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3B2FD4" w:rsidR="00911446" w:rsidP="00911446" w:rsidRDefault="00911446" w14:paraId="6EB95446" wp14:textId="77777777">
      <w:pPr>
        <w:jc w:val="center"/>
      </w:pPr>
      <w:r>
        <w:rPr>
          <w:noProof/>
          <w:lang w:eastAsia="en-ZA"/>
        </w:rPr>
        <mc:AlternateContent>
          <mc:Choice Requires="wps">
            <w:drawing>
              <wp:anchor xmlns:wp14="http://schemas.microsoft.com/office/word/2010/wordprocessingDrawing" distT="0" distB="0" distL="114300" distR="114300" simplePos="0" relativeHeight="251659264" behindDoc="1" locked="0" layoutInCell="1" allowOverlap="1" wp14:anchorId="634646DC" wp14:editId="1A194FA6">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EBAAF3C">
              <v:rect id="Rectangle 194"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4b083 [1941]" stroked="f" strokeweight="1pt" w14:anchorId="48D211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"/>
            </w:pict>
          </mc:Fallback>
        </mc:AlternateContent>
      </w:r>
      <w:r w:rsidRPr="006614D6">
        <w:rPr>
          <w:noProof/>
          <w:highlight w:val="yellow"/>
          <w:lang w:eastAsia="en-ZA"/>
        </w:rPr>
        <w:drawing>
          <wp:inline xmlns:wp14="http://schemas.microsoft.com/office/word/2010/wordprocessingDrawing" distT="0" distB="0" distL="0" distR="0" wp14:anchorId="58115218" wp14:editId="2B8744CD">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xmlns:wp14="http://schemas.microsoft.com/office/word/2010/wordml" w:rsidR="00911446" w:rsidP="00911446" w:rsidRDefault="00911446" w14:paraId="672A6659" wp14:textId="77777777"/>
    <w:p xmlns:wp14="http://schemas.microsoft.com/office/word/2010/wordml" w:rsidR="00911446" w:rsidP="00911446" w:rsidRDefault="00911446" w14:paraId="0A37501D" wp14:textId="77777777">
      <w:pPr>
        <w:jc w:val="center"/>
        <w:rPr>
          <w:sz w:val="58"/>
          <w:lang w:val="en-US"/>
        </w:rPr>
      </w:pPr>
    </w:p>
    <w:p xmlns:wp14="http://schemas.microsoft.com/office/word/2010/wordml" w:rsidR="00911446" w:rsidP="00911446" w:rsidRDefault="00911446" w14:paraId="5DAB6C7B" wp14:textId="77777777">
      <w:pPr>
        <w:jc w:val="center"/>
        <w:rPr>
          <w:color w:val="2E74B5" w:themeColor="accent1" w:themeShade="BF"/>
          <w:sz w:val="58"/>
          <w:lang w:val="en-US"/>
        </w:rPr>
      </w:pPr>
    </w:p>
    <w:p xmlns:wp14="http://schemas.microsoft.com/office/word/2010/wordml" w:rsidR="00911446" w:rsidP="00911446" w:rsidRDefault="00911446" w14:paraId="1F533FD4" wp14:textId="77777777">
      <w:pPr>
        <w:jc w:val="center"/>
        <w:rPr>
          <w:color w:val="2E74B5" w:themeColor="accent1" w:themeShade="BF"/>
          <w:sz w:val="58"/>
          <w:lang w:val="en-US"/>
        </w:rPr>
      </w:pPr>
      <w:r>
        <w:rPr>
          <w:color w:val="2E74B5" w:themeColor="accent1" w:themeShade="BF"/>
          <w:sz w:val="58"/>
          <w:lang w:val="en-US"/>
        </w:rPr>
        <w:t>FURNITURE UPHOLSTERER</w:t>
      </w:r>
    </w:p>
    <w:p xmlns:wp14="http://schemas.microsoft.com/office/word/2010/wordml" w:rsidR="00911446" w:rsidP="00911446" w:rsidRDefault="00911446" w14:paraId="02EB378F" wp14:textId="77777777">
      <w:pPr>
        <w:jc w:val="center"/>
        <w:rPr>
          <w:color w:val="2E74B5" w:themeColor="accent1" w:themeShade="BF"/>
          <w:sz w:val="58"/>
          <w:lang w:val="en-US"/>
        </w:rPr>
      </w:pPr>
    </w:p>
    <w:p xmlns:wp14="http://schemas.microsoft.com/office/word/2010/wordml" w:rsidR="00911446" w:rsidP="00911446" w:rsidRDefault="00911446" w14:paraId="64140282" wp14:textId="77777777">
      <w:pPr>
        <w:jc w:val="center"/>
        <w:rPr>
          <w:color w:val="2E74B5" w:themeColor="accent1" w:themeShade="BF"/>
          <w:sz w:val="58"/>
          <w:lang w:val="en-US"/>
        </w:rPr>
      </w:pPr>
      <w:r w:rsidRPr="00C24515">
        <w:rPr>
          <w:color w:val="2E74B5" w:themeColor="accent1" w:themeShade="BF"/>
          <w:sz w:val="58"/>
          <w:lang w:val="en-US"/>
        </w:rPr>
        <w:t>KM0</w:t>
      </w:r>
      <w:r>
        <w:rPr>
          <w:color w:val="2E74B5" w:themeColor="accent1" w:themeShade="BF"/>
          <w:sz w:val="58"/>
          <w:lang w:val="en-US"/>
        </w:rPr>
        <w:t>4 ADVANCED UPHOLSTERY FURNITURE TECHNOLOGY</w:t>
      </w:r>
    </w:p>
    <w:p xmlns:wp14="http://schemas.microsoft.com/office/word/2010/wordml" w:rsidR="00911446" w:rsidP="00911446" w:rsidRDefault="00911446" w14:paraId="6A05A809" wp14:textId="77777777">
      <w:pPr>
        <w:jc w:val="center"/>
        <w:rPr>
          <w:color w:val="2E74B5" w:themeColor="accent1" w:themeShade="BF"/>
          <w:sz w:val="58"/>
          <w:lang w:val="en-US"/>
        </w:rPr>
      </w:pPr>
    </w:p>
    <w:p xmlns:wp14="http://schemas.microsoft.com/office/word/2010/wordml" w:rsidRPr="0064587B" w:rsidR="00911446" w:rsidP="00911446" w:rsidRDefault="00911446" w14:paraId="34F75B4C" wp14:textId="77777777">
      <w:pPr>
        <w:jc w:val="center"/>
      </w:pPr>
      <w:r>
        <w:rPr>
          <w:color w:val="2E74B5" w:themeColor="accent1" w:themeShade="BF"/>
          <w:sz w:val="58"/>
          <w:lang w:val="en-US"/>
        </w:rPr>
        <w:t>FACILITATOR</w:t>
      </w:r>
      <w:r w:rsidRPr="00C24515">
        <w:rPr>
          <w:color w:val="2E74B5" w:themeColor="accent1" w:themeShade="BF"/>
          <w:sz w:val="58"/>
          <w:lang w:val="en-US"/>
        </w:rPr>
        <w:t xml:space="preserve"> GUIDE</w:t>
      </w:r>
    </w:p>
    <w:p xmlns:wp14="http://schemas.microsoft.com/office/word/2010/wordml" w:rsidR="00911446" w:rsidP="00911446" w:rsidRDefault="00911446" w14:paraId="5A39BBE3" wp14:textId="77777777"/>
    <w:p xmlns:wp14="http://schemas.microsoft.com/office/word/2010/wordml" w:rsidR="00911446" w:rsidRDefault="00911446" w14:paraId="41C8F396" wp14:textId="77777777">
      <w:pPr>
        <w:rPr>
          <w:rFonts w:cs="Arial"/>
        </w:rPr>
      </w:pPr>
      <w:r>
        <w:rPr>
          <w:rFonts w:cs="Arial"/>
        </w:rPr>
        <w:br w:type="page"/>
      </w:r>
      <w:bookmarkStart w:name="_GoBack" w:id="0"/>
    </w:p>
    <w:bookmarkEnd w:displacedByCustomXml="next" w:id="0"/>
    <w:sdt>
      <w:sdtPr>
        <w:id w:val="1172099105"/>
        <w:docPartObj>
          <w:docPartGallery w:val="Table of Contents"/>
          <w:docPartUnique/>
        </w:docPartObj>
      </w:sdtPr>
      <w:sdtContent>
        <w:p xmlns:wp14="http://schemas.microsoft.com/office/word/2010/wordml" w:rsidRPr="0079224E" w:rsidR="001439ED" w:rsidRDefault="001439ED" w14:paraId="22E0FC93" wp14:textId="77777777" wp14:noSpellErr="1">
          <w:pPr>
            <w:pStyle w:val="TOCHeading"/>
            <w:rPr>
              <w:rFonts w:ascii="Century Gothic" w:hAnsi="Century Gothic" w:cs="Arial"/>
            </w:rPr>
          </w:pPr>
          <w:r w:rsidRPr="3B34137D" w:rsidR="001439ED">
            <w:rPr>
              <w:rFonts w:ascii="Century Gothic" w:hAnsi="Century Gothic" w:cs="Arial"/>
            </w:rPr>
            <w:t>Table of Contents</w:t>
          </w:r>
        </w:p>
        <w:p xmlns:wp14="http://schemas.microsoft.com/office/word/2010/wordml" w:rsidRPr="0079224E" w:rsidR="001439ED" w:rsidRDefault="001439ED" w14:paraId="72A3D3EC" wp14:textId="77777777" wp14:noSpellErr="1">
          <w:pPr>
            <w:pStyle w:val="TOC1"/>
            <w:tabs>
              <w:tab w:val="right" w:leader="dot" w:pos="9016"/>
            </w:tabs>
            <w:rPr>
              <w:rFonts w:cs="Arial"/>
            </w:rPr>
          </w:pPr>
        </w:p>
        <w:p xmlns:wp14="http://schemas.microsoft.com/office/word/2010/wordml" w:rsidRPr="0079224E" w:rsidR="0079224E" w:rsidP="3B34137D" w:rsidRDefault="001439ED" w14:paraId="4100E15C" wp14:textId="403A23EA">
          <w:pPr>
            <w:pStyle w:val="TOC1"/>
            <w:tabs>
              <w:tab w:val="right" w:leader="dot" w:pos="9015"/>
            </w:tabs>
            <w:rPr>
              <w:rStyle w:val="Hyperlink"/>
              <w:noProof/>
              <w:lang w:eastAsia="en-ZA"/>
            </w:rPr>
          </w:pPr>
          <w:r>
            <w:fldChar w:fldCharType="begin"/>
          </w:r>
          <w:r>
            <w:instrText xml:space="preserve">TOC \o "1-3" \z \u \h</w:instrText>
          </w:r>
          <w:r>
            <w:fldChar w:fldCharType="separate"/>
          </w:r>
          <w:hyperlink w:anchor="_Toc591331817">
            <w:r w:rsidRPr="3B34137D" w:rsidR="3B34137D">
              <w:rPr>
                <w:rStyle w:val="Hyperlink"/>
              </w:rPr>
              <w:t>KM-04: Advanced Upholstery Furniture Technology</w:t>
            </w:r>
            <w:r>
              <w:tab/>
            </w:r>
            <w:r>
              <w:fldChar w:fldCharType="begin"/>
            </w:r>
            <w:r>
              <w:instrText xml:space="preserve">PAGEREF _Toc591331817 \h</w:instrText>
            </w:r>
            <w:r>
              <w:fldChar w:fldCharType="separate"/>
            </w:r>
            <w:r w:rsidRPr="3B34137D" w:rsidR="3B34137D">
              <w:rPr>
                <w:rStyle w:val="Hyperlink"/>
              </w:rPr>
              <w:t>2</w:t>
            </w:r>
            <w:r>
              <w:fldChar w:fldCharType="end"/>
            </w:r>
          </w:hyperlink>
        </w:p>
        <w:p xmlns:wp14="http://schemas.microsoft.com/office/word/2010/wordml" w:rsidRPr="0079224E" w:rsidR="0079224E" w:rsidP="3B34137D" w:rsidRDefault="00F37A27" w14:paraId="33076C90" wp14:textId="603155AD">
          <w:pPr>
            <w:pStyle w:val="TOC2"/>
            <w:tabs>
              <w:tab w:val="right" w:leader="dot" w:pos="9015"/>
            </w:tabs>
            <w:rPr>
              <w:rStyle w:val="Hyperlink"/>
              <w:noProof/>
              <w:lang w:eastAsia="en-ZA"/>
            </w:rPr>
          </w:pPr>
          <w:hyperlink w:anchor="_Toc751315094">
            <w:r w:rsidRPr="3B34137D" w:rsidR="3B34137D">
              <w:rPr>
                <w:rStyle w:val="Hyperlink"/>
              </w:rPr>
              <w:t>KM-04-KT01: Historical and Technological Factors Influencing Furniture Manufacturing Processes (10%)</w:t>
            </w:r>
            <w:r>
              <w:tab/>
            </w:r>
            <w:r>
              <w:fldChar w:fldCharType="begin"/>
            </w:r>
            <w:r>
              <w:instrText xml:space="preserve">PAGEREF _Toc751315094 \h</w:instrText>
            </w:r>
            <w:r>
              <w:fldChar w:fldCharType="separate"/>
            </w:r>
            <w:r w:rsidRPr="3B34137D" w:rsidR="3B34137D">
              <w:rPr>
                <w:rStyle w:val="Hyperlink"/>
              </w:rPr>
              <w:t>4</w:t>
            </w:r>
            <w:r>
              <w:fldChar w:fldCharType="end"/>
            </w:r>
          </w:hyperlink>
        </w:p>
        <w:p xmlns:wp14="http://schemas.microsoft.com/office/word/2010/wordml" w:rsidRPr="0079224E" w:rsidR="0079224E" w:rsidP="3B34137D" w:rsidRDefault="00F37A27" w14:paraId="6E145DC5" wp14:textId="2CE90A24">
          <w:pPr>
            <w:pStyle w:val="TOC3"/>
            <w:tabs>
              <w:tab w:val="right" w:leader="dot" w:pos="9015"/>
            </w:tabs>
            <w:rPr>
              <w:rStyle w:val="Hyperlink"/>
              <w:noProof/>
              <w:lang w:eastAsia="en-ZA"/>
            </w:rPr>
          </w:pPr>
          <w:hyperlink w:anchor="_Toc1346006164">
            <w:r w:rsidRPr="3B34137D" w:rsidR="3B34137D">
              <w:rPr>
                <w:rStyle w:val="Hyperlink"/>
              </w:rPr>
              <w:t>KT0101: Types, Styles and Uses of Furniture Including Upholstered Furniture</w:t>
            </w:r>
            <w:r>
              <w:tab/>
            </w:r>
            <w:r>
              <w:fldChar w:fldCharType="begin"/>
            </w:r>
            <w:r>
              <w:instrText xml:space="preserve">PAGEREF _Toc1346006164 \h</w:instrText>
            </w:r>
            <w:r>
              <w:fldChar w:fldCharType="separate"/>
            </w:r>
            <w:r w:rsidRPr="3B34137D" w:rsidR="3B34137D">
              <w:rPr>
                <w:rStyle w:val="Hyperlink"/>
              </w:rPr>
              <w:t>6</w:t>
            </w:r>
            <w:r>
              <w:fldChar w:fldCharType="end"/>
            </w:r>
          </w:hyperlink>
        </w:p>
        <w:p xmlns:wp14="http://schemas.microsoft.com/office/word/2010/wordml" w:rsidRPr="0079224E" w:rsidR="0079224E" w:rsidP="3B34137D" w:rsidRDefault="00F37A27" w14:paraId="7CB3A13B" wp14:textId="152F04B0">
          <w:pPr>
            <w:pStyle w:val="TOC3"/>
            <w:tabs>
              <w:tab w:val="right" w:leader="dot" w:pos="9015"/>
            </w:tabs>
            <w:rPr>
              <w:rStyle w:val="Hyperlink"/>
              <w:noProof/>
              <w:lang w:eastAsia="en-ZA"/>
            </w:rPr>
          </w:pPr>
          <w:hyperlink w:anchor="_Toc670037093">
            <w:r w:rsidRPr="3B34137D" w:rsidR="3B34137D">
              <w:rPr>
                <w:rStyle w:val="Hyperlink"/>
              </w:rPr>
              <w:t>KT0102: The Main Historical Factors and Eras That Influenced the Designs of Different Types of Furniture</w:t>
            </w:r>
            <w:r>
              <w:tab/>
            </w:r>
            <w:r>
              <w:fldChar w:fldCharType="begin"/>
            </w:r>
            <w:r>
              <w:instrText xml:space="preserve">PAGEREF _Toc670037093 \h</w:instrText>
            </w:r>
            <w:r>
              <w:fldChar w:fldCharType="separate"/>
            </w:r>
            <w:r w:rsidRPr="3B34137D" w:rsidR="3B34137D">
              <w:rPr>
                <w:rStyle w:val="Hyperlink"/>
              </w:rPr>
              <w:t>8</w:t>
            </w:r>
            <w:r>
              <w:fldChar w:fldCharType="end"/>
            </w:r>
          </w:hyperlink>
        </w:p>
        <w:p xmlns:wp14="http://schemas.microsoft.com/office/word/2010/wordml" w:rsidRPr="0079224E" w:rsidR="0079224E" w:rsidP="3B34137D" w:rsidRDefault="00F37A27" w14:paraId="34AA96EC" wp14:textId="33249742">
          <w:pPr>
            <w:pStyle w:val="TOC3"/>
            <w:tabs>
              <w:tab w:val="right" w:leader="dot" w:pos="9015"/>
            </w:tabs>
            <w:rPr>
              <w:rStyle w:val="Hyperlink"/>
              <w:noProof/>
              <w:lang w:eastAsia="en-ZA"/>
            </w:rPr>
          </w:pPr>
          <w:hyperlink w:anchor="_Toc1089521903">
            <w:r w:rsidRPr="3B34137D" w:rsidR="3B34137D">
              <w:rPr>
                <w:rStyle w:val="Hyperlink"/>
              </w:rPr>
              <w:t>KT0103: The Industrial Revolution and the Development of New Technologies and Furniture Making and Upholstery Materials</w:t>
            </w:r>
            <w:r>
              <w:tab/>
            </w:r>
            <w:r>
              <w:fldChar w:fldCharType="begin"/>
            </w:r>
            <w:r>
              <w:instrText xml:space="preserve">PAGEREF _Toc1089521903 \h</w:instrText>
            </w:r>
            <w:r>
              <w:fldChar w:fldCharType="separate"/>
            </w:r>
            <w:r w:rsidRPr="3B34137D" w:rsidR="3B34137D">
              <w:rPr>
                <w:rStyle w:val="Hyperlink"/>
              </w:rPr>
              <w:t>11</w:t>
            </w:r>
            <w:r>
              <w:fldChar w:fldCharType="end"/>
            </w:r>
          </w:hyperlink>
        </w:p>
        <w:p xmlns:wp14="http://schemas.microsoft.com/office/word/2010/wordml" w:rsidRPr="0079224E" w:rsidR="0079224E" w:rsidP="3B34137D" w:rsidRDefault="00F37A27" w14:paraId="09CE12C8" wp14:textId="2103ABC5">
          <w:pPr>
            <w:pStyle w:val="TOC3"/>
            <w:tabs>
              <w:tab w:val="right" w:leader="dot" w:pos="9015"/>
            </w:tabs>
            <w:rPr>
              <w:rStyle w:val="Hyperlink"/>
              <w:noProof/>
              <w:lang w:eastAsia="en-ZA"/>
            </w:rPr>
          </w:pPr>
          <w:hyperlink w:anchor="_Toc58929364">
            <w:r w:rsidRPr="3B34137D" w:rsidR="3B34137D">
              <w:rPr>
                <w:rStyle w:val="Hyperlink"/>
              </w:rPr>
              <w:t>KT0104: The Impact of Factories on the Human Resources and Their Skills</w:t>
            </w:r>
            <w:r>
              <w:tab/>
            </w:r>
            <w:r>
              <w:fldChar w:fldCharType="begin"/>
            </w:r>
            <w:r>
              <w:instrText xml:space="preserve">PAGEREF _Toc58929364 \h</w:instrText>
            </w:r>
            <w:r>
              <w:fldChar w:fldCharType="separate"/>
            </w:r>
            <w:r w:rsidRPr="3B34137D" w:rsidR="3B34137D">
              <w:rPr>
                <w:rStyle w:val="Hyperlink"/>
              </w:rPr>
              <w:t>14</w:t>
            </w:r>
            <w:r>
              <w:fldChar w:fldCharType="end"/>
            </w:r>
          </w:hyperlink>
        </w:p>
        <w:p xmlns:wp14="http://schemas.microsoft.com/office/word/2010/wordml" w:rsidRPr="0079224E" w:rsidR="0079224E" w:rsidP="3B34137D" w:rsidRDefault="00F37A27" w14:paraId="2D552471" wp14:textId="3CA847DF">
          <w:pPr>
            <w:pStyle w:val="TOC2"/>
            <w:tabs>
              <w:tab w:val="right" w:leader="dot" w:pos="9015"/>
            </w:tabs>
            <w:rPr>
              <w:rStyle w:val="Hyperlink"/>
              <w:noProof/>
              <w:lang w:eastAsia="en-ZA"/>
            </w:rPr>
          </w:pPr>
          <w:hyperlink w:anchor="_Toc423906465">
            <w:r w:rsidRPr="3B34137D" w:rsidR="3B34137D">
              <w:rPr>
                <w:rStyle w:val="Hyperlink"/>
              </w:rPr>
              <w:t>Integrated Assessment: KM-04-KT01</w:t>
            </w:r>
            <w:r>
              <w:tab/>
            </w:r>
            <w:r>
              <w:fldChar w:fldCharType="begin"/>
            </w:r>
            <w:r>
              <w:instrText xml:space="preserve">PAGEREF _Toc423906465 \h</w:instrText>
            </w:r>
            <w:r>
              <w:fldChar w:fldCharType="separate"/>
            </w:r>
            <w:r w:rsidRPr="3B34137D" w:rsidR="3B34137D">
              <w:rPr>
                <w:rStyle w:val="Hyperlink"/>
              </w:rPr>
              <w:t>17</w:t>
            </w:r>
            <w:r>
              <w:fldChar w:fldCharType="end"/>
            </w:r>
          </w:hyperlink>
        </w:p>
        <w:p xmlns:wp14="http://schemas.microsoft.com/office/word/2010/wordml" w:rsidRPr="0079224E" w:rsidR="0079224E" w:rsidP="3B34137D" w:rsidRDefault="00F37A27" w14:paraId="72DBD16F" wp14:textId="074718EC">
          <w:pPr>
            <w:pStyle w:val="TOC3"/>
            <w:tabs>
              <w:tab w:val="right" w:leader="dot" w:pos="9015"/>
            </w:tabs>
            <w:rPr>
              <w:rStyle w:val="Hyperlink"/>
              <w:noProof/>
              <w:lang w:eastAsia="en-ZA"/>
            </w:rPr>
          </w:pPr>
          <w:hyperlink w:anchor="_Toc1277740">
            <w:r w:rsidRPr="3B34137D" w:rsidR="3B34137D">
              <w:rPr>
                <w:rStyle w:val="Hyperlink"/>
              </w:rPr>
              <w:t>Facilitator Briefing Note</w:t>
            </w:r>
            <w:r>
              <w:tab/>
            </w:r>
            <w:r>
              <w:fldChar w:fldCharType="begin"/>
            </w:r>
            <w:r>
              <w:instrText xml:space="preserve">PAGEREF _Toc1277740 \h</w:instrText>
            </w:r>
            <w:r>
              <w:fldChar w:fldCharType="separate"/>
            </w:r>
            <w:r w:rsidRPr="3B34137D" w:rsidR="3B34137D">
              <w:rPr>
                <w:rStyle w:val="Hyperlink"/>
              </w:rPr>
              <w:t>20</w:t>
            </w:r>
            <w:r>
              <w:fldChar w:fldCharType="end"/>
            </w:r>
          </w:hyperlink>
        </w:p>
        <w:p xmlns:wp14="http://schemas.microsoft.com/office/word/2010/wordml" w:rsidRPr="0079224E" w:rsidR="0079224E" w:rsidP="3B34137D" w:rsidRDefault="00F37A27" w14:paraId="6C0ED085" wp14:textId="32A85C8D">
          <w:pPr>
            <w:pStyle w:val="TOC2"/>
            <w:tabs>
              <w:tab w:val="right" w:leader="dot" w:pos="9015"/>
            </w:tabs>
            <w:rPr>
              <w:rStyle w:val="Hyperlink"/>
              <w:noProof/>
              <w:lang w:eastAsia="en-ZA"/>
            </w:rPr>
          </w:pPr>
          <w:hyperlink w:anchor="_Toc1912513940">
            <w:r w:rsidRPr="3B34137D" w:rsidR="3B34137D">
              <w:rPr>
                <w:rStyle w:val="Hyperlink"/>
              </w:rPr>
              <w:t>KM-04-KT02: Furniture Types, Styles, and Construction (15%)</w:t>
            </w:r>
            <w:r>
              <w:tab/>
            </w:r>
            <w:r>
              <w:fldChar w:fldCharType="begin"/>
            </w:r>
            <w:r>
              <w:instrText xml:space="preserve">PAGEREF _Toc1912513940 \h</w:instrText>
            </w:r>
            <w:r>
              <w:fldChar w:fldCharType="separate"/>
            </w:r>
            <w:r w:rsidRPr="3B34137D" w:rsidR="3B34137D">
              <w:rPr>
                <w:rStyle w:val="Hyperlink"/>
              </w:rPr>
              <w:t>23</w:t>
            </w:r>
            <w:r>
              <w:fldChar w:fldCharType="end"/>
            </w:r>
          </w:hyperlink>
        </w:p>
        <w:p xmlns:wp14="http://schemas.microsoft.com/office/word/2010/wordml" w:rsidRPr="0079224E" w:rsidR="0079224E" w:rsidP="3B34137D" w:rsidRDefault="00F37A27" w14:paraId="6B59D5CD" wp14:textId="4AC476F7">
          <w:pPr>
            <w:pStyle w:val="TOC3"/>
            <w:tabs>
              <w:tab w:val="right" w:leader="dot" w:pos="9015"/>
            </w:tabs>
            <w:rPr>
              <w:rStyle w:val="Hyperlink"/>
              <w:noProof/>
              <w:lang w:eastAsia="en-ZA"/>
            </w:rPr>
          </w:pPr>
          <w:hyperlink w:anchor="_Toc196170545">
            <w:r w:rsidRPr="3B34137D" w:rsidR="3B34137D">
              <w:rPr>
                <w:rStyle w:val="Hyperlink"/>
              </w:rPr>
              <w:t>KT0201: Types and Styles of Furniture, Including Upholstery, and Their Uses</w:t>
            </w:r>
            <w:r>
              <w:tab/>
            </w:r>
            <w:r>
              <w:fldChar w:fldCharType="begin"/>
            </w:r>
            <w:r>
              <w:instrText xml:space="preserve">PAGEREF _Toc196170545 \h</w:instrText>
            </w:r>
            <w:r>
              <w:fldChar w:fldCharType="separate"/>
            </w:r>
            <w:r w:rsidRPr="3B34137D" w:rsidR="3B34137D">
              <w:rPr>
                <w:rStyle w:val="Hyperlink"/>
              </w:rPr>
              <w:t>25</w:t>
            </w:r>
            <w:r>
              <w:fldChar w:fldCharType="end"/>
            </w:r>
          </w:hyperlink>
        </w:p>
        <w:p xmlns:wp14="http://schemas.microsoft.com/office/word/2010/wordml" w:rsidRPr="0079224E" w:rsidR="0079224E" w:rsidP="3B34137D" w:rsidRDefault="00F37A27" w14:paraId="60B72332" wp14:textId="03EC7001">
          <w:pPr>
            <w:pStyle w:val="TOC3"/>
            <w:tabs>
              <w:tab w:val="right" w:leader="dot" w:pos="9015"/>
            </w:tabs>
            <w:rPr>
              <w:rStyle w:val="Hyperlink"/>
              <w:noProof/>
              <w:lang w:eastAsia="en-ZA"/>
            </w:rPr>
          </w:pPr>
          <w:hyperlink w:anchor="_Toc55611224">
            <w:r w:rsidRPr="3B34137D" w:rsidR="3B34137D">
              <w:rPr>
                <w:rStyle w:val="Hyperlink"/>
              </w:rPr>
              <w:t>KT0202: Concepts of Ergonomic Design and Standard Dimensions of Upholstered Furniture</w:t>
            </w:r>
            <w:r>
              <w:tab/>
            </w:r>
            <w:r>
              <w:fldChar w:fldCharType="begin"/>
            </w:r>
            <w:r>
              <w:instrText xml:space="preserve">PAGEREF _Toc55611224 \h</w:instrText>
            </w:r>
            <w:r>
              <w:fldChar w:fldCharType="separate"/>
            </w:r>
            <w:r w:rsidRPr="3B34137D" w:rsidR="3B34137D">
              <w:rPr>
                <w:rStyle w:val="Hyperlink"/>
              </w:rPr>
              <w:t>28</w:t>
            </w:r>
            <w:r>
              <w:fldChar w:fldCharType="end"/>
            </w:r>
          </w:hyperlink>
        </w:p>
        <w:p xmlns:wp14="http://schemas.microsoft.com/office/word/2010/wordml" w:rsidRPr="0079224E" w:rsidR="0079224E" w:rsidP="3B34137D" w:rsidRDefault="00F37A27" w14:paraId="02D7515A" wp14:textId="023E9CFF">
          <w:pPr>
            <w:pStyle w:val="TOC3"/>
            <w:tabs>
              <w:tab w:val="right" w:leader="dot" w:pos="9015"/>
            </w:tabs>
            <w:rPr>
              <w:rStyle w:val="Hyperlink"/>
              <w:noProof/>
              <w:lang w:eastAsia="en-ZA"/>
            </w:rPr>
          </w:pPr>
          <w:hyperlink w:anchor="_Toc1501595936">
            <w:r w:rsidRPr="3B34137D" w:rsidR="3B34137D">
              <w:rPr>
                <w:rStyle w:val="Hyperlink"/>
              </w:rPr>
              <w:t>KT0203: Main Furniture Construction Principles (Stability, Squareness, Ergonomics, Measurements, Conversions, etc.)</w:t>
            </w:r>
            <w:r>
              <w:tab/>
            </w:r>
            <w:r>
              <w:fldChar w:fldCharType="begin"/>
            </w:r>
            <w:r>
              <w:instrText xml:space="preserve">PAGEREF _Toc1501595936 \h</w:instrText>
            </w:r>
            <w:r>
              <w:fldChar w:fldCharType="separate"/>
            </w:r>
            <w:r w:rsidRPr="3B34137D" w:rsidR="3B34137D">
              <w:rPr>
                <w:rStyle w:val="Hyperlink"/>
              </w:rPr>
              <w:t>31</w:t>
            </w:r>
            <w:r>
              <w:fldChar w:fldCharType="end"/>
            </w:r>
          </w:hyperlink>
        </w:p>
        <w:p xmlns:wp14="http://schemas.microsoft.com/office/word/2010/wordml" w:rsidRPr="0079224E" w:rsidR="0079224E" w:rsidP="3B34137D" w:rsidRDefault="00F37A27" w14:paraId="04664194" wp14:textId="0E8E2B50">
          <w:pPr>
            <w:pStyle w:val="TOC3"/>
            <w:tabs>
              <w:tab w:val="right" w:leader="dot" w:pos="9015"/>
            </w:tabs>
            <w:rPr>
              <w:rStyle w:val="Hyperlink"/>
              <w:noProof/>
              <w:lang w:eastAsia="en-ZA"/>
            </w:rPr>
          </w:pPr>
          <w:hyperlink w:anchor="_Toc515215296">
            <w:r w:rsidRPr="3B34137D" w:rsidR="3B34137D">
              <w:rPr>
                <w:rStyle w:val="Hyperlink"/>
              </w:rPr>
              <w:t>KT0204: Furniture Manufacturing Processes Flow Including Materials, Parts Identification, Machining, Joints and Assembly, Frame Preparing, Upholstery, Using the Correct Terminology</w:t>
            </w:r>
            <w:r>
              <w:tab/>
            </w:r>
            <w:r>
              <w:fldChar w:fldCharType="begin"/>
            </w:r>
            <w:r>
              <w:instrText xml:space="preserve">PAGEREF _Toc515215296 \h</w:instrText>
            </w:r>
            <w:r>
              <w:fldChar w:fldCharType="separate"/>
            </w:r>
            <w:r w:rsidRPr="3B34137D" w:rsidR="3B34137D">
              <w:rPr>
                <w:rStyle w:val="Hyperlink"/>
              </w:rPr>
              <w:t>34</w:t>
            </w:r>
            <w:r>
              <w:fldChar w:fldCharType="end"/>
            </w:r>
          </w:hyperlink>
        </w:p>
        <w:p xmlns:wp14="http://schemas.microsoft.com/office/word/2010/wordml" w:rsidRPr="0079224E" w:rsidR="0079224E" w:rsidP="3B34137D" w:rsidRDefault="00F37A27" w14:paraId="30F7C6F8" wp14:textId="3C1A38D3">
          <w:pPr>
            <w:pStyle w:val="TOC3"/>
            <w:tabs>
              <w:tab w:val="right" w:leader="dot" w:pos="9015"/>
            </w:tabs>
            <w:rPr>
              <w:rStyle w:val="Hyperlink"/>
              <w:noProof/>
              <w:lang w:eastAsia="en-ZA"/>
            </w:rPr>
          </w:pPr>
          <w:hyperlink w:anchor="_Toc935266702">
            <w:r w:rsidRPr="3B34137D" w:rsidR="3B34137D">
              <w:rPr>
                <w:rStyle w:val="Hyperlink"/>
              </w:rPr>
              <w:t>KT0205: Furniture Manufacturing Process from Raw Wood to Finished Product</w:t>
            </w:r>
            <w:r>
              <w:tab/>
            </w:r>
            <w:r>
              <w:fldChar w:fldCharType="begin"/>
            </w:r>
            <w:r>
              <w:instrText xml:space="preserve">PAGEREF _Toc935266702 \h</w:instrText>
            </w:r>
            <w:r>
              <w:fldChar w:fldCharType="separate"/>
            </w:r>
            <w:r w:rsidRPr="3B34137D" w:rsidR="3B34137D">
              <w:rPr>
                <w:rStyle w:val="Hyperlink"/>
              </w:rPr>
              <w:t>37</w:t>
            </w:r>
            <w:r>
              <w:fldChar w:fldCharType="end"/>
            </w:r>
          </w:hyperlink>
        </w:p>
        <w:p xmlns:wp14="http://schemas.microsoft.com/office/word/2010/wordml" w:rsidRPr="0079224E" w:rsidR="0079224E" w:rsidP="3B34137D" w:rsidRDefault="00F37A27" w14:paraId="5DA5362B" wp14:textId="3249F3B3">
          <w:pPr>
            <w:pStyle w:val="TOC3"/>
            <w:tabs>
              <w:tab w:val="right" w:leader="dot" w:pos="9015"/>
            </w:tabs>
            <w:rPr>
              <w:rStyle w:val="Hyperlink"/>
              <w:noProof/>
              <w:lang w:eastAsia="en-ZA"/>
            </w:rPr>
          </w:pPr>
          <w:hyperlink w:anchor="_Toc1858504321">
            <w:r w:rsidRPr="3B34137D" w:rsidR="3B34137D">
              <w:rPr>
                <w:rStyle w:val="Hyperlink"/>
              </w:rPr>
              <w:t>KT0206: Concepts of Furniture Construction Including Frame Construction, Construction of Padding and Upholstery Components</w:t>
            </w:r>
            <w:r>
              <w:tab/>
            </w:r>
            <w:r>
              <w:fldChar w:fldCharType="begin"/>
            </w:r>
            <w:r>
              <w:instrText xml:space="preserve">PAGEREF _Toc1858504321 \h</w:instrText>
            </w:r>
            <w:r>
              <w:fldChar w:fldCharType="separate"/>
            </w:r>
            <w:r w:rsidRPr="3B34137D" w:rsidR="3B34137D">
              <w:rPr>
                <w:rStyle w:val="Hyperlink"/>
              </w:rPr>
              <w:t>41</w:t>
            </w:r>
            <w:r>
              <w:fldChar w:fldCharType="end"/>
            </w:r>
          </w:hyperlink>
        </w:p>
        <w:p xmlns:wp14="http://schemas.microsoft.com/office/word/2010/wordml" w:rsidRPr="0079224E" w:rsidR="0079224E" w:rsidP="3B34137D" w:rsidRDefault="00F37A27" w14:paraId="49248A23" wp14:textId="36F7DE51">
          <w:pPr>
            <w:pStyle w:val="TOC3"/>
            <w:tabs>
              <w:tab w:val="right" w:leader="dot" w:pos="9015"/>
            </w:tabs>
            <w:rPr>
              <w:rStyle w:val="Hyperlink"/>
              <w:noProof/>
              <w:lang w:eastAsia="en-ZA"/>
            </w:rPr>
          </w:pPr>
          <w:hyperlink w:anchor="_Toc1244726017">
            <w:r w:rsidRPr="3B34137D" w:rsidR="3B34137D">
              <w:rPr>
                <w:rStyle w:val="Hyperlink"/>
              </w:rPr>
              <w:t>KT0207: Impact of Design and Construction Faults</w:t>
            </w:r>
            <w:r>
              <w:tab/>
            </w:r>
            <w:r>
              <w:fldChar w:fldCharType="begin"/>
            </w:r>
            <w:r>
              <w:instrText xml:space="preserve">PAGEREF _Toc1244726017 \h</w:instrText>
            </w:r>
            <w:r>
              <w:fldChar w:fldCharType="separate"/>
            </w:r>
            <w:r w:rsidRPr="3B34137D" w:rsidR="3B34137D">
              <w:rPr>
                <w:rStyle w:val="Hyperlink"/>
              </w:rPr>
              <w:t>44</w:t>
            </w:r>
            <w:r>
              <w:fldChar w:fldCharType="end"/>
            </w:r>
          </w:hyperlink>
        </w:p>
        <w:p xmlns:wp14="http://schemas.microsoft.com/office/word/2010/wordml" w:rsidRPr="0079224E" w:rsidR="0079224E" w:rsidP="3B34137D" w:rsidRDefault="00F37A27" w14:paraId="051F3730" wp14:textId="67B48E32">
          <w:pPr>
            <w:pStyle w:val="TOC3"/>
            <w:tabs>
              <w:tab w:val="right" w:leader="dot" w:pos="9015"/>
            </w:tabs>
            <w:rPr>
              <w:rStyle w:val="Hyperlink"/>
              <w:noProof/>
              <w:lang w:eastAsia="en-ZA"/>
            </w:rPr>
          </w:pPr>
          <w:hyperlink w:anchor="_Toc141166021">
            <w:r w:rsidRPr="3B34137D" w:rsidR="3B34137D">
              <w:rPr>
                <w:rStyle w:val="Hyperlink"/>
              </w:rPr>
              <w:t>KT0208: Problem Solving</w:t>
            </w:r>
            <w:r>
              <w:tab/>
            </w:r>
            <w:r>
              <w:fldChar w:fldCharType="begin"/>
            </w:r>
            <w:r>
              <w:instrText xml:space="preserve">PAGEREF _Toc141166021 \h</w:instrText>
            </w:r>
            <w:r>
              <w:fldChar w:fldCharType="separate"/>
            </w:r>
            <w:r w:rsidRPr="3B34137D" w:rsidR="3B34137D">
              <w:rPr>
                <w:rStyle w:val="Hyperlink"/>
              </w:rPr>
              <w:t>47</w:t>
            </w:r>
            <w:r>
              <w:fldChar w:fldCharType="end"/>
            </w:r>
          </w:hyperlink>
        </w:p>
        <w:p xmlns:wp14="http://schemas.microsoft.com/office/word/2010/wordml" w:rsidRPr="0079224E" w:rsidR="0079224E" w:rsidP="3B34137D" w:rsidRDefault="00F37A27" w14:paraId="0DD50D54" wp14:textId="7EB9A562">
          <w:pPr>
            <w:pStyle w:val="TOC2"/>
            <w:tabs>
              <w:tab w:val="right" w:leader="dot" w:pos="9015"/>
            </w:tabs>
            <w:rPr>
              <w:rStyle w:val="Hyperlink"/>
              <w:noProof/>
              <w:lang w:eastAsia="en-ZA"/>
            </w:rPr>
          </w:pPr>
          <w:hyperlink w:anchor="_Toc1188744691">
            <w:r w:rsidRPr="3B34137D" w:rsidR="3B34137D">
              <w:rPr>
                <w:rStyle w:val="Hyperlink"/>
              </w:rPr>
              <w:t>Integrated Assessment – KM-04-KT02</w:t>
            </w:r>
            <w:r>
              <w:tab/>
            </w:r>
            <w:r>
              <w:fldChar w:fldCharType="begin"/>
            </w:r>
            <w:r>
              <w:instrText xml:space="preserve">PAGEREF _Toc1188744691 \h</w:instrText>
            </w:r>
            <w:r>
              <w:fldChar w:fldCharType="separate"/>
            </w:r>
            <w:r w:rsidRPr="3B34137D" w:rsidR="3B34137D">
              <w:rPr>
                <w:rStyle w:val="Hyperlink"/>
              </w:rPr>
              <w:t>50</w:t>
            </w:r>
            <w:r>
              <w:fldChar w:fldCharType="end"/>
            </w:r>
          </w:hyperlink>
        </w:p>
        <w:p xmlns:wp14="http://schemas.microsoft.com/office/word/2010/wordml" w:rsidRPr="0079224E" w:rsidR="0079224E" w:rsidP="3B34137D" w:rsidRDefault="00F37A27" w14:paraId="1DE8F6A1" wp14:textId="3AFB9411">
          <w:pPr>
            <w:pStyle w:val="TOC3"/>
            <w:tabs>
              <w:tab w:val="right" w:leader="dot" w:pos="9015"/>
            </w:tabs>
            <w:rPr>
              <w:rStyle w:val="Hyperlink"/>
              <w:noProof/>
              <w:lang w:eastAsia="en-ZA"/>
            </w:rPr>
          </w:pPr>
          <w:hyperlink w:anchor="_Toc559746809">
            <w:r w:rsidRPr="3B34137D" w:rsidR="3B34137D">
              <w:rPr>
                <w:rStyle w:val="Hyperlink"/>
              </w:rPr>
              <w:t>Facilitator Assessment Briefing</w:t>
            </w:r>
            <w:r>
              <w:tab/>
            </w:r>
            <w:r>
              <w:fldChar w:fldCharType="begin"/>
            </w:r>
            <w:r>
              <w:instrText xml:space="preserve">PAGEREF _Toc559746809 \h</w:instrText>
            </w:r>
            <w:r>
              <w:fldChar w:fldCharType="separate"/>
            </w:r>
            <w:r w:rsidRPr="3B34137D" w:rsidR="3B34137D">
              <w:rPr>
                <w:rStyle w:val="Hyperlink"/>
              </w:rPr>
              <w:t>55</w:t>
            </w:r>
            <w:r>
              <w:fldChar w:fldCharType="end"/>
            </w:r>
          </w:hyperlink>
        </w:p>
        <w:p xmlns:wp14="http://schemas.microsoft.com/office/word/2010/wordml" w:rsidRPr="0079224E" w:rsidR="0079224E" w:rsidP="3B34137D" w:rsidRDefault="00F37A27" w14:paraId="72089B4E" wp14:textId="15922046">
          <w:pPr>
            <w:pStyle w:val="TOC2"/>
            <w:tabs>
              <w:tab w:val="right" w:leader="dot" w:pos="9015"/>
            </w:tabs>
            <w:rPr>
              <w:rStyle w:val="Hyperlink"/>
              <w:noProof/>
              <w:lang w:eastAsia="en-ZA"/>
            </w:rPr>
          </w:pPr>
          <w:hyperlink w:anchor="_Toc1907587136">
            <w:r w:rsidRPr="3B34137D" w:rsidR="3B34137D">
              <w:rPr>
                <w:rStyle w:val="Hyperlink"/>
              </w:rPr>
              <w:t>KM-04-KT03: Equipment and Tools Used in Advanced Upholstery of Furniture (15%)</w:t>
            </w:r>
            <w:r>
              <w:tab/>
            </w:r>
            <w:r>
              <w:fldChar w:fldCharType="begin"/>
            </w:r>
            <w:r>
              <w:instrText xml:space="preserve">PAGEREF _Toc1907587136 \h</w:instrText>
            </w:r>
            <w:r>
              <w:fldChar w:fldCharType="separate"/>
            </w:r>
            <w:r w:rsidRPr="3B34137D" w:rsidR="3B34137D">
              <w:rPr>
                <w:rStyle w:val="Hyperlink"/>
              </w:rPr>
              <w:t>58</w:t>
            </w:r>
            <w:r>
              <w:fldChar w:fldCharType="end"/>
            </w:r>
          </w:hyperlink>
        </w:p>
        <w:p xmlns:wp14="http://schemas.microsoft.com/office/word/2010/wordml" w:rsidRPr="0079224E" w:rsidR="0079224E" w:rsidP="3B34137D" w:rsidRDefault="00F37A27" w14:paraId="58053612" wp14:textId="190273AE">
          <w:pPr>
            <w:pStyle w:val="TOC3"/>
            <w:tabs>
              <w:tab w:val="right" w:leader="dot" w:pos="9015"/>
            </w:tabs>
            <w:rPr>
              <w:rStyle w:val="Hyperlink"/>
              <w:noProof/>
              <w:lang w:eastAsia="en-ZA"/>
            </w:rPr>
          </w:pPr>
          <w:hyperlink w:anchor="_Toc1400003793">
            <w:r w:rsidRPr="3B34137D" w:rsidR="3B34137D">
              <w:rPr>
                <w:rStyle w:val="Hyperlink"/>
              </w:rPr>
              <w:t>KT0301: Types and Uses of Hand Tools</w:t>
            </w:r>
            <w:r>
              <w:tab/>
            </w:r>
            <w:r>
              <w:fldChar w:fldCharType="begin"/>
            </w:r>
            <w:r>
              <w:instrText xml:space="preserve">PAGEREF _Toc1400003793 \h</w:instrText>
            </w:r>
            <w:r>
              <w:fldChar w:fldCharType="separate"/>
            </w:r>
            <w:r w:rsidRPr="3B34137D" w:rsidR="3B34137D">
              <w:rPr>
                <w:rStyle w:val="Hyperlink"/>
              </w:rPr>
              <w:t>60</w:t>
            </w:r>
            <w:r>
              <w:fldChar w:fldCharType="end"/>
            </w:r>
          </w:hyperlink>
        </w:p>
        <w:p xmlns:wp14="http://schemas.microsoft.com/office/word/2010/wordml" w:rsidRPr="0079224E" w:rsidR="0079224E" w:rsidP="3B34137D" w:rsidRDefault="00F37A27" w14:paraId="110CA1C3" wp14:textId="31CDB824">
          <w:pPr>
            <w:pStyle w:val="TOC3"/>
            <w:tabs>
              <w:tab w:val="right" w:leader="dot" w:pos="9015"/>
            </w:tabs>
            <w:rPr>
              <w:rStyle w:val="Hyperlink"/>
              <w:noProof/>
              <w:lang w:eastAsia="en-ZA"/>
            </w:rPr>
          </w:pPr>
          <w:hyperlink w:anchor="_Toc551125307">
            <w:r w:rsidRPr="3B34137D" w:rsidR="3B34137D">
              <w:rPr>
                <w:rStyle w:val="Hyperlink"/>
              </w:rPr>
              <w:t>KT0302: Types and Uses of Power Tools</w:t>
            </w:r>
            <w:r>
              <w:tab/>
            </w:r>
            <w:r>
              <w:fldChar w:fldCharType="begin"/>
            </w:r>
            <w:r>
              <w:instrText xml:space="preserve">PAGEREF _Toc551125307 \h</w:instrText>
            </w:r>
            <w:r>
              <w:fldChar w:fldCharType="separate"/>
            </w:r>
            <w:r w:rsidRPr="3B34137D" w:rsidR="3B34137D">
              <w:rPr>
                <w:rStyle w:val="Hyperlink"/>
              </w:rPr>
              <w:t>63</w:t>
            </w:r>
            <w:r>
              <w:fldChar w:fldCharType="end"/>
            </w:r>
          </w:hyperlink>
        </w:p>
        <w:p xmlns:wp14="http://schemas.microsoft.com/office/word/2010/wordml" w:rsidRPr="0079224E" w:rsidR="0079224E" w:rsidP="3B34137D" w:rsidRDefault="00F37A27" w14:paraId="0C117BE2" wp14:textId="0CC7374E">
          <w:pPr>
            <w:pStyle w:val="TOC3"/>
            <w:tabs>
              <w:tab w:val="right" w:leader="dot" w:pos="9015"/>
            </w:tabs>
            <w:rPr>
              <w:rStyle w:val="Hyperlink"/>
              <w:noProof/>
              <w:lang w:eastAsia="en-ZA"/>
            </w:rPr>
          </w:pPr>
          <w:hyperlink w:anchor="_Toc2076369483">
            <w:r w:rsidRPr="3B34137D" w:rsidR="3B34137D">
              <w:rPr>
                <w:rStyle w:val="Hyperlink"/>
              </w:rPr>
              <w:t>KT0303: Types and Uses of Pneumatic Tools</w:t>
            </w:r>
            <w:r>
              <w:tab/>
            </w:r>
            <w:r>
              <w:fldChar w:fldCharType="begin"/>
            </w:r>
            <w:r>
              <w:instrText xml:space="preserve">PAGEREF _Toc2076369483 \h</w:instrText>
            </w:r>
            <w:r>
              <w:fldChar w:fldCharType="separate"/>
            </w:r>
            <w:r w:rsidRPr="3B34137D" w:rsidR="3B34137D">
              <w:rPr>
                <w:rStyle w:val="Hyperlink"/>
              </w:rPr>
              <w:t>65</w:t>
            </w:r>
            <w:r>
              <w:fldChar w:fldCharType="end"/>
            </w:r>
          </w:hyperlink>
        </w:p>
        <w:p xmlns:wp14="http://schemas.microsoft.com/office/word/2010/wordml" w:rsidRPr="0079224E" w:rsidR="0079224E" w:rsidP="3B34137D" w:rsidRDefault="00F37A27" w14:paraId="4AB0BA9F" wp14:textId="7C84A4BA">
          <w:pPr>
            <w:pStyle w:val="TOC3"/>
            <w:tabs>
              <w:tab w:val="right" w:leader="dot" w:pos="9015"/>
            </w:tabs>
            <w:rPr>
              <w:rStyle w:val="Hyperlink"/>
              <w:noProof/>
              <w:lang w:eastAsia="en-ZA"/>
            </w:rPr>
          </w:pPr>
          <w:hyperlink w:anchor="_Toc1789910214">
            <w:r w:rsidRPr="3B34137D" w:rsidR="3B34137D">
              <w:rPr>
                <w:rStyle w:val="Hyperlink"/>
              </w:rPr>
              <w:t>KT0304: How to Use the Tools Correctly and Safely</w:t>
            </w:r>
            <w:r>
              <w:tab/>
            </w:r>
            <w:r>
              <w:fldChar w:fldCharType="begin"/>
            </w:r>
            <w:r>
              <w:instrText xml:space="preserve">PAGEREF _Toc1789910214 \h</w:instrText>
            </w:r>
            <w:r>
              <w:fldChar w:fldCharType="separate"/>
            </w:r>
            <w:r w:rsidRPr="3B34137D" w:rsidR="3B34137D">
              <w:rPr>
                <w:rStyle w:val="Hyperlink"/>
              </w:rPr>
              <w:t>68</w:t>
            </w:r>
            <w:r>
              <w:fldChar w:fldCharType="end"/>
            </w:r>
          </w:hyperlink>
        </w:p>
        <w:p xmlns:wp14="http://schemas.microsoft.com/office/word/2010/wordml" w:rsidRPr="0079224E" w:rsidR="0079224E" w:rsidP="3B34137D" w:rsidRDefault="00F37A27" w14:paraId="3D37826E" wp14:textId="5006EF56">
          <w:pPr>
            <w:pStyle w:val="TOC3"/>
            <w:tabs>
              <w:tab w:val="right" w:leader="dot" w:pos="9015"/>
            </w:tabs>
            <w:rPr>
              <w:rStyle w:val="Hyperlink"/>
              <w:noProof/>
              <w:lang w:eastAsia="en-ZA"/>
            </w:rPr>
          </w:pPr>
          <w:hyperlink w:anchor="_Toc1941873260">
            <w:r w:rsidRPr="3B34137D" w:rsidR="3B34137D">
              <w:rPr>
                <w:rStyle w:val="Hyperlink"/>
              </w:rPr>
              <w:t>KT0305: Settings Including Pressure Settings</w:t>
            </w:r>
            <w:r>
              <w:tab/>
            </w:r>
            <w:r>
              <w:fldChar w:fldCharType="begin"/>
            </w:r>
            <w:r>
              <w:instrText xml:space="preserve">PAGEREF _Toc1941873260 \h</w:instrText>
            </w:r>
            <w:r>
              <w:fldChar w:fldCharType="separate"/>
            </w:r>
            <w:r w:rsidRPr="3B34137D" w:rsidR="3B34137D">
              <w:rPr>
                <w:rStyle w:val="Hyperlink"/>
              </w:rPr>
              <w:t>71</w:t>
            </w:r>
            <w:r>
              <w:fldChar w:fldCharType="end"/>
            </w:r>
          </w:hyperlink>
        </w:p>
        <w:p xmlns:wp14="http://schemas.microsoft.com/office/word/2010/wordml" w:rsidRPr="0079224E" w:rsidR="0079224E" w:rsidP="3B34137D" w:rsidRDefault="00F37A27" w14:paraId="188A4447" wp14:textId="62C99E95">
          <w:pPr>
            <w:pStyle w:val="TOC3"/>
            <w:tabs>
              <w:tab w:val="right" w:leader="dot" w:pos="9015"/>
            </w:tabs>
            <w:rPr>
              <w:rStyle w:val="Hyperlink"/>
              <w:noProof/>
              <w:lang w:eastAsia="en-ZA"/>
            </w:rPr>
          </w:pPr>
          <w:hyperlink w:anchor="_Toc1240977129">
            <w:r w:rsidRPr="3B34137D" w:rsidR="3B34137D">
              <w:rPr>
                <w:rStyle w:val="Hyperlink"/>
              </w:rPr>
              <w:t>KT0306: Maintenance of Different Tools (Sharpening, Lubrication, Tension, Pressure, etc.)</w:t>
            </w:r>
            <w:r>
              <w:tab/>
            </w:r>
            <w:r>
              <w:fldChar w:fldCharType="begin"/>
            </w:r>
            <w:r>
              <w:instrText xml:space="preserve">PAGEREF _Toc1240977129 \h</w:instrText>
            </w:r>
            <w:r>
              <w:fldChar w:fldCharType="separate"/>
            </w:r>
            <w:r w:rsidRPr="3B34137D" w:rsidR="3B34137D">
              <w:rPr>
                <w:rStyle w:val="Hyperlink"/>
              </w:rPr>
              <w:t>74</w:t>
            </w:r>
            <w:r>
              <w:fldChar w:fldCharType="end"/>
            </w:r>
          </w:hyperlink>
        </w:p>
        <w:p xmlns:wp14="http://schemas.microsoft.com/office/word/2010/wordml" w:rsidRPr="0079224E" w:rsidR="0079224E" w:rsidP="3B34137D" w:rsidRDefault="00F37A27" w14:paraId="13C9F73B" wp14:textId="0D37D3AB">
          <w:pPr>
            <w:pStyle w:val="TOC3"/>
            <w:tabs>
              <w:tab w:val="right" w:leader="dot" w:pos="9015"/>
            </w:tabs>
            <w:rPr>
              <w:rStyle w:val="Hyperlink"/>
              <w:noProof/>
              <w:lang w:eastAsia="en-ZA"/>
            </w:rPr>
          </w:pPr>
          <w:hyperlink w:anchor="_Toc1269488800">
            <w:r w:rsidRPr="3B34137D" w:rsidR="3B34137D">
              <w:rPr>
                <w:rStyle w:val="Hyperlink"/>
              </w:rPr>
              <w:t>KT0307: Correct Grease is Used on the Tools</w:t>
            </w:r>
            <w:r>
              <w:tab/>
            </w:r>
            <w:r>
              <w:fldChar w:fldCharType="begin"/>
            </w:r>
            <w:r>
              <w:instrText xml:space="preserve">PAGEREF _Toc1269488800 \h</w:instrText>
            </w:r>
            <w:r>
              <w:fldChar w:fldCharType="separate"/>
            </w:r>
            <w:r w:rsidRPr="3B34137D" w:rsidR="3B34137D">
              <w:rPr>
                <w:rStyle w:val="Hyperlink"/>
              </w:rPr>
              <w:t>77</w:t>
            </w:r>
            <w:r>
              <w:fldChar w:fldCharType="end"/>
            </w:r>
          </w:hyperlink>
        </w:p>
        <w:p xmlns:wp14="http://schemas.microsoft.com/office/word/2010/wordml" w:rsidRPr="0079224E" w:rsidR="0079224E" w:rsidP="3B34137D" w:rsidRDefault="00F37A27" w14:paraId="6B8F54A9" wp14:textId="764E63B1">
          <w:pPr>
            <w:pStyle w:val="TOC3"/>
            <w:tabs>
              <w:tab w:val="right" w:leader="dot" w:pos="9015"/>
            </w:tabs>
            <w:rPr>
              <w:rStyle w:val="Hyperlink"/>
              <w:noProof/>
              <w:lang w:eastAsia="en-ZA"/>
            </w:rPr>
          </w:pPr>
          <w:hyperlink w:anchor="_Toc1468989279">
            <w:r w:rsidRPr="3B34137D" w:rsidR="3B34137D">
              <w:rPr>
                <w:rStyle w:val="Hyperlink"/>
              </w:rPr>
              <w:t>KT0308: Correct Size Staples and Nails Are Used on the Machine</w:t>
            </w:r>
            <w:r>
              <w:tab/>
            </w:r>
            <w:r>
              <w:fldChar w:fldCharType="begin"/>
            </w:r>
            <w:r>
              <w:instrText xml:space="preserve">PAGEREF _Toc1468989279 \h</w:instrText>
            </w:r>
            <w:r>
              <w:fldChar w:fldCharType="separate"/>
            </w:r>
            <w:r w:rsidRPr="3B34137D" w:rsidR="3B34137D">
              <w:rPr>
                <w:rStyle w:val="Hyperlink"/>
              </w:rPr>
              <w:t>80</w:t>
            </w:r>
            <w:r>
              <w:fldChar w:fldCharType="end"/>
            </w:r>
          </w:hyperlink>
        </w:p>
        <w:p xmlns:wp14="http://schemas.microsoft.com/office/word/2010/wordml" w:rsidRPr="0079224E" w:rsidR="0079224E" w:rsidP="3B34137D" w:rsidRDefault="00F37A27" w14:paraId="039AE611" wp14:textId="24AE4950">
          <w:pPr>
            <w:pStyle w:val="TOC3"/>
            <w:tabs>
              <w:tab w:val="right" w:leader="dot" w:pos="9015"/>
            </w:tabs>
            <w:rPr>
              <w:rStyle w:val="Hyperlink"/>
              <w:noProof/>
              <w:lang w:eastAsia="en-ZA"/>
            </w:rPr>
          </w:pPr>
          <w:hyperlink w:anchor="_Toc339384928">
            <w:r w:rsidRPr="3B34137D" w:rsidR="3B34137D">
              <w:rPr>
                <w:rStyle w:val="Hyperlink"/>
              </w:rPr>
              <w:t>KT0309: Storage of Tools</w:t>
            </w:r>
            <w:r>
              <w:tab/>
            </w:r>
            <w:r>
              <w:fldChar w:fldCharType="begin"/>
            </w:r>
            <w:r>
              <w:instrText xml:space="preserve">PAGEREF _Toc339384928 \h</w:instrText>
            </w:r>
            <w:r>
              <w:fldChar w:fldCharType="separate"/>
            </w:r>
            <w:r w:rsidRPr="3B34137D" w:rsidR="3B34137D">
              <w:rPr>
                <w:rStyle w:val="Hyperlink"/>
              </w:rPr>
              <w:t>83</w:t>
            </w:r>
            <w:r>
              <w:fldChar w:fldCharType="end"/>
            </w:r>
          </w:hyperlink>
        </w:p>
        <w:p xmlns:wp14="http://schemas.microsoft.com/office/word/2010/wordml" w:rsidRPr="0079224E" w:rsidR="0079224E" w:rsidP="3B34137D" w:rsidRDefault="00F37A27" w14:paraId="5351D057" wp14:textId="0365489A">
          <w:pPr>
            <w:pStyle w:val="TOC3"/>
            <w:tabs>
              <w:tab w:val="right" w:leader="dot" w:pos="9015"/>
            </w:tabs>
            <w:rPr>
              <w:rStyle w:val="Hyperlink"/>
              <w:noProof/>
              <w:lang w:eastAsia="en-ZA"/>
            </w:rPr>
          </w:pPr>
          <w:hyperlink w:anchor="_Toc893618841">
            <w:r w:rsidRPr="3B34137D" w:rsidR="3B34137D">
              <w:rPr>
                <w:rStyle w:val="Hyperlink"/>
              </w:rPr>
              <w:t>KT0310: Reading Labels and MSDS</w:t>
            </w:r>
            <w:r>
              <w:tab/>
            </w:r>
            <w:r>
              <w:fldChar w:fldCharType="begin"/>
            </w:r>
            <w:r>
              <w:instrText xml:space="preserve">PAGEREF _Toc893618841 \h</w:instrText>
            </w:r>
            <w:r>
              <w:fldChar w:fldCharType="separate"/>
            </w:r>
            <w:r w:rsidRPr="3B34137D" w:rsidR="3B34137D">
              <w:rPr>
                <w:rStyle w:val="Hyperlink"/>
              </w:rPr>
              <w:t>87</w:t>
            </w:r>
            <w:r>
              <w:fldChar w:fldCharType="end"/>
            </w:r>
          </w:hyperlink>
        </w:p>
        <w:p xmlns:wp14="http://schemas.microsoft.com/office/word/2010/wordml" w:rsidRPr="0079224E" w:rsidR="0079224E" w:rsidP="3B34137D" w:rsidRDefault="00F37A27" w14:paraId="5C2AE614" wp14:textId="6B88D1C9">
          <w:pPr>
            <w:pStyle w:val="TOC3"/>
            <w:tabs>
              <w:tab w:val="right" w:leader="dot" w:pos="9015"/>
            </w:tabs>
            <w:rPr>
              <w:rStyle w:val="Hyperlink"/>
              <w:noProof/>
              <w:lang w:eastAsia="en-ZA"/>
            </w:rPr>
          </w:pPr>
          <w:hyperlink w:anchor="_Toc1929506709">
            <w:r w:rsidRPr="3B34137D" w:rsidR="3B34137D">
              <w:rPr>
                <w:rStyle w:val="Hyperlink"/>
              </w:rPr>
              <w:t>KT0311: Manufacturer Specifications and Instructions</w:t>
            </w:r>
            <w:r>
              <w:tab/>
            </w:r>
            <w:r>
              <w:fldChar w:fldCharType="begin"/>
            </w:r>
            <w:r>
              <w:instrText xml:space="preserve">PAGEREF _Toc1929506709 \h</w:instrText>
            </w:r>
            <w:r>
              <w:fldChar w:fldCharType="separate"/>
            </w:r>
            <w:r w:rsidRPr="3B34137D" w:rsidR="3B34137D">
              <w:rPr>
                <w:rStyle w:val="Hyperlink"/>
              </w:rPr>
              <w:t>90</w:t>
            </w:r>
            <w:r>
              <w:fldChar w:fldCharType="end"/>
            </w:r>
          </w:hyperlink>
        </w:p>
        <w:p xmlns:wp14="http://schemas.microsoft.com/office/word/2010/wordml" w:rsidRPr="0079224E" w:rsidR="0079224E" w:rsidP="3B34137D" w:rsidRDefault="00F37A27" w14:paraId="1CE1C072" wp14:textId="1E68658D">
          <w:pPr>
            <w:pStyle w:val="TOC3"/>
            <w:tabs>
              <w:tab w:val="right" w:leader="dot" w:pos="9015"/>
            </w:tabs>
            <w:rPr>
              <w:rStyle w:val="Hyperlink"/>
              <w:noProof/>
              <w:lang w:eastAsia="en-ZA"/>
            </w:rPr>
          </w:pPr>
          <w:hyperlink w:anchor="_Toc381549106">
            <w:r w:rsidRPr="3B34137D" w:rsidR="3B34137D">
              <w:rPr>
                <w:rStyle w:val="Hyperlink"/>
              </w:rPr>
              <w:t>KT0312: Lockout Devices and Safety Guards</w:t>
            </w:r>
            <w:r>
              <w:tab/>
            </w:r>
            <w:r>
              <w:fldChar w:fldCharType="begin"/>
            </w:r>
            <w:r>
              <w:instrText xml:space="preserve">PAGEREF _Toc381549106 \h</w:instrText>
            </w:r>
            <w:r>
              <w:fldChar w:fldCharType="separate"/>
            </w:r>
            <w:r w:rsidRPr="3B34137D" w:rsidR="3B34137D">
              <w:rPr>
                <w:rStyle w:val="Hyperlink"/>
              </w:rPr>
              <w:t>93</w:t>
            </w:r>
            <w:r>
              <w:fldChar w:fldCharType="end"/>
            </w:r>
          </w:hyperlink>
        </w:p>
        <w:p xmlns:wp14="http://schemas.microsoft.com/office/word/2010/wordml" w:rsidRPr="0079224E" w:rsidR="0079224E" w:rsidP="3B34137D" w:rsidRDefault="00F37A27" w14:paraId="1F4DBB2A" wp14:textId="43AB9404">
          <w:pPr>
            <w:pStyle w:val="TOC2"/>
            <w:tabs>
              <w:tab w:val="right" w:leader="dot" w:pos="9015"/>
            </w:tabs>
            <w:rPr>
              <w:rStyle w:val="Hyperlink"/>
              <w:noProof/>
              <w:lang w:eastAsia="en-ZA"/>
            </w:rPr>
          </w:pPr>
          <w:hyperlink w:anchor="_Toc559138577">
            <w:r w:rsidRPr="3B34137D" w:rsidR="3B34137D">
              <w:rPr>
                <w:rStyle w:val="Hyperlink"/>
              </w:rPr>
              <w:t>Integrated Assessment – KM-04-KT03</w:t>
            </w:r>
            <w:r>
              <w:tab/>
            </w:r>
            <w:r>
              <w:fldChar w:fldCharType="begin"/>
            </w:r>
            <w:r>
              <w:instrText xml:space="preserve">PAGEREF _Toc559138577 \h</w:instrText>
            </w:r>
            <w:r>
              <w:fldChar w:fldCharType="separate"/>
            </w:r>
            <w:r w:rsidRPr="3B34137D" w:rsidR="3B34137D">
              <w:rPr>
                <w:rStyle w:val="Hyperlink"/>
              </w:rPr>
              <w:t>96</w:t>
            </w:r>
            <w:r>
              <w:fldChar w:fldCharType="end"/>
            </w:r>
          </w:hyperlink>
        </w:p>
        <w:p xmlns:wp14="http://schemas.microsoft.com/office/word/2010/wordml" w:rsidRPr="0079224E" w:rsidR="0079224E" w:rsidP="3B34137D" w:rsidRDefault="00F37A27" w14:paraId="79DEDEA2" wp14:textId="3B40252D">
          <w:pPr>
            <w:pStyle w:val="TOC3"/>
            <w:tabs>
              <w:tab w:val="right" w:leader="dot" w:pos="9015"/>
            </w:tabs>
            <w:rPr>
              <w:rStyle w:val="Hyperlink"/>
              <w:noProof/>
              <w:lang w:eastAsia="en-ZA"/>
            </w:rPr>
          </w:pPr>
          <w:hyperlink w:anchor="_Toc1877667954">
            <w:r w:rsidRPr="3B34137D" w:rsidR="3B34137D">
              <w:rPr>
                <w:rStyle w:val="Hyperlink"/>
              </w:rPr>
              <w:t>Facilitator Assessment Briefing</w:t>
            </w:r>
            <w:r>
              <w:tab/>
            </w:r>
            <w:r>
              <w:fldChar w:fldCharType="begin"/>
            </w:r>
            <w:r>
              <w:instrText xml:space="preserve">PAGEREF _Toc1877667954 \h</w:instrText>
            </w:r>
            <w:r>
              <w:fldChar w:fldCharType="separate"/>
            </w:r>
            <w:r w:rsidRPr="3B34137D" w:rsidR="3B34137D">
              <w:rPr>
                <w:rStyle w:val="Hyperlink"/>
              </w:rPr>
              <w:t>100</w:t>
            </w:r>
            <w:r>
              <w:fldChar w:fldCharType="end"/>
            </w:r>
          </w:hyperlink>
        </w:p>
        <w:p xmlns:wp14="http://schemas.microsoft.com/office/word/2010/wordml" w:rsidRPr="0079224E" w:rsidR="0079224E" w:rsidP="3B34137D" w:rsidRDefault="00F37A27" w14:paraId="0105F141" wp14:textId="37688318">
          <w:pPr>
            <w:pStyle w:val="TOC2"/>
            <w:tabs>
              <w:tab w:val="right" w:leader="dot" w:pos="9015"/>
            </w:tabs>
            <w:rPr>
              <w:rStyle w:val="Hyperlink"/>
              <w:noProof/>
              <w:lang w:eastAsia="en-ZA"/>
            </w:rPr>
          </w:pPr>
          <w:hyperlink w:anchor="_Toc274742177">
            <w:r w:rsidRPr="3B34137D" w:rsidR="3B34137D">
              <w:rPr>
                <w:rStyle w:val="Hyperlink"/>
              </w:rPr>
              <w:t>KM-04-KT04: Health and Safety in the Advanced Upholstery Department (15%)</w:t>
            </w:r>
            <w:r>
              <w:tab/>
            </w:r>
            <w:r>
              <w:fldChar w:fldCharType="begin"/>
            </w:r>
            <w:r>
              <w:instrText xml:space="preserve">PAGEREF _Toc274742177 \h</w:instrText>
            </w:r>
            <w:r>
              <w:fldChar w:fldCharType="separate"/>
            </w:r>
            <w:r w:rsidRPr="3B34137D" w:rsidR="3B34137D">
              <w:rPr>
                <w:rStyle w:val="Hyperlink"/>
              </w:rPr>
              <w:t>103</w:t>
            </w:r>
            <w:r>
              <w:fldChar w:fldCharType="end"/>
            </w:r>
          </w:hyperlink>
        </w:p>
        <w:p xmlns:wp14="http://schemas.microsoft.com/office/word/2010/wordml" w:rsidRPr="0079224E" w:rsidR="0079224E" w:rsidP="3B34137D" w:rsidRDefault="00F37A27" w14:paraId="256D800E" wp14:textId="65D75CE1">
          <w:pPr>
            <w:pStyle w:val="TOC3"/>
            <w:tabs>
              <w:tab w:val="right" w:leader="dot" w:pos="9015"/>
            </w:tabs>
            <w:rPr>
              <w:rStyle w:val="Hyperlink"/>
              <w:noProof/>
              <w:lang w:eastAsia="en-ZA"/>
            </w:rPr>
          </w:pPr>
          <w:hyperlink w:anchor="_Toc1460087695">
            <w:r w:rsidRPr="3B34137D" w:rsidR="3B34137D">
              <w:rPr>
                <w:rStyle w:val="Hyperlink"/>
              </w:rPr>
              <w:t>KT0401: BCOE Act</w:t>
            </w:r>
            <w:r>
              <w:tab/>
            </w:r>
            <w:r>
              <w:fldChar w:fldCharType="begin"/>
            </w:r>
            <w:r>
              <w:instrText xml:space="preserve">PAGEREF _Toc1460087695 \h</w:instrText>
            </w:r>
            <w:r>
              <w:fldChar w:fldCharType="separate"/>
            </w:r>
            <w:r w:rsidRPr="3B34137D" w:rsidR="3B34137D">
              <w:rPr>
                <w:rStyle w:val="Hyperlink"/>
              </w:rPr>
              <w:t>105</w:t>
            </w:r>
            <w:r>
              <w:fldChar w:fldCharType="end"/>
            </w:r>
          </w:hyperlink>
        </w:p>
        <w:p xmlns:wp14="http://schemas.microsoft.com/office/word/2010/wordml" w:rsidRPr="0079224E" w:rsidR="0079224E" w:rsidP="3B34137D" w:rsidRDefault="00F37A27" w14:paraId="58A3EDB4" wp14:textId="0AD916F5">
          <w:pPr>
            <w:pStyle w:val="TOC3"/>
            <w:tabs>
              <w:tab w:val="right" w:leader="dot" w:pos="9015"/>
            </w:tabs>
            <w:rPr>
              <w:rStyle w:val="Hyperlink"/>
              <w:noProof/>
              <w:lang w:eastAsia="en-ZA"/>
            </w:rPr>
          </w:pPr>
          <w:hyperlink w:anchor="_Toc776910027">
            <w:r w:rsidRPr="3B34137D" w:rsidR="3B34137D">
              <w:rPr>
                <w:rStyle w:val="Hyperlink"/>
              </w:rPr>
              <w:t>KT0402: Occupational Health and Safety (OHS) Act</w:t>
            </w:r>
            <w:r>
              <w:tab/>
            </w:r>
            <w:r>
              <w:fldChar w:fldCharType="begin"/>
            </w:r>
            <w:r>
              <w:instrText xml:space="preserve">PAGEREF _Toc776910027 \h</w:instrText>
            </w:r>
            <w:r>
              <w:fldChar w:fldCharType="separate"/>
            </w:r>
            <w:r w:rsidRPr="3B34137D" w:rsidR="3B34137D">
              <w:rPr>
                <w:rStyle w:val="Hyperlink"/>
              </w:rPr>
              <w:t>108</w:t>
            </w:r>
            <w:r>
              <w:fldChar w:fldCharType="end"/>
            </w:r>
          </w:hyperlink>
        </w:p>
        <w:p xmlns:wp14="http://schemas.microsoft.com/office/word/2010/wordml" w:rsidRPr="0079224E" w:rsidR="0079224E" w:rsidP="3B34137D" w:rsidRDefault="00F37A27" w14:paraId="6D88E5D5" wp14:textId="24454B1F">
          <w:pPr>
            <w:pStyle w:val="TOC3"/>
            <w:tabs>
              <w:tab w:val="right" w:leader="dot" w:pos="9015"/>
            </w:tabs>
            <w:rPr>
              <w:rStyle w:val="Hyperlink"/>
              <w:noProof/>
              <w:lang w:eastAsia="en-ZA"/>
            </w:rPr>
          </w:pPr>
          <w:hyperlink w:anchor="_Toc728651859">
            <w:r w:rsidRPr="3B34137D" w:rsidR="3B34137D">
              <w:rPr>
                <w:rStyle w:val="Hyperlink"/>
              </w:rPr>
              <w:t>KT0403: General Hazards in the Workshop</w:t>
            </w:r>
            <w:r>
              <w:tab/>
            </w:r>
            <w:r>
              <w:fldChar w:fldCharType="begin"/>
            </w:r>
            <w:r>
              <w:instrText xml:space="preserve">PAGEREF _Toc728651859 \h</w:instrText>
            </w:r>
            <w:r>
              <w:fldChar w:fldCharType="separate"/>
            </w:r>
            <w:r w:rsidRPr="3B34137D" w:rsidR="3B34137D">
              <w:rPr>
                <w:rStyle w:val="Hyperlink"/>
              </w:rPr>
              <w:t>111</w:t>
            </w:r>
            <w:r>
              <w:fldChar w:fldCharType="end"/>
            </w:r>
          </w:hyperlink>
        </w:p>
        <w:p xmlns:wp14="http://schemas.microsoft.com/office/word/2010/wordml" w:rsidRPr="0079224E" w:rsidR="0079224E" w:rsidP="3B34137D" w:rsidRDefault="00F37A27" w14:paraId="04F5649D" wp14:textId="1C0AF47A">
          <w:pPr>
            <w:pStyle w:val="TOC3"/>
            <w:tabs>
              <w:tab w:val="right" w:leader="dot" w:pos="9015"/>
            </w:tabs>
            <w:rPr>
              <w:rStyle w:val="Hyperlink"/>
              <w:noProof/>
              <w:lang w:eastAsia="en-ZA"/>
            </w:rPr>
          </w:pPr>
          <w:hyperlink w:anchor="_Toc194678941">
            <w:r w:rsidRPr="3B34137D" w:rsidR="3B34137D">
              <w:rPr>
                <w:rStyle w:val="Hyperlink"/>
              </w:rPr>
              <w:t>KT0404: Fire Extinguishers and Uses</w:t>
            </w:r>
            <w:r>
              <w:tab/>
            </w:r>
            <w:r>
              <w:fldChar w:fldCharType="begin"/>
            </w:r>
            <w:r>
              <w:instrText xml:space="preserve">PAGEREF _Toc194678941 \h</w:instrText>
            </w:r>
            <w:r>
              <w:fldChar w:fldCharType="separate"/>
            </w:r>
            <w:r w:rsidRPr="3B34137D" w:rsidR="3B34137D">
              <w:rPr>
                <w:rStyle w:val="Hyperlink"/>
              </w:rPr>
              <w:t>114</w:t>
            </w:r>
            <w:r>
              <w:fldChar w:fldCharType="end"/>
            </w:r>
          </w:hyperlink>
        </w:p>
        <w:p xmlns:wp14="http://schemas.microsoft.com/office/word/2010/wordml" w:rsidRPr="0079224E" w:rsidR="0079224E" w:rsidP="3B34137D" w:rsidRDefault="00F37A27" w14:paraId="50B881AF" wp14:textId="3D7CDC12">
          <w:pPr>
            <w:pStyle w:val="TOC3"/>
            <w:tabs>
              <w:tab w:val="right" w:leader="dot" w:pos="9015"/>
            </w:tabs>
            <w:rPr>
              <w:rStyle w:val="Hyperlink"/>
              <w:noProof/>
              <w:lang w:eastAsia="en-ZA"/>
            </w:rPr>
          </w:pPr>
          <w:hyperlink w:anchor="_Toc969197452">
            <w:r w:rsidRPr="3B34137D" w:rsidR="3B34137D">
              <w:rPr>
                <w:rStyle w:val="Hyperlink"/>
              </w:rPr>
              <w:t>KT0405: Evacuation Plans and Signage in the Workshop</w:t>
            </w:r>
            <w:r>
              <w:tab/>
            </w:r>
            <w:r>
              <w:fldChar w:fldCharType="begin"/>
            </w:r>
            <w:r>
              <w:instrText xml:space="preserve">PAGEREF _Toc969197452 \h</w:instrText>
            </w:r>
            <w:r>
              <w:fldChar w:fldCharType="separate"/>
            </w:r>
            <w:r w:rsidRPr="3B34137D" w:rsidR="3B34137D">
              <w:rPr>
                <w:rStyle w:val="Hyperlink"/>
              </w:rPr>
              <w:t>117</w:t>
            </w:r>
            <w:r>
              <w:fldChar w:fldCharType="end"/>
            </w:r>
          </w:hyperlink>
        </w:p>
        <w:p xmlns:wp14="http://schemas.microsoft.com/office/word/2010/wordml" w:rsidRPr="0079224E" w:rsidR="0079224E" w:rsidP="3B34137D" w:rsidRDefault="00F37A27" w14:paraId="071260D2" wp14:textId="1A4D6806">
          <w:pPr>
            <w:pStyle w:val="TOC3"/>
            <w:tabs>
              <w:tab w:val="right" w:leader="dot" w:pos="9015"/>
            </w:tabs>
            <w:rPr>
              <w:rStyle w:val="Hyperlink"/>
              <w:noProof/>
              <w:lang w:eastAsia="en-ZA"/>
            </w:rPr>
          </w:pPr>
          <w:hyperlink w:anchor="_Toc1588760023">
            <w:r w:rsidRPr="3B34137D" w:rsidR="3B34137D">
              <w:rPr>
                <w:rStyle w:val="Hyperlink"/>
              </w:rPr>
              <w:t>KT0406: Demarcation Lines</w:t>
            </w:r>
            <w:r>
              <w:tab/>
            </w:r>
            <w:r>
              <w:fldChar w:fldCharType="begin"/>
            </w:r>
            <w:r>
              <w:instrText xml:space="preserve">PAGEREF _Toc1588760023 \h</w:instrText>
            </w:r>
            <w:r>
              <w:fldChar w:fldCharType="separate"/>
            </w:r>
            <w:r w:rsidRPr="3B34137D" w:rsidR="3B34137D">
              <w:rPr>
                <w:rStyle w:val="Hyperlink"/>
              </w:rPr>
              <w:t>120</w:t>
            </w:r>
            <w:r>
              <w:fldChar w:fldCharType="end"/>
            </w:r>
          </w:hyperlink>
        </w:p>
        <w:p xmlns:wp14="http://schemas.microsoft.com/office/word/2010/wordml" w:rsidRPr="0079224E" w:rsidR="0079224E" w:rsidP="3B34137D" w:rsidRDefault="00F37A27" w14:paraId="62D3F72E" wp14:textId="02DC14AE">
          <w:pPr>
            <w:pStyle w:val="TOC3"/>
            <w:tabs>
              <w:tab w:val="right" w:leader="dot" w:pos="9015"/>
            </w:tabs>
            <w:rPr>
              <w:rStyle w:val="Hyperlink"/>
              <w:noProof/>
              <w:lang w:eastAsia="en-ZA"/>
            </w:rPr>
          </w:pPr>
          <w:hyperlink w:anchor="_Toc1578428717">
            <w:r w:rsidRPr="3B34137D" w:rsidR="3B34137D">
              <w:rPr>
                <w:rStyle w:val="Hyperlink"/>
              </w:rPr>
              <w:t>KT0407: Safe Working Procedures in the Various Machining Operations</w:t>
            </w:r>
            <w:r>
              <w:tab/>
            </w:r>
            <w:r>
              <w:fldChar w:fldCharType="begin"/>
            </w:r>
            <w:r>
              <w:instrText xml:space="preserve">PAGEREF _Toc1578428717 \h</w:instrText>
            </w:r>
            <w:r>
              <w:fldChar w:fldCharType="separate"/>
            </w:r>
            <w:r w:rsidRPr="3B34137D" w:rsidR="3B34137D">
              <w:rPr>
                <w:rStyle w:val="Hyperlink"/>
              </w:rPr>
              <w:t>122</w:t>
            </w:r>
            <w:r>
              <w:fldChar w:fldCharType="end"/>
            </w:r>
          </w:hyperlink>
        </w:p>
        <w:p xmlns:wp14="http://schemas.microsoft.com/office/word/2010/wordml" w:rsidRPr="0079224E" w:rsidR="0079224E" w:rsidP="3B34137D" w:rsidRDefault="00F37A27" w14:paraId="461CD1DC" wp14:textId="48A26235">
          <w:pPr>
            <w:pStyle w:val="TOC3"/>
            <w:tabs>
              <w:tab w:val="right" w:leader="dot" w:pos="9015"/>
            </w:tabs>
            <w:rPr>
              <w:rStyle w:val="Hyperlink"/>
              <w:noProof/>
              <w:lang w:eastAsia="en-ZA"/>
            </w:rPr>
          </w:pPr>
          <w:hyperlink w:anchor="_Toc257077904">
            <w:r w:rsidRPr="3B34137D" w:rsidR="3B34137D">
              <w:rPr>
                <w:rStyle w:val="Hyperlink"/>
              </w:rPr>
              <w:t>KT0408: Machine Safety (Isolate the Machine)</w:t>
            </w:r>
            <w:r>
              <w:tab/>
            </w:r>
            <w:r>
              <w:fldChar w:fldCharType="begin"/>
            </w:r>
            <w:r>
              <w:instrText xml:space="preserve">PAGEREF _Toc257077904 \h</w:instrText>
            </w:r>
            <w:r>
              <w:fldChar w:fldCharType="separate"/>
            </w:r>
            <w:r w:rsidRPr="3B34137D" w:rsidR="3B34137D">
              <w:rPr>
                <w:rStyle w:val="Hyperlink"/>
              </w:rPr>
              <w:t>125</w:t>
            </w:r>
            <w:r>
              <w:fldChar w:fldCharType="end"/>
            </w:r>
          </w:hyperlink>
        </w:p>
        <w:p xmlns:wp14="http://schemas.microsoft.com/office/word/2010/wordml" w:rsidRPr="0079224E" w:rsidR="0079224E" w:rsidP="3B34137D" w:rsidRDefault="00F37A27" w14:paraId="15CE6B06" wp14:textId="5DA87C51">
          <w:pPr>
            <w:pStyle w:val="TOC3"/>
            <w:tabs>
              <w:tab w:val="right" w:leader="dot" w:pos="9015"/>
            </w:tabs>
            <w:rPr>
              <w:rStyle w:val="Hyperlink"/>
              <w:noProof/>
              <w:lang w:eastAsia="en-ZA"/>
            </w:rPr>
          </w:pPr>
          <w:hyperlink w:anchor="_Toc913353523">
            <w:r w:rsidRPr="3B34137D" w:rsidR="3B34137D">
              <w:rPr>
                <w:rStyle w:val="Hyperlink"/>
              </w:rPr>
              <w:t>KT0409: Personal Safety (PPC and PPE)</w:t>
            </w:r>
            <w:r>
              <w:tab/>
            </w:r>
            <w:r>
              <w:fldChar w:fldCharType="begin"/>
            </w:r>
            <w:r>
              <w:instrText xml:space="preserve">PAGEREF _Toc913353523 \h</w:instrText>
            </w:r>
            <w:r>
              <w:fldChar w:fldCharType="separate"/>
            </w:r>
            <w:r w:rsidRPr="3B34137D" w:rsidR="3B34137D">
              <w:rPr>
                <w:rStyle w:val="Hyperlink"/>
              </w:rPr>
              <w:t>128</w:t>
            </w:r>
            <w:r>
              <w:fldChar w:fldCharType="end"/>
            </w:r>
          </w:hyperlink>
        </w:p>
        <w:p xmlns:wp14="http://schemas.microsoft.com/office/word/2010/wordml" w:rsidRPr="0079224E" w:rsidR="0079224E" w:rsidP="3B34137D" w:rsidRDefault="00F37A27" w14:paraId="2A3BF887" wp14:textId="43A99387">
          <w:pPr>
            <w:pStyle w:val="TOC3"/>
            <w:tabs>
              <w:tab w:val="right" w:leader="dot" w:pos="9015"/>
            </w:tabs>
            <w:rPr>
              <w:rStyle w:val="Hyperlink"/>
              <w:noProof/>
              <w:lang w:eastAsia="en-ZA"/>
            </w:rPr>
          </w:pPr>
          <w:hyperlink w:anchor="_Toc716986374">
            <w:r w:rsidRPr="3B34137D" w:rsidR="3B34137D">
              <w:rPr>
                <w:rStyle w:val="Hyperlink"/>
              </w:rPr>
              <w:t>KT0410: Hazards and Incidents</w:t>
            </w:r>
            <w:r>
              <w:tab/>
            </w:r>
            <w:r>
              <w:fldChar w:fldCharType="begin"/>
            </w:r>
            <w:r>
              <w:instrText xml:space="preserve">PAGEREF _Toc716986374 \h</w:instrText>
            </w:r>
            <w:r>
              <w:fldChar w:fldCharType="separate"/>
            </w:r>
            <w:r w:rsidRPr="3B34137D" w:rsidR="3B34137D">
              <w:rPr>
                <w:rStyle w:val="Hyperlink"/>
              </w:rPr>
              <w:t>131</w:t>
            </w:r>
            <w:r>
              <w:fldChar w:fldCharType="end"/>
            </w:r>
          </w:hyperlink>
        </w:p>
        <w:p xmlns:wp14="http://schemas.microsoft.com/office/word/2010/wordml" w:rsidRPr="0079224E" w:rsidR="0079224E" w:rsidP="3B34137D" w:rsidRDefault="00F37A27" w14:paraId="00B56B22" wp14:textId="5B5A0606">
          <w:pPr>
            <w:pStyle w:val="TOC3"/>
            <w:tabs>
              <w:tab w:val="right" w:leader="dot" w:pos="9015"/>
            </w:tabs>
            <w:rPr>
              <w:rStyle w:val="Hyperlink"/>
              <w:noProof/>
              <w:lang w:eastAsia="en-ZA"/>
            </w:rPr>
          </w:pPr>
          <w:hyperlink w:anchor="_Toc1425640263">
            <w:r w:rsidRPr="3B34137D" w:rsidR="3B34137D">
              <w:rPr>
                <w:rStyle w:val="Hyperlink"/>
              </w:rPr>
              <w:t>KT0411: Lock-Out Devices and Procedure</w:t>
            </w:r>
            <w:r>
              <w:tab/>
            </w:r>
            <w:r>
              <w:fldChar w:fldCharType="begin"/>
            </w:r>
            <w:r>
              <w:instrText xml:space="preserve">PAGEREF _Toc1425640263 \h</w:instrText>
            </w:r>
            <w:r>
              <w:fldChar w:fldCharType="separate"/>
            </w:r>
            <w:r w:rsidRPr="3B34137D" w:rsidR="3B34137D">
              <w:rPr>
                <w:rStyle w:val="Hyperlink"/>
              </w:rPr>
              <w:t>134</w:t>
            </w:r>
            <w:r>
              <w:fldChar w:fldCharType="end"/>
            </w:r>
          </w:hyperlink>
        </w:p>
        <w:p xmlns:wp14="http://schemas.microsoft.com/office/word/2010/wordml" w:rsidRPr="0079224E" w:rsidR="0079224E" w:rsidP="3B34137D" w:rsidRDefault="00F37A27" w14:paraId="57A1D781" wp14:textId="183B9C7F">
          <w:pPr>
            <w:pStyle w:val="TOC2"/>
            <w:tabs>
              <w:tab w:val="right" w:leader="dot" w:pos="9015"/>
            </w:tabs>
            <w:rPr>
              <w:rStyle w:val="Hyperlink"/>
              <w:noProof/>
              <w:lang w:eastAsia="en-ZA"/>
            </w:rPr>
          </w:pPr>
          <w:hyperlink w:anchor="_Toc574510255">
            <w:r w:rsidRPr="3B34137D" w:rsidR="3B34137D">
              <w:rPr>
                <w:rStyle w:val="Hyperlink"/>
              </w:rPr>
              <w:t>Integrated Assessment – KM-04-KT04</w:t>
            </w:r>
            <w:r>
              <w:tab/>
            </w:r>
            <w:r>
              <w:fldChar w:fldCharType="begin"/>
            </w:r>
            <w:r>
              <w:instrText xml:space="preserve">PAGEREF _Toc574510255 \h</w:instrText>
            </w:r>
            <w:r>
              <w:fldChar w:fldCharType="separate"/>
            </w:r>
            <w:r w:rsidRPr="3B34137D" w:rsidR="3B34137D">
              <w:rPr>
                <w:rStyle w:val="Hyperlink"/>
              </w:rPr>
              <w:t>137</w:t>
            </w:r>
            <w:r>
              <w:fldChar w:fldCharType="end"/>
            </w:r>
          </w:hyperlink>
        </w:p>
        <w:p xmlns:wp14="http://schemas.microsoft.com/office/word/2010/wordml" w:rsidRPr="0079224E" w:rsidR="0079224E" w:rsidP="3B34137D" w:rsidRDefault="00F37A27" w14:paraId="61D6F435" wp14:textId="653C1498">
          <w:pPr>
            <w:pStyle w:val="TOC3"/>
            <w:tabs>
              <w:tab w:val="right" w:leader="dot" w:pos="9015"/>
            </w:tabs>
            <w:rPr>
              <w:rStyle w:val="Hyperlink"/>
              <w:noProof/>
              <w:lang w:eastAsia="en-ZA"/>
            </w:rPr>
          </w:pPr>
          <w:hyperlink w:anchor="_Toc593640938">
            <w:r w:rsidRPr="3B34137D" w:rsidR="3B34137D">
              <w:rPr>
                <w:rStyle w:val="Hyperlink"/>
              </w:rPr>
              <w:t>Facilitator Assessment Briefing</w:t>
            </w:r>
            <w:r>
              <w:tab/>
            </w:r>
            <w:r>
              <w:fldChar w:fldCharType="begin"/>
            </w:r>
            <w:r>
              <w:instrText xml:space="preserve">PAGEREF _Toc593640938 \h</w:instrText>
            </w:r>
            <w:r>
              <w:fldChar w:fldCharType="separate"/>
            </w:r>
            <w:r w:rsidRPr="3B34137D" w:rsidR="3B34137D">
              <w:rPr>
                <w:rStyle w:val="Hyperlink"/>
              </w:rPr>
              <w:t>141</w:t>
            </w:r>
            <w:r>
              <w:fldChar w:fldCharType="end"/>
            </w:r>
          </w:hyperlink>
        </w:p>
        <w:p xmlns:wp14="http://schemas.microsoft.com/office/word/2010/wordml" w:rsidRPr="0079224E" w:rsidR="0079224E" w:rsidP="3B34137D" w:rsidRDefault="00F37A27" w14:paraId="4CA089E7" wp14:textId="3FBC8FE2">
          <w:pPr>
            <w:pStyle w:val="TOC2"/>
            <w:tabs>
              <w:tab w:val="right" w:leader="dot" w:pos="9015"/>
            </w:tabs>
            <w:rPr>
              <w:rStyle w:val="Hyperlink"/>
              <w:noProof/>
              <w:lang w:eastAsia="en-ZA"/>
            </w:rPr>
          </w:pPr>
          <w:hyperlink w:anchor="_Toc1578901943">
            <w:r w:rsidRPr="3B34137D" w:rsidR="3B34137D">
              <w:rPr>
                <w:rStyle w:val="Hyperlink"/>
              </w:rPr>
              <w:t>KM-04-KT05: Concepts and Principles of Measuring and Calculations Used in the Furniture Upholstery Processes (15%)</w:t>
            </w:r>
            <w:r>
              <w:tab/>
            </w:r>
            <w:r>
              <w:fldChar w:fldCharType="begin"/>
            </w:r>
            <w:r>
              <w:instrText xml:space="preserve">PAGEREF _Toc1578901943 \h</w:instrText>
            </w:r>
            <w:r>
              <w:fldChar w:fldCharType="separate"/>
            </w:r>
            <w:r w:rsidRPr="3B34137D" w:rsidR="3B34137D">
              <w:rPr>
                <w:rStyle w:val="Hyperlink"/>
              </w:rPr>
              <w:t>144</w:t>
            </w:r>
            <w:r>
              <w:fldChar w:fldCharType="end"/>
            </w:r>
          </w:hyperlink>
        </w:p>
        <w:p xmlns:wp14="http://schemas.microsoft.com/office/word/2010/wordml" w:rsidRPr="0079224E" w:rsidR="0079224E" w:rsidP="3B34137D" w:rsidRDefault="00F37A27" w14:paraId="28CABF94" wp14:textId="4C8D654F">
          <w:pPr>
            <w:pStyle w:val="TOC3"/>
            <w:tabs>
              <w:tab w:val="right" w:leader="dot" w:pos="9015"/>
            </w:tabs>
            <w:rPr>
              <w:rStyle w:val="Hyperlink"/>
              <w:noProof/>
              <w:lang w:eastAsia="en-ZA"/>
            </w:rPr>
          </w:pPr>
          <w:hyperlink w:anchor="_Toc761378084">
            <w:r w:rsidRPr="3B34137D" w:rsidR="3B34137D">
              <w:rPr>
                <w:rStyle w:val="Hyperlink"/>
              </w:rPr>
              <w:t>KT0501: Taking Accurate Measures</w:t>
            </w:r>
            <w:r>
              <w:tab/>
            </w:r>
            <w:r>
              <w:fldChar w:fldCharType="begin"/>
            </w:r>
            <w:r>
              <w:instrText xml:space="preserve">PAGEREF _Toc761378084 \h</w:instrText>
            </w:r>
            <w:r>
              <w:fldChar w:fldCharType="separate"/>
            </w:r>
            <w:r w:rsidRPr="3B34137D" w:rsidR="3B34137D">
              <w:rPr>
                <w:rStyle w:val="Hyperlink"/>
              </w:rPr>
              <w:t>146</w:t>
            </w:r>
            <w:r>
              <w:fldChar w:fldCharType="end"/>
            </w:r>
          </w:hyperlink>
        </w:p>
        <w:p xmlns:wp14="http://schemas.microsoft.com/office/word/2010/wordml" w:rsidRPr="0079224E" w:rsidR="0079224E" w:rsidP="3B34137D" w:rsidRDefault="00F37A27" w14:paraId="4674868A" wp14:textId="5FAC3FB3">
          <w:pPr>
            <w:pStyle w:val="TOC3"/>
            <w:tabs>
              <w:tab w:val="right" w:leader="dot" w:pos="9015"/>
            </w:tabs>
            <w:rPr>
              <w:rStyle w:val="Hyperlink"/>
              <w:noProof/>
              <w:lang w:eastAsia="en-ZA"/>
            </w:rPr>
          </w:pPr>
          <w:hyperlink w:anchor="_Toc103031024">
            <w:r w:rsidRPr="3B34137D" w:rsidR="3B34137D">
              <w:rPr>
                <w:rStyle w:val="Hyperlink"/>
              </w:rPr>
              <w:t>KT0502: Units of Measurement</w:t>
            </w:r>
            <w:r>
              <w:tab/>
            </w:r>
            <w:r>
              <w:fldChar w:fldCharType="begin"/>
            </w:r>
            <w:r>
              <w:instrText xml:space="preserve">PAGEREF _Toc103031024 \h</w:instrText>
            </w:r>
            <w:r>
              <w:fldChar w:fldCharType="separate"/>
            </w:r>
            <w:r w:rsidRPr="3B34137D" w:rsidR="3B34137D">
              <w:rPr>
                <w:rStyle w:val="Hyperlink"/>
              </w:rPr>
              <w:t>149</w:t>
            </w:r>
            <w:r>
              <w:fldChar w:fldCharType="end"/>
            </w:r>
          </w:hyperlink>
        </w:p>
        <w:p xmlns:wp14="http://schemas.microsoft.com/office/word/2010/wordml" w:rsidRPr="0079224E" w:rsidR="0079224E" w:rsidP="3B34137D" w:rsidRDefault="00F37A27" w14:paraId="7CDDA4E1" wp14:textId="411EE46D">
          <w:pPr>
            <w:pStyle w:val="TOC3"/>
            <w:tabs>
              <w:tab w:val="right" w:leader="dot" w:pos="9015"/>
            </w:tabs>
            <w:rPr>
              <w:rStyle w:val="Hyperlink"/>
              <w:noProof/>
              <w:lang w:eastAsia="en-ZA"/>
            </w:rPr>
          </w:pPr>
          <w:hyperlink w:anchor="_Toc1815675639">
            <w:r w:rsidRPr="3B34137D" w:rsidR="3B34137D">
              <w:rPr>
                <w:rStyle w:val="Hyperlink"/>
              </w:rPr>
              <w:t>KT0503: Conversions</w:t>
            </w:r>
            <w:r>
              <w:tab/>
            </w:r>
            <w:r>
              <w:fldChar w:fldCharType="begin"/>
            </w:r>
            <w:r>
              <w:instrText xml:space="preserve">PAGEREF _Toc1815675639 \h</w:instrText>
            </w:r>
            <w:r>
              <w:fldChar w:fldCharType="separate"/>
            </w:r>
            <w:r w:rsidRPr="3B34137D" w:rsidR="3B34137D">
              <w:rPr>
                <w:rStyle w:val="Hyperlink"/>
              </w:rPr>
              <w:t>152</w:t>
            </w:r>
            <w:r>
              <w:fldChar w:fldCharType="end"/>
            </w:r>
          </w:hyperlink>
        </w:p>
        <w:p xmlns:wp14="http://schemas.microsoft.com/office/word/2010/wordml" w:rsidRPr="0079224E" w:rsidR="0079224E" w:rsidP="3B34137D" w:rsidRDefault="00F37A27" w14:paraId="04186AAD" wp14:textId="49CE6D28">
          <w:pPr>
            <w:pStyle w:val="TOC3"/>
            <w:tabs>
              <w:tab w:val="right" w:leader="dot" w:pos="9015"/>
            </w:tabs>
            <w:rPr>
              <w:rStyle w:val="Hyperlink"/>
              <w:noProof/>
              <w:lang w:eastAsia="en-ZA"/>
            </w:rPr>
          </w:pPr>
          <w:hyperlink w:anchor="_Toc1866824903">
            <w:r w:rsidRPr="3B34137D" w:rsidR="3B34137D">
              <w:rPr>
                <w:rStyle w:val="Hyperlink"/>
              </w:rPr>
              <w:t>KT0504: Formulae and Calculations</w:t>
            </w:r>
            <w:r>
              <w:tab/>
            </w:r>
            <w:r>
              <w:fldChar w:fldCharType="begin"/>
            </w:r>
            <w:r>
              <w:instrText xml:space="preserve">PAGEREF _Toc1866824903 \h</w:instrText>
            </w:r>
            <w:r>
              <w:fldChar w:fldCharType="separate"/>
            </w:r>
            <w:r w:rsidRPr="3B34137D" w:rsidR="3B34137D">
              <w:rPr>
                <w:rStyle w:val="Hyperlink"/>
              </w:rPr>
              <w:t>155</w:t>
            </w:r>
            <w:r>
              <w:fldChar w:fldCharType="end"/>
            </w:r>
          </w:hyperlink>
        </w:p>
        <w:p xmlns:wp14="http://schemas.microsoft.com/office/word/2010/wordml" w:rsidRPr="0079224E" w:rsidR="0079224E" w:rsidP="3B34137D" w:rsidRDefault="00F37A27" w14:paraId="5D93A9FA" wp14:textId="4EEE68B5">
          <w:pPr>
            <w:pStyle w:val="TOC3"/>
            <w:tabs>
              <w:tab w:val="right" w:leader="dot" w:pos="9015"/>
            </w:tabs>
            <w:rPr>
              <w:rStyle w:val="Hyperlink"/>
              <w:noProof/>
              <w:lang w:eastAsia="en-ZA"/>
            </w:rPr>
          </w:pPr>
          <w:hyperlink w:anchor="_Toc1368808576">
            <w:r w:rsidRPr="3B34137D" w:rsidR="3B34137D">
              <w:rPr>
                <w:rStyle w:val="Hyperlink"/>
              </w:rPr>
              <w:t>KT0505: Angles and Curves</w:t>
            </w:r>
            <w:r>
              <w:tab/>
            </w:r>
            <w:r>
              <w:fldChar w:fldCharType="begin"/>
            </w:r>
            <w:r>
              <w:instrText xml:space="preserve">PAGEREF _Toc1368808576 \h</w:instrText>
            </w:r>
            <w:r>
              <w:fldChar w:fldCharType="separate"/>
            </w:r>
            <w:r w:rsidRPr="3B34137D" w:rsidR="3B34137D">
              <w:rPr>
                <w:rStyle w:val="Hyperlink"/>
              </w:rPr>
              <w:t>156</w:t>
            </w:r>
            <w:r>
              <w:fldChar w:fldCharType="end"/>
            </w:r>
          </w:hyperlink>
        </w:p>
        <w:p xmlns:wp14="http://schemas.microsoft.com/office/word/2010/wordml" w:rsidRPr="0079224E" w:rsidR="0079224E" w:rsidP="3B34137D" w:rsidRDefault="00F37A27" w14:paraId="6769B9E5" wp14:textId="4B2FEA5C">
          <w:pPr>
            <w:pStyle w:val="TOC3"/>
            <w:tabs>
              <w:tab w:val="right" w:leader="dot" w:pos="9015"/>
            </w:tabs>
            <w:rPr>
              <w:rStyle w:val="Hyperlink"/>
              <w:noProof/>
              <w:lang w:eastAsia="en-ZA"/>
            </w:rPr>
          </w:pPr>
          <w:hyperlink w:anchor="_Toc693412677">
            <w:r w:rsidRPr="3B34137D" w:rsidR="3B34137D">
              <w:rPr>
                <w:rStyle w:val="Hyperlink"/>
              </w:rPr>
              <w:t>KT0506: Standard Sizes</w:t>
            </w:r>
            <w:r>
              <w:tab/>
            </w:r>
            <w:r>
              <w:fldChar w:fldCharType="begin"/>
            </w:r>
            <w:r>
              <w:instrText xml:space="preserve">PAGEREF _Toc693412677 \h</w:instrText>
            </w:r>
            <w:r>
              <w:fldChar w:fldCharType="separate"/>
            </w:r>
            <w:r w:rsidRPr="3B34137D" w:rsidR="3B34137D">
              <w:rPr>
                <w:rStyle w:val="Hyperlink"/>
              </w:rPr>
              <w:t>159</w:t>
            </w:r>
            <w:r>
              <w:fldChar w:fldCharType="end"/>
            </w:r>
          </w:hyperlink>
        </w:p>
        <w:p xmlns:wp14="http://schemas.microsoft.com/office/word/2010/wordml" w:rsidRPr="0079224E" w:rsidR="0079224E" w:rsidP="3B34137D" w:rsidRDefault="00F37A27" w14:paraId="3E4879E3" wp14:textId="20EF714E">
          <w:pPr>
            <w:pStyle w:val="TOC3"/>
            <w:tabs>
              <w:tab w:val="right" w:leader="dot" w:pos="9015"/>
            </w:tabs>
            <w:rPr>
              <w:rStyle w:val="Hyperlink"/>
              <w:noProof/>
              <w:lang w:eastAsia="en-ZA"/>
            </w:rPr>
          </w:pPr>
          <w:hyperlink w:anchor="_Toc1149381096">
            <w:r w:rsidRPr="3B34137D" w:rsidR="3B34137D">
              <w:rPr>
                <w:rStyle w:val="Hyperlink"/>
              </w:rPr>
              <w:t>KT0507: Allowances and Tolerances</w:t>
            </w:r>
            <w:r>
              <w:tab/>
            </w:r>
            <w:r>
              <w:fldChar w:fldCharType="begin"/>
            </w:r>
            <w:r>
              <w:instrText xml:space="preserve">PAGEREF _Toc1149381096 \h</w:instrText>
            </w:r>
            <w:r>
              <w:fldChar w:fldCharType="separate"/>
            </w:r>
            <w:r w:rsidRPr="3B34137D" w:rsidR="3B34137D">
              <w:rPr>
                <w:rStyle w:val="Hyperlink"/>
              </w:rPr>
              <w:t>162</w:t>
            </w:r>
            <w:r>
              <w:fldChar w:fldCharType="end"/>
            </w:r>
          </w:hyperlink>
        </w:p>
        <w:p xmlns:wp14="http://schemas.microsoft.com/office/word/2010/wordml" w:rsidRPr="0079224E" w:rsidR="0079224E" w:rsidP="3B34137D" w:rsidRDefault="00F37A27" w14:paraId="7790566F" wp14:textId="01F73934">
          <w:pPr>
            <w:pStyle w:val="TOC3"/>
            <w:tabs>
              <w:tab w:val="right" w:leader="dot" w:pos="9015"/>
            </w:tabs>
            <w:rPr>
              <w:rStyle w:val="Hyperlink"/>
              <w:noProof/>
              <w:lang w:eastAsia="en-ZA"/>
            </w:rPr>
          </w:pPr>
          <w:hyperlink w:anchor="_Toc651737168">
            <w:r w:rsidRPr="3B34137D" w:rsidR="3B34137D">
              <w:rPr>
                <w:rStyle w:val="Hyperlink"/>
              </w:rPr>
              <w:t>KT0508: Measuring Instruments – Tape Measure, Vernier, Callipers, Square</w:t>
            </w:r>
            <w:r>
              <w:tab/>
            </w:r>
            <w:r>
              <w:fldChar w:fldCharType="begin"/>
            </w:r>
            <w:r>
              <w:instrText xml:space="preserve">PAGEREF _Toc651737168 \h</w:instrText>
            </w:r>
            <w:r>
              <w:fldChar w:fldCharType="separate"/>
            </w:r>
            <w:r w:rsidRPr="3B34137D" w:rsidR="3B34137D">
              <w:rPr>
                <w:rStyle w:val="Hyperlink"/>
              </w:rPr>
              <w:t>165</w:t>
            </w:r>
            <w:r>
              <w:fldChar w:fldCharType="end"/>
            </w:r>
          </w:hyperlink>
        </w:p>
        <w:p xmlns:wp14="http://schemas.microsoft.com/office/word/2010/wordml" w:rsidRPr="0079224E" w:rsidR="0079224E" w:rsidP="3B34137D" w:rsidRDefault="00F37A27" w14:paraId="3C62BC4C" wp14:textId="604DB3DA">
          <w:pPr>
            <w:pStyle w:val="TOC3"/>
            <w:tabs>
              <w:tab w:val="right" w:leader="dot" w:pos="9015"/>
            </w:tabs>
            <w:rPr>
              <w:rStyle w:val="Hyperlink"/>
              <w:noProof/>
              <w:lang w:eastAsia="en-ZA"/>
            </w:rPr>
          </w:pPr>
          <w:hyperlink w:anchor="_Toc201120189">
            <w:r w:rsidRPr="3B34137D" w:rsidR="3B34137D">
              <w:rPr>
                <w:rStyle w:val="Hyperlink"/>
              </w:rPr>
              <w:t>KT0509: Calibrations</w:t>
            </w:r>
            <w:r>
              <w:tab/>
            </w:r>
            <w:r>
              <w:fldChar w:fldCharType="begin"/>
            </w:r>
            <w:r>
              <w:instrText xml:space="preserve">PAGEREF _Toc201120189 \h</w:instrText>
            </w:r>
            <w:r>
              <w:fldChar w:fldCharType="separate"/>
            </w:r>
            <w:r w:rsidRPr="3B34137D" w:rsidR="3B34137D">
              <w:rPr>
                <w:rStyle w:val="Hyperlink"/>
              </w:rPr>
              <w:t>168</w:t>
            </w:r>
            <w:r>
              <w:fldChar w:fldCharType="end"/>
            </w:r>
          </w:hyperlink>
        </w:p>
        <w:p xmlns:wp14="http://schemas.microsoft.com/office/word/2010/wordml" w:rsidRPr="0079224E" w:rsidR="0079224E" w:rsidP="3B34137D" w:rsidRDefault="00F37A27" w14:paraId="40D5EF2B" wp14:textId="755D770E">
          <w:pPr>
            <w:pStyle w:val="TOC3"/>
            <w:tabs>
              <w:tab w:val="right" w:leader="dot" w:pos="9015"/>
            </w:tabs>
            <w:rPr>
              <w:rStyle w:val="Hyperlink"/>
              <w:noProof/>
              <w:lang w:eastAsia="en-ZA"/>
            </w:rPr>
          </w:pPr>
          <w:hyperlink w:anchor="_Toc1969835331">
            <w:r w:rsidRPr="3B34137D" w:rsidR="3B34137D">
              <w:rPr>
                <w:rStyle w:val="Hyperlink"/>
              </w:rPr>
              <w:t>KT0510: Accuracy and Faults</w:t>
            </w:r>
            <w:r>
              <w:tab/>
            </w:r>
            <w:r>
              <w:fldChar w:fldCharType="begin"/>
            </w:r>
            <w:r>
              <w:instrText xml:space="preserve">PAGEREF _Toc1969835331 \h</w:instrText>
            </w:r>
            <w:r>
              <w:fldChar w:fldCharType="separate"/>
            </w:r>
            <w:r w:rsidRPr="3B34137D" w:rsidR="3B34137D">
              <w:rPr>
                <w:rStyle w:val="Hyperlink"/>
              </w:rPr>
              <w:t>171</w:t>
            </w:r>
            <w:r>
              <w:fldChar w:fldCharType="end"/>
            </w:r>
          </w:hyperlink>
        </w:p>
        <w:p xmlns:wp14="http://schemas.microsoft.com/office/word/2010/wordml" w:rsidRPr="0079224E" w:rsidR="0079224E" w:rsidP="3B34137D" w:rsidRDefault="00F37A27" w14:paraId="64D2FC2A" wp14:textId="6BE9B60E">
          <w:pPr>
            <w:pStyle w:val="TOC2"/>
            <w:tabs>
              <w:tab w:val="right" w:leader="dot" w:pos="9015"/>
            </w:tabs>
            <w:rPr>
              <w:rStyle w:val="Hyperlink"/>
              <w:noProof/>
              <w:lang w:eastAsia="en-ZA"/>
            </w:rPr>
          </w:pPr>
          <w:hyperlink w:anchor="_Toc1771864710">
            <w:r w:rsidRPr="3B34137D" w:rsidR="3B34137D">
              <w:rPr>
                <w:rStyle w:val="Hyperlink"/>
              </w:rPr>
              <w:t>Integrated Assessment – KM-04-KT05</w:t>
            </w:r>
            <w:r>
              <w:tab/>
            </w:r>
            <w:r>
              <w:fldChar w:fldCharType="begin"/>
            </w:r>
            <w:r>
              <w:instrText xml:space="preserve">PAGEREF _Toc1771864710 \h</w:instrText>
            </w:r>
            <w:r>
              <w:fldChar w:fldCharType="separate"/>
            </w:r>
            <w:r w:rsidRPr="3B34137D" w:rsidR="3B34137D">
              <w:rPr>
                <w:rStyle w:val="Hyperlink"/>
              </w:rPr>
              <w:t>174</w:t>
            </w:r>
            <w:r>
              <w:fldChar w:fldCharType="end"/>
            </w:r>
          </w:hyperlink>
        </w:p>
        <w:p xmlns:wp14="http://schemas.microsoft.com/office/word/2010/wordml" w:rsidRPr="0079224E" w:rsidR="0079224E" w:rsidP="3B34137D" w:rsidRDefault="00F37A27" w14:paraId="2AA8999E" wp14:textId="0DF6745A">
          <w:pPr>
            <w:pStyle w:val="TOC3"/>
            <w:tabs>
              <w:tab w:val="right" w:leader="dot" w:pos="9015"/>
            </w:tabs>
            <w:rPr>
              <w:rStyle w:val="Hyperlink"/>
              <w:noProof/>
              <w:lang w:eastAsia="en-ZA"/>
            </w:rPr>
          </w:pPr>
          <w:hyperlink w:anchor="_Toc1872183367">
            <w:r w:rsidRPr="3B34137D" w:rsidR="3B34137D">
              <w:rPr>
                <w:rStyle w:val="Hyperlink"/>
              </w:rPr>
              <w:t>Facilitator Assessment Briefing</w:t>
            </w:r>
            <w:r>
              <w:tab/>
            </w:r>
            <w:r>
              <w:fldChar w:fldCharType="begin"/>
            </w:r>
            <w:r>
              <w:instrText xml:space="preserve">PAGEREF _Toc1872183367 \h</w:instrText>
            </w:r>
            <w:r>
              <w:fldChar w:fldCharType="separate"/>
            </w:r>
            <w:r w:rsidRPr="3B34137D" w:rsidR="3B34137D">
              <w:rPr>
                <w:rStyle w:val="Hyperlink"/>
              </w:rPr>
              <w:t>178</w:t>
            </w:r>
            <w:r>
              <w:fldChar w:fldCharType="end"/>
            </w:r>
          </w:hyperlink>
        </w:p>
        <w:p xmlns:wp14="http://schemas.microsoft.com/office/word/2010/wordml" w:rsidRPr="0079224E" w:rsidR="0079224E" w:rsidP="3B34137D" w:rsidRDefault="00F37A27" w14:paraId="36749B10" wp14:textId="00FEE9C1">
          <w:pPr>
            <w:pStyle w:val="TOC2"/>
            <w:tabs>
              <w:tab w:val="right" w:leader="dot" w:pos="9015"/>
            </w:tabs>
            <w:rPr>
              <w:rStyle w:val="Hyperlink"/>
              <w:noProof/>
              <w:lang w:eastAsia="en-ZA"/>
            </w:rPr>
          </w:pPr>
          <w:hyperlink w:anchor="_Toc1196196595">
            <w:r w:rsidRPr="3B34137D" w:rsidR="3B34137D">
              <w:rPr>
                <w:rStyle w:val="Hyperlink"/>
              </w:rPr>
              <w:t>KM-04-KT06: Engineering Drawings (15%)</w:t>
            </w:r>
            <w:r>
              <w:tab/>
            </w:r>
            <w:r>
              <w:fldChar w:fldCharType="begin"/>
            </w:r>
            <w:r>
              <w:instrText xml:space="preserve">PAGEREF _Toc1196196595 \h</w:instrText>
            </w:r>
            <w:r>
              <w:fldChar w:fldCharType="separate"/>
            </w:r>
            <w:r w:rsidRPr="3B34137D" w:rsidR="3B34137D">
              <w:rPr>
                <w:rStyle w:val="Hyperlink"/>
              </w:rPr>
              <w:t>181</w:t>
            </w:r>
            <w:r>
              <w:fldChar w:fldCharType="end"/>
            </w:r>
          </w:hyperlink>
        </w:p>
        <w:p xmlns:wp14="http://schemas.microsoft.com/office/word/2010/wordml" w:rsidRPr="0079224E" w:rsidR="0079224E" w:rsidP="3B34137D" w:rsidRDefault="00F37A27" w14:paraId="67BD641C" wp14:textId="1E884CBE">
          <w:pPr>
            <w:pStyle w:val="TOC3"/>
            <w:tabs>
              <w:tab w:val="right" w:leader="dot" w:pos="9015"/>
            </w:tabs>
            <w:rPr>
              <w:rStyle w:val="Hyperlink"/>
              <w:noProof/>
              <w:lang w:eastAsia="en-ZA"/>
            </w:rPr>
          </w:pPr>
          <w:hyperlink w:anchor="_Toc423189159">
            <w:r w:rsidRPr="3B34137D" w:rsidR="3B34137D">
              <w:rPr>
                <w:rStyle w:val="Hyperlink"/>
              </w:rPr>
              <w:t>KT0601: Read and Interpret Furniture Specifications</w:t>
            </w:r>
            <w:r>
              <w:tab/>
            </w:r>
            <w:r>
              <w:fldChar w:fldCharType="begin"/>
            </w:r>
            <w:r>
              <w:instrText xml:space="preserve">PAGEREF _Toc423189159 \h</w:instrText>
            </w:r>
            <w:r>
              <w:fldChar w:fldCharType="separate"/>
            </w:r>
            <w:r w:rsidRPr="3B34137D" w:rsidR="3B34137D">
              <w:rPr>
                <w:rStyle w:val="Hyperlink"/>
              </w:rPr>
              <w:t>183</w:t>
            </w:r>
            <w:r>
              <w:fldChar w:fldCharType="end"/>
            </w:r>
          </w:hyperlink>
        </w:p>
        <w:p xmlns:wp14="http://schemas.microsoft.com/office/word/2010/wordml" w:rsidRPr="0079224E" w:rsidR="0079224E" w:rsidP="3B34137D" w:rsidRDefault="00F37A27" w14:paraId="22610207" wp14:textId="7D8918FF">
          <w:pPr>
            <w:pStyle w:val="TOC3"/>
            <w:tabs>
              <w:tab w:val="right" w:leader="dot" w:pos="9015"/>
            </w:tabs>
            <w:rPr>
              <w:rStyle w:val="Hyperlink"/>
              <w:noProof/>
              <w:lang w:eastAsia="en-ZA"/>
            </w:rPr>
          </w:pPr>
          <w:hyperlink w:anchor="_Toc106566747">
            <w:r w:rsidRPr="3B34137D" w:rsidR="3B34137D">
              <w:rPr>
                <w:rStyle w:val="Hyperlink"/>
              </w:rPr>
              <w:t>KT0602: Sketches and Engineering Drawings</w:t>
            </w:r>
            <w:r>
              <w:tab/>
            </w:r>
            <w:r>
              <w:fldChar w:fldCharType="begin"/>
            </w:r>
            <w:r>
              <w:instrText xml:space="preserve">PAGEREF _Toc106566747 \h</w:instrText>
            </w:r>
            <w:r>
              <w:fldChar w:fldCharType="separate"/>
            </w:r>
            <w:r w:rsidRPr="3B34137D" w:rsidR="3B34137D">
              <w:rPr>
                <w:rStyle w:val="Hyperlink"/>
              </w:rPr>
              <w:t>186</w:t>
            </w:r>
            <w:r>
              <w:fldChar w:fldCharType="end"/>
            </w:r>
          </w:hyperlink>
        </w:p>
        <w:p xmlns:wp14="http://schemas.microsoft.com/office/word/2010/wordml" w:rsidRPr="0079224E" w:rsidR="0079224E" w:rsidP="3B34137D" w:rsidRDefault="00F37A27" w14:paraId="7E873F20" wp14:textId="296520CF">
          <w:pPr>
            <w:pStyle w:val="TOC3"/>
            <w:tabs>
              <w:tab w:val="right" w:leader="dot" w:pos="9015"/>
            </w:tabs>
            <w:rPr>
              <w:rStyle w:val="Hyperlink"/>
              <w:noProof/>
              <w:lang w:eastAsia="en-ZA"/>
            </w:rPr>
          </w:pPr>
          <w:hyperlink w:anchor="_Toc1531495824">
            <w:r w:rsidRPr="3B34137D" w:rsidR="3B34137D">
              <w:rPr>
                <w:rStyle w:val="Hyperlink"/>
              </w:rPr>
              <w:t>KT0603: Layout of Drawings</w:t>
            </w:r>
            <w:r>
              <w:tab/>
            </w:r>
            <w:r>
              <w:fldChar w:fldCharType="begin"/>
            </w:r>
            <w:r>
              <w:instrText xml:space="preserve">PAGEREF _Toc1531495824 \h</w:instrText>
            </w:r>
            <w:r>
              <w:fldChar w:fldCharType="separate"/>
            </w:r>
            <w:r w:rsidRPr="3B34137D" w:rsidR="3B34137D">
              <w:rPr>
                <w:rStyle w:val="Hyperlink"/>
              </w:rPr>
              <w:t>188</w:t>
            </w:r>
            <w:r>
              <w:fldChar w:fldCharType="end"/>
            </w:r>
          </w:hyperlink>
        </w:p>
        <w:p xmlns:wp14="http://schemas.microsoft.com/office/word/2010/wordml" w:rsidRPr="0079224E" w:rsidR="0079224E" w:rsidP="3B34137D" w:rsidRDefault="00F37A27" w14:paraId="252488B5" wp14:textId="50E7D894">
          <w:pPr>
            <w:pStyle w:val="TOC3"/>
            <w:tabs>
              <w:tab w:val="right" w:leader="dot" w:pos="9015"/>
            </w:tabs>
            <w:rPr>
              <w:rStyle w:val="Hyperlink"/>
              <w:noProof/>
              <w:lang w:eastAsia="en-ZA"/>
            </w:rPr>
          </w:pPr>
          <w:hyperlink w:anchor="_Toc1399881237">
            <w:r w:rsidRPr="3B34137D" w:rsidR="3B34137D">
              <w:rPr>
                <w:rStyle w:val="Hyperlink"/>
              </w:rPr>
              <w:t>KT0604: Legends and Symbols</w:t>
            </w:r>
            <w:r>
              <w:tab/>
            </w:r>
            <w:r>
              <w:fldChar w:fldCharType="begin"/>
            </w:r>
            <w:r>
              <w:instrText xml:space="preserve">PAGEREF _Toc1399881237 \h</w:instrText>
            </w:r>
            <w:r>
              <w:fldChar w:fldCharType="separate"/>
            </w:r>
            <w:r w:rsidRPr="3B34137D" w:rsidR="3B34137D">
              <w:rPr>
                <w:rStyle w:val="Hyperlink"/>
              </w:rPr>
              <w:t>191</w:t>
            </w:r>
            <w:r>
              <w:fldChar w:fldCharType="end"/>
            </w:r>
          </w:hyperlink>
        </w:p>
        <w:p xmlns:wp14="http://schemas.microsoft.com/office/word/2010/wordml" w:rsidRPr="0079224E" w:rsidR="0079224E" w:rsidP="3B34137D" w:rsidRDefault="00F37A27" w14:paraId="77441913" wp14:textId="1582025B">
          <w:pPr>
            <w:pStyle w:val="TOC3"/>
            <w:tabs>
              <w:tab w:val="right" w:leader="dot" w:pos="9015"/>
            </w:tabs>
            <w:rPr>
              <w:rStyle w:val="Hyperlink"/>
              <w:noProof/>
              <w:lang w:eastAsia="en-ZA"/>
            </w:rPr>
          </w:pPr>
          <w:hyperlink w:anchor="_Toc75040288">
            <w:r w:rsidRPr="3B34137D" w:rsidR="3B34137D">
              <w:rPr>
                <w:rStyle w:val="Hyperlink"/>
              </w:rPr>
              <w:t>KT0605: Dimensions and Labelling</w:t>
            </w:r>
            <w:r>
              <w:tab/>
            </w:r>
            <w:r>
              <w:fldChar w:fldCharType="begin"/>
            </w:r>
            <w:r>
              <w:instrText xml:space="preserve">PAGEREF _Toc75040288 \h</w:instrText>
            </w:r>
            <w:r>
              <w:fldChar w:fldCharType="separate"/>
            </w:r>
            <w:r w:rsidRPr="3B34137D" w:rsidR="3B34137D">
              <w:rPr>
                <w:rStyle w:val="Hyperlink"/>
              </w:rPr>
              <w:t>194</w:t>
            </w:r>
            <w:r>
              <w:fldChar w:fldCharType="end"/>
            </w:r>
          </w:hyperlink>
        </w:p>
        <w:p xmlns:wp14="http://schemas.microsoft.com/office/word/2010/wordml" w:rsidRPr="0079224E" w:rsidR="0079224E" w:rsidP="3B34137D" w:rsidRDefault="00F37A27" w14:paraId="19A161F8" wp14:textId="57E80CC4">
          <w:pPr>
            <w:pStyle w:val="TOC3"/>
            <w:tabs>
              <w:tab w:val="right" w:leader="dot" w:pos="9015"/>
            </w:tabs>
            <w:rPr>
              <w:rStyle w:val="Hyperlink"/>
              <w:noProof/>
              <w:lang w:eastAsia="en-ZA"/>
            </w:rPr>
          </w:pPr>
          <w:hyperlink w:anchor="_Toc243433371">
            <w:r w:rsidRPr="3B34137D" w:rsidR="3B34137D">
              <w:rPr>
                <w:rStyle w:val="Hyperlink"/>
              </w:rPr>
              <w:t>KT0606: Isometric Views</w:t>
            </w:r>
            <w:r>
              <w:tab/>
            </w:r>
            <w:r>
              <w:fldChar w:fldCharType="begin"/>
            </w:r>
            <w:r>
              <w:instrText xml:space="preserve">PAGEREF _Toc243433371 \h</w:instrText>
            </w:r>
            <w:r>
              <w:fldChar w:fldCharType="separate"/>
            </w:r>
            <w:r w:rsidRPr="3B34137D" w:rsidR="3B34137D">
              <w:rPr>
                <w:rStyle w:val="Hyperlink"/>
              </w:rPr>
              <w:t>197</w:t>
            </w:r>
            <w:r>
              <w:fldChar w:fldCharType="end"/>
            </w:r>
          </w:hyperlink>
        </w:p>
        <w:p xmlns:wp14="http://schemas.microsoft.com/office/word/2010/wordml" w:rsidRPr="0079224E" w:rsidR="0079224E" w:rsidP="3B34137D" w:rsidRDefault="00F37A27" w14:paraId="503AC654" wp14:textId="521C2E19">
          <w:pPr>
            <w:pStyle w:val="TOC3"/>
            <w:tabs>
              <w:tab w:val="right" w:leader="dot" w:pos="9015"/>
            </w:tabs>
            <w:rPr>
              <w:rStyle w:val="Hyperlink"/>
              <w:noProof/>
              <w:lang w:eastAsia="en-ZA"/>
            </w:rPr>
          </w:pPr>
          <w:hyperlink w:anchor="_Toc1869492532">
            <w:r w:rsidRPr="3B34137D" w:rsidR="3B34137D">
              <w:rPr>
                <w:rStyle w:val="Hyperlink"/>
              </w:rPr>
              <w:t>KT0607: Line Types</w:t>
            </w:r>
            <w:r>
              <w:tab/>
            </w:r>
            <w:r>
              <w:fldChar w:fldCharType="begin"/>
            </w:r>
            <w:r>
              <w:instrText xml:space="preserve">PAGEREF _Toc1869492532 \h</w:instrText>
            </w:r>
            <w:r>
              <w:fldChar w:fldCharType="separate"/>
            </w:r>
            <w:r w:rsidRPr="3B34137D" w:rsidR="3B34137D">
              <w:rPr>
                <w:rStyle w:val="Hyperlink"/>
              </w:rPr>
              <w:t>199</w:t>
            </w:r>
            <w:r>
              <w:fldChar w:fldCharType="end"/>
            </w:r>
          </w:hyperlink>
        </w:p>
        <w:p xmlns:wp14="http://schemas.microsoft.com/office/word/2010/wordml" w:rsidRPr="0079224E" w:rsidR="0079224E" w:rsidP="3B34137D" w:rsidRDefault="00F37A27" w14:paraId="26C9CC3F" wp14:textId="57AEAF6E">
          <w:pPr>
            <w:pStyle w:val="TOC3"/>
            <w:tabs>
              <w:tab w:val="right" w:leader="dot" w:pos="9015"/>
            </w:tabs>
            <w:rPr>
              <w:rStyle w:val="Hyperlink"/>
              <w:noProof/>
              <w:lang w:eastAsia="en-ZA"/>
            </w:rPr>
          </w:pPr>
          <w:hyperlink w:anchor="_Toc377766718">
            <w:r w:rsidRPr="3B34137D" w:rsidR="3B34137D">
              <w:rPr>
                <w:rStyle w:val="Hyperlink"/>
              </w:rPr>
              <w:t>KT0608: Hidden Details</w:t>
            </w:r>
            <w:r>
              <w:tab/>
            </w:r>
            <w:r>
              <w:fldChar w:fldCharType="begin"/>
            </w:r>
            <w:r>
              <w:instrText xml:space="preserve">PAGEREF _Toc377766718 \h</w:instrText>
            </w:r>
            <w:r>
              <w:fldChar w:fldCharType="separate"/>
            </w:r>
            <w:r w:rsidRPr="3B34137D" w:rsidR="3B34137D">
              <w:rPr>
                <w:rStyle w:val="Hyperlink"/>
              </w:rPr>
              <w:t>202</w:t>
            </w:r>
            <w:r>
              <w:fldChar w:fldCharType="end"/>
            </w:r>
          </w:hyperlink>
        </w:p>
        <w:p xmlns:wp14="http://schemas.microsoft.com/office/word/2010/wordml" w:rsidRPr="0079224E" w:rsidR="0079224E" w:rsidP="3B34137D" w:rsidRDefault="00F37A27" w14:paraId="6AD667E7" wp14:textId="091BB3C8">
          <w:pPr>
            <w:pStyle w:val="TOC3"/>
            <w:tabs>
              <w:tab w:val="right" w:leader="dot" w:pos="9015"/>
            </w:tabs>
            <w:rPr>
              <w:rStyle w:val="Hyperlink"/>
              <w:noProof/>
              <w:lang w:eastAsia="en-ZA"/>
            </w:rPr>
          </w:pPr>
          <w:hyperlink w:anchor="_Toc1026927958">
            <w:r w:rsidRPr="3B34137D" w:rsidR="3B34137D">
              <w:rPr>
                <w:rStyle w:val="Hyperlink"/>
              </w:rPr>
              <w:t>KT0609: Solid Lines</w:t>
            </w:r>
            <w:r>
              <w:tab/>
            </w:r>
            <w:r>
              <w:fldChar w:fldCharType="begin"/>
            </w:r>
            <w:r>
              <w:instrText xml:space="preserve">PAGEREF _Toc1026927958 \h</w:instrText>
            </w:r>
            <w:r>
              <w:fldChar w:fldCharType="separate"/>
            </w:r>
            <w:r w:rsidRPr="3B34137D" w:rsidR="3B34137D">
              <w:rPr>
                <w:rStyle w:val="Hyperlink"/>
              </w:rPr>
              <w:t>204</w:t>
            </w:r>
            <w:r>
              <w:fldChar w:fldCharType="end"/>
            </w:r>
          </w:hyperlink>
        </w:p>
        <w:p xmlns:wp14="http://schemas.microsoft.com/office/word/2010/wordml" w:rsidRPr="0079224E" w:rsidR="0079224E" w:rsidP="3B34137D" w:rsidRDefault="00F37A27" w14:paraId="106DF27A" wp14:textId="6436919D">
          <w:pPr>
            <w:pStyle w:val="TOC3"/>
            <w:tabs>
              <w:tab w:val="right" w:leader="dot" w:pos="9015"/>
            </w:tabs>
            <w:rPr>
              <w:rStyle w:val="Hyperlink"/>
              <w:noProof/>
              <w:lang w:eastAsia="en-ZA"/>
            </w:rPr>
          </w:pPr>
          <w:hyperlink w:anchor="_Toc1069083677">
            <w:r w:rsidRPr="3B34137D" w:rsidR="3B34137D">
              <w:rPr>
                <w:rStyle w:val="Hyperlink"/>
              </w:rPr>
              <w:t>KT0610: Projections</w:t>
            </w:r>
            <w:r>
              <w:tab/>
            </w:r>
            <w:r>
              <w:fldChar w:fldCharType="begin"/>
            </w:r>
            <w:r>
              <w:instrText xml:space="preserve">PAGEREF _Toc1069083677 \h</w:instrText>
            </w:r>
            <w:r>
              <w:fldChar w:fldCharType="separate"/>
            </w:r>
            <w:r w:rsidRPr="3B34137D" w:rsidR="3B34137D">
              <w:rPr>
                <w:rStyle w:val="Hyperlink"/>
              </w:rPr>
              <w:t>206</w:t>
            </w:r>
            <w:r>
              <w:fldChar w:fldCharType="end"/>
            </w:r>
          </w:hyperlink>
        </w:p>
        <w:p xmlns:wp14="http://schemas.microsoft.com/office/word/2010/wordml" w:rsidRPr="0079224E" w:rsidR="0079224E" w:rsidP="3B34137D" w:rsidRDefault="00F37A27" w14:paraId="34F77689" wp14:textId="6A7155FB">
          <w:pPr>
            <w:pStyle w:val="TOC3"/>
            <w:tabs>
              <w:tab w:val="right" w:leader="dot" w:pos="9015"/>
            </w:tabs>
            <w:rPr>
              <w:rStyle w:val="Hyperlink"/>
              <w:noProof/>
              <w:lang w:eastAsia="en-ZA"/>
            </w:rPr>
          </w:pPr>
          <w:hyperlink w:anchor="_Toc1684342549">
            <w:r w:rsidRPr="3B34137D" w:rsidR="3B34137D">
              <w:rPr>
                <w:rStyle w:val="Hyperlink"/>
              </w:rPr>
              <w:t>KT0611: To Scale Drawing</w:t>
            </w:r>
            <w:r>
              <w:tab/>
            </w:r>
            <w:r>
              <w:fldChar w:fldCharType="begin"/>
            </w:r>
            <w:r>
              <w:instrText xml:space="preserve">PAGEREF _Toc1684342549 \h</w:instrText>
            </w:r>
            <w:r>
              <w:fldChar w:fldCharType="separate"/>
            </w:r>
            <w:r w:rsidRPr="3B34137D" w:rsidR="3B34137D">
              <w:rPr>
                <w:rStyle w:val="Hyperlink"/>
              </w:rPr>
              <w:t>208</w:t>
            </w:r>
            <w:r>
              <w:fldChar w:fldCharType="end"/>
            </w:r>
          </w:hyperlink>
        </w:p>
        <w:p xmlns:wp14="http://schemas.microsoft.com/office/word/2010/wordml" w:rsidRPr="0079224E" w:rsidR="0079224E" w:rsidP="3B34137D" w:rsidRDefault="00F37A27" w14:paraId="3F1C2396" wp14:textId="489BBC5C">
          <w:pPr>
            <w:pStyle w:val="TOC3"/>
            <w:tabs>
              <w:tab w:val="right" w:leader="dot" w:pos="9015"/>
            </w:tabs>
            <w:rPr>
              <w:rStyle w:val="Hyperlink"/>
              <w:noProof/>
              <w:lang w:eastAsia="en-ZA"/>
            </w:rPr>
          </w:pPr>
          <w:hyperlink w:anchor="_Toc1107043350">
            <w:r w:rsidRPr="3B34137D" w:rsidR="3B34137D">
              <w:rPr>
                <w:rStyle w:val="Hyperlink"/>
              </w:rPr>
              <w:t>KT0612: Cutting Lists</w:t>
            </w:r>
            <w:r>
              <w:tab/>
            </w:r>
            <w:r>
              <w:fldChar w:fldCharType="begin"/>
            </w:r>
            <w:r>
              <w:instrText xml:space="preserve">PAGEREF _Toc1107043350 \h</w:instrText>
            </w:r>
            <w:r>
              <w:fldChar w:fldCharType="separate"/>
            </w:r>
            <w:r w:rsidRPr="3B34137D" w:rsidR="3B34137D">
              <w:rPr>
                <w:rStyle w:val="Hyperlink"/>
              </w:rPr>
              <w:t>210</w:t>
            </w:r>
            <w:r>
              <w:fldChar w:fldCharType="end"/>
            </w:r>
          </w:hyperlink>
        </w:p>
        <w:p xmlns:wp14="http://schemas.microsoft.com/office/word/2010/wordml" w:rsidRPr="0079224E" w:rsidR="0079224E" w:rsidP="3B34137D" w:rsidRDefault="00F37A27" w14:paraId="00EEA8A8" wp14:textId="438B817D">
          <w:pPr>
            <w:pStyle w:val="TOC2"/>
            <w:tabs>
              <w:tab w:val="right" w:leader="dot" w:pos="9015"/>
            </w:tabs>
            <w:rPr>
              <w:rStyle w:val="Hyperlink"/>
              <w:noProof/>
              <w:lang w:eastAsia="en-ZA"/>
            </w:rPr>
          </w:pPr>
          <w:hyperlink w:anchor="_Toc1291596728">
            <w:r w:rsidRPr="3B34137D" w:rsidR="3B34137D">
              <w:rPr>
                <w:rStyle w:val="Hyperlink"/>
              </w:rPr>
              <w:t>Integrated Assessment – KM-04-KT06</w:t>
            </w:r>
            <w:r>
              <w:tab/>
            </w:r>
            <w:r>
              <w:fldChar w:fldCharType="begin"/>
            </w:r>
            <w:r>
              <w:instrText xml:space="preserve">PAGEREF _Toc1291596728 \h</w:instrText>
            </w:r>
            <w:r>
              <w:fldChar w:fldCharType="separate"/>
            </w:r>
            <w:r w:rsidRPr="3B34137D" w:rsidR="3B34137D">
              <w:rPr>
                <w:rStyle w:val="Hyperlink"/>
              </w:rPr>
              <w:t>213</w:t>
            </w:r>
            <w:r>
              <w:fldChar w:fldCharType="end"/>
            </w:r>
          </w:hyperlink>
        </w:p>
        <w:p xmlns:wp14="http://schemas.microsoft.com/office/word/2010/wordml" w:rsidRPr="0079224E" w:rsidR="0079224E" w:rsidP="3B34137D" w:rsidRDefault="00F37A27" w14:paraId="303B6481" wp14:textId="4626F504">
          <w:pPr>
            <w:pStyle w:val="TOC3"/>
            <w:tabs>
              <w:tab w:val="right" w:leader="dot" w:pos="9015"/>
            </w:tabs>
            <w:rPr>
              <w:rStyle w:val="Hyperlink"/>
              <w:noProof/>
              <w:lang w:eastAsia="en-ZA"/>
            </w:rPr>
          </w:pPr>
          <w:hyperlink w:anchor="_Toc2063623354">
            <w:r w:rsidRPr="3B34137D" w:rsidR="3B34137D">
              <w:rPr>
                <w:rStyle w:val="Hyperlink"/>
              </w:rPr>
              <w:t>Facilitator Assessment Briefing</w:t>
            </w:r>
            <w:r>
              <w:tab/>
            </w:r>
            <w:r>
              <w:fldChar w:fldCharType="begin"/>
            </w:r>
            <w:r>
              <w:instrText xml:space="preserve">PAGEREF _Toc2063623354 \h</w:instrText>
            </w:r>
            <w:r>
              <w:fldChar w:fldCharType="separate"/>
            </w:r>
            <w:r w:rsidRPr="3B34137D" w:rsidR="3B34137D">
              <w:rPr>
                <w:rStyle w:val="Hyperlink"/>
              </w:rPr>
              <w:t>215</w:t>
            </w:r>
            <w:r>
              <w:fldChar w:fldCharType="end"/>
            </w:r>
          </w:hyperlink>
        </w:p>
        <w:p xmlns:wp14="http://schemas.microsoft.com/office/word/2010/wordml" w:rsidRPr="0079224E" w:rsidR="0079224E" w:rsidP="3B34137D" w:rsidRDefault="00F37A27" w14:paraId="41D0B4C4" wp14:textId="59C7113E">
          <w:pPr>
            <w:pStyle w:val="TOC2"/>
            <w:tabs>
              <w:tab w:val="right" w:leader="dot" w:pos="9015"/>
            </w:tabs>
            <w:rPr>
              <w:rStyle w:val="Hyperlink"/>
              <w:noProof/>
              <w:lang w:eastAsia="en-ZA"/>
            </w:rPr>
          </w:pPr>
          <w:hyperlink w:anchor="_Toc2062646678">
            <w:r w:rsidRPr="3B34137D" w:rsidR="3B34137D">
              <w:rPr>
                <w:rStyle w:val="Hyperlink"/>
              </w:rPr>
              <w:t>KM-04-KT07: Samples, Prototypes and Customer Specifications (5%)</w:t>
            </w:r>
            <w:r>
              <w:tab/>
            </w:r>
            <w:r>
              <w:fldChar w:fldCharType="begin"/>
            </w:r>
            <w:r>
              <w:instrText xml:space="preserve">PAGEREF _Toc2062646678 \h</w:instrText>
            </w:r>
            <w:r>
              <w:fldChar w:fldCharType="separate"/>
            </w:r>
            <w:r w:rsidRPr="3B34137D" w:rsidR="3B34137D">
              <w:rPr>
                <w:rStyle w:val="Hyperlink"/>
              </w:rPr>
              <w:t>219</w:t>
            </w:r>
            <w:r>
              <w:fldChar w:fldCharType="end"/>
            </w:r>
          </w:hyperlink>
        </w:p>
        <w:p xmlns:wp14="http://schemas.microsoft.com/office/word/2010/wordml" w:rsidRPr="0079224E" w:rsidR="0079224E" w:rsidP="3B34137D" w:rsidRDefault="00F37A27" w14:paraId="76F8CF0A" wp14:textId="2AF0DBA7">
          <w:pPr>
            <w:pStyle w:val="TOC3"/>
            <w:tabs>
              <w:tab w:val="right" w:leader="dot" w:pos="9015"/>
            </w:tabs>
            <w:rPr>
              <w:rStyle w:val="Hyperlink"/>
              <w:noProof/>
              <w:lang w:eastAsia="en-ZA"/>
            </w:rPr>
          </w:pPr>
          <w:hyperlink w:anchor="_Toc1457893620">
            <w:r w:rsidRPr="3B34137D" w:rsidR="3B34137D">
              <w:rPr>
                <w:rStyle w:val="Hyperlink"/>
              </w:rPr>
              <w:t>KT0701: Definition of Product Specifications, Samples, Prototypes and Customer Specifications</w:t>
            </w:r>
            <w:r>
              <w:tab/>
            </w:r>
            <w:r>
              <w:fldChar w:fldCharType="begin"/>
            </w:r>
            <w:r>
              <w:instrText xml:space="preserve">PAGEREF _Toc1457893620 \h</w:instrText>
            </w:r>
            <w:r>
              <w:fldChar w:fldCharType="separate"/>
            </w:r>
            <w:r w:rsidRPr="3B34137D" w:rsidR="3B34137D">
              <w:rPr>
                <w:rStyle w:val="Hyperlink"/>
              </w:rPr>
              <w:t>221</w:t>
            </w:r>
            <w:r>
              <w:fldChar w:fldCharType="end"/>
            </w:r>
          </w:hyperlink>
        </w:p>
        <w:p xmlns:wp14="http://schemas.microsoft.com/office/word/2010/wordml" w:rsidRPr="0079224E" w:rsidR="0079224E" w:rsidP="3B34137D" w:rsidRDefault="00F37A27" w14:paraId="2C98019B" wp14:textId="36BEE3A9">
          <w:pPr>
            <w:pStyle w:val="TOC3"/>
            <w:tabs>
              <w:tab w:val="right" w:leader="dot" w:pos="9015"/>
            </w:tabs>
            <w:rPr>
              <w:rStyle w:val="Hyperlink"/>
              <w:noProof/>
              <w:lang w:eastAsia="en-ZA"/>
            </w:rPr>
          </w:pPr>
          <w:hyperlink w:anchor="_Toc1131364191">
            <w:r w:rsidRPr="3B34137D" w:rsidR="3B34137D">
              <w:rPr>
                <w:rStyle w:val="Hyperlink"/>
              </w:rPr>
              <w:t>KT0702: Content of Specification Sheets</w:t>
            </w:r>
            <w:r>
              <w:tab/>
            </w:r>
            <w:r>
              <w:fldChar w:fldCharType="begin"/>
            </w:r>
            <w:r>
              <w:instrText xml:space="preserve">PAGEREF _Toc1131364191 \h</w:instrText>
            </w:r>
            <w:r>
              <w:fldChar w:fldCharType="separate"/>
            </w:r>
            <w:r w:rsidRPr="3B34137D" w:rsidR="3B34137D">
              <w:rPr>
                <w:rStyle w:val="Hyperlink"/>
              </w:rPr>
              <w:t>224</w:t>
            </w:r>
            <w:r>
              <w:fldChar w:fldCharType="end"/>
            </w:r>
          </w:hyperlink>
        </w:p>
        <w:p xmlns:wp14="http://schemas.microsoft.com/office/word/2010/wordml" w:rsidRPr="0079224E" w:rsidR="0079224E" w:rsidP="3B34137D" w:rsidRDefault="00F37A27" w14:paraId="3AB160E2" wp14:textId="43DBF7A3">
          <w:pPr>
            <w:pStyle w:val="TOC3"/>
            <w:tabs>
              <w:tab w:val="right" w:leader="dot" w:pos="9015"/>
            </w:tabs>
            <w:rPr>
              <w:rStyle w:val="Hyperlink"/>
              <w:noProof/>
              <w:lang w:eastAsia="en-ZA"/>
            </w:rPr>
          </w:pPr>
          <w:hyperlink w:anchor="_Toc1208592583">
            <w:r w:rsidRPr="3B34137D" w:rsidR="3B34137D">
              <w:rPr>
                <w:rStyle w:val="Hyperlink"/>
              </w:rPr>
              <w:t>KT0703: Interpretation of Product Specifications, Sample or Prototype</w:t>
            </w:r>
            <w:r>
              <w:tab/>
            </w:r>
            <w:r>
              <w:fldChar w:fldCharType="begin"/>
            </w:r>
            <w:r>
              <w:instrText xml:space="preserve">PAGEREF _Toc1208592583 \h</w:instrText>
            </w:r>
            <w:r>
              <w:fldChar w:fldCharType="separate"/>
            </w:r>
            <w:r w:rsidRPr="3B34137D" w:rsidR="3B34137D">
              <w:rPr>
                <w:rStyle w:val="Hyperlink"/>
              </w:rPr>
              <w:t>227</w:t>
            </w:r>
            <w:r>
              <w:fldChar w:fldCharType="end"/>
            </w:r>
          </w:hyperlink>
        </w:p>
        <w:p xmlns:wp14="http://schemas.microsoft.com/office/word/2010/wordml" w:rsidRPr="0079224E" w:rsidR="0079224E" w:rsidP="3B34137D" w:rsidRDefault="00F37A27" w14:paraId="682C3DAE" wp14:textId="142E431F">
          <w:pPr>
            <w:pStyle w:val="TOC3"/>
            <w:tabs>
              <w:tab w:val="right" w:leader="dot" w:pos="9015"/>
            </w:tabs>
            <w:rPr>
              <w:rStyle w:val="Hyperlink"/>
              <w:noProof/>
              <w:lang w:eastAsia="en-ZA"/>
            </w:rPr>
          </w:pPr>
          <w:hyperlink w:anchor="_Toc1950191315">
            <w:r w:rsidRPr="3B34137D" w:rsidR="3B34137D">
              <w:rPr>
                <w:rStyle w:val="Hyperlink"/>
              </w:rPr>
              <w:t>KT0704: Uses of Product Specifications, Sample or Prototype</w:t>
            </w:r>
            <w:r>
              <w:tab/>
            </w:r>
            <w:r>
              <w:fldChar w:fldCharType="begin"/>
            </w:r>
            <w:r>
              <w:instrText xml:space="preserve">PAGEREF _Toc1950191315 \h</w:instrText>
            </w:r>
            <w:r>
              <w:fldChar w:fldCharType="separate"/>
            </w:r>
            <w:r w:rsidRPr="3B34137D" w:rsidR="3B34137D">
              <w:rPr>
                <w:rStyle w:val="Hyperlink"/>
              </w:rPr>
              <w:t>229</w:t>
            </w:r>
            <w:r>
              <w:fldChar w:fldCharType="end"/>
            </w:r>
          </w:hyperlink>
        </w:p>
        <w:p xmlns:wp14="http://schemas.microsoft.com/office/word/2010/wordml" w:rsidRPr="0079224E" w:rsidR="0079224E" w:rsidP="3B34137D" w:rsidRDefault="00F37A27" w14:paraId="72DE3C84" wp14:textId="0CA539CC">
          <w:pPr>
            <w:pStyle w:val="TOC3"/>
            <w:tabs>
              <w:tab w:val="right" w:leader="dot" w:pos="9015"/>
            </w:tabs>
            <w:rPr>
              <w:rStyle w:val="Hyperlink"/>
              <w:noProof/>
              <w:lang w:eastAsia="en-ZA"/>
            </w:rPr>
          </w:pPr>
          <w:hyperlink w:anchor="_Toc1868363212">
            <w:r w:rsidRPr="3B34137D" w:rsidR="3B34137D">
              <w:rPr>
                <w:rStyle w:val="Hyperlink"/>
              </w:rPr>
              <w:t>KT0705: Types of Product Specifications, Sample or Prototype</w:t>
            </w:r>
            <w:r>
              <w:tab/>
            </w:r>
            <w:r>
              <w:fldChar w:fldCharType="begin"/>
            </w:r>
            <w:r>
              <w:instrText xml:space="preserve">PAGEREF _Toc1868363212 \h</w:instrText>
            </w:r>
            <w:r>
              <w:fldChar w:fldCharType="separate"/>
            </w:r>
            <w:r w:rsidRPr="3B34137D" w:rsidR="3B34137D">
              <w:rPr>
                <w:rStyle w:val="Hyperlink"/>
              </w:rPr>
              <w:t>232</w:t>
            </w:r>
            <w:r>
              <w:fldChar w:fldCharType="end"/>
            </w:r>
          </w:hyperlink>
        </w:p>
        <w:p xmlns:wp14="http://schemas.microsoft.com/office/word/2010/wordml" w:rsidRPr="0079224E" w:rsidR="0079224E" w:rsidP="3B34137D" w:rsidRDefault="00F37A27" w14:paraId="39109E9E" wp14:textId="1DA27336">
          <w:pPr>
            <w:pStyle w:val="TOC2"/>
            <w:tabs>
              <w:tab w:val="right" w:leader="dot" w:pos="9015"/>
            </w:tabs>
            <w:rPr>
              <w:rStyle w:val="Hyperlink"/>
              <w:noProof/>
              <w:lang w:eastAsia="en-ZA"/>
            </w:rPr>
          </w:pPr>
          <w:hyperlink w:anchor="_Toc1419408021">
            <w:r w:rsidRPr="3B34137D" w:rsidR="3B34137D">
              <w:rPr>
                <w:rStyle w:val="Hyperlink"/>
              </w:rPr>
              <w:t>Integrated Assessment – KM-04-KT07</w:t>
            </w:r>
            <w:r>
              <w:tab/>
            </w:r>
            <w:r>
              <w:fldChar w:fldCharType="begin"/>
            </w:r>
            <w:r>
              <w:instrText xml:space="preserve">PAGEREF _Toc1419408021 \h</w:instrText>
            </w:r>
            <w:r>
              <w:fldChar w:fldCharType="separate"/>
            </w:r>
            <w:r w:rsidRPr="3B34137D" w:rsidR="3B34137D">
              <w:rPr>
                <w:rStyle w:val="Hyperlink"/>
              </w:rPr>
              <w:t>235</w:t>
            </w:r>
            <w:r>
              <w:fldChar w:fldCharType="end"/>
            </w:r>
          </w:hyperlink>
        </w:p>
        <w:p xmlns:wp14="http://schemas.microsoft.com/office/word/2010/wordml" w:rsidRPr="0079224E" w:rsidR="0079224E" w:rsidP="3B34137D" w:rsidRDefault="00F37A27" w14:paraId="204C26EF" wp14:textId="28AB7007">
          <w:pPr>
            <w:pStyle w:val="TOC3"/>
            <w:tabs>
              <w:tab w:val="right" w:leader="dot" w:pos="9015"/>
            </w:tabs>
            <w:rPr>
              <w:rStyle w:val="Hyperlink"/>
              <w:noProof/>
              <w:lang w:eastAsia="en-ZA"/>
            </w:rPr>
          </w:pPr>
          <w:hyperlink w:anchor="_Toc743401670">
            <w:r w:rsidRPr="3B34137D" w:rsidR="3B34137D">
              <w:rPr>
                <w:rStyle w:val="Hyperlink"/>
              </w:rPr>
              <w:t>Facilitator Assessment Briefing</w:t>
            </w:r>
            <w:r>
              <w:tab/>
            </w:r>
            <w:r>
              <w:fldChar w:fldCharType="begin"/>
            </w:r>
            <w:r>
              <w:instrText xml:space="preserve">PAGEREF _Toc743401670 \h</w:instrText>
            </w:r>
            <w:r>
              <w:fldChar w:fldCharType="separate"/>
            </w:r>
            <w:r w:rsidRPr="3B34137D" w:rsidR="3B34137D">
              <w:rPr>
                <w:rStyle w:val="Hyperlink"/>
              </w:rPr>
              <w:t>239</w:t>
            </w:r>
            <w:r>
              <w:fldChar w:fldCharType="end"/>
            </w:r>
          </w:hyperlink>
        </w:p>
        <w:p xmlns:wp14="http://schemas.microsoft.com/office/word/2010/wordml" w:rsidRPr="0079224E" w:rsidR="0079224E" w:rsidP="3B34137D" w:rsidRDefault="00F37A27" w14:paraId="1A9FD1C1" wp14:textId="74D4FC4D">
          <w:pPr>
            <w:pStyle w:val="TOC2"/>
            <w:tabs>
              <w:tab w:val="right" w:leader="dot" w:pos="9015"/>
            </w:tabs>
            <w:rPr>
              <w:rStyle w:val="Hyperlink"/>
              <w:noProof/>
              <w:lang w:eastAsia="en-ZA"/>
            </w:rPr>
          </w:pPr>
          <w:hyperlink w:anchor="_Toc635542336">
            <w:r w:rsidRPr="3B34137D" w:rsidR="3B34137D">
              <w:rPr>
                <w:rStyle w:val="Hyperlink"/>
              </w:rPr>
              <w:t>KM-04-KT08: Efficiencies – Output, Scores and Targets (5%)</w:t>
            </w:r>
            <w:r>
              <w:tab/>
            </w:r>
            <w:r>
              <w:fldChar w:fldCharType="begin"/>
            </w:r>
            <w:r>
              <w:instrText xml:space="preserve">PAGEREF _Toc635542336 \h</w:instrText>
            </w:r>
            <w:r>
              <w:fldChar w:fldCharType="separate"/>
            </w:r>
            <w:r w:rsidRPr="3B34137D" w:rsidR="3B34137D">
              <w:rPr>
                <w:rStyle w:val="Hyperlink"/>
              </w:rPr>
              <w:t>242</w:t>
            </w:r>
            <w:r>
              <w:fldChar w:fldCharType="end"/>
            </w:r>
          </w:hyperlink>
        </w:p>
        <w:p xmlns:wp14="http://schemas.microsoft.com/office/word/2010/wordml" w:rsidRPr="0079224E" w:rsidR="0079224E" w:rsidP="3B34137D" w:rsidRDefault="00F37A27" w14:paraId="63EFA732" wp14:textId="0D8BDA24">
          <w:pPr>
            <w:pStyle w:val="TOC3"/>
            <w:tabs>
              <w:tab w:val="right" w:leader="dot" w:pos="9015"/>
            </w:tabs>
            <w:rPr>
              <w:rStyle w:val="Hyperlink"/>
              <w:noProof/>
              <w:lang w:eastAsia="en-ZA"/>
            </w:rPr>
          </w:pPr>
          <w:hyperlink w:anchor="_Toc512006461">
            <w:r w:rsidRPr="3B34137D" w:rsidR="3B34137D">
              <w:rPr>
                <w:rStyle w:val="Hyperlink"/>
              </w:rPr>
              <w:t>KT0801: Targets and Productivity</w:t>
            </w:r>
            <w:r>
              <w:tab/>
            </w:r>
            <w:r>
              <w:fldChar w:fldCharType="begin"/>
            </w:r>
            <w:r>
              <w:instrText xml:space="preserve">PAGEREF _Toc512006461 \h</w:instrText>
            </w:r>
            <w:r>
              <w:fldChar w:fldCharType="separate"/>
            </w:r>
            <w:r w:rsidRPr="3B34137D" w:rsidR="3B34137D">
              <w:rPr>
                <w:rStyle w:val="Hyperlink"/>
              </w:rPr>
              <w:t>244</w:t>
            </w:r>
            <w:r>
              <w:fldChar w:fldCharType="end"/>
            </w:r>
          </w:hyperlink>
        </w:p>
        <w:p xmlns:wp14="http://schemas.microsoft.com/office/word/2010/wordml" w:rsidRPr="0079224E" w:rsidR="0079224E" w:rsidP="3B34137D" w:rsidRDefault="00F37A27" w14:paraId="37929193" wp14:textId="60A06D1F">
          <w:pPr>
            <w:pStyle w:val="TOC3"/>
            <w:tabs>
              <w:tab w:val="right" w:leader="dot" w:pos="9015"/>
            </w:tabs>
            <w:rPr>
              <w:rStyle w:val="Hyperlink"/>
              <w:noProof/>
              <w:lang w:eastAsia="en-ZA"/>
            </w:rPr>
          </w:pPr>
          <w:hyperlink w:anchor="_Toc1322502678">
            <w:r w:rsidRPr="3B34137D" w:rsidR="3B34137D">
              <w:rPr>
                <w:rStyle w:val="Hyperlink"/>
              </w:rPr>
              <w:t>KT0802: Productivity Principles and Practices</w:t>
            </w:r>
            <w:r>
              <w:tab/>
            </w:r>
            <w:r>
              <w:fldChar w:fldCharType="begin"/>
            </w:r>
            <w:r>
              <w:instrText xml:space="preserve">PAGEREF _Toc1322502678 \h</w:instrText>
            </w:r>
            <w:r>
              <w:fldChar w:fldCharType="separate"/>
            </w:r>
            <w:r w:rsidRPr="3B34137D" w:rsidR="3B34137D">
              <w:rPr>
                <w:rStyle w:val="Hyperlink"/>
              </w:rPr>
              <w:t>247</w:t>
            </w:r>
            <w:r>
              <w:fldChar w:fldCharType="end"/>
            </w:r>
          </w:hyperlink>
        </w:p>
        <w:p xmlns:wp14="http://schemas.microsoft.com/office/word/2010/wordml" w:rsidRPr="0079224E" w:rsidR="0079224E" w:rsidP="3B34137D" w:rsidRDefault="00F37A27" w14:paraId="04499373" wp14:textId="7970DA1B">
          <w:pPr>
            <w:pStyle w:val="TOC3"/>
            <w:tabs>
              <w:tab w:val="right" w:leader="dot" w:pos="9015"/>
            </w:tabs>
            <w:rPr>
              <w:rStyle w:val="Hyperlink"/>
              <w:noProof/>
              <w:lang w:eastAsia="en-ZA"/>
            </w:rPr>
          </w:pPr>
          <w:hyperlink w:anchor="_Toc2077488408">
            <w:r w:rsidRPr="3B34137D" w:rsidR="3B34137D">
              <w:rPr>
                <w:rStyle w:val="Hyperlink"/>
              </w:rPr>
              <w:t>KT0803: Organising Self and Own Targets and Own Time</w:t>
            </w:r>
            <w:r>
              <w:tab/>
            </w:r>
            <w:r>
              <w:fldChar w:fldCharType="begin"/>
            </w:r>
            <w:r>
              <w:instrText xml:space="preserve">PAGEREF _Toc2077488408 \h</w:instrText>
            </w:r>
            <w:r>
              <w:fldChar w:fldCharType="separate"/>
            </w:r>
            <w:r w:rsidRPr="3B34137D" w:rsidR="3B34137D">
              <w:rPr>
                <w:rStyle w:val="Hyperlink"/>
              </w:rPr>
              <w:t>250</w:t>
            </w:r>
            <w:r>
              <w:fldChar w:fldCharType="end"/>
            </w:r>
          </w:hyperlink>
        </w:p>
        <w:p xmlns:wp14="http://schemas.microsoft.com/office/word/2010/wordml" w:rsidRPr="0079224E" w:rsidR="0079224E" w:rsidP="3B34137D" w:rsidRDefault="00F37A27" w14:paraId="05EB925F" wp14:textId="194B15B5">
          <w:pPr>
            <w:pStyle w:val="TOC3"/>
            <w:tabs>
              <w:tab w:val="right" w:leader="dot" w:pos="9015"/>
            </w:tabs>
            <w:rPr>
              <w:rStyle w:val="Hyperlink"/>
              <w:noProof/>
              <w:lang w:eastAsia="en-ZA"/>
            </w:rPr>
          </w:pPr>
          <w:hyperlink w:anchor="_Toc203495081">
            <w:r w:rsidRPr="3B34137D" w:rsidR="3B34137D">
              <w:rPr>
                <w:rStyle w:val="Hyperlink"/>
              </w:rPr>
              <w:t>KT0804: Recording Score and Daily Output</w:t>
            </w:r>
            <w:r>
              <w:tab/>
            </w:r>
            <w:r>
              <w:fldChar w:fldCharType="begin"/>
            </w:r>
            <w:r>
              <w:instrText xml:space="preserve">PAGEREF _Toc203495081 \h</w:instrText>
            </w:r>
            <w:r>
              <w:fldChar w:fldCharType="separate"/>
            </w:r>
            <w:r w:rsidRPr="3B34137D" w:rsidR="3B34137D">
              <w:rPr>
                <w:rStyle w:val="Hyperlink"/>
              </w:rPr>
              <w:t>253</w:t>
            </w:r>
            <w:r>
              <w:fldChar w:fldCharType="end"/>
            </w:r>
          </w:hyperlink>
        </w:p>
        <w:p xmlns:wp14="http://schemas.microsoft.com/office/word/2010/wordml" w:rsidRPr="0079224E" w:rsidR="0079224E" w:rsidP="3B34137D" w:rsidRDefault="00F37A27" w14:paraId="7D9D83B8" wp14:textId="1139A0F8">
          <w:pPr>
            <w:pStyle w:val="TOC2"/>
            <w:tabs>
              <w:tab w:val="right" w:leader="dot" w:pos="9015"/>
            </w:tabs>
            <w:rPr>
              <w:rStyle w:val="Hyperlink"/>
              <w:noProof/>
              <w:lang w:eastAsia="en-ZA"/>
            </w:rPr>
          </w:pPr>
          <w:hyperlink w:anchor="_Toc518888549">
            <w:r w:rsidRPr="3B34137D" w:rsidR="3B34137D">
              <w:rPr>
                <w:rStyle w:val="Hyperlink"/>
              </w:rPr>
              <w:t>Integrated Assessment – KM-04-KT08</w:t>
            </w:r>
            <w:r>
              <w:tab/>
            </w:r>
            <w:r>
              <w:fldChar w:fldCharType="begin"/>
            </w:r>
            <w:r>
              <w:instrText xml:space="preserve">PAGEREF _Toc518888549 \h</w:instrText>
            </w:r>
            <w:r>
              <w:fldChar w:fldCharType="separate"/>
            </w:r>
            <w:r w:rsidRPr="3B34137D" w:rsidR="3B34137D">
              <w:rPr>
                <w:rStyle w:val="Hyperlink"/>
              </w:rPr>
              <w:t>256</w:t>
            </w:r>
            <w:r>
              <w:fldChar w:fldCharType="end"/>
            </w:r>
          </w:hyperlink>
        </w:p>
        <w:p xmlns:wp14="http://schemas.microsoft.com/office/word/2010/wordml" w:rsidRPr="0079224E" w:rsidR="0079224E" w:rsidP="3B34137D" w:rsidRDefault="00F37A27" w14:paraId="0C10C536" wp14:textId="2A6C2CB2">
          <w:pPr>
            <w:pStyle w:val="TOC3"/>
            <w:tabs>
              <w:tab w:val="right" w:leader="dot" w:pos="9015"/>
            </w:tabs>
            <w:rPr>
              <w:rStyle w:val="Hyperlink"/>
              <w:noProof/>
              <w:lang w:eastAsia="en-ZA"/>
            </w:rPr>
          </w:pPr>
          <w:hyperlink w:anchor="_Toc2040136385">
            <w:r w:rsidRPr="3B34137D" w:rsidR="3B34137D">
              <w:rPr>
                <w:rStyle w:val="Hyperlink"/>
              </w:rPr>
              <w:t>Facilitator Assessment Briefing</w:t>
            </w:r>
            <w:r>
              <w:tab/>
            </w:r>
            <w:r>
              <w:fldChar w:fldCharType="begin"/>
            </w:r>
            <w:r>
              <w:instrText xml:space="preserve">PAGEREF _Toc2040136385 \h</w:instrText>
            </w:r>
            <w:r>
              <w:fldChar w:fldCharType="separate"/>
            </w:r>
            <w:r w:rsidRPr="3B34137D" w:rsidR="3B34137D">
              <w:rPr>
                <w:rStyle w:val="Hyperlink"/>
              </w:rPr>
              <w:t>259</w:t>
            </w:r>
            <w:r>
              <w:fldChar w:fldCharType="end"/>
            </w:r>
          </w:hyperlink>
        </w:p>
        <w:p xmlns:wp14="http://schemas.microsoft.com/office/word/2010/wordml" w:rsidRPr="0079224E" w:rsidR="0079224E" w:rsidP="3B34137D" w:rsidRDefault="00F37A27" w14:paraId="53E7E70E" wp14:textId="07AF047C">
          <w:pPr>
            <w:pStyle w:val="TOC2"/>
            <w:tabs>
              <w:tab w:val="right" w:leader="dot" w:pos="9015"/>
            </w:tabs>
            <w:rPr>
              <w:rStyle w:val="Hyperlink"/>
              <w:noProof/>
              <w:lang w:eastAsia="en-ZA"/>
            </w:rPr>
          </w:pPr>
          <w:hyperlink w:anchor="_Toc51305246">
            <w:r w:rsidRPr="3B34137D" w:rsidR="3B34137D">
              <w:rPr>
                <w:rStyle w:val="Hyperlink"/>
              </w:rPr>
              <w:t>KM-04-KT09: Inspection and Disposal of Finished Upholstery Products (5%)</w:t>
            </w:r>
            <w:r>
              <w:tab/>
            </w:r>
            <w:r>
              <w:fldChar w:fldCharType="begin"/>
            </w:r>
            <w:r>
              <w:instrText xml:space="preserve">PAGEREF _Toc51305246 \h</w:instrText>
            </w:r>
            <w:r>
              <w:fldChar w:fldCharType="separate"/>
            </w:r>
            <w:r w:rsidRPr="3B34137D" w:rsidR="3B34137D">
              <w:rPr>
                <w:rStyle w:val="Hyperlink"/>
              </w:rPr>
              <w:t>261</w:t>
            </w:r>
            <w:r>
              <w:fldChar w:fldCharType="end"/>
            </w:r>
          </w:hyperlink>
        </w:p>
        <w:p xmlns:wp14="http://schemas.microsoft.com/office/word/2010/wordml" w:rsidRPr="0079224E" w:rsidR="0079224E" w:rsidP="3B34137D" w:rsidRDefault="00F37A27" w14:paraId="27DA3C86" wp14:textId="5521620F">
          <w:pPr>
            <w:pStyle w:val="TOC3"/>
            <w:tabs>
              <w:tab w:val="right" w:leader="dot" w:pos="9015"/>
            </w:tabs>
            <w:rPr>
              <w:rStyle w:val="Hyperlink"/>
              <w:noProof/>
              <w:lang w:eastAsia="en-ZA"/>
            </w:rPr>
          </w:pPr>
          <w:hyperlink w:anchor="_Toc1787768330">
            <w:r w:rsidRPr="3B34137D" w:rsidR="3B34137D">
              <w:rPr>
                <w:rStyle w:val="Hyperlink"/>
              </w:rPr>
              <w:t>KT0901: Inspection Principles</w:t>
            </w:r>
            <w:r>
              <w:tab/>
            </w:r>
            <w:r>
              <w:fldChar w:fldCharType="begin"/>
            </w:r>
            <w:r>
              <w:instrText xml:space="preserve">PAGEREF _Toc1787768330 \h</w:instrText>
            </w:r>
            <w:r>
              <w:fldChar w:fldCharType="separate"/>
            </w:r>
            <w:r w:rsidRPr="3B34137D" w:rsidR="3B34137D">
              <w:rPr>
                <w:rStyle w:val="Hyperlink"/>
              </w:rPr>
              <w:t>263</w:t>
            </w:r>
            <w:r>
              <w:fldChar w:fldCharType="end"/>
            </w:r>
          </w:hyperlink>
        </w:p>
        <w:p xmlns:wp14="http://schemas.microsoft.com/office/word/2010/wordml" w:rsidRPr="0079224E" w:rsidR="0079224E" w:rsidP="3B34137D" w:rsidRDefault="00F37A27" w14:paraId="2267A8CA" wp14:textId="275ED533">
          <w:pPr>
            <w:pStyle w:val="TOC3"/>
            <w:tabs>
              <w:tab w:val="right" w:leader="dot" w:pos="9015"/>
            </w:tabs>
            <w:rPr>
              <w:rStyle w:val="Hyperlink"/>
              <w:noProof/>
              <w:lang w:eastAsia="en-ZA"/>
            </w:rPr>
          </w:pPr>
          <w:hyperlink w:anchor="_Toc845121836">
            <w:r w:rsidRPr="3B34137D" w:rsidR="3B34137D">
              <w:rPr>
                <w:rStyle w:val="Hyperlink"/>
              </w:rPr>
              <w:t>KT0902: Techniques of Disposing According to Product Type</w:t>
            </w:r>
            <w:r>
              <w:tab/>
            </w:r>
            <w:r>
              <w:fldChar w:fldCharType="begin"/>
            </w:r>
            <w:r>
              <w:instrText xml:space="preserve">PAGEREF _Toc845121836 \h</w:instrText>
            </w:r>
            <w:r>
              <w:fldChar w:fldCharType="separate"/>
            </w:r>
            <w:r w:rsidRPr="3B34137D" w:rsidR="3B34137D">
              <w:rPr>
                <w:rStyle w:val="Hyperlink"/>
              </w:rPr>
              <w:t>265</w:t>
            </w:r>
            <w:r>
              <w:fldChar w:fldCharType="end"/>
            </w:r>
          </w:hyperlink>
        </w:p>
        <w:p xmlns:wp14="http://schemas.microsoft.com/office/word/2010/wordml" w:rsidRPr="0079224E" w:rsidR="0079224E" w:rsidP="3B34137D" w:rsidRDefault="00F37A27" w14:paraId="09A920EF" wp14:textId="7B324E50">
          <w:pPr>
            <w:pStyle w:val="TOC3"/>
            <w:tabs>
              <w:tab w:val="right" w:leader="dot" w:pos="9015"/>
            </w:tabs>
            <w:rPr>
              <w:rStyle w:val="Hyperlink"/>
              <w:noProof/>
              <w:lang w:eastAsia="en-ZA"/>
            </w:rPr>
          </w:pPr>
          <w:hyperlink w:anchor="_Toc2034296616">
            <w:r w:rsidRPr="3B34137D" w:rsidR="3B34137D">
              <w:rPr>
                <w:rStyle w:val="Hyperlink"/>
              </w:rPr>
              <w:t>KT0903: Quality in Manufacturing Processes and Products</w:t>
            </w:r>
            <w:r>
              <w:tab/>
            </w:r>
            <w:r>
              <w:fldChar w:fldCharType="begin"/>
            </w:r>
            <w:r>
              <w:instrText xml:space="preserve">PAGEREF _Toc2034296616 \h</w:instrText>
            </w:r>
            <w:r>
              <w:fldChar w:fldCharType="separate"/>
            </w:r>
            <w:r w:rsidRPr="3B34137D" w:rsidR="3B34137D">
              <w:rPr>
                <w:rStyle w:val="Hyperlink"/>
              </w:rPr>
              <w:t>267</w:t>
            </w:r>
            <w:r>
              <w:fldChar w:fldCharType="end"/>
            </w:r>
          </w:hyperlink>
        </w:p>
        <w:p xmlns:wp14="http://schemas.microsoft.com/office/word/2010/wordml" w:rsidRPr="0079224E" w:rsidR="0079224E" w:rsidP="3B34137D" w:rsidRDefault="00F37A27" w14:paraId="07E1D380" wp14:textId="2CB81ADF">
          <w:pPr>
            <w:pStyle w:val="TOC2"/>
            <w:tabs>
              <w:tab w:val="right" w:leader="dot" w:pos="9015"/>
            </w:tabs>
            <w:rPr>
              <w:rStyle w:val="Hyperlink"/>
              <w:noProof/>
              <w:lang w:eastAsia="en-ZA"/>
            </w:rPr>
          </w:pPr>
          <w:hyperlink w:anchor="_Toc1505351995">
            <w:r w:rsidRPr="3B34137D" w:rsidR="3B34137D">
              <w:rPr>
                <w:rStyle w:val="Hyperlink"/>
              </w:rPr>
              <w:t>Integrated Assessment – KM-04-KT09</w:t>
            </w:r>
            <w:r>
              <w:tab/>
            </w:r>
            <w:r>
              <w:fldChar w:fldCharType="begin"/>
            </w:r>
            <w:r>
              <w:instrText xml:space="preserve">PAGEREF _Toc1505351995 \h</w:instrText>
            </w:r>
            <w:r>
              <w:fldChar w:fldCharType="separate"/>
            </w:r>
            <w:r w:rsidRPr="3B34137D" w:rsidR="3B34137D">
              <w:rPr>
                <w:rStyle w:val="Hyperlink"/>
              </w:rPr>
              <w:t>270</w:t>
            </w:r>
            <w:r>
              <w:fldChar w:fldCharType="end"/>
            </w:r>
          </w:hyperlink>
        </w:p>
        <w:p xmlns:wp14="http://schemas.microsoft.com/office/word/2010/wordml" w:rsidRPr="0079224E" w:rsidR="0079224E" w:rsidP="3B34137D" w:rsidRDefault="00F37A27" w14:paraId="3BDB87AE" wp14:textId="0E4E3DCB">
          <w:pPr>
            <w:pStyle w:val="TOC3"/>
            <w:tabs>
              <w:tab w:val="right" w:leader="dot" w:pos="9015"/>
            </w:tabs>
            <w:rPr>
              <w:rStyle w:val="Hyperlink"/>
              <w:noProof/>
              <w:lang w:eastAsia="en-ZA"/>
            </w:rPr>
          </w:pPr>
          <w:hyperlink w:anchor="_Toc565834015">
            <w:r w:rsidRPr="3B34137D" w:rsidR="3B34137D">
              <w:rPr>
                <w:rStyle w:val="Hyperlink"/>
              </w:rPr>
              <w:t>Facilitator Assessment Briefing</w:t>
            </w:r>
            <w:r>
              <w:tab/>
            </w:r>
            <w:r>
              <w:fldChar w:fldCharType="begin"/>
            </w:r>
            <w:r>
              <w:instrText xml:space="preserve">PAGEREF _Toc565834015 \h</w:instrText>
            </w:r>
            <w:r>
              <w:fldChar w:fldCharType="separate"/>
            </w:r>
            <w:r w:rsidRPr="3B34137D" w:rsidR="3B34137D">
              <w:rPr>
                <w:rStyle w:val="Hyperlink"/>
              </w:rPr>
              <w:t>274</w:t>
            </w:r>
            <w:r>
              <w:fldChar w:fldCharType="end"/>
            </w:r>
          </w:hyperlink>
          <w:r>
            <w:fldChar w:fldCharType="end"/>
          </w:r>
        </w:p>
      </w:sdtContent>
    </w:sdt>
    <w:p xmlns:wp14="http://schemas.microsoft.com/office/word/2010/wordml" w:rsidRPr="0079224E" w:rsidR="001439ED" w:rsidRDefault="001439ED" w14:paraId="0D0B940D" wp14:textId="77777777" wp14:noSpellErr="1">
      <w:pPr>
        <w:rPr>
          <w:rFonts w:cs="Arial"/>
        </w:rPr>
      </w:pPr>
    </w:p>
    <w:p xmlns:wp14="http://schemas.microsoft.com/office/word/2010/wordml" w:rsidRPr="0079224E" w:rsidR="001439ED" w:rsidRDefault="001439ED" w14:paraId="0E27B00A" wp14:textId="77777777">
      <w:pPr>
        <w:rPr>
          <w:rFonts w:cs="Arial"/>
        </w:rPr>
      </w:pPr>
      <w:r w:rsidRPr="0079224E">
        <w:rPr>
          <w:rFonts w:cs="Arial"/>
        </w:rPr>
        <w:br w:type="page"/>
      </w:r>
    </w:p>
    <w:p xmlns:wp14="http://schemas.microsoft.com/office/word/2010/wordml" w:rsidRPr="0079224E" w:rsidR="001439ED" w:rsidP="001439ED" w:rsidRDefault="001439ED" w14:paraId="1EA56527" wp14:textId="77777777" wp14:noSpellErr="1">
      <w:pPr>
        <w:pStyle w:val="Heading1"/>
        <w:rPr>
          <w:rFonts w:ascii="Century Gothic" w:hAnsi="Century Gothic" w:cs="Arial"/>
          <w:b w:val="1"/>
          <w:bCs w:val="1"/>
        </w:rPr>
      </w:pPr>
      <w:bookmarkStart w:name="_Toc591331817" w:id="1157321768"/>
      <w:r w:rsidRPr="3B34137D" w:rsidR="001439ED">
        <w:rPr>
          <w:rFonts w:ascii="Century Gothic" w:hAnsi="Century Gothic" w:cs="Arial"/>
          <w:b w:val="1"/>
          <w:bCs w:val="1"/>
        </w:rPr>
        <w:t>KM-04: Advanced Upholstery Furniture Technology</w:t>
      </w:r>
      <w:bookmarkEnd w:id="1157321768"/>
    </w:p>
    <w:p xmlns:wp14="http://schemas.microsoft.com/office/word/2010/wordml" w:rsidRPr="0079224E" w:rsidR="001439ED" w:rsidP="001439ED" w:rsidRDefault="001439ED" w14:paraId="6D8AAB53" wp14:textId="77777777">
      <w:pPr>
        <w:rPr>
          <w:rFonts w:cs="Arial"/>
        </w:rPr>
      </w:pPr>
      <w:r w:rsidRPr="0079224E">
        <w:rPr>
          <w:rFonts w:cs="Arial"/>
          <w:b/>
          <w:bCs/>
        </w:rPr>
        <w:t>NQF Level 3 | Credits 2</w:t>
      </w:r>
    </w:p>
    <w:p xmlns:wp14="http://schemas.microsoft.com/office/word/2010/wordml" w:rsidRPr="0079224E" w:rsidR="001439ED" w:rsidP="001439ED" w:rsidRDefault="001439ED" w14:paraId="60061E4C" wp14:textId="77777777">
      <w:pPr>
        <w:rPr>
          <w:rFonts w:cs="Arial"/>
          <w:b/>
          <w:bCs/>
        </w:rPr>
      </w:pPr>
    </w:p>
    <w:p xmlns:wp14="http://schemas.microsoft.com/office/word/2010/wordml" w:rsidRPr="0079224E" w:rsidR="001439ED" w:rsidP="001439ED" w:rsidRDefault="001439ED" w14:paraId="21D9032B" wp14:textId="77777777">
      <w:pPr>
        <w:rPr>
          <w:rFonts w:cs="Arial"/>
          <w:b/>
          <w:bCs/>
        </w:rPr>
      </w:pPr>
      <w:r w:rsidRPr="0079224E">
        <w:rPr>
          <w:rFonts w:cs="Arial"/>
          <w:b/>
          <w:bCs/>
        </w:rPr>
        <w:t>Purpose of the Knowledge Modules</w:t>
      </w:r>
    </w:p>
    <w:p xmlns:wp14="http://schemas.microsoft.com/office/word/2010/wordml" w:rsidRPr="0079224E" w:rsidR="001439ED" w:rsidP="001439ED" w:rsidRDefault="001439ED" w14:paraId="194BBDE6" wp14:textId="77777777">
      <w:pPr>
        <w:rPr>
          <w:rFonts w:cs="Arial"/>
        </w:rPr>
      </w:pPr>
      <w:r w:rsidRPr="0079224E">
        <w:rPr>
          <w:rFonts w:cs="Arial"/>
        </w:rPr>
        <w:t>The purpose of this knowledge module is to build an in-depth understanding of advanced upholstery furniture technology within the context of a manufacturing environment. It equips learners with knowledge of historical developments, ergonomic and technical considerations, safety, specifications, and quality control procedures. Learners will gain theoretical competence in interpreting engineering drawings, understanding product specifications and quality systems, as well as calculating measurements, which are critical to ensuring precision and efficiency in the upholstery process.</w:t>
      </w:r>
    </w:p>
    <w:p xmlns:wp14="http://schemas.microsoft.com/office/word/2010/wordml" w:rsidRPr="0079224E" w:rsidR="001439ED" w:rsidP="001439ED" w:rsidRDefault="001439ED" w14:paraId="41CAA690" wp14:textId="77777777">
      <w:pPr>
        <w:rPr>
          <w:rFonts w:cs="Arial"/>
        </w:rPr>
      </w:pPr>
      <w:r w:rsidRPr="0079224E">
        <w:rPr>
          <w:rFonts w:cs="Arial"/>
        </w:rPr>
        <w:t>This module supports the development of essential theoretical knowledge that underpins the practical and workplace components of the occupational qualification. It enables learners to integrate knowledge of equipment, tools, construction techniques, and productivity principles in advanced upholstery settings. This integration will contribute to improved product quality, efficiency, and compliance with industry standards.</w:t>
      </w:r>
    </w:p>
    <w:p xmlns:wp14="http://schemas.microsoft.com/office/word/2010/wordml" w:rsidRPr="0079224E" w:rsidR="001439ED" w:rsidP="001439ED" w:rsidRDefault="001439ED" w14:paraId="409B6FBD" wp14:textId="77777777">
      <w:pPr>
        <w:rPr>
          <w:rFonts w:cs="Arial"/>
          <w:b/>
          <w:bCs/>
        </w:rPr>
      </w:pPr>
      <w:r w:rsidRPr="0079224E">
        <w:rPr>
          <w:rFonts w:cs="Arial"/>
          <w:b/>
          <w:bCs/>
        </w:rPr>
        <w:t>4.2 Key Knowledge Areas</w:t>
      </w:r>
    </w:p>
    <w:p xmlns:wp14="http://schemas.microsoft.com/office/word/2010/wordml" w:rsidRPr="0079224E" w:rsidR="001439ED" w:rsidP="001439ED" w:rsidRDefault="001439ED" w14:paraId="78F4EBA9" wp14:textId="77777777">
      <w:pPr>
        <w:rPr>
          <w:rFonts w:cs="Arial"/>
        </w:rPr>
      </w:pPr>
      <w:r w:rsidRPr="0079224E">
        <w:rPr>
          <w:rFonts w:cs="Arial"/>
        </w:rPr>
        <w:t>Learners will demonstrate an understanding of the following knowledge topics:</w:t>
      </w:r>
    </w:p>
    <w:p xmlns:wp14="http://schemas.microsoft.com/office/word/2010/wordml" w:rsidRPr="0079224E" w:rsidR="001439ED" w:rsidP="001439ED" w:rsidRDefault="001439ED" w14:paraId="2CCE6713" wp14:textId="77777777">
      <w:pPr>
        <w:numPr>
          <w:ilvl w:val="0"/>
          <w:numId w:val="3"/>
        </w:numPr>
        <w:rPr>
          <w:rFonts w:cs="Arial"/>
        </w:rPr>
      </w:pPr>
      <w:r w:rsidRPr="0079224E">
        <w:rPr>
          <w:rFonts w:cs="Arial"/>
          <w:b/>
          <w:bCs/>
        </w:rPr>
        <w:t>KM-04-KT01</w:t>
      </w:r>
      <w:r w:rsidRPr="0079224E">
        <w:rPr>
          <w:rFonts w:cs="Arial"/>
        </w:rPr>
        <w:t>: Historical and technological factors influencing furniture manufacturing processes (10%)</w:t>
      </w:r>
    </w:p>
    <w:p xmlns:wp14="http://schemas.microsoft.com/office/word/2010/wordml" w:rsidRPr="0079224E" w:rsidR="001439ED" w:rsidP="001439ED" w:rsidRDefault="001439ED" w14:paraId="2AA109DA" wp14:textId="77777777">
      <w:pPr>
        <w:numPr>
          <w:ilvl w:val="0"/>
          <w:numId w:val="3"/>
        </w:numPr>
        <w:rPr>
          <w:rFonts w:cs="Arial"/>
        </w:rPr>
      </w:pPr>
      <w:r w:rsidRPr="0079224E">
        <w:rPr>
          <w:rFonts w:cs="Arial"/>
          <w:b/>
          <w:bCs/>
        </w:rPr>
        <w:t>KM-04-KT02</w:t>
      </w:r>
      <w:r w:rsidRPr="0079224E">
        <w:rPr>
          <w:rFonts w:cs="Arial"/>
        </w:rPr>
        <w:t>: Furniture types, styles, and construction (15%)</w:t>
      </w:r>
    </w:p>
    <w:p xmlns:wp14="http://schemas.microsoft.com/office/word/2010/wordml" w:rsidRPr="0079224E" w:rsidR="001439ED" w:rsidP="001439ED" w:rsidRDefault="001439ED" w14:paraId="06DDC6BB" wp14:textId="77777777">
      <w:pPr>
        <w:numPr>
          <w:ilvl w:val="0"/>
          <w:numId w:val="3"/>
        </w:numPr>
        <w:rPr>
          <w:rFonts w:cs="Arial"/>
        </w:rPr>
      </w:pPr>
      <w:r w:rsidRPr="0079224E">
        <w:rPr>
          <w:rFonts w:cs="Arial"/>
          <w:b/>
          <w:bCs/>
        </w:rPr>
        <w:t>KM-04-KT03</w:t>
      </w:r>
      <w:r w:rsidRPr="0079224E">
        <w:rPr>
          <w:rFonts w:cs="Arial"/>
        </w:rPr>
        <w:t>: Equipment and tools used in advanced upholstery of furniture (15%)</w:t>
      </w:r>
    </w:p>
    <w:p xmlns:wp14="http://schemas.microsoft.com/office/word/2010/wordml" w:rsidRPr="0079224E" w:rsidR="001439ED" w:rsidP="001439ED" w:rsidRDefault="001439ED" w14:paraId="3A7955A8" wp14:textId="77777777">
      <w:pPr>
        <w:numPr>
          <w:ilvl w:val="0"/>
          <w:numId w:val="3"/>
        </w:numPr>
        <w:rPr>
          <w:rFonts w:cs="Arial"/>
        </w:rPr>
      </w:pPr>
      <w:r w:rsidRPr="0079224E">
        <w:rPr>
          <w:rFonts w:cs="Arial"/>
          <w:b/>
          <w:bCs/>
        </w:rPr>
        <w:t>KM-04-KT04</w:t>
      </w:r>
      <w:r w:rsidRPr="0079224E">
        <w:rPr>
          <w:rFonts w:cs="Arial"/>
        </w:rPr>
        <w:t>: Health and safety in the advanced upholstery department (15%)</w:t>
      </w:r>
    </w:p>
    <w:p xmlns:wp14="http://schemas.microsoft.com/office/word/2010/wordml" w:rsidRPr="0079224E" w:rsidR="001439ED" w:rsidP="001439ED" w:rsidRDefault="001439ED" w14:paraId="47035CA3" wp14:textId="77777777">
      <w:pPr>
        <w:numPr>
          <w:ilvl w:val="0"/>
          <w:numId w:val="3"/>
        </w:numPr>
        <w:rPr>
          <w:rFonts w:cs="Arial"/>
        </w:rPr>
      </w:pPr>
      <w:r w:rsidRPr="0079224E">
        <w:rPr>
          <w:rFonts w:cs="Arial"/>
          <w:b/>
          <w:bCs/>
        </w:rPr>
        <w:t>KM-04-KT05</w:t>
      </w:r>
      <w:r w:rsidRPr="0079224E">
        <w:rPr>
          <w:rFonts w:cs="Arial"/>
        </w:rPr>
        <w:t>: Concepts and principles of measuring and calculations used in the furniture upholstery processes (15%)</w:t>
      </w:r>
    </w:p>
    <w:p xmlns:wp14="http://schemas.microsoft.com/office/word/2010/wordml" w:rsidRPr="0079224E" w:rsidR="001439ED" w:rsidP="001439ED" w:rsidRDefault="001439ED" w14:paraId="4F0EEE08" wp14:textId="77777777">
      <w:pPr>
        <w:numPr>
          <w:ilvl w:val="0"/>
          <w:numId w:val="3"/>
        </w:numPr>
        <w:rPr>
          <w:rFonts w:cs="Arial"/>
        </w:rPr>
      </w:pPr>
      <w:r w:rsidRPr="0079224E">
        <w:rPr>
          <w:rFonts w:cs="Arial"/>
          <w:b/>
          <w:bCs/>
        </w:rPr>
        <w:t>KM-04-KT06</w:t>
      </w:r>
      <w:r w:rsidRPr="0079224E">
        <w:rPr>
          <w:rFonts w:cs="Arial"/>
        </w:rPr>
        <w:t>: Engineering drawings (15%)</w:t>
      </w:r>
    </w:p>
    <w:p xmlns:wp14="http://schemas.microsoft.com/office/word/2010/wordml" w:rsidRPr="0079224E" w:rsidR="001439ED" w:rsidP="001439ED" w:rsidRDefault="001439ED" w14:paraId="18324D7C" wp14:textId="77777777">
      <w:pPr>
        <w:numPr>
          <w:ilvl w:val="0"/>
          <w:numId w:val="3"/>
        </w:numPr>
        <w:rPr>
          <w:rFonts w:cs="Arial"/>
        </w:rPr>
      </w:pPr>
      <w:r w:rsidRPr="0079224E">
        <w:rPr>
          <w:rFonts w:cs="Arial"/>
          <w:b/>
          <w:bCs/>
        </w:rPr>
        <w:t>KM-04-KT07</w:t>
      </w:r>
      <w:r w:rsidRPr="0079224E">
        <w:rPr>
          <w:rFonts w:cs="Arial"/>
        </w:rPr>
        <w:t>: Samples, prototypes and customer specifications (5%)</w:t>
      </w:r>
    </w:p>
    <w:p xmlns:wp14="http://schemas.microsoft.com/office/word/2010/wordml" w:rsidRPr="0079224E" w:rsidR="001439ED" w:rsidP="001439ED" w:rsidRDefault="001439ED" w14:paraId="67D3C835" wp14:textId="77777777">
      <w:pPr>
        <w:numPr>
          <w:ilvl w:val="0"/>
          <w:numId w:val="3"/>
        </w:numPr>
        <w:rPr>
          <w:rFonts w:cs="Arial"/>
        </w:rPr>
      </w:pPr>
      <w:r w:rsidRPr="0079224E">
        <w:rPr>
          <w:rFonts w:cs="Arial"/>
          <w:b/>
          <w:bCs/>
        </w:rPr>
        <w:t>KM-04-KT08</w:t>
      </w:r>
      <w:r w:rsidRPr="0079224E">
        <w:rPr>
          <w:rFonts w:cs="Arial"/>
        </w:rPr>
        <w:t>: Efficiencies: output, scores and targets (5%)</w:t>
      </w:r>
    </w:p>
    <w:p xmlns:wp14="http://schemas.microsoft.com/office/word/2010/wordml" w:rsidRPr="0079224E" w:rsidR="001439ED" w:rsidP="001439ED" w:rsidRDefault="001439ED" w14:paraId="5196B01E" wp14:textId="77777777">
      <w:pPr>
        <w:numPr>
          <w:ilvl w:val="0"/>
          <w:numId w:val="3"/>
        </w:numPr>
        <w:rPr>
          <w:rFonts w:cs="Arial"/>
        </w:rPr>
      </w:pPr>
      <w:r w:rsidRPr="0079224E">
        <w:rPr>
          <w:rFonts w:cs="Arial"/>
          <w:b/>
          <w:bCs/>
        </w:rPr>
        <w:t>KM-04-KT09</w:t>
      </w:r>
      <w:r w:rsidRPr="0079224E">
        <w:rPr>
          <w:rFonts w:cs="Arial"/>
        </w:rPr>
        <w:t>: Inspection and disposal of finished upholstery products (5%)</w:t>
      </w:r>
    </w:p>
    <w:p xmlns:wp14="http://schemas.microsoft.com/office/word/2010/wordml" w:rsidRPr="0079224E" w:rsidR="001439ED" w:rsidP="001439ED" w:rsidRDefault="001439ED" w14:paraId="2A64A996" wp14:textId="77777777">
      <w:pPr>
        <w:rPr>
          <w:rFonts w:cs="Arial"/>
          <w:b/>
          <w:bCs/>
        </w:rPr>
      </w:pPr>
      <w:r w:rsidRPr="0079224E">
        <w:rPr>
          <w:rFonts w:cs="Arial"/>
          <w:b/>
          <w:bCs/>
        </w:rPr>
        <w:t>4.3 Internal Assessment Criteria and Weighting</w:t>
      </w:r>
    </w:p>
    <w:p xmlns:wp14="http://schemas.microsoft.com/office/word/2010/wordml" w:rsidRPr="0079224E" w:rsidR="001439ED" w:rsidP="001439ED" w:rsidRDefault="001439ED" w14:paraId="4EFBA370" wp14:textId="77777777">
      <w:pPr>
        <w:rPr>
          <w:rFonts w:cs="Arial"/>
        </w:rPr>
      </w:pPr>
      <w:r w:rsidRPr="0079224E">
        <w:rPr>
          <w:rFonts w:cs="Arial"/>
        </w:rPr>
        <w:t>Learner competence will be assessed against the following internal assessment criteria:</w:t>
      </w:r>
    </w:p>
    <w:p xmlns:wp14="http://schemas.microsoft.com/office/word/2010/wordml" w:rsidRPr="0079224E" w:rsidR="001439ED" w:rsidP="001439ED" w:rsidRDefault="001439ED" w14:paraId="1C8E28EE" wp14:textId="77777777">
      <w:pPr>
        <w:numPr>
          <w:ilvl w:val="0"/>
          <w:numId w:val="4"/>
        </w:numPr>
        <w:rPr>
          <w:rFonts w:cs="Arial"/>
        </w:rPr>
      </w:pPr>
      <w:r w:rsidRPr="0079224E">
        <w:rPr>
          <w:rFonts w:cs="Arial"/>
          <w:b/>
          <w:bCs/>
        </w:rPr>
        <w:t>IAC0101 – IAC0104</w:t>
      </w:r>
      <w:r w:rsidRPr="0079224E">
        <w:rPr>
          <w:rFonts w:cs="Arial"/>
        </w:rPr>
        <w:t>: Historical influences, industrialisation, production methods, and socio-economic impacts (10%)</w:t>
      </w:r>
    </w:p>
    <w:p xmlns:wp14="http://schemas.microsoft.com/office/word/2010/wordml" w:rsidRPr="0079224E" w:rsidR="001439ED" w:rsidP="001439ED" w:rsidRDefault="001439ED" w14:paraId="1D32E925" wp14:textId="77777777">
      <w:pPr>
        <w:numPr>
          <w:ilvl w:val="0"/>
          <w:numId w:val="4"/>
        </w:numPr>
        <w:rPr>
          <w:rFonts w:cs="Arial"/>
        </w:rPr>
      </w:pPr>
      <w:r w:rsidRPr="0079224E">
        <w:rPr>
          <w:rFonts w:cs="Arial"/>
          <w:b/>
          <w:bCs/>
        </w:rPr>
        <w:t>IAC0201 – IAC0205</w:t>
      </w:r>
      <w:r w:rsidRPr="0079224E">
        <w:rPr>
          <w:rFonts w:cs="Arial"/>
        </w:rPr>
        <w:t>: Furniture construction principles, terminology, and production processes (15%)</w:t>
      </w:r>
    </w:p>
    <w:p xmlns:wp14="http://schemas.microsoft.com/office/word/2010/wordml" w:rsidRPr="0079224E" w:rsidR="001439ED" w:rsidP="001439ED" w:rsidRDefault="001439ED" w14:paraId="1B050755" wp14:textId="77777777">
      <w:pPr>
        <w:numPr>
          <w:ilvl w:val="0"/>
          <w:numId w:val="4"/>
        </w:numPr>
        <w:rPr>
          <w:rFonts w:cs="Arial"/>
        </w:rPr>
      </w:pPr>
      <w:r w:rsidRPr="0079224E">
        <w:rPr>
          <w:rFonts w:cs="Arial"/>
          <w:b/>
          <w:bCs/>
        </w:rPr>
        <w:t>IAC0301 – IAC0306</w:t>
      </w:r>
      <w:r w:rsidRPr="0079224E">
        <w:rPr>
          <w:rFonts w:cs="Arial"/>
        </w:rPr>
        <w:t>: Tool and equipment use, maintenance, safety, and manufacturer specifications (15%)</w:t>
      </w:r>
    </w:p>
    <w:p xmlns:wp14="http://schemas.microsoft.com/office/word/2010/wordml" w:rsidRPr="0079224E" w:rsidR="001439ED" w:rsidP="001439ED" w:rsidRDefault="001439ED" w14:paraId="2E65643A" wp14:textId="77777777">
      <w:pPr>
        <w:numPr>
          <w:ilvl w:val="0"/>
          <w:numId w:val="4"/>
        </w:numPr>
        <w:rPr>
          <w:rFonts w:cs="Arial"/>
        </w:rPr>
      </w:pPr>
      <w:r w:rsidRPr="0079224E">
        <w:rPr>
          <w:rFonts w:cs="Arial"/>
          <w:b/>
          <w:bCs/>
        </w:rPr>
        <w:t>IAC0401 – IAC0411</w:t>
      </w:r>
      <w:r w:rsidRPr="0079224E">
        <w:rPr>
          <w:rFonts w:cs="Arial"/>
        </w:rPr>
        <w:t>: Health and safety routines, hazard management, fire safety, PPE, and incident protocols (15%)</w:t>
      </w:r>
    </w:p>
    <w:p xmlns:wp14="http://schemas.microsoft.com/office/word/2010/wordml" w:rsidRPr="0079224E" w:rsidR="001439ED" w:rsidP="001439ED" w:rsidRDefault="001439ED" w14:paraId="5FCE9029" wp14:textId="77777777">
      <w:pPr>
        <w:numPr>
          <w:ilvl w:val="0"/>
          <w:numId w:val="4"/>
        </w:numPr>
        <w:rPr>
          <w:rFonts w:cs="Arial"/>
        </w:rPr>
      </w:pPr>
      <w:r w:rsidRPr="0079224E">
        <w:rPr>
          <w:rFonts w:cs="Arial"/>
          <w:b/>
          <w:bCs/>
        </w:rPr>
        <w:t>IAC0501 – IAC0507</w:t>
      </w:r>
      <w:r w:rsidRPr="0079224E">
        <w:rPr>
          <w:rFonts w:cs="Arial"/>
        </w:rPr>
        <w:t>: Application of formulae, measuring accuracy, calibration, and equipment selection (15%)</w:t>
      </w:r>
    </w:p>
    <w:p xmlns:wp14="http://schemas.microsoft.com/office/word/2010/wordml" w:rsidRPr="0079224E" w:rsidR="001439ED" w:rsidP="001439ED" w:rsidRDefault="001439ED" w14:paraId="27A3BF09" wp14:textId="77777777">
      <w:pPr>
        <w:numPr>
          <w:ilvl w:val="0"/>
          <w:numId w:val="4"/>
        </w:numPr>
        <w:rPr>
          <w:rFonts w:cs="Arial"/>
        </w:rPr>
      </w:pPr>
      <w:r w:rsidRPr="0079224E">
        <w:rPr>
          <w:rFonts w:cs="Arial"/>
          <w:b/>
          <w:bCs/>
        </w:rPr>
        <w:t>IAC0601 – IAC0605</w:t>
      </w:r>
      <w:r w:rsidRPr="0079224E">
        <w:rPr>
          <w:rFonts w:cs="Arial"/>
        </w:rPr>
        <w:t>: Engineering drawing interpretation, projections, scales, and labels (15%)</w:t>
      </w:r>
    </w:p>
    <w:p xmlns:wp14="http://schemas.microsoft.com/office/word/2010/wordml" w:rsidRPr="0079224E" w:rsidR="001439ED" w:rsidP="001439ED" w:rsidRDefault="001439ED" w14:paraId="262B9CF8" wp14:textId="77777777">
      <w:pPr>
        <w:numPr>
          <w:ilvl w:val="0"/>
          <w:numId w:val="4"/>
        </w:numPr>
        <w:rPr>
          <w:rFonts w:cs="Arial"/>
        </w:rPr>
      </w:pPr>
      <w:r w:rsidRPr="0079224E">
        <w:rPr>
          <w:rFonts w:cs="Arial"/>
          <w:b/>
          <w:bCs/>
        </w:rPr>
        <w:t>IAC0701 – IAC0707</w:t>
      </w:r>
      <w:r w:rsidRPr="0079224E">
        <w:rPr>
          <w:rFonts w:cs="Arial"/>
        </w:rPr>
        <w:t>: Interpretation of specifications, sample and prototype analysis (5%)</w:t>
      </w:r>
    </w:p>
    <w:p xmlns:wp14="http://schemas.microsoft.com/office/word/2010/wordml" w:rsidRPr="0079224E" w:rsidR="001439ED" w:rsidP="001439ED" w:rsidRDefault="001439ED" w14:paraId="20AFE8B3" wp14:textId="77777777">
      <w:pPr>
        <w:numPr>
          <w:ilvl w:val="0"/>
          <w:numId w:val="4"/>
        </w:numPr>
        <w:rPr>
          <w:rFonts w:cs="Arial"/>
        </w:rPr>
      </w:pPr>
      <w:r w:rsidRPr="0079224E">
        <w:rPr>
          <w:rFonts w:cs="Arial"/>
          <w:b/>
          <w:bCs/>
        </w:rPr>
        <w:t>IAC0801 – IAC0805</w:t>
      </w:r>
      <w:r w:rsidRPr="0079224E">
        <w:rPr>
          <w:rFonts w:cs="Arial"/>
        </w:rPr>
        <w:t>: Productivity calculations, non-conformance analysis, and waste reduction (5%)</w:t>
      </w:r>
    </w:p>
    <w:p xmlns:wp14="http://schemas.microsoft.com/office/word/2010/wordml" w:rsidRPr="0079224E" w:rsidR="001439ED" w:rsidP="001439ED" w:rsidRDefault="001439ED" w14:paraId="66D6B587" wp14:textId="77777777">
      <w:pPr>
        <w:numPr>
          <w:ilvl w:val="0"/>
          <w:numId w:val="4"/>
        </w:numPr>
        <w:rPr>
          <w:rFonts w:cs="Arial"/>
        </w:rPr>
      </w:pPr>
      <w:r w:rsidRPr="0079224E">
        <w:rPr>
          <w:rFonts w:cs="Arial"/>
          <w:b/>
          <w:bCs/>
        </w:rPr>
        <w:t>IAC0901 – IAC0905</w:t>
      </w:r>
      <w:r w:rsidRPr="0079224E">
        <w:rPr>
          <w:rFonts w:cs="Arial"/>
        </w:rPr>
        <w:t>: Inspection techniques, non-conformance reporting, and disposal procedures (5%)</w:t>
      </w:r>
    </w:p>
    <w:p xmlns:wp14="http://schemas.microsoft.com/office/word/2010/wordml" w:rsidRPr="0079224E" w:rsidR="001439ED" w:rsidP="001439ED" w:rsidRDefault="001439ED" w14:paraId="5202DB8F" wp14:textId="77777777">
      <w:pPr>
        <w:rPr>
          <w:rFonts w:cs="Arial"/>
          <w:b/>
          <w:bCs/>
        </w:rPr>
      </w:pPr>
      <w:r w:rsidRPr="0079224E">
        <w:rPr>
          <w:rFonts w:cs="Arial"/>
          <w:b/>
          <w:bCs/>
        </w:rPr>
        <w:t>4.4 Application in Furniture Design</w:t>
      </w:r>
    </w:p>
    <w:p xmlns:wp14="http://schemas.microsoft.com/office/word/2010/wordml" w:rsidRPr="0079224E" w:rsidR="001439ED" w:rsidP="001439ED" w:rsidRDefault="001439ED" w14:paraId="77A076AC" wp14:textId="77777777">
      <w:pPr>
        <w:rPr>
          <w:rFonts w:cs="Arial"/>
        </w:rPr>
      </w:pPr>
      <w:r w:rsidRPr="0079224E">
        <w:rPr>
          <w:rFonts w:cs="Arial"/>
        </w:rPr>
        <w:t>Knowledge acquired in this module is essential to the effective planning, design, and manufacture of high-quality upholstered furniture. By mastering the principles covered, learners will be able to interpret technical documentation, follow design specifications, select and maintain tools, monitor quality, and ensure production efficiency. This competency directly supports the learner's role in reducing waste, ensuring workplace safety, and meeting customer and organisational quality standards in an advanced upholstery manufacturing environment</w:t>
      </w:r>
      <w:r w:rsidRPr="0079224E">
        <w:rPr>
          <w:rFonts w:ascii="Arial" w:hAnsi="Arial" w:cs="Arial"/>
        </w:rPr>
        <w:t>​</w:t>
      </w:r>
    </w:p>
    <w:p xmlns:wp14="http://schemas.microsoft.com/office/word/2010/wordml" w:rsidRPr="0079224E" w:rsidR="001439ED" w:rsidP="001439ED" w:rsidRDefault="001439ED" w14:paraId="44EAFD9C" wp14:textId="77777777">
      <w:pPr>
        <w:rPr>
          <w:rFonts w:cs="Arial" w:eastAsiaTheme="majorEastAsia"/>
          <w:color w:val="2E74B5" w:themeColor="accent1" w:themeShade="BF"/>
          <w:sz w:val="32"/>
          <w:szCs w:val="32"/>
        </w:rPr>
      </w:pPr>
      <w:r w:rsidRPr="0079224E">
        <w:rPr>
          <w:rFonts w:cs="Arial"/>
        </w:rPr>
        <w:br w:type="page"/>
      </w:r>
    </w:p>
    <w:p xmlns:wp14="http://schemas.microsoft.com/office/word/2010/wordml" w:rsidRPr="0079224E" w:rsidR="001439ED" w:rsidP="001439ED" w:rsidRDefault="001439ED" w14:paraId="5A6F9B4F" wp14:textId="77777777" wp14:noSpellErr="1">
      <w:pPr>
        <w:pStyle w:val="Heading2"/>
        <w:rPr>
          <w:rFonts w:ascii="Century Gothic" w:hAnsi="Century Gothic" w:cs="Arial"/>
          <w:b w:val="1"/>
          <w:bCs w:val="1"/>
        </w:rPr>
      </w:pPr>
      <w:bookmarkStart w:name="_Toc751315094" w:id="891868602"/>
      <w:r w:rsidRPr="3B34137D" w:rsidR="001439ED">
        <w:rPr>
          <w:rFonts w:ascii="Century Gothic" w:hAnsi="Century Gothic" w:cs="Arial"/>
          <w:b w:val="1"/>
          <w:bCs w:val="1"/>
        </w:rPr>
        <w:t>KM-04-KT01: Historical and Technological Factors Influencing Furniture Manufacturing Processes (10%)</w:t>
      </w:r>
      <w:bookmarkEnd w:id="891868602"/>
    </w:p>
    <w:p xmlns:wp14="http://schemas.microsoft.com/office/word/2010/wordml" w:rsidRPr="0079224E" w:rsidR="001439ED" w:rsidP="001439ED" w:rsidRDefault="001439ED" w14:paraId="4B94D5A5" wp14:textId="77777777">
      <w:pPr>
        <w:rPr>
          <w:rFonts w:cs="Arial"/>
          <w:b/>
          <w:bCs/>
        </w:rPr>
      </w:pPr>
    </w:p>
    <w:p xmlns:wp14="http://schemas.microsoft.com/office/word/2010/wordml" w:rsidRPr="0079224E" w:rsidR="001439ED" w:rsidP="001439ED" w:rsidRDefault="001439ED" w14:paraId="3C786900" wp14:textId="77777777">
      <w:pPr>
        <w:rPr>
          <w:rFonts w:cs="Arial"/>
          <w:b/>
          <w:bCs/>
        </w:rPr>
      </w:pPr>
      <w:r w:rsidRPr="0079224E">
        <w:rPr>
          <w:rFonts w:cs="Arial"/>
          <w:b/>
          <w:bCs/>
        </w:rPr>
        <w:t>4.1 Purpose of the Knowledge Modules</w:t>
      </w:r>
    </w:p>
    <w:p xmlns:wp14="http://schemas.microsoft.com/office/word/2010/wordml" w:rsidRPr="0079224E" w:rsidR="001439ED" w:rsidP="001439ED" w:rsidRDefault="001439ED" w14:paraId="4E03AF0B" wp14:textId="77777777">
      <w:pPr>
        <w:rPr>
          <w:rFonts w:cs="Arial"/>
        </w:rPr>
      </w:pPr>
      <w:r w:rsidRPr="0079224E">
        <w:rPr>
          <w:rFonts w:cs="Arial"/>
        </w:rPr>
        <w:t>The purpose of this knowledge module is to build an in-depth understanding of advanced upholstery furniture technology within the context of a manufacturing environment. It equips learners with knowledge of historical developments, ergonomic and technical considerations, safety, specifications, and quality control procedures. Learners will gain theoretical competence in interpreting engineering drawings, understanding product specifications and quality systems, as well as calculating measurements, which are critical to ensuring precision and efficiency in the upholstery process.</w:t>
      </w:r>
    </w:p>
    <w:p xmlns:wp14="http://schemas.microsoft.com/office/word/2010/wordml" w:rsidRPr="0079224E" w:rsidR="001439ED" w:rsidP="001439ED" w:rsidRDefault="001439ED" w14:paraId="7B90FE00" wp14:textId="77777777">
      <w:pPr>
        <w:rPr>
          <w:rFonts w:cs="Arial"/>
        </w:rPr>
      </w:pPr>
      <w:r w:rsidRPr="0079224E">
        <w:rPr>
          <w:rFonts w:cs="Arial"/>
        </w:rPr>
        <w:t>This module supports the development of essential theoretical knowledge that underpins the practical and workplace components of the occupational qualification. It enables learners to integrate knowledge of equipment, tools, construction techniques, and productivity principles in advanced upholstery settings. This integration will contribute to improved product quality, efficiency, and compliance with industry standards.</w:t>
      </w:r>
    </w:p>
    <w:p xmlns:wp14="http://schemas.microsoft.com/office/word/2010/wordml" w:rsidRPr="0079224E" w:rsidR="001439ED" w:rsidP="001439ED" w:rsidRDefault="001439ED" w14:paraId="283A6081" wp14:textId="77777777">
      <w:pPr>
        <w:rPr>
          <w:rFonts w:cs="Arial"/>
          <w:b/>
          <w:bCs/>
        </w:rPr>
      </w:pPr>
      <w:r w:rsidRPr="0079224E">
        <w:rPr>
          <w:rFonts w:cs="Arial"/>
          <w:b/>
          <w:bCs/>
        </w:rPr>
        <w:t>4.2 Key Knowledge Areas</w:t>
      </w:r>
    </w:p>
    <w:p xmlns:wp14="http://schemas.microsoft.com/office/word/2010/wordml" w:rsidRPr="0079224E" w:rsidR="001439ED" w:rsidP="001439ED" w:rsidRDefault="001439ED" w14:paraId="6B7C0D04" wp14:textId="77777777">
      <w:pPr>
        <w:rPr>
          <w:rFonts w:cs="Arial"/>
        </w:rPr>
      </w:pPr>
      <w:r w:rsidRPr="0079224E">
        <w:rPr>
          <w:rFonts w:cs="Arial"/>
        </w:rPr>
        <w:t>Learners will demonstrate an understanding of the following knowledge topics:</w:t>
      </w:r>
    </w:p>
    <w:p xmlns:wp14="http://schemas.microsoft.com/office/word/2010/wordml" w:rsidRPr="0079224E" w:rsidR="001439ED" w:rsidP="001439ED" w:rsidRDefault="001439ED" w14:paraId="0B31A253" wp14:textId="77777777">
      <w:pPr>
        <w:numPr>
          <w:ilvl w:val="0"/>
          <w:numId w:val="1"/>
        </w:numPr>
        <w:rPr>
          <w:rFonts w:cs="Arial"/>
        </w:rPr>
      </w:pPr>
      <w:r w:rsidRPr="0079224E">
        <w:rPr>
          <w:rFonts w:cs="Arial"/>
          <w:b/>
          <w:bCs/>
        </w:rPr>
        <w:t>KM-04-KT01</w:t>
      </w:r>
      <w:r w:rsidRPr="0079224E">
        <w:rPr>
          <w:rFonts w:cs="Arial"/>
        </w:rPr>
        <w:t>: Historical and technological factors influencing furniture manufacturing processes (10%)</w:t>
      </w:r>
    </w:p>
    <w:p xmlns:wp14="http://schemas.microsoft.com/office/word/2010/wordml" w:rsidRPr="0079224E" w:rsidR="001439ED" w:rsidP="001439ED" w:rsidRDefault="001439ED" w14:paraId="64371F84" wp14:textId="77777777">
      <w:pPr>
        <w:numPr>
          <w:ilvl w:val="0"/>
          <w:numId w:val="1"/>
        </w:numPr>
        <w:rPr>
          <w:rFonts w:cs="Arial"/>
        </w:rPr>
      </w:pPr>
      <w:r w:rsidRPr="0079224E">
        <w:rPr>
          <w:rFonts w:cs="Arial"/>
          <w:b/>
          <w:bCs/>
        </w:rPr>
        <w:t>KM-04-KT02</w:t>
      </w:r>
      <w:r w:rsidRPr="0079224E">
        <w:rPr>
          <w:rFonts w:cs="Arial"/>
        </w:rPr>
        <w:t>: Furniture types, styles, and construction (15%)</w:t>
      </w:r>
    </w:p>
    <w:p xmlns:wp14="http://schemas.microsoft.com/office/word/2010/wordml" w:rsidRPr="0079224E" w:rsidR="001439ED" w:rsidP="001439ED" w:rsidRDefault="001439ED" w14:paraId="3DD6D34E" wp14:textId="77777777">
      <w:pPr>
        <w:numPr>
          <w:ilvl w:val="0"/>
          <w:numId w:val="1"/>
        </w:numPr>
        <w:rPr>
          <w:rFonts w:cs="Arial"/>
        </w:rPr>
      </w:pPr>
      <w:r w:rsidRPr="0079224E">
        <w:rPr>
          <w:rFonts w:cs="Arial"/>
          <w:b/>
          <w:bCs/>
        </w:rPr>
        <w:t>KM-04-KT03</w:t>
      </w:r>
      <w:r w:rsidRPr="0079224E">
        <w:rPr>
          <w:rFonts w:cs="Arial"/>
        </w:rPr>
        <w:t>: Equipment and tools used in advanced upholstery of furniture (15%)</w:t>
      </w:r>
    </w:p>
    <w:p xmlns:wp14="http://schemas.microsoft.com/office/word/2010/wordml" w:rsidRPr="0079224E" w:rsidR="001439ED" w:rsidP="001439ED" w:rsidRDefault="001439ED" w14:paraId="6D239A48" wp14:textId="77777777">
      <w:pPr>
        <w:numPr>
          <w:ilvl w:val="0"/>
          <w:numId w:val="1"/>
        </w:numPr>
        <w:rPr>
          <w:rFonts w:cs="Arial"/>
        </w:rPr>
      </w:pPr>
      <w:r w:rsidRPr="0079224E">
        <w:rPr>
          <w:rFonts w:cs="Arial"/>
          <w:b/>
          <w:bCs/>
        </w:rPr>
        <w:t>KM-04-KT04</w:t>
      </w:r>
      <w:r w:rsidRPr="0079224E">
        <w:rPr>
          <w:rFonts w:cs="Arial"/>
        </w:rPr>
        <w:t>: Health and safety in the advanced upholstery department (15%)</w:t>
      </w:r>
    </w:p>
    <w:p xmlns:wp14="http://schemas.microsoft.com/office/word/2010/wordml" w:rsidRPr="0079224E" w:rsidR="001439ED" w:rsidP="001439ED" w:rsidRDefault="001439ED" w14:paraId="760D43D3" wp14:textId="77777777">
      <w:pPr>
        <w:numPr>
          <w:ilvl w:val="0"/>
          <w:numId w:val="1"/>
        </w:numPr>
        <w:rPr>
          <w:rFonts w:cs="Arial"/>
        </w:rPr>
      </w:pPr>
      <w:r w:rsidRPr="0079224E">
        <w:rPr>
          <w:rFonts w:cs="Arial"/>
          <w:b/>
          <w:bCs/>
        </w:rPr>
        <w:t>KM-04-KT05</w:t>
      </w:r>
      <w:r w:rsidRPr="0079224E">
        <w:rPr>
          <w:rFonts w:cs="Arial"/>
        </w:rPr>
        <w:t>: Concepts and principles of measuring and calculations used in the furniture upholstery processes (15%)</w:t>
      </w:r>
    </w:p>
    <w:p xmlns:wp14="http://schemas.microsoft.com/office/word/2010/wordml" w:rsidRPr="0079224E" w:rsidR="001439ED" w:rsidP="001439ED" w:rsidRDefault="001439ED" w14:paraId="31BC73A9" wp14:textId="77777777">
      <w:pPr>
        <w:numPr>
          <w:ilvl w:val="0"/>
          <w:numId w:val="1"/>
        </w:numPr>
        <w:rPr>
          <w:rFonts w:cs="Arial"/>
        </w:rPr>
      </w:pPr>
      <w:r w:rsidRPr="0079224E">
        <w:rPr>
          <w:rFonts w:cs="Arial"/>
          <w:b/>
          <w:bCs/>
        </w:rPr>
        <w:t>KM-04-KT06</w:t>
      </w:r>
      <w:r w:rsidRPr="0079224E">
        <w:rPr>
          <w:rFonts w:cs="Arial"/>
        </w:rPr>
        <w:t>: Engineering drawings (15%)</w:t>
      </w:r>
    </w:p>
    <w:p xmlns:wp14="http://schemas.microsoft.com/office/word/2010/wordml" w:rsidRPr="0079224E" w:rsidR="001439ED" w:rsidP="001439ED" w:rsidRDefault="001439ED" w14:paraId="031A72CF" wp14:textId="77777777">
      <w:pPr>
        <w:numPr>
          <w:ilvl w:val="0"/>
          <w:numId w:val="1"/>
        </w:numPr>
        <w:rPr>
          <w:rFonts w:cs="Arial"/>
        </w:rPr>
      </w:pPr>
      <w:r w:rsidRPr="0079224E">
        <w:rPr>
          <w:rFonts w:cs="Arial"/>
          <w:b/>
          <w:bCs/>
        </w:rPr>
        <w:t>KM-04-KT07</w:t>
      </w:r>
      <w:r w:rsidRPr="0079224E">
        <w:rPr>
          <w:rFonts w:cs="Arial"/>
        </w:rPr>
        <w:t>: Samples, prototypes and customer specifications (5%)</w:t>
      </w:r>
    </w:p>
    <w:p xmlns:wp14="http://schemas.microsoft.com/office/word/2010/wordml" w:rsidRPr="0079224E" w:rsidR="001439ED" w:rsidP="001439ED" w:rsidRDefault="001439ED" w14:paraId="613FB29A" wp14:textId="77777777">
      <w:pPr>
        <w:numPr>
          <w:ilvl w:val="0"/>
          <w:numId w:val="1"/>
        </w:numPr>
        <w:rPr>
          <w:rFonts w:cs="Arial"/>
        </w:rPr>
      </w:pPr>
      <w:r w:rsidRPr="0079224E">
        <w:rPr>
          <w:rFonts w:cs="Arial"/>
          <w:b/>
          <w:bCs/>
        </w:rPr>
        <w:t>KM-04-KT08</w:t>
      </w:r>
      <w:r w:rsidRPr="0079224E">
        <w:rPr>
          <w:rFonts w:cs="Arial"/>
        </w:rPr>
        <w:t>: Efficiencies: output, scores and targets (5%)</w:t>
      </w:r>
    </w:p>
    <w:p xmlns:wp14="http://schemas.microsoft.com/office/word/2010/wordml" w:rsidRPr="0079224E" w:rsidR="001439ED" w:rsidP="001439ED" w:rsidRDefault="001439ED" w14:paraId="673B3563" wp14:textId="77777777">
      <w:pPr>
        <w:numPr>
          <w:ilvl w:val="0"/>
          <w:numId w:val="1"/>
        </w:numPr>
        <w:rPr>
          <w:rFonts w:cs="Arial"/>
        </w:rPr>
      </w:pPr>
      <w:r w:rsidRPr="0079224E">
        <w:rPr>
          <w:rFonts w:cs="Arial"/>
          <w:b/>
          <w:bCs/>
        </w:rPr>
        <w:t>KM-04-KT09</w:t>
      </w:r>
      <w:r w:rsidRPr="0079224E">
        <w:rPr>
          <w:rFonts w:cs="Arial"/>
        </w:rPr>
        <w:t>: Inspection and disposal of finished upholstery products (5%)</w:t>
      </w:r>
    </w:p>
    <w:p xmlns:wp14="http://schemas.microsoft.com/office/word/2010/wordml" w:rsidRPr="0079224E" w:rsidR="001439ED" w:rsidP="001439ED" w:rsidRDefault="001439ED" w14:paraId="61E3E823" wp14:textId="77777777">
      <w:pPr>
        <w:rPr>
          <w:rFonts w:cs="Arial"/>
          <w:b/>
          <w:bCs/>
        </w:rPr>
      </w:pPr>
      <w:r w:rsidRPr="0079224E">
        <w:rPr>
          <w:rFonts w:cs="Arial"/>
          <w:b/>
          <w:bCs/>
        </w:rPr>
        <w:t>4.3 Internal Assessment Criteria and Weighting</w:t>
      </w:r>
    </w:p>
    <w:p xmlns:wp14="http://schemas.microsoft.com/office/word/2010/wordml" w:rsidRPr="0079224E" w:rsidR="001439ED" w:rsidP="001439ED" w:rsidRDefault="001439ED" w14:paraId="468AD2F0" wp14:textId="77777777">
      <w:pPr>
        <w:rPr>
          <w:rFonts w:cs="Arial"/>
        </w:rPr>
      </w:pPr>
      <w:r w:rsidRPr="0079224E">
        <w:rPr>
          <w:rFonts w:cs="Arial"/>
        </w:rPr>
        <w:t>Learner competence will be assessed against the following internal assessment criteria:</w:t>
      </w:r>
    </w:p>
    <w:p xmlns:wp14="http://schemas.microsoft.com/office/word/2010/wordml" w:rsidRPr="0079224E" w:rsidR="001439ED" w:rsidP="001439ED" w:rsidRDefault="001439ED" w14:paraId="16EE98E1" wp14:textId="77777777">
      <w:pPr>
        <w:numPr>
          <w:ilvl w:val="0"/>
          <w:numId w:val="2"/>
        </w:numPr>
        <w:rPr>
          <w:rFonts w:cs="Arial"/>
        </w:rPr>
      </w:pPr>
      <w:r w:rsidRPr="0079224E">
        <w:rPr>
          <w:rFonts w:cs="Arial"/>
          <w:b/>
          <w:bCs/>
        </w:rPr>
        <w:t>IAC0101 – IAC0104</w:t>
      </w:r>
      <w:r w:rsidRPr="0079224E">
        <w:rPr>
          <w:rFonts w:cs="Arial"/>
        </w:rPr>
        <w:t>: Historical influences, industrialisation, production methods, and socio-economic impacts (10%)</w:t>
      </w:r>
    </w:p>
    <w:p xmlns:wp14="http://schemas.microsoft.com/office/word/2010/wordml" w:rsidRPr="0079224E" w:rsidR="001439ED" w:rsidP="001439ED" w:rsidRDefault="001439ED" w14:paraId="335575CD" wp14:textId="77777777">
      <w:pPr>
        <w:numPr>
          <w:ilvl w:val="0"/>
          <w:numId w:val="2"/>
        </w:numPr>
        <w:rPr>
          <w:rFonts w:cs="Arial"/>
        </w:rPr>
      </w:pPr>
      <w:r w:rsidRPr="0079224E">
        <w:rPr>
          <w:rFonts w:cs="Arial"/>
          <w:b/>
          <w:bCs/>
        </w:rPr>
        <w:t>IAC0201 – IAC0205</w:t>
      </w:r>
      <w:r w:rsidRPr="0079224E">
        <w:rPr>
          <w:rFonts w:cs="Arial"/>
        </w:rPr>
        <w:t>: Furniture construction principles, terminology, and production processes (15%)</w:t>
      </w:r>
    </w:p>
    <w:p xmlns:wp14="http://schemas.microsoft.com/office/word/2010/wordml" w:rsidRPr="0079224E" w:rsidR="001439ED" w:rsidP="001439ED" w:rsidRDefault="001439ED" w14:paraId="4EC338E2" wp14:textId="77777777">
      <w:pPr>
        <w:numPr>
          <w:ilvl w:val="0"/>
          <w:numId w:val="2"/>
        </w:numPr>
        <w:rPr>
          <w:rFonts w:cs="Arial"/>
        </w:rPr>
      </w:pPr>
      <w:r w:rsidRPr="0079224E">
        <w:rPr>
          <w:rFonts w:cs="Arial"/>
          <w:b/>
          <w:bCs/>
        </w:rPr>
        <w:t>IAC0301 – IAC0306</w:t>
      </w:r>
      <w:r w:rsidRPr="0079224E">
        <w:rPr>
          <w:rFonts w:cs="Arial"/>
        </w:rPr>
        <w:t>: Tool and equipment use, maintenance, safety, and manufacturer specifications (15%)</w:t>
      </w:r>
    </w:p>
    <w:p xmlns:wp14="http://schemas.microsoft.com/office/word/2010/wordml" w:rsidRPr="0079224E" w:rsidR="001439ED" w:rsidP="001439ED" w:rsidRDefault="001439ED" w14:paraId="43C48859" wp14:textId="77777777">
      <w:pPr>
        <w:numPr>
          <w:ilvl w:val="0"/>
          <w:numId w:val="2"/>
        </w:numPr>
        <w:rPr>
          <w:rFonts w:cs="Arial"/>
        </w:rPr>
      </w:pPr>
      <w:r w:rsidRPr="0079224E">
        <w:rPr>
          <w:rFonts w:cs="Arial"/>
          <w:b/>
          <w:bCs/>
        </w:rPr>
        <w:t>IAC0401 – IAC0411</w:t>
      </w:r>
      <w:r w:rsidRPr="0079224E">
        <w:rPr>
          <w:rFonts w:cs="Arial"/>
        </w:rPr>
        <w:t>: Health and safety routines, hazard management, fire safety, PPE, and incident protocols (15%)</w:t>
      </w:r>
    </w:p>
    <w:p xmlns:wp14="http://schemas.microsoft.com/office/word/2010/wordml" w:rsidRPr="0079224E" w:rsidR="001439ED" w:rsidP="001439ED" w:rsidRDefault="001439ED" w14:paraId="66B85D38" wp14:textId="77777777">
      <w:pPr>
        <w:numPr>
          <w:ilvl w:val="0"/>
          <w:numId w:val="2"/>
        </w:numPr>
        <w:rPr>
          <w:rFonts w:cs="Arial"/>
        </w:rPr>
      </w:pPr>
      <w:r w:rsidRPr="0079224E">
        <w:rPr>
          <w:rFonts w:cs="Arial"/>
          <w:b/>
          <w:bCs/>
        </w:rPr>
        <w:t>IAC0501 – IAC0507</w:t>
      </w:r>
      <w:r w:rsidRPr="0079224E">
        <w:rPr>
          <w:rFonts w:cs="Arial"/>
        </w:rPr>
        <w:t>: Application of formulae, measuring accuracy, calibration, and equipment selection (15%)</w:t>
      </w:r>
    </w:p>
    <w:p xmlns:wp14="http://schemas.microsoft.com/office/word/2010/wordml" w:rsidRPr="0079224E" w:rsidR="001439ED" w:rsidP="001439ED" w:rsidRDefault="001439ED" w14:paraId="0BAAD951" wp14:textId="77777777">
      <w:pPr>
        <w:numPr>
          <w:ilvl w:val="0"/>
          <w:numId w:val="2"/>
        </w:numPr>
        <w:rPr>
          <w:rFonts w:cs="Arial"/>
        </w:rPr>
      </w:pPr>
      <w:r w:rsidRPr="0079224E">
        <w:rPr>
          <w:rFonts w:cs="Arial"/>
          <w:b/>
          <w:bCs/>
        </w:rPr>
        <w:t>IAC0601 – IAC0605</w:t>
      </w:r>
      <w:r w:rsidRPr="0079224E">
        <w:rPr>
          <w:rFonts w:cs="Arial"/>
        </w:rPr>
        <w:t>: Engineering drawing interpretation, projections, scales, and labels (15%)</w:t>
      </w:r>
    </w:p>
    <w:p xmlns:wp14="http://schemas.microsoft.com/office/word/2010/wordml" w:rsidRPr="0079224E" w:rsidR="001439ED" w:rsidP="001439ED" w:rsidRDefault="001439ED" w14:paraId="1CD22173" wp14:textId="77777777">
      <w:pPr>
        <w:numPr>
          <w:ilvl w:val="0"/>
          <w:numId w:val="2"/>
        </w:numPr>
        <w:rPr>
          <w:rFonts w:cs="Arial"/>
        </w:rPr>
      </w:pPr>
      <w:r w:rsidRPr="0079224E">
        <w:rPr>
          <w:rFonts w:cs="Arial"/>
          <w:b/>
          <w:bCs/>
        </w:rPr>
        <w:t>IAC0701 – IAC0707</w:t>
      </w:r>
      <w:r w:rsidRPr="0079224E">
        <w:rPr>
          <w:rFonts w:cs="Arial"/>
        </w:rPr>
        <w:t>: Interpretation of specifications, sample and prototype analysis (5%)</w:t>
      </w:r>
    </w:p>
    <w:p xmlns:wp14="http://schemas.microsoft.com/office/word/2010/wordml" w:rsidRPr="0079224E" w:rsidR="001439ED" w:rsidP="001439ED" w:rsidRDefault="001439ED" w14:paraId="4C359B50" wp14:textId="77777777">
      <w:pPr>
        <w:numPr>
          <w:ilvl w:val="0"/>
          <w:numId w:val="2"/>
        </w:numPr>
        <w:rPr>
          <w:rFonts w:cs="Arial"/>
        </w:rPr>
      </w:pPr>
      <w:r w:rsidRPr="0079224E">
        <w:rPr>
          <w:rFonts w:cs="Arial"/>
          <w:b/>
          <w:bCs/>
        </w:rPr>
        <w:t>IAC0801 – IAC0805</w:t>
      </w:r>
      <w:r w:rsidRPr="0079224E">
        <w:rPr>
          <w:rFonts w:cs="Arial"/>
        </w:rPr>
        <w:t>: Productivity calculations, non-conformance analysis, and waste reduction (5%)</w:t>
      </w:r>
    </w:p>
    <w:p xmlns:wp14="http://schemas.microsoft.com/office/word/2010/wordml" w:rsidRPr="0079224E" w:rsidR="001439ED" w:rsidP="001439ED" w:rsidRDefault="001439ED" w14:paraId="27284369" wp14:textId="77777777">
      <w:pPr>
        <w:numPr>
          <w:ilvl w:val="0"/>
          <w:numId w:val="2"/>
        </w:numPr>
        <w:rPr>
          <w:rFonts w:cs="Arial"/>
        </w:rPr>
      </w:pPr>
      <w:r w:rsidRPr="0079224E">
        <w:rPr>
          <w:rFonts w:cs="Arial"/>
          <w:b/>
          <w:bCs/>
        </w:rPr>
        <w:t>IAC0901 – IAC0905</w:t>
      </w:r>
      <w:r w:rsidRPr="0079224E">
        <w:rPr>
          <w:rFonts w:cs="Arial"/>
        </w:rPr>
        <w:t>: Inspection techniques, non-conformance reporting, and disposal procedures (5%)</w:t>
      </w:r>
    </w:p>
    <w:p xmlns:wp14="http://schemas.microsoft.com/office/word/2010/wordml" w:rsidRPr="0079224E" w:rsidR="001439ED" w:rsidP="001439ED" w:rsidRDefault="001439ED" w14:paraId="579D080B" wp14:textId="77777777">
      <w:pPr>
        <w:rPr>
          <w:rFonts w:cs="Arial"/>
          <w:b/>
          <w:bCs/>
        </w:rPr>
      </w:pPr>
      <w:r w:rsidRPr="0079224E">
        <w:rPr>
          <w:rFonts w:cs="Arial"/>
          <w:b/>
          <w:bCs/>
        </w:rPr>
        <w:t>4.4 Application in Furniture Design</w:t>
      </w:r>
    </w:p>
    <w:p xmlns:wp14="http://schemas.microsoft.com/office/word/2010/wordml" w:rsidRPr="0079224E" w:rsidR="001439ED" w:rsidP="001439ED" w:rsidRDefault="001439ED" w14:paraId="48970A73" wp14:textId="77777777">
      <w:pPr>
        <w:rPr>
          <w:rFonts w:cs="Arial"/>
        </w:rPr>
      </w:pPr>
      <w:r w:rsidRPr="0079224E">
        <w:rPr>
          <w:rFonts w:cs="Arial"/>
        </w:rPr>
        <w:t xml:space="preserve">Knowledge acquired in this module is essential to the effective planning, design, and manufacture of high-quality upholstered furniture. By mastering the principles covered, learners will be able to interpret technical documentation, follow design specifications, select and maintain tools, monitor quality, and ensure production efficiency. This competency directly supports the learner's role in reducing waste, ensuring workplace safety, and meeting customer and organisational quality standards in an advanced upholstery manufacturing environment </w:t>
      </w:r>
    </w:p>
    <w:p xmlns:wp14="http://schemas.microsoft.com/office/word/2010/wordml" w:rsidRPr="0079224E" w:rsidR="001439ED" w:rsidP="001439ED" w:rsidRDefault="00F37A27" w14:paraId="3DEEC669" wp14:textId="77777777">
      <w:pPr>
        <w:rPr>
          <w:rFonts w:cs="Arial"/>
        </w:rPr>
      </w:pPr>
      <w:r>
        <w:rPr>
          <w:rFonts w:cs="Arial"/>
        </w:rPr>
        <w:pict w14:anchorId="4217CA55">
          <v:rect id="_x0000_i1025" style="width:0;height:1.5pt" o:hr="t" o:hrstd="t" o:hralign="center" fillcolor="#a0a0a0" stroked="f"/>
        </w:pict>
      </w:r>
    </w:p>
    <w:p xmlns:wp14="http://schemas.microsoft.com/office/word/2010/wordml" w:rsidRPr="0079224E" w:rsidR="001439ED" w:rsidP="001439ED" w:rsidRDefault="001439ED" w14:paraId="29D6B04F" wp14:textId="77777777">
      <w:pPr>
        <w:rPr>
          <w:rFonts w:cs="Arial"/>
        </w:rPr>
      </w:pPr>
      <w:r w:rsidRPr="0079224E">
        <w:rPr>
          <w:rFonts w:cs="Arial"/>
        </w:rPr>
        <w:t xml:space="preserve"> </w:t>
      </w:r>
    </w:p>
    <w:p xmlns:wp14="http://schemas.microsoft.com/office/word/2010/wordml" w:rsidRPr="0079224E" w:rsidR="001439ED" w:rsidRDefault="001439ED" w14:paraId="3656B9AB" wp14:textId="77777777">
      <w:pPr>
        <w:rPr>
          <w:rFonts w:cs="Arial"/>
        </w:rPr>
      </w:pPr>
      <w:r w:rsidRPr="0079224E">
        <w:rPr>
          <w:rFonts w:cs="Arial"/>
        </w:rPr>
        <w:br w:type="page"/>
      </w:r>
    </w:p>
    <w:p xmlns:wp14="http://schemas.microsoft.com/office/word/2010/wordml" w:rsidRPr="0079224E" w:rsidR="001439ED" w:rsidP="001439ED" w:rsidRDefault="001439ED" w14:paraId="35C1AFDA" wp14:textId="77777777" wp14:noSpellErr="1">
      <w:pPr>
        <w:pStyle w:val="Heading3"/>
        <w:rPr>
          <w:rFonts w:ascii="Century Gothic" w:hAnsi="Century Gothic" w:cs="Arial"/>
          <w:b w:val="1"/>
          <w:bCs w:val="1"/>
        </w:rPr>
      </w:pPr>
      <w:bookmarkStart w:name="_Toc1346006164" w:id="1162922816"/>
      <w:r w:rsidRPr="3B34137D" w:rsidR="001439ED">
        <w:rPr>
          <w:rFonts w:ascii="Century Gothic" w:hAnsi="Century Gothic" w:cs="Arial"/>
          <w:b w:val="1"/>
          <w:bCs w:val="1"/>
        </w:rPr>
        <w:t>KT0101: Types, Styles and Uses of Furniture Including Upholstered Furniture</w:t>
      </w:r>
      <w:bookmarkEnd w:id="1162922816"/>
    </w:p>
    <w:p xmlns:wp14="http://schemas.microsoft.com/office/word/2010/wordml" w:rsidRPr="0079224E" w:rsidR="001439ED" w:rsidP="001439ED" w:rsidRDefault="001439ED" w14:paraId="45FB0818" wp14:textId="77777777">
      <w:pPr>
        <w:rPr>
          <w:rFonts w:cs="Arial"/>
          <w:b/>
          <w:bCs/>
        </w:rPr>
      </w:pPr>
    </w:p>
    <w:p xmlns:wp14="http://schemas.microsoft.com/office/word/2010/wordml" w:rsidRPr="0079224E" w:rsidR="001439ED" w:rsidP="001439ED" w:rsidRDefault="001439ED" w14:paraId="546D41B5" wp14:textId="77777777">
      <w:pPr>
        <w:rPr>
          <w:rFonts w:cs="Arial"/>
          <w:b/>
          <w:bCs/>
        </w:rPr>
      </w:pPr>
      <w:r w:rsidRPr="0079224E">
        <w:rPr>
          <w:rFonts w:cs="Arial"/>
          <w:b/>
          <w:bCs/>
        </w:rPr>
        <w:t>Theoretical Learning Content</w:t>
      </w:r>
    </w:p>
    <w:p xmlns:wp14="http://schemas.microsoft.com/office/word/2010/wordml" w:rsidRPr="0079224E" w:rsidR="001439ED" w:rsidP="001439ED" w:rsidRDefault="001439ED" w14:paraId="413895B6" wp14:textId="77777777">
      <w:pPr>
        <w:rPr>
          <w:rFonts w:cs="Arial"/>
        </w:rPr>
      </w:pPr>
      <w:r w:rsidRPr="0079224E">
        <w:rPr>
          <w:rFonts w:cs="Arial"/>
        </w:rPr>
        <w:t>Furniture is designed to support human activities such as seating, sleeping, eating, and storage. Upholstered furniture, in particular, adds comfort and aesthetic value through padding, springs, webbing, and fabric or leather covers. The types, styles, and uses of furniture are influenced by cultural trends, technological advancements, material availability, and ergonomics.</w:t>
      </w:r>
    </w:p>
    <w:p xmlns:wp14="http://schemas.microsoft.com/office/word/2010/wordml" w:rsidRPr="0079224E" w:rsidR="001439ED" w:rsidP="001439ED" w:rsidRDefault="001439ED" w14:paraId="1759F175" wp14:textId="77777777">
      <w:pPr>
        <w:rPr>
          <w:rFonts w:cs="Arial"/>
          <w:b/>
          <w:bCs/>
        </w:rPr>
      </w:pPr>
      <w:r w:rsidRPr="0079224E">
        <w:rPr>
          <w:rFonts w:cs="Arial"/>
          <w:b/>
          <w:bCs/>
        </w:rPr>
        <w:t>1. Furniture Types</w:t>
      </w:r>
    </w:p>
    <w:p xmlns:wp14="http://schemas.microsoft.com/office/word/2010/wordml" w:rsidRPr="0079224E" w:rsidR="001439ED" w:rsidP="001439ED" w:rsidRDefault="001439ED" w14:paraId="3862DF22" wp14:textId="77777777">
      <w:pPr>
        <w:rPr>
          <w:rFonts w:cs="Arial"/>
        </w:rPr>
      </w:pPr>
      <w:r w:rsidRPr="0079224E">
        <w:rPr>
          <w:rFonts w:cs="Arial"/>
        </w:rPr>
        <w:t>Furniture can be categorised by function and form. Examples include:</w:t>
      </w:r>
    </w:p>
    <w:p xmlns:wp14="http://schemas.microsoft.com/office/word/2010/wordml" w:rsidRPr="0079224E" w:rsidR="001439ED" w:rsidP="001439ED" w:rsidRDefault="001439ED" w14:paraId="66F7209F" wp14:textId="77777777">
      <w:pPr>
        <w:numPr>
          <w:ilvl w:val="0"/>
          <w:numId w:val="5"/>
        </w:numPr>
        <w:rPr>
          <w:rFonts w:cs="Arial"/>
        </w:rPr>
      </w:pPr>
      <w:r w:rsidRPr="0079224E">
        <w:rPr>
          <w:rFonts w:cs="Arial"/>
          <w:b/>
          <w:bCs/>
        </w:rPr>
        <w:t>Seating</w:t>
      </w:r>
      <w:r w:rsidRPr="0079224E">
        <w:rPr>
          <w:rFonts w:cs="Arial"/>
        </w:rPr>
        <w:t>: Chairs, sofas, armchairs, pouffes, benches</w:t>
      </w:r>
    </w:p>
    <w:p xmlns:wp14="http://schemas.microsoft.com/office/word/2010/wordml" w:rsidRPr="0079224E" w:rsidR="001439ED" w:rsidP="001439ED" w:rsidRDefault="001439ED" w14:paraId="603A467A" wp14:textId="77777777">
      <w:pPr>
        <w:numPr>
          <w:ilvl w:val="0"/>
          <w:numId w:val="5"/>
        </w:numPr>
        <w:rPr>
          <w:rFonts w:cs="Arial"/>
        </w:rPr>
      </w:pPr>
      <w:r w:rsidRPr="0079224E">
        <w:rPr>
          <w:rFonts w:cs="Arial"/>
          <w:b/>
          <w:bCs/>
        </w:rPr>
        <w:t>Sleeping</w:t>
      </w:r>
      <w:r w:rsidRPr="0079224E">
        <w:rPr>
          <w:rFonts w:cs="Arial"/>
        </w:rPr>
        <w:t>: Beds, daybeds, sleeper couches</w:t>
      </w:r>
    </w:p>
    <w:p xmlns:wp14="http://schemas.microsoft.com/office/word/2010/wordml" w:rsidRPr="0079224E" w:rsidR="001439ED" w:rsidP="001439ED" w:rsidRDefault="001439ED" w14:paraId="78B923DF" wp14:textId="77777777">
      <w:pPr>
        <w:numPr>
          <w:ilvl w:val="0"/>
          <w:numId w:val="5"/>
        </w:numPr>
        <w:rPr>
          <w:rFonts w:cs="Arial"/>
        </w:rPr>
      </w:pPr>
      <w:r w:rsidRPr="0079224E">
        <w:rPr>
          <w:rFonts w:cs="Arial"/>
          <w:b/>
          <w:bCs/>
        </w:rPr>
        <w:t>Storage</w:t>
      </w:r>
      <w:r w:rsidRPr="0079224E">
        <w:rPr>
          <w:rFonts w:cs="Arial"/>
        </w:rPr>
        <w:t>: Wardrobes, chests, cabinets</w:t>
      </w:r>
    </w:p>
    <w:p xmlns:wp14="http://schemas.microsoft.com/office/word/2010/wordml" w:rsidRPr="0079224E" w:rsidR="001439ED" w:rsidP="001439ED" w:rsidRDefault="001439ED" w14:paraId="41D4CBF8" wp14:textId="77777777">
      <w:pPr>
        <w:numPr>
          <w:ilvl w:val="0"/>
          <w:numId w:val="5"/>
        </w:numPr>
        <w:rPr>
          <w:rFonts w:cs="Arial"/>
        </w:rPr>
      </w:pPr>
      <w:r w:rsidRPr="0079224E">
        <w:rPr>
          <w:rFonts w:cs="Arial"/>
          <w:b/>
          <w:bCs/>
        </w:rPr>
        <w:t>Work surfaces</w:t>
      </w:r>
      <w:r w:rsidRPr="0079224E">
        <w:rPr>
          <w:rFonts w:cs="Arial"/>
        </w:rPr>
        <w:t>: Desks, tables, dressing tables</w:t>
      </w:r>
    </w:p>
    <w:p xmlns:wp14="http://schemas.microsoft.com/office/word/2010/wordml" w:rsidRPr="0079224E" w:rsidR="001439ED" w:rsidP="001439ED" w:rsidRDefault="001439ED" w14:paraId="0B7595FB" wp14:textId="77777777">
      <w:pPr>
        <w:rPr>
          <w:rFonts w:cs="Arial"/>
        </w:rPr>
      </w:pPr>
      <w:r w:rsidRPr="0079224E">
        <w:rPr>
          <w:rFonts w:cs="Arial"/>
        </w:rPr>
        <w:t xml:space="preserve">Upholstered furniture is mostly found in </w:t>
      </w:r>
      <w:r w:rsidRPr="0079224E">
        <w:rPr>
          <w:rFonts w:cs="Arial"/>
          <w:b/>
          <w:bCs/>
        </w:rPr>
        <w:t>seating and sleeping</w:t>
      </w:r>
      <w:r w:rsidRPr="0079224E">
        <w:rPr>
          <w:rFonts w:cs="Arial"/>
        </w:rPr>
        <w:t xml:space="preserve"> categories, but may include elements in others (e.g. upholstered headboards on beds).</w:t>
      </w:r>
    </w:p>
    <w:p xmlns:wp14="http://schemas.microsoft.com/office/word/2010/wordml" w:rsidRPr="0079224E" w:rsidR="001439ED" w:rsidP="001439ED" w:rsidRDefault="001439ED" w14:paraId="7FDA8AD7" wp14:textId="77777777">
      <w:pPr>
        <w:rPr>
          <w:rFonts w:cs="Arial"/>
          <w:b/>
          <w:bCs/>
        </w:rPr>
      </w:pPr>
      <w:r w:rsidRPr="0079224E">
        <w:rPr>
          <w:rFonts w:cs="Arial"/>
          <w:b/>
          <w:bCs/>
        </w:rPr>
        <w:t>2. Furniture Styles</w:t>
      </w:r>
    </w:p>
    <w:p xmlns:wp14="http://schemas.microsoft.com/office/word/2010/wordml" w:rsidRPr="0079224E" w:rsidR="001439ED" w:rsidP="001439ED" w:rsidRDefault="001439ED" w14:paraId="024B5276" wp14:textId="77777777">
      <w:pPr>
        <w:rPr>
          <w:rFonts w:cs="Arial"/>
        </w:rPr>
      </w:pPr>
      <w:r w:rsidRPr="0079224E">
        <w:rPr>
          <w:rFonts w:cs="Arial"/>
        </w:rPr>
        <w:t>Furniture styles have evolved over centuries. Some of the most influential styles include:</w:t>
      </w:r>
    </w:p>
    <w:p xmlns:wp14="http://schemas.microsoft.com/office/word/2010/wordml" w:rsidRPr="0079224E" w:rsidR="001439ED" w:rsidP="001439ED" w:rsidRDefault="001439ED" w14:paraId="5505964E" wp14:textId="77777777">
      <w:pPr>
        <w:numPr>
          <w:ilvl w:val="0"/>
          <w:numId w:val="6"/>
        </w:numPr>
        <w:rPr>
          <w:rFonts w:cs="Arial"/>
        </w:rPr>
      </w:pPr>
      <w:r w:rsidRPr="0079224E">
        <w:rPr>
          <w:rFonts w:cs="Arial"/>
          <w:b/>
          <w:bCs/>
        </w:rPr>
        <w:t>Baroque (17th Century)</w:t>
      </w:r>
      <w:r w:rsidRPr="0079224E">
        <w:rPr>
          <w:rFonts w:cs="Arial"/>
        </w:rPr>
        <w:t xml:space="preserve"> – Ornate and dramatic, with heavy carving and gilding</w:t>
      </w:r>
    </w:p>
    <w:p xmlns:wp14="http://schemas.microsoft.com/office/word/2010/wordml" w:rsidRPr="0079224E" w:rsidR="001439ED" w:rsidP="001439ED" w:rsidRDefault="001439ED" w14:paraId="5D086B51" wp14:textId="77777777">
      <w:pPr>
        <w:numPr>
          <w:ilvl w:val="0"/>
          <w:numId w:val="6"/>
        </w:numPr>
        <w:rPr>
          <w:rFonts w:cs="Arial"/>
        </w:rPr>
      </w:pPr>
      <w:r w:rsidRPr="0079224E">
        <w:rPr>
          <w:rFonts w:cs="Arial"/>
          <w:b/>
          <w:bCs/>
        </w:rPr>
        <w:t>Rococo (18th Century)</w:t>
      </w:r>
      <w:r w:rsidRPr="0079224E">
        <w:rPr>
          <w:rFonts w:cs="Arial"/>
        </w:rPr>
        <w:t xml:space="preserve"> – Lighter and more playful than Baroque; featured asymmetry and floral motifs</w:t>
      </w:r>
    </w:p>
    <w:p xmlns:wp14="http://schemas.microsoft.com/office/word/2010/wordml" w:rsidRPr="0079224E" w:rsidR="001439ED" w:rsidP="001439ED" w:rsidRDefault="001439ED" w14:paraId="514FCD64" wp14:textId="77777777">
      <w:pPr>
        <w:numPr>
          <w:ilvl w:val="0"/>
          <w:numId w:val="6"/>
        </w:numPr>
        <w:rPr>
          <w:rFonts w:cs="Arial"/>
        </w:rPr>
      </w:pPr>
      <w:r w:rsidRPr="0079224E">
        <w:rPr>
          <w:rFonts w:cs="Arial"/>
          <w:b/>
          <w:bCs/>
        </w:rPr>
        <w:t>Victorian (19th Century)</w:t>
      </w:r>
      <w:r w:rsidRPr="0079224E">
        <w:rPr>
          <w:rFonts w:cs="Arial"/>
        </w:rPr>
        <w:t xml:space="preserve"> – Dark woods, intricate upholstery, tufting (e.g. deep buttoning)</w:t>
      </w:r>
    </w:p>
    <w:p xmlns:wp14="http://schemas.microsoft.com/office/word/2010/wordml" w:rsidRPr="0079224E" w:rsidR="001439ED" w:rsidP="001439ED" w:rsidRDefault="001439ED" w14:paraId="717241E3" wp14:textId="77777777">
      <w:pPr>
        <w:numPr>
          <w:ilvl w:val="0"/>
          <w:numId w:val="6"/>
        </w:numPr>
        <w:rPr>
          <w:rFonts w:cs="Arial"/>
        </w:rPr>
      </w:pPr>
      <w:r w:rsidRPr="0079224E">
        <w:rPr>
          <w:rFonts w:cs="Arial"/>
          <w:b/>
          <w:bCs/>
        </w:rPr>
        <w:t>Art Deco (1920s–1930s)</w:t>
      </w:r>
      <w:r w:rsidRPr="0079224E">
        <w:rPr>
          <w:rFonts w:cs="Arial"/>
        </w:rPr>
        <w:t xml:space="preserve"> – Geometric patterns, chrome finishes, rich colours</w:t>
      </w:r>
    </w:p>
    <w:p xmlns:wp14="http://schemas.microsoft.com/office/word/2010/wordml" w:rsidRPr="0079224E" w:rsidR="001439ED" w:rsidP="001439ED" w:rsidRDefault="001439ED" w14:paraId="5D7EF664" wp14:textId="77777777">
      <w:pPr>
        <w:numPr>
          <w:ilvl w:val="0"/>
          <w:numId w:val="6"/>
        </w:numPr>
        <w:rPr>
          <w:rFonts w:cs="Arial"/>
        </w:rPr>
      </w:pPr>
      <w:r w:rsidRPr="0079224E">
        <w:rPr>
          <w:rFonts w:cs="Arial"/>
          <w:b/>
          <w:bCs/>
        </w:rPr>
        <w:t>Mid-Century Modern (1940s–1960s)</w:t>
      </w:r>
      <w:r w:rsidRPr="0079224E">
        <w:rPr>
          <w:rFonts w:cs="Arial"/>
        </w:rPr>
        <w:t xml:space="preserve"> – Clean lines, minimalism, use of plywood and bold textiles</w:t>
      </w:r>
    </w:p>
    <w:p xmlns:wp14="http://schemas.microsoft.com/office/word/2010/wordml" w:rsidRPr="0079224E" w:rsidR="001439ED" w:rsidP="001439ED" w:rsidRDefault="001439ED" w14:paraId="36CE0BF9" wp14:textId="77777777">
      <w:pPr>
        <w:numPr>
          <w:ilvl w:val="0"/>
          <w:numId w:val="6"/>
        </w:numPr>
        <w:rPr>
          <w:rFonts w:cs="Arial"/>
        </w:rPr>
      </w:pPr>
      <w:r w:rsidRPr="0079224E">
        <w:rPr>
          <w:rFonts w:cs="Arial"/>
          <w:b/>
          <w:bCs/>
        </w:rPr>
        <w:t>Contemporary and Sustainable Styles (1990s–Present)</w:t>
      </w:r>
      <w:r w:rsidRPr="0079224E">
        <w:rPr>
          <w:rFonts w:cs="Arial"/>
        </w:rPr>
        <w:t xml:space="preserve"> – Functionality, modularity, eco-conscious materials</w:t>
      </w:r>
    </w:p>
    <w:p xmlns:wp14="http://schemas.microsoft.com/office/word/2010/wordml" w:rsidRPr="0079224E" w:rsidR="001439ED" w:rsidP="001439ED" w:rsidRDefault="001439ED" w14:paraId="76A14990" wp14:textId="77777777">
      <w:pPr>
        <w:rPr>
          <w:rFonts w:cs="Arial"/>
          <w:b/>
          <w:bCs/>
        </w:rPr>
      </w:pPr>
      <w:r w:rsidRPr="0079224E">
        <w:rPr>
          <w:rFonts w:cs="Arial"/>
          <w:b/>
          <w:bCs/>
        </w:rPr>
        <w:t>3. Uses of Furniture</w:t>
      </w:r>
    </w:p>
    <w:p xmlns:wp14="http://schemas.microsoft.com/office/word/2010/wordml" w:rsidRPr="0079224E" w:rsidR="001439ED" w:rsidP="001439ED" w:rsidRDefault="001439ED" w14:paraId="152489BE" wp14:textId="77777777">
      <w:pPr>
        <w:rPr>
          <w:rFonts w:cs="Arial"/>
        </w:rPr>
      </w:pPr>
      <w:r w:rsidRPr="0079224E">
        <w:rPr>
          <w:rFonts w:cs="Arial"/>
        </w:rPr>
        <w:t xml:space="preserve">Furniture serves both </w:t>
      </w:r>
      <w:r w:rsidRPr="0079224E">
        <w:rPr>
          <w:rFonts w:cs="Arial"/>
          <w:b/>
          <w:bCs/>
        </w:rPr>
        <w:t>functional</w:t>
      </w:r>
      <w:r w:rsidRPr="0079224E">
        <w:rPr>
          <w:rFonts w:cs="Arial"/>
        </w:rPr>
        <w:t xml:space="preserve"> and </w:t>
      </w:r>
      <w:r w:rsidRPr="0079224E">
        <w:rPr>
          <w:rFonts w:cs="Arial"/>
          <w:b/>
          <w:bCs/>
        </w:rPr>
        <w:t>aesthetic</w:t>
      </w:r>
      <w:r w:rsidRPr="0079224E">
        <w:rPr>
          <w:rFonts w:cs="Arial"/>
        </w:rPr>
        <w:t xml:space="preserve"> purposes:</w:t>
      </w:r>
    </w:p>
    <w:p xmlns:wp14="http://schemas.microsoft.com/office/word/2010/wordml" w:rsidRPr="0079224E" w:rsidR="001439ED" w:rsidP="001439ED" w:rsidRDefault="001439ED" w14:paraId="4DBC400A" wp14:textId="77777777">
      <w:pPr>
        <w:numPr>
          <w:ilvl w:val="0"/>
          <w:numId w:val="7"/>
        </w:numPr>
        <w:rPr>
          <w:rFonts w:cs="Arial"/>
        </w:rPr>
      </w:pPr>
      <w:r w:rsidRPr="0079224E">
        <w:rPr>
          <w:rFonts w:cs="Arial"/>
          <w:b/>
          <w:bCs/>
        </w:rPr>
        <w:t>Residential</w:t>
      </w:r>
      <w:r w:rsidRPr="0079224E">
        <w:rPr>
          <w:rFonts w:cs="Arial"/>
        </w:rPr>
        <w:t>: Living rooms, bedrooms, dining areas, patios</w:t>
      </w:r>
    </w:p>
    <w:p xmlns:wp14="http://schemas.microsoft.com/office/word/2010/wordml" w:rsidRPr="0079224E" w:rsidR="001439ED" w:rsidP="001439ED" w:rsidRDefault="001439ED" w14:paraId="40E0C8DC" wp14:textId="77777777">
      <w:pPr>
        <w:numPr>
          <w:ilvl w:val="0"/>
          <w:numId w:val="7"/>
        </w:numPr>
        <w:rPr>
          <w:rFonts w:cs="Arial"/>
        </w:rPr>
      </w:pPr>
      <w:r w:rsidRPr="0079224E">
        <w:rPr>
          <w:rFonts w:cs="Arial"/>
          <w:b/>
          <w:bCs/>
        </w:rPr>
        <w:t>Commercial</w:t>
      </w:r>
      <w:r w:rsidRPr="0079224E">
        <w:rPr>
          <w:rFonts w:cs="Arial"/>
        </w:rPr>
        <w:t>: Hotels, restaurants, waiting rooms, office lounges</w:t>
      </w:r>
    </w:p>
    <w:p xmlns:wp14="http://schemas.microsoft.com/office/word/2010/wordml" w:rsidRPr="0079224E" w:rsidR="001439ED" w:rsidP="001439ED" w:rsidRDefault="001439ED" w14:paraId="4FCF0D35" wp14:textId="77777777">
      <w:pPr>
        <w:numPr>
          <w:ilvl w:val="0"/>
          <w:numId w:val="7"/>
        </w:numPr>
        <w:rPr>
          <w:rFonts w:cs="Arial"/>
        </w:rPr>
      </w:pPr>
      <w:r w:rsidRPr="0079224E">
        <w:rPr>
          <w:rFonts w:cs="Arial"/>
          <w:b/>
          <w:bCs/>
        </w:rPr>
        <w:t>Institutional</w:t>
      </w:r>
      <w:r w:rsidRPr="0079224E">
        <w:rPr>
          <w:rFonts w:cs="Arial"/>
        </w:rPr>
        <w:t>: Schools, hospitals, government facilities</w:t>
      </w:r>
    </w:p>
    <w:p xmlns:wp14="http://schemas.microsoft.com/office/word/2010/wordml" w:rsidRPr="0079224E" w:rsidR="001439ED" w:rsidP="001439ED" w:rsidRDefault="001439ED" w14:paraId="24DE96E0" wp14:textId="77777777">
      <w:pPr>
        <w:rPr>
          <w:rFonts w:cs="Arial"/>
        </w:rPr>
      </w:pPr>
      <w:r w:rsidRPr="0079224E">
        <w:rPr>
          <w:rFonts w:cs="Arial"/>
        </w:rPr>
        <w:t xml:space="preserve">Upholstered furniture enhances </w:t>
      </w:r>
      <w:r w:rsidRPr="0079224E">
        <w:rPr>
          <w:rFonts w:cs="Arial"/>
          <w:b/>
          <w:bCs/>
        </w:rPr>
        <w:t>comfort</w:t>
      </w:r>
      <w:r w:rsidRPr="0079224E">
        <w:rPr>
          <w:rFonts w:cs="Arial"/>
        </w:rPr>
        <w:t xml:space="preserve">, </w:t>
      </w:r>
      <w:r w:rsidRPr="0079224E">
        <w:rPr>
          <w:rFonts w:cs="Arial"/>
          <w:b/>
          <w:bCs/>
        </w:rPr>
        <w:t>acoustic insulation</w:t>
      </w:r>
      <w:r w:rsidRPr="0079224E">
        <w:rPr>
          <w:rFonts w:cs="Arial"/>
        </w:rPr>
        <w:t xml:space="preserve">, </w:t>
      </w:r>
      <w:r w:rsidRPr="0079224E">
        <w:rPr>
          <w:rFonts w:cs="Arial"/>
          <w:b/>
          <w:bCs/>
        </w:rPr>
        <w:t>thermal comfort</w:t>
      </w:r>
      <w:r w:rsidRPr="0079224E">
        <w:rPr>
          <w:rFonts w:cs="Arial"/>
        </w:rPr>
        <w:t xml:space="preserve">, and </w:t>
      </w:r>
      <w:r w:rsidRPr="0079224E">
        <w:rPr>
          <w:rFonts w:cs="Arial"/>
          <w:b/>
          <w:bCs/>
        </w:rPr>
        <w:t>visual appeal</w:t>
      </w:r>
      <w:r w:rsidRPr="0079224E">
        <w:rPr>
          <w:rFonts w:cs="Arial"/>
        </w:rPr>
        <w:t xml:space="preserve">. In commercial settings, it may also reinforce </w:t>
      </w:r>
      <w:r w:rsidRPr="0079224E">
        <w:rPr>
          <w:rFonts w:cs="Arial"/>
          <w:b/>
          <w:bCs/>
        </w:rPr>
        <w:t>brand identity</w:t>
      </w:r>
      <w:r w:rsidRPr="0079224E">
        <w:rPr>
          <w:rFonts w:cs="Arial"/>
        </w:rPr>
        <w:t xml:space="preserve"> through custom design.</w:t>
      </w:r>
    </w:p>
    <w:p xmlns:wp14="http://schemas.microsoft.com/office/word/2010/wordml" w:rsidRPr="0079224E" w:rsidR="001439ED" w:rsidP="001439ED" w:rsidRDefault="001439ED" w14:paraId="02F6F337" wp14:textId="77777777">
      <w:pPr>
        <w:rPr>
          <w:rFonts w:cs="Arial"/>
          <w:b/>
          <w:bCs/>
        </w:rPr>
      </w:pPr>
      <w:r w:rsidRPr="0079224E">
        <w:rPr>
          <w:rFonts w:cs="Arial"/>
          <w:b/>
          <w:bCs/>
        </w:rPr>
        <w:t>Examples</w:t>
      </w:r>
    </w:p>
    <w:p xmlns:wp14="http://schemas.microsoft.com/office/word/2010/wordml" w:rsidRPr="0079224E" w:rsidR="001439ED" w:rsidP="001439ED" w:rsidRDefault="001439ED" w14:paraId="18A850D5" wp14:textId="77777777">
      <w:pPr>
        <w:numPr>
          <w:ilvl w:val="0"/>
          <w:numId w:val="8"/>
        </w:numPr>
        <w:rPr>
          <w:rFonts w:cs="Arial"/>
        </w:rPr>
      </w:pPr>
      <w:r w:rsidRPr="0079224E">
        <w:rPr>
          <w:rFonts w:cs="Arial"/>
        </w:rPr>
        <w:t xml:space="preserve">A </w:t>
      </w:r>
      <w:r w:rsidRPr="0079224E">
        <w:rPr>
          <w:rFonts w:cs="Arial"/>
          <w:b/>
          <w:bCs/>
        </w:rPr>
        <w:t>Victorian chaise lounge</w:t>
      </w:r>
      <w:r w:rsidRPr="0079224E">
        <w:rPr>
          <w:rFonts w:cs="Arial"/>
        </w:rPr>
        <w:t xml:space="preserve"> with deep buttoning demonstrates advanced upholstery techniques and reflects historical opulence.</w:t>
      </w:r>
    </w:p>
    <w:p xmlns:wp14="http://schemas.microsoft.com/office/word/2010/wordml" w:rsidRPr="0079224E" w:rsidR="001439ED" w:rsidP="001439ED" w:rsidRDefault="001439ED" w14:paraId="034D9A12" wp14:textId="77777777">
      <w:pPr>
        <w:numPr>
          <w:ilvl w:val="0"/>
          <w:numId w:val="8"/>
        </w:numPr>
        <w:rPr>
          <w:rFonts w:cs="Arial"/>
        </w:rPr>
      </w:pPr>
      <w:r w:rsidRPr="0079224E">
        <w:rPr>
          <w:rFonts w:cs="Arial"/>
        </w:rPr>
        <w:t xml:space="preserve">A </w:t>
      </w:r>
      <w:r w:rsidRPr="0079224E">
        <w:rPr>
          <w:rFonts w:cs="Arial"/>
          <w:b/>
          <w:bCs/>
        </w:rPr>
        <w:t>modular sofa</w:t>
      </w:r>
      <w:r w:rsidRPr="0079224E">
        <w:rPr>
          <w:rFonts w:cs="Arial"/>
        </w:rPr>
        <w:t xml:space="preserve"> in a contemporary home with interchangeable fabric panels reflects modern needs for flexibility and sustainability.</w:t>
      </w:r>
    </w:p>
    <w:p xmlns:wp14="http://schemas.microsoft.com/office/word/2010/wordml" w:rsidRPr="0079224E" w:rsidR="001439ED" w:rsidP="001439ED" w:rsidRDefault="001439ED" w14:paraId="63A6934D" wp14:textId="77777777">
      <w:pPr>
        <w:numPr>
          <w:ilvl w:val="0"/>
          <w:numId w:val="8"/>
        </w:numPr>
        <w:rPr>
          <w:rFonts w:cs="Arial"/>
        </w:rPr>
      </w:pPr>
      <w:r w:rsidRPr="0079224E">
        <w:rPr>
          <w:rFonts w:cs="Arial"/>
          <w:b/>
          <w:bCs/>
        </w:rPr>
        <w:t>Restaurant booths</w:t>
      </w:r>
      <w:r w:rsidRPr="0079224E">
        <w:rPr>
          <w:rFonts w:cs="Arial"/>
        </w:rPr>
        <w:t xml:space="preserve"> upholstered in vinyl illustrate the use of wipeable, durable materials for high-use environments.</w:t>
      </w:r>
    </w:p>
    <w:p xmlns:wp14="http://schemas.microsoft.com/office/word/2010/wordml" w:rsidRPr="0079224E" w:rsidR="001439ED" w:rsidP="001439ED" w:rsidRDefault="001439ED" w14:paraId="6F8EADE8" wp14:textId="77777777">
      <w:pPr>
        <w:rPr>
          <w:rFonts w:cs="Arial"/>
          <w:b/>
          <w:bCs/>
        </w:rPr>
      </w:pPr>
      <w:r w:rsidRPr="0079224E">
        <w:rPr>
          <w:rFonts w:cs="Arial"/>
          <w:b/>
          <w:bCs/>
        </w:rPr>
        <w:t>Case Study</w:t>
      </w:r>
    </w:p>
    <w:p xmlns:wp14="http://schemas.microsoft.com/office/word/2010/wordml" w:rsidRPr="0079224E" w:rsidR="001439ED" w:rsidP="001439ED" w:rsidRDefault="001439ED" w14:paraId="7C8F3462" wp14:textId="77777777">
      <w:pPr>
        <w:rPr>
          <w:rFonts w:cs="Arial"/>
        </w:rPr>
      </w:pPr>
      <w:r w:rsidRPr="0079224E">
        <w:rPr>
          <w:rFonts w:cs="Arial"/>
          <w:b/>
          <w:bCs/>
        </w:rPr>
        <w:t>Case Study: Comfort Lounge Furniture Co. – Balancing Tradition and Innovation</w:t>
      </w:r>
    </w:p>
    <w:p xmlns:wp14="http://schemas.microsoft.com/office/word/2010/wordml" w:rsidRPr="0079224E" w:rsidR="001439ED" w:rsidP="001439ED" w:rsidRDefault="001439ED" w14:paraId="67459A47" wp14:textId="77777777">
      <w:pPr>
        <w:rPr>
          <w:rFonts w:cs="Arial"/>
        </w:rPr>
      </w:pPr>
      <w:r w:rsidRPr="0079224E">
        <w:rPr>
          <w:rFonts w:cs="Arial"/>
        </w:rPr>
        <w:t>Comfort Lounge Furniture Co., a South African SME, blends traditional craftsmanship with modern design. The company produces luxury armchairs using techniques derived from Victorian deep-buttoning but applies contemporary fabrics such as eco-friendly faux leather. The challenge lies in catering to a niche market that values both heritage design and environmental consciousness.</w:t>
      </w:r>
    </w:p>
    <w:p xmlns:wp14="http://schemas.microsoft.com/office/word/2010/wordml" w:rsidRPr="0079224E" w:rsidR="001439ED" w:rsidP="001439ED" w:rsidRDefault="001439ED" w14:paraId="04F02E75" wp14:textId="77777777">
      <w:pPr>
        <w:rPr>
          <w:rFonts w:cs="Arial"/>
        </w:rPr>
      </w:pPr>
      <w:r w:rsidRPr="0079224E">
        <w:rPr>
          <w:rFonts w:cs="Arial"/>
          <w:b/>
          <w:bCs/>
        </w:rPr>
        <w:t>Key questions:</w:t>
      </w:r>
    </w:p>
    <w:p xmlns:wp14="http://schemas.microsoft.com/office/word/2010/wordml" w:rsidRPr="0079224E" w:rsidR="001439ED" w:rsidP="001439ED" w:rsidRDefault="001439ED" w14:paraId="52912513" wp14:textId="77777777">
      <w:pPr>
        <w:numPr>
          <w:ilvl w:val="0"/>
          <w:numId w:val="9"/>
        </w:numPr>
        <w:rPr>
          <w:rFonts w:cs="Arial"/>
        </w:rPr>
      </w:pPr>
      <w:r w:rsidRPr="0079224E">
        <w:rPr>
          <w:rFonts w:cs="Arial"/>
        </w:rPr>
        <w:t>How can traditional upholstery techniques remain relevant in a market dominated by mass production?</w:t>
      </w:r>
    </w:p>
    <w:p xmlns:wp14="http://schemas.microsoft.com/office/word/2010/wordml" w:rsidRPr="0079224E" w:rsidR="001439ED" w:rsidP="001439ED" w:rsidRDefault="001439ED" w14:paraId="16878CBC" wp14:textId="77777777">
      <w:pPr>
        <w:numPr>
          <w:ilvl w:val="0"/>
          <w:numId w:val="9"/>
        </w:numPr>
        <w:rPr>
          <w:rFonts w:cs="Arial"/>
        </w:rPr>
      </w:pPr>
      <w:r w:rsidRPr="0079224E">
        <w:rPr>
          <w:rFonts w:cs="Arial"/>
        </w:rPr>
        <w:t>What are the benefits of combining historical styles with modern materials?</w:t>
      </w:r>
    </w:p>
    <w:p xmlns:wp14="http://schemas.microsoft.com/office/word/2010/wordml" w:rsidRPr="0079224E" w:rsidR="001439ED" w:rsidP="001439ED" w:rsidRDefault="001439ED" w14:paraId="08E5BFCF" wp14:textId="77777777">
      <w:pPr>
        <w:rPr>
          <w:rFonts w:cs="Arial"/>
          <w:b/>
          <w:bCs/>
        </w:rPr>
      </w:pPr>
      <w:r w:rsidRPr="0079224E">
        <w:rPr>
          <w:rFonts w:cs="Arial"/>
          <w:b/>
          <w:bCs/>
        </w:rPr>
        <w:t>Critical Thinking Questions</w:t>
      </w:r>
    </w:p>
    <w:p xmlns:wp14="http://schemas.microsoft.com/office/word/2010/wordml" w:rsidRPr="0079224E" w:rsidR="001439ED" w:rsidP="001439ED" w:rsidRDefault="001439ED" w14:paraId="4176CFB1" wp14:textId="77777777">
      <w:pPr>
        <w:numPr>
          <w:ilvl w:val="0"/>
          <w:numId w:val="10"/>
        </w:numPr>
        <w:rPr>
          <w:rFonts w:cs="Arial"/>
        </w:rPr>
      </w:pPr>
      <w:r w:rsidRPr="0079224E">
        <w:rPr>
          <w:rFonts w:cs="Arial"/>
        </w:rPr>
        <w:t>What distinguishes an upholstered chair from a non-upholstered one, and why is this distinction important in furniture design?</w:t>
      </w:r>
    </w:p>
    <w:p xmlns:wp14="http://schemas.microsoft.com/office/word/2010/wordml" w:rsidRPr="0079224E" w:rsidR="001439ED" w:rsidP="001439ED" w:rsidRDefault="001439ED" w14:paraId="69E2D63B" wp14:textId="77777777">
      <w:pPr>
        <w:numPr>
          <w:ilvl w:val="0"/>
          <w:numId w:val="10"/>
        </w:numPr>
        <w:rPr>
          <w:rFonts w:cs="Arial"/>
        </w:rPr>
      </w:pPr>
      <w:r w:rsidRPr="0079224E">
        <w:rPr>
          <w:rFonts w:cs="Arial"/>
        </w:rPr>
        <w:t>How do furniture styles reflect the social and economic conditions of the time in which they were popular?</w:t>
      </w:r>
    </w:p>
    <w:p xmlns:wp14="http://schemas.microsoft.com/office/word/2010/wordml" w:rsidRPr="0079224E" w:rsidR="001439ED" w:rsidP="001439ED" w:rsidRDefault="001439ED" w14:paraId="069E896E" wp14:textId="77777777">
      <w:pPr>
        <w:numPr>
          <w:ilvl w:val="0"/>
          <w:numId w:val="10"/>
        </w:numPr>
        <w:rPr>
          <w:rFonts w:cs="Arial"/>
        </w:rPr>
      </w:pPr>
      <w:r w:rsidRPr="0079224E">
        <w:rPr>
          <w:rFonts w:cs="Arial"/>
        </w:rPr>
        <w:t>Why might a hotel opt for Art Deco upholstered furniture in its lobby rather than a modern minimalist style?</w:t>
      </w:r>
    </w:p>
    <w:p xmlns:wp14="http://schemas.microsoft.com/office/word/2010/wordml" w:rsidRPr="0079224E" w:rsidR="001439ED" w:rsidP="001439ED" w:rsidRDefault="001439ED" w14:paraId="2E51668B" wp14:textId="77777777">
      <w:pPr>
        <w:numPr>
          <w:ilvl w:val="0"/>
          <w:numId w:val="10"/>
        </w:numPr>
        <w:rPr>
          <w:rFonts w:cs="Arial"/>
        </w:rPr>
      </w:pPr>
      <w:r w:rsidRPr="0079224E">
        <w:rPr>
          <w:rFonts w:cs="Arial"/>
        </w:rPr>
        <w:t>Discuss how upholstery design in public transport (e.g. buses or trains) balances style, cost, and durability.</w:t>
      </w:r>
    </w:p>
    <w:p xmlns:wp14="http://schemas.microsoft.com/office/word/2010/wordml" w:rsidRPr="0079224E" w:rsidR="001439ED" w:rsidP="001439ED" w:rsidRDefault="001439ED" w14:paraId="3074AFE2" wp14:textId="77777777">
      <w:pPr>
        <w:numPr>
          <w:ilvl w:val="0"/>
          <w:numId w:val="10"/>
        </w:numPr>
        <w:rPr>
          <w:rFonts w:cs="Arial"/>
        </w:rPr>
      </w:pPr>
      <w:r w:rsidRPr="0079224E">
        <w:rPr>
          <w:rFonts w:cs="Arial"/>
        </w:rPr>
        <w:t>How can upholstery manufacturers in South Africa incorporate indigenous or local influences into modern furniture design?</w:t>
      </w:r>
    </w:p>
    <w:p xmlns:wp14="http://schemas.microsoft.com/office/word/2010/wordml" w:rsidRPr="0079224E" w:rsidR="001439ED" w:rsidP="001439ED" w:rsidRDefault="00F37A27" w14:paraId="049F31CB" wp14:textId="77777777">
      <w:pPr>
        <w:rPr>
          <w:rFonts w:cs="Arial"/>
        </w:rPr>
      </w:pPr>
      <w:r>
        <w:rPr>
          <w:rFonts w:cs="Arial"/>
        </w:rPr>
        <w:pict w14:anchorId="074C2BEA">
          <v:rect id="_x0000_i1026" style="width:0;height:1.5pt" o:hr="t" o:hrstd="t" o:hralign="center" fillcolor="#a0a0a0" stroked="f"/>
        </w:pict>
      </w:r>
    </w:p>
    <w:p xmlns:wp14="http://schemas.microsoft.com/office/word/2010/wordml" w:rsidRPr="0079224E" w:rsidR="001439ED" w:rsidP="001439ED" w:rsidRDefault="001439ED" w14:paraId="0A6959E7" wp14:textId="77777777">
      <w:pPr>
        <w:rPr>
          <w:rFonts w:cs="Arial"/>
        </w:rPr>
      </w:pPr>
      <w:r w:rsidRPr="0079224E">
        <w:rPr>
          <w:rFonts w:cs="Arial"/>
        </w:rPr>
        <w:t xml:space="preserve"> </w:t>
      </w:r>
    </w:p>
    <w:p xmlns:wp14="http://schemas.microsoft.com/office/word/2010/wordml" w:rsidRPr="0079224E" w:rsidR="001439ED" w:rsidRDefault="001439ED" w14:paraId="53128261" wp14:textId="77777777">
      <w:pPr>
        <w:rPr>
          <w:rFonts w:cs="Arial"/>
        </w:rPr>
      </w:pPr>
      <w:r w:rsidRPr="0079224E">
        <w:rPr>
          <w:rFonts w:cs="Arial"/>
        </w:rPr>
        <w:br w:type="page"/>
      </w:r>
    </w:p>
    <w:p xmlns:wp14="http://schemas.microsoft.com/office/word/2010/wordml" w:rsidRPr="0079224E" w:rsidR="001439ED" w:rsidP="001439ED" w:rsidRDefault="001439ED" w14:paraId="7288312C" wp14:textId="77777777" wp14:noSpellErr="1">
      <w:pPr>
        <w:pStyle w:val="Heading3"/>
        <w:rPr>
          <w:rFonts w:ascii="Century Gothic" w:hAnsi="Century Gothic" w:cs="Arial"/>
          <w:b w:val="1"/>
          <w:bCs w:val="1"/>
        </w:rPr>
      </w:pPr>
      <w:bookmarkStart w:name="_Toc670037093" w:id="275912166"/>
      <w:r w:rsidRPr="3B34137D" w:rsidR="001439ED">
        <w:rPr>
          <w:rFonts w:ascii="Century Gothic" w:hAnsi="Century Gothic" w:cs="Arial"/>
          <w:b w:val="1"/>
          <w:bCs w:val="1"/>
        </w:rPr>
        <w:t>KT0102: The Main Historical Factors and Eras That Influenced the Designs of Different Types of Furniture</w:t>
      </w:r>
      <w:bookmarkEnd w:id="275912166"/>
    </w:p>
    <w:p xmlns:wp14="http://schemas.microsoft.com/office/word/2010/wordml" w:rsidRPr="0079224E" w:rsidR="001439ED" w:rsidP="001439ED" w:rsidRDefault="001439ED" w14:paraId="62486C05" wp14:textId="77777777">
      <w:pPr>
        <w:rPr>
          <w:rFonts w:cs="Arial"/>
          <w:b/>
          <w:bCs/>
        </w:rPr>
      </w:pPr>
    </w:p>
    <w:p xmlns:wp14="http://schemas.microsoft.com/office/word/2010/wordml" w:rsidRPr="0079224E" w:rsidR="001439ED" w:rsidP="001439ED" w:rsidRDefault="001439ED" w14:paraId="2103D6DF" wp14:textId="77777777">
      <w:pPr>
        <w:rPr>
          <w:rFonts w:cs="Arial"/>
          <w:b/>
          <w:bCs/>
        </w:rPr>
      </w:pPr>
      <w:r w:rsidRPr="0079224E">
        <w:rPr>
          <w:rFonts w:cs="Arial"/>
          <w:b/>
          <w:bCs/>
        </w:rPr>
        <w:t>Theoretical Learning Content</w:t>
      </w:r>
    </w:p>
    <w:p xmlns:wp14="http://schemas.microsoft.com/office/word/2010/wordml" w:rsidRPr="0079224E" w:rsidR="001439ED" w:rsidP="001439ED" w:rsidRDefault="001439ED" w14:paraId="3D0AB0EC" wp14:textId="77777777">
      <w:pPr>
        <w:rPr>
          <w:rFonts w:cs="Arial"/>
        </w:rPr>
      </w:pPr>
      <w:r w:rsidRPr="0079224E">
        <w:rPr>
          <w:rFonts w:cs="Arial"/>
        </w:rPr>
        <w:t>Furniture design does not exist in isolation; it is shaped by the cultural, economic, and technological contexts of its time. Major historical periods have influenced furniture aesthetics, functionality, materials, and production techniques. A basic understanding of these eras allows upholstery professionals to recognise design elements, honour traditional styles, and contribute to restoration, reproduction, or reinterpretation of furniture pieces.</w:t>
      </w:r>
    </w:p>
    <w:p xmlns:wp14="http://schemas.microsoft.com/office/word/2010/wordml" w:rsidRPr="0079224E" w:rsidR="001439ED" w:rsidP="001439ED" w:rsidRDefault="001439ED" w14:paraId="25809DD2" wp14:textId="77777777">
      <w:pPr>
        <w:rPr>
          <w:rFonts w:cs="Arial"/>
          <w:b/>
          <w:bCs/>
        </w:rPr>
      </w:pPr>
      <w:r w:rsidRPr="0079224E">
        <w:rPr>
          <w:rFonts w:cs="Arial"/>
          <w:b/>
          <w:bCs/>
        </w:rPr>
        <w:t>1. Ancient and Classical Eras</w:t>
      </w:r>
    </w:p>
    <w:p xmlns:wp14="http://schemas.microsoft.com/office/word/2010/wordml" w:rsidRPr="0079224E" w:rsidR="001439ED" w:rsidP="001439ED" w:rsidRDefault="001439ED" w14:paraId="58FBAAE9" wp14:textId="77777777">
      <w:pPr>
        <w:numPr>
          <w:ilvl w:val="0"/>
          <w:numId w:val="11"/>
        </w:numPr>
        <w:rPr>
          <w:rFonts w:cs="Arial"/>
        </w:rPr>
      </w:pPr>
      <w:r w:rsidRPr="0079224E">
        <w:rPr>
          <w:rFonts w:cs="Arial"/>
          <w:b/>
          <w:bCs/>
        </w:rPr>
        <w:t>Egyptian</w:t>
      </w:r>
      <w:r w:rsidRPr="0079224E">
        <w:rPr>
          <w:rFonts w:cs="Arial"/>
        </w:rPr>
        <w:t>: Used wood, ivory, and gilding. Furniture was symbolic of status (e.g. thrones and ceremonial beds).</w:t>
      </w:r>
    </w:p>
    <w:p xmlns:wp14="http://schemas.microsoft.com/office/word/2010/wordml" w:rsidRPr="0079224E" w:rsidR="001439ED" w:rsidP="001439ED" w:rsidRDefault="001439ED" w14:paraId="3F66419C" wp14:textId="77777777">
      <w:pPr>
        <w:numPr>
          <w:ilvl w:val="0"/>
          <w:numId w:val="11"/>
        </w:numPr>
        <w:rPr>
          <w:rFonts w:cs="Arial"/>
        </w:rPr>
      </w:pPr>
      <w:r w:rsidRPr="0079224E">
        <w:rPr>
          <w:rFonts w:cs="Arial"/>
          <w:b/>
          <w:bCs/>
        </w:rPr>
        <w:t>Greek and Roman</w:t>
      </w:r>
      <w:r w:rsidRPr="0079224E">
        <w:rPr>
          <w:rFonts w:cs="Arial"/>
        </w:rPr>
        <w:t>: Introduced symmetry, proportion, and early forms of upholstery (e.g. cushions and low couches).</w:t>
      </w:r>
    </w:p>
    <w:p xmlns:wp14="http://schemas.microsoft.com/office/word/2010/wordml" w:rsidRPr="0079224E" w:rsidR="001439ED" w:rsidP="001439ED" w:rsidRDefault="001439ED" w14:paraId="7EF86C5E" wp14:textId="77777777">
      <w:pPr>
        <w:rPr>
          <w:rFonts w:cs="Arial"/>
          <w:b/>
          <w:bCs/>
        </w:rPr>
      </w:pPr>
      <w:r w:rsidRPr="0079224E">
        <w:rPr>
          <w:rFonts w:cs="Arial"/>
          <w:b/>
          <w:bCs/>
        </w:rPr>
        <w:t>2. Medieval Period (500–1500 AD)</w:t>
      </w:r>
    </w:p>
    <w:p xmlns:wp14="http://schemas.microsoft.com/office/word/2010/wordml" w:rsidRPr="0079224E" w:rsidR="001439ED" w:rsidP="001439ED" w:rsidRDefault="001439ED" w14:paraId="1A2E1EB6" wp14:textId="77777777">
      <w:pPr>
        <w:numPr>
          <w:ilvl w:val="0"/>
          <w:numId w:val="12"/>
        </w:numPr>
        <w:rPr>
          <w:rFonts w:cs="Arial"/>
        </w:rPr>
      </w:pPr>
      <w:r w:rsidRPr="0079224E">
        <w:rPr>
          <w:rFonts w:cs="Arial"/>
        </w:rPr>
        <w:t>Characterised by heavy, sturdy furniture made mostly of oak.</w:t>
      </w:r>
    </w:p>
    <w:p xmlns:wp14="http://schemas.microsoft.com/office/word/2010/wordml" w:rsidRPr="0079224E" w:rsidR="001439ED" w:rsidP="001439ED" w:rsidRDefault="001439ED" w14:paraId="2FCA590C" wp14:textId="77777777">
      <w:pPr>
        <w:numPr>
          <w:ilvl w:val="0"/>
          <w:numId w:val="12"/>
        </w:numPr>
        <w:rPr>
          <w:rFonts w:cs="Arial"/>
        </w:rPr>
      </w:pPr>
      <w:r w:rsidRPr="0079224E">
        <w:rPr>
          <w:rFonts w:cs="Arial"/>
        </w:rPr>
        <w:t>Functional and often austere due to religious and feudal influences.</w:t>
      </w:r>
    </w:p>
    <w:p xmlns:wp14="http://schemas.microsoft.com/office/word/2010/wordml" w:rsidRPr="0079224E" w:rsidR="001439ED" w:rsidP="001439ED" w:rsidRDefault="001439ED" w14:paraId="5648C981" wp14:textId="77777777">
      <w:pPr>
        <w:numPr>
          <w:ilvl w:val="0"/>
          <w:numId w:val="12"/>
        </w:numPr>
        <w:rPr>
          <w:rFonts w:cs="Arial"/>
        </w:rPr>
      </w:pPr>
      <w:r w:rsidRPr="0079224E">
        <w:rPr>
          <w:rFonts w:cs="Arial"/>
        </w:rPr>
        <w:t>Limited upholstery; comfort was not a major consideration.</w:t>
      </w:r>
    </w:p>
    <w:p xmlns:wp14="http://schemas.microsoft.com/office/word/2010/wordml" w:rsidRPr="0079224E" w:rsidR="001439ED" w:rsidP="001439ED" w:rsidRDefault="001439ED" w14:paraId="23127138" wp14:textId="77777777">
      <w:pPr>
        <w:rPr>
          <w:rFonts w:cs="Arial"/>
          <w:b/>
          <w:bCs/>
        </w:rPr>
      </w:pPr>
      <w:r w:rsidRPr="0079224E">
        <w:rPr>
          <w:rFonts w:cs="Arial"/>
          <w:b/>
          <w:bCs/>
        </w:rPr>
        <w:t>3. Renaissance (14th–17th Century)</w:t>
      </w:r>
    </w:p>
    <w:p xmlns:wp14="http://schemas.microsoft.com/office/word/2010/wordml" w:rsidRPr="0079224E" w:rsidR="001439ED" w:rsidP="001439ED" w:rsidRDefault="001439ED" w14:paraId="7632C764" wp14:textId="77777777">
      <w:pPr>
        <w:numPr>
          <w:ilvl w:val="0"/>
          <w:numId w:val="13"/>
        </w:numPr>
        <w:rPr>
          <w:rFonts w:cs="Arial"/>
        </w:rPr>
      </w:pPr>
      <w:r w:rsidRPr="0079224E">
        <w:rPr>
          <w:rFonts w:cs="Arial"/>
        </w:rPr>
        <w:t>Inspired by classical antiquity; saw a revival of decorative arts.</w:t>
      </w:r>
    </w:p>
    <w:p xmlns:wp14="http://schemas.microsoft.com/office/word/2010/wordml" w:rsidRPr="0079224E" w:rsidR="001439ED" w:rsidP="001439ED" w:rsidRDefault="001439ED" w14:paraId="59B63837" wp14:textId="77777777">
      <w:pPr>
        <w:numPr>
          <w:ilvl w:val="0"/>
          <w:numId w:val="13"/>
        </w:numPr>
        <w:rPr>
          <w:rFonts w:cs="Arial"/>
        </w:rPr>
      </w:pPr>
      <w:r w:rsidRPr="0079224E">
        <w:rPr>
          <w:rFonts w:cs="Arial"/>
        </w:rPr>
        <w:t>Ornate furniture with carved details, inlay, and use of velvet and brocade fabrics.</w:t>
      </w:r>
    </w:p>
    <w:p xmlns:wp14="http://schemas.microsoft.com/office/word/2010/wordml" w:rsidRPr="0079224E" w:rsidR="001439ED" w:rsidP="001439ED" w:rsidRDefault="001439ED" w14:paraId="2AC83300" wp14:textId="77777777">
      <w:pPr>
        <w:numPr>
          <w:ilvl w:val="0"/>
          <w:numId w:val="13"/>
        </w:numPr>
        <w:rPr>
          <w:rFonts w:cs="Arial"/>
        </w:rPr>
      </w:pPr>
      <w:r w:rsidRPr="0079224E">
        <w:rPr>
          <w:rFonts w:cs="Arial"/>
        </w:rPr>
        <w:t>Upholstery became more refined and integrated with woodwork.</w:t>
      </w:r>
    </w:p>
    <w:p xmlns:wp14="http://schemas.microsoft.com/office/word/2010/wordml" w:rsidRPr="0079224E" w:rsidR="001439ED" w:rsidP="001439ED" w:rsidRDefault="001439ED" w14:paraId="5C614934" wp14:textId="77777777">
      <w:pPr>
        <w:rPr>
          <w:rFonts w:cs="Arial"/>
          <w:b/>
          <w:bCs/>
        </w:rPr>
      </w:pPr>
      <w:r w:rsidRPr="0079224E">
        <w:rPr>
          <w:rFonts w:cs="Arial"/>
          <w:b/>
          <w:bCs/>
        </w:rPr>
        <w:t>4. Baroque and Rococo (17th–18th Century)</w:t>
      </w:r>
    </w:p>
    <w:p xmlns:wp14="http://schemas.microsoft.com/office/word/2010/wordml" w:rsidRPr="0079224E" w:rsidR="001439ED" w:rsidP="001439ED" w:rsidRDefault="001439ED" w14:paraId="0D16F46B" wp14:textId="77777777">
      <w:pPr>
        <w:numPr>
          <w:ilvl w:val="0"/>
          <w:numId w:val="14"/>
        </w:numPr>
        <w:rPr>
          <w:rFonts w:cs="Arial"/>
        </w:rPr>
      </w:pPr>
      <w:r w:rsidRPr="0079224E">
        <w:rPr>
          <w:rFonts w:cs="Arial"/>
          <w:b/>
          <w:bCs/>
        </w:rPr>
        <w:t>Baroque</w:t>
      </w:r>
      <w:r w:rsidRPr="0079224E">
        <w:rPr>
          <w:rFonts w:cs="Arial"/>
        </w:rPr>
        <w:t>: Dramatic, richly decorated furniture, often gilded and monumental in size.</w:t>
      </w:r>
    </w:p>
    <w:p xmlns:wp14="http://schemas.microsoft.com/office/word/2010/wordml" w:rsidRPr="0079224E" w:rsidR="001439ED" w:rsidP="001439ED" w:rsidRDefault="001439ED" w14:paraId="0EDF59EC" wp14:textId="77777777">
      <w:pPr>
        <w:numPr>
          <w:ilvl w:val="0"/>
          <w:numId w:val="14"/>
        </w:numPr>
        <w:rPr>
          <w:rFonts w:cs="Arial"/>
        </w:rPr>
      </w:pPr>
      <w:r w:rsidRPr="0079224E">
        <w:rPr>
          <w:rFonts w:cs="Arial"/>
          <w:b/>
          <w:bCs/>
        </w:rPr>
        <w:t>Rococo</w:t>
      </w:r>
      <w:r w:rsidRPr="0079224E">
        <w:rPr>
          <w:rFonts w:cs="Arial"/>
        </w:rPr>
        <w:t>: More delicate and decorative with curved lines and pastel colours.</w:t>
      </w:r>
    </w:p>
    <w:p xmlns:wp14="http://schemas.microsoft.com/office/word/2010/wordml" w:rsidRPr="0079224E" w:rsidR="001439ED" w:rsidP="001439ED" w:rsidRDefault="001439ED" w14:paraId="3816C20F" wp14:textId="77777777">
      <w:pPr>
        <w:numPr>
          <w:ilvl w:val="0"/>
          <w:numId w:val="14"/>
        </w:numPr>
        <w:rPr>
          <w:rFonts w:cs="Arial"/>
        </w:rPr>
      </w:pPr>
      <w:r w:rsidRPr="0079224E">
        <w:rPr>
          <w:rFonts w:cs="Arial"/>
        </w:rPr>
        <w:t>Upholstery often featured floral motifs and elaborate trimming.</w:t>
      </w:r>
    </w:p>
    <w:p xmlns:wp14="http://schemas.microsoft.com/office/word/2010/wordml" w:rsidRPr="0079224E" w:rsidR="001439ED" w:rsidP="001439ED" w:rsidRDefault="001439ED" w14:paraId="565007D9" wp14:textId="77777777">
      <w:pPr>
        <w:rPr>
          <w:rFonts w:cs="Arial"/>
          <w:b/>
          <w:bCs/>
        </w:rPr>
      </w:pPr>
      <w:r w:rsidRPr="0079224E">
        <w:rPr>
          <w:rFonts w:cs="Arial"/>
          <w:b/>
          <w:bCs/>
        </w:rPr>
        <w:t>5. Neoclassical and Regency Periods (Late 18th – Early 19th Century)</w:t>
      </w:r>
    </w:p>
    <w:p xmlns:wp14="http://schemas.microsoft.com/office/word/2010/wordml" w:rsidRPr="0079224E" w:rsidR="001439ED" w:rsidP="001439ED" w:rsidRDefault="001439ED" w14:paraId="7D6CF52C" wp14:textId="77777777">
      <w:pPr>
        <w:numPr>
          <w:ilvl w:val="0"/>
          <w:numId w:val="15"/>
        </w:numPr>
        <w:rPr>
          <w:rFonts w:cs="Arial"/>
        </w:rPr>
      </w:pPr>
      <w:r w:rsidRPr="0079224E">
        <w:rPr>
          <w:rFonts w:cs="Arial"/>
        </w:rPr>
        <w:t>Return to straight lines, symmetry, and classical influences.</w:t>
      </w:r>
    </w:p>
    <w:p xmlns:wp14="http://schemas.microsoft.com/office/word/2010/wordml" w:rsidRPr="0079224E" w:rsidR="001439ED" w:rsidP="001439ED" w:rsidRDefault="001439ED" w14:paraId="581584F2" wp14:textId="77777777">
      <w:pPr>
        <w:numPr>
          <w:ilvl w:val="0"/>
          <w:numId w:val="15"/>
        </w:numPr>
        <w:rPr>
          <w:rFonts w:cs="Arial"/>
        </w:rPr>
      </w:pPr>
      <w:r w:rsidRPr="0079224E">
        <w:rPr>
          <w:rFonts w:cs="Arial"/>
        </w:rPr>
        <w:t>More restrained in ornamentation compared to Rococo.</w:t>
      </w:r>
    </w:p>
    <w:p xmlns:wp14="http://schemas.microsoft.com/office/word/2010/wordml" w:rsidRPr="0079224E" w:rsidR="001439ED" w:rsidP="001439ED" w:rsidRDefault="001439ED" w14:paraId="6EB0012C" wp14:textId="77777777">
      <w:pPr>
        <w:numPr>
          <w:ilvl w:val="0"/>
          <w:numId w:val="15"/>
        </w:numPr>
        <w:rPr>
          <w:rFonts w:cs="Arial"/>
        </w:rPr>
      </w:pPr>
      <w:r w:rsidRPr="0079224E">
        <w:rPr>
          <w:rFonts w:cs="Arial"/>
        </w:rPr>
        <w:t>Common fabrics: silks, damask, and striped cottons.</w:t>
      </w:r>
    </w:p>
    <w:p xmlns:wp14="http://schemas.microsoft.com/office/word/2010/wordml" w:rsidRPr="0079224E" w:rsidR="001439ED" w:rsidP="001439ED" w:rsidRDefault="001439ED" w14:paraId="30E97F5A" wp14:textId="77777777">
      <w:pPr>
        <w:rPr>
          <w:rFonts w:cs="Arial"/>
          <w:b/>
          <w:bCs/>
        </w:rPr>
      </w:pPr>
      <w:r w:rsidRPr="0079224E">
        <w:rPr>
          <w:rFonts w:cs="Arial"/>
          <w:b/>
          <w:bCs/>
        </w:rPr>
        <w:t>6. Victorian Era (1837–1901)</w:t>
      </w:r>
    </w:p>
    <w:p xmlns:wp14="http://schemas.microsoft.com/office/word/2010/wordml" w:rsidRPr="0079224E" w:rsidR="001439ED" w:rsidP="001439ED" w:rsidRDefault="001439ED" w14:paraId="6C00BC83" wp14:textId="77777777">
      <w:pPr>
        <w:numPr>
          <w:ilvl w:val="0"/>
          <w:numId w:val="16"/>
        </w:numPr>
        <w:rPr>
          <w:rFonts w:cs="Arial"/>
        </w:rPr>
      </w:pPr>
      <w:r w:rsidRPr="0079224E">
        <w:rPr>
          <w:rFonts w:cs="Arial"/>
        </w:rPr>
        <w:t>Industrialisation enabled mass production, leading to ornate but often over-decorated styles.</w:t>
      </w:r>
    </w:p>
    <w:p xmlns:wp14="http://schemas.microsoft.com/office/word/2010/wordml" w:rsidRPr="0079224E" w:rsidR="001439ED" w:rsidP="001439ED" w:rsidRDefault="001439ED" w14:paraId="5E87CE7D" wp14:textId="77777777">
      <w:pPr>
        <w:numPr>
          <w:ilvl w:val="0"/>
          <w:numId w:val="16"/>
        </w:numPr>
        <w:rPr>
          <w:rFonts w:cs="Arial"/>
        </w:rPr>
      </w:pPr>
      <w:r w:rsidRPr="0079224E">
        <w:rPr>
          <w:rFonts w:cs="Arial"/>
        </w:rPr>
        <w:t>Deep-buttoned upholstery became a hallmark (e.g. Chesterfield sofas).</w:t>
      </w:r>
    </w:p>
    <w:p xmlns:wp14="http://schemas.microsoft.com/office/word/2010/wordml" w:rsidRPr="0079224E" w:rsidR="001439ED" w:rsidP="001439ED" w:rsidRDefault="001439ED" w14:paraId="179E6A72" wp14:textId="77777777">
      <w:pPr>
        <w:numPr>
          <w:ilvl w:val="0"/>
          <w:numId w:val="16"/>
        </w:numPr>
        <w:rPr>
          <w:rFonts w:cs="Arial"/>
        </w:rPr>
      </w:pPr>
      <w:r w:rsidRPr="0079224E">
        <w:rPr>
          <w:rFonts w:cs="Arial"/>
        </w:rPr>
        <w:t>Comfort and visual extravagance were prioritised.</w:t>
      </w:r>
    </w:p>
    <w:p xmlns:wp14="http://schemas.microsoft.com/office/word/2010/wordml" w:rsidRPr="0079224E" w:rsidR="001439ED" w:rsidP="001439ED" w:rsidRDefault="001439ED" w14:paraId="3F95BE38" wp14:textId="77777777">
      <w:pPr>
        <w:rPr>
          <w:rFonts w:cs="Arial"/>
          <w:b/>
          <w:bCs/>
        </w:rPr>
      </w:pPr>
      <w:r w:rsidRPr="0079224E">
        <w:rPr>
          <w:rFonts w:cs="Arial"/>
          <w:b/>
          <w:bCs/>
        </w:rPr>
        <w:t>7. 20th Century Movements</w:t>
      </w:r>
    </w:p>
    <w:p xmlns:wp14="http://schemas.microsoft.com/office/word/2010/wordml" w:rsidRPr="0079224E" w:rsidR="001439ED" w:rsidP="001439ED" w:rsidRDefault="001439ED" w14:paraId="0103B9BF" wp14:textId="77777777">
      <w:pPr>
        <w:numPr>
          <w:ilvl w:val="0"/>
          <w:numId w:val="17"/>
        </w:numPr>
        <w:rPr>
          <w:rFonts w:cs="Arial"/>
        </w:rPr>
      </w:pPr>
      <w:r w:rsidRPr="0079224E">
        <w:rPr>
          <w:rFonts w:cs="Arial"/>
          <w:b/>
          <w:bCs/>
        </w:rPr>
        <w:t>Art Nouveau (1890–1910)</w:t>
      </w:r>
      <w:r w:rsidRPr="0079224E">
        <w:rPr>
          <w:rFonts w:cs="Arial"/>
        </w:rPr>
        <w:t>: Organic, flowing lines; integration of art and furniture.</w:t>
      </w:r>
    </w:p>
    <w:p xmlns:wp14="http://schemas.microsoft.com/office/word/2010/wordml" w:rsidRPr="0079224E" w:rsidR="001439ED" w:rsidP="001439ED" w:rsidRDefault="001439ED" w14:paraId="48F59E17" wp14:textId="77777777">
      <w:pPr>
        <w:numPr>
          <w:ilvl w:val="0"/>
          <w:numId w:val="17"/>
        </w:numPr>
        <w:rPr>
          <w:rFonts w:cs="Arial"/>
        </w:rPr>
      </w:pPr>
      <w:r w:rsidRPr="0079224E">
        <w:rPr>
          <w:rFonts w:cs="Arial"/>
          <w:b/>
          <w:bCs/>
        </w:rPr>
        <w:t>Art Deco (1920s–1930s)</w:t>
      </w:r>
      <w:r w:rsidRPr="0079224E">
        <w:rPr>
          <w:rFonts w:cs="Arial"/>
        </w:rPr>
        <w:t>: Bold geometric shapes, use of chrome, leather, and exotic woods.</w:t>
      </w:r>
    </w:p>
    <w:p xmlns:wp14="http://schemas.microsoft.com/office/word/2010/wordml" w:rsidRPr="0079224E" w:rsidR="001439ED" w:rsidP="001439ED" w:rsidRDefault="001439ED" w14:paraId="45F44435" wp14:textId="77777777">
      <w:pPr>
        <w:numPr>
          <w:ilvl w:val="0"/>
          <w:numId w:val="17"/>
        </w:numPr>
        <w:rPr>
          <w:rFonts w:cs="Arial"/>
        </w:rPr>
      </w:pPr>
      <w:r w:rsidRPr="0079224E">
        <w:rPr>
          <w:rFonts w:cs="Arial"/>
          <w:b/>
          <w:bCs/>
        </w:rPr>
        <w:t>Mid-Century Modern (1940s–1960s)</w:t>
      </w:r>
      <w:r w:rsidRPr="0079224E">
        <w:rPr>
          <w:rFonts w:cs="Arial"/>
        </w:rPr>
        <w:t>: Simplicity, functionality, and new materials such as fibreglass and moulded plywood.</w:t>
      </w:r>
    </w:p>
    <w:p xmlns:wp14="http://schemas.microsoft.com/office/word/2010/wordml" w:rsidRPr="0079224E" w:rsidR="001439ED" w:rsidP="001439ED" w:rsidRDefault="001439ED" w14:paraId="4A306E6E" wp14:textId="77777777">
      <w:pPr>
        <w:numPr>
          <w:ilvl w:val="0"/>
          <w:numId w:val="17"/>
        </w:numPr>
        <w:rPr>
          <w:rFonts w:cs="Arial"/>
        </w:rPr>
      </w:pPr>
      <w:r w:rsidRPr="0079224E">
        <w:rPr>
          <w:rFonts w:cs="Arial"/>
          <w:b/>
          <w:bCs/>
        </w:rPr>
        <w:t>Postmodern and Contemporary</w:t>
      </w:r>
      <w:r w:rsidRPr="0079224E">
        <w:rPr>
          <w:rFonts w:cs="Arial"/>
        </w:rPr>
        <w:t>: Fusion of past styles with innovation, sustainability, and user customisation.</w:t>
      </w:r>
    </w:p>
    <w:p xmlns:wp14="http://schemas.microsoft.com/office/word/2010/wordml" w:rsidRPr="0079224E" w:rsidR="001439ED" w:rsidP="001439ED" w:rsidRDefault="00F37A27" w14:paraId="4101652C" wp14:textId="77777777">
      <w:pPr>
        <w:rPr>
          <w:rFonts w:cs="Arial"/>
        </w:rPr>
      </w:pPr>
      <w:r>
        <w:rPr>
          <w:rFonts w:cs="Arial"/>
        </w:rPr>
        <w:pict w14:anchorId="3E6594C6">
          <v:rect id="_x0000_i1027" style="width:0;height:1.5pt" o:hr="t" o:hrstd="t" o:hralign="center" fillcolor="#a0a0a0" stroked="f"/>
        </w:pict>
      </w:r>
    </w:p>
    <w:p xmlns:wp14="http://schemas.microsoft.com/office/word/2010/wordml" w:rsidRPr="0079224E" w:rsidR="001439ED" w:rsidP="001439ED" w:rsidRDefault="001439ED" w14:paraId="6DEE4982" wp14:textId="77777777">
      <w:pPr>
        <w:rPr>
          <w:rFonts w:cs="Arial"/>
          <w:b/>
          <w:bCs/>
        </w:rPr>
      </w:pPr>
      <w:r w:rsidRPr="0079224E">
        <w:rPr>
          <w:rFonts w:cs="Arial"/>
          <w:b/>
          <w:bCs/>
        </w:rPr>
        <w:t>Examples</w:t>
      </w:r>
    </w:p>
    <w:p xmlns:wp14="http://schemas.microsoft.com/office/word/2010/wordml" w:rsidRPr="0079224E" w:rsidR="001439ED" w:rsidP="001439ED" w:rsidRDefault="001439ED" w14:paraId="5CE817E0" wp14:textId="77777777">
      <w:pPr>
        <w:numPr>
          <w:ilvl w:val="0"/>
          <w:numId w:val="18"/>
        </w:numPr>
        <w:rPr>
          <w:rFonts w:cs="Arial"/>
        </w:rPr>
      </w:pPr>
      <w:r w:rsidRPr="0079224E">
        <w:rPr>
          <w:rFonts w:cs="Arial"/>
        </w:rPr>
        <w:t xml:space="preserve">The </w:t>
      </w:r>
      <w:r w:rsidRPr="0079224E">
        <w:rPr>
          <w:rFonts w:cs="Arial"/>
          <w:b/>
          <w:bCs/>
        </w:rPr>
        <w:t>Chippendale style</w:t>
      </w:r>
      <w:r w:rsidRPr="0079224E">
        <w:rPr>
          <w:rFonts w:cs="Arial"/>
        </w:rPr>
        <w:t xml:space="preserve"> (mid-1700s) combined Gothic and Rococo influences, with elaborately carved legs and backs.</w:t>
      </w:r>
    </w:p>
    <w:p xmlns:wp14="http://schemas.microsoft.com/office/word/2010/wordml" w:rsidRPr="0079224E" w:rsidR="001439ED" w:rsidP="001439ED" w:rsidRDefault="001439ED" w14:paraId="48435032" wp14:textId="77777777">
      <w:pPr>
        <w:numPr>
          <w:ilvl w:val="0"/>
          <w:numId w:val="18"/>
        </w:numPr>
        <w:rPr>
          <w:rFonts w:cs="Arial"/>
        </w:rPr>
      </w:pPr>
      <w:r w:rsidRPr="0079224E">
        <w:rPr>
          <w:rFonts w:cs="Arial"/>
        </w:rPr>
        <w:t xml:space="preserve">A </w:t>
      </w:r>
      <w:r w:rsidRPr="0079224E">
        <w:rPr>
          <w:rFonts w:cs="Arial"/>
          <w:b/>
          <w:bCs/>
        </w:rPr>
        <w:t>1920s Art Deco armchair</w:t>
      </w:r>
      <w:r w:rsidRPr="0079224E">
        <w:rPr>
          <w:rFonts w:cs="Arial"/>
        </w:rPr>
        <w:t xml:space="preserve"> upholstered in velvet demonstrates the era’s luxury and geometric design.</w:t>
      </w:r>
    </w:p>
    <w:p xmlns:wp14="http://schemas.microsoft.com/office/word/2010/wordml" w:rsidRPr="0079224E" w:rsidR="001439ED" w:rsidP="001439ED" w:rsidRDefault="001439ED" w14:paraId="7C3874B8" wp14:textId="77777777">
      <w:pPr>
        <w:numPr>
          <w:ilvl w:val="0"/>
          <w:numId w:val="18"/>
        </w:numPr>
        <w:rPr>
          <w:rFonts w:cs="Arial"/>
        </w:rPr>
      </w:pPr>
      <w:r w:rsidRPr="0079224E">
        <w:rPr>
          <w:rFonts w:cs="Arial"/>
          <w:b/>
          <w:bCs/>
        </w:rPr>
        <w:t>Post-apartheid South African furniture design</w:t>
      </w:r>
      <w:r w:rsidRPr="0079224E">
        <w:rPr>
          <w:rFonts w:cs="Arial"/>
        </w:rPr>
        <w:t xml:space="preserve"> often draws on indigenous crafts and motifs, integrating traditional skills with modern aesthetics.</w:t>
      </w:r>
    </w:p>
    <w:p xmlns:wp14="http://schemas.microsoft.com/office/word/2010/wordml" w:rsidRPr="0079224E" w:rsidR="001439ED" w:rsidP="001439ED" w:rsidRDefault="00F37A27" w14:paraId="4B99056E" wp14:textId="77777777">
      <w:pPr>
        <w:rPr>
          <w:rFonts w:cs="Arial"/>
        </w:rPr>
      </w:pPr>
      <w:r>
        <w:rPr>
          <w:rFonts w:cs="Arial"/>
        </w:rPr>
        <w:pict w14:anchorId="74F9AEB0">
          <v:rect id="_x0000_i1028" style="width:0;height:1.5pt" o:hr="t" o:hrstd="t" o:hralign="center" fillcolor="#a0a0a0" stroked="f"/>
        </w:pict>
      </w:r>
    </w:p>
    <w:p xmlns:wp14="http://schemas.microsoft.com/office/word/2010/wordml" w:rsidRPr="0079224E" w:rsidR="001439ED" w:rsidP="001439ED" w:rsidRDefault="001439ED" w14:paraId="7F9788A8" wp14:textId="77777777">
      <w:pPr>
        <w:rPr>
          <w:rFonts w:cs="Arial"/>
          <w:b/>
          <w:bCs/>
        </w:rPr>
      </w:pPr>
      <w:r w:rsidRPr="0079224E">
        <w:rPr>
          <w:rFonts w:cs="Arial"/>
          <w:b/>
          <w:bCs/>
        </w:rPr>
        <w:t>Case Study</w:t>
      </w:r>
    </w:p>
    <w:p xmlns:wp14="http://schemas.microsoft.com/office/word/2010/wordml" w:rsidRPr="0079224E" w:rsidR="001439ED" w:rsidP="001439ED" w:rsidRDefault="001439ED" w14:paraId="373EDFDC" wp14:textId="77777777">
      <w:pPr>
        <w:rPr>
          <w:rFonts w:cs="Arial"/>
        </w:rPr>
      </w:pPr>
      <w:r w:rsidRPr="0079224E">
        <w:rPr>
          <w:rFonts w:cs="Arial"/>
          <w:b/>
          <w:bCs/>
        </w:rPr>
        <w:t>Case Study: Heritage Interiors – Interpreting History Through Modern Upholstery</w:t>
      </w:r>
    </w:p>
    <w:p xmlns:wp14="http://schemas.microsoft.com/office/word/2010/wordml" w:rsidRPr="0079224E" w:rsidR="001439ED" w:rsidP="001439ED" w:rsidRDefault="001439ED" w14:paraId="4596125A" wp14:textId="77777777">
      <w:pPr>
        <w:rPr>
          <w:rFonts w:cs="Arial"/>
        </w:rPr>
      </w:pPr>
      <w:r w:rsidRPr="0079224E">
        <w:rPr>
          <w:rFonts w:cs="Arial"/>
        </w:rPr>
        <w:t>Heritage Interiors is a Cape Town-based firm that restores and reinterprets historical furniture. Their recent project involved recreating a Victorian parlour suite for a heritage hotel, using original techniques such as deep buttoning, coil spring tying, and hand-stitched horsehair padding. They complemented this with updated fire-retardant materials and ethically sourced fabrics. The challenge lay in maintaining historical authenticity while complying with modern regulations.</w:t>
      </w:r>
    </w:p>
    <w:p xmlns:wp14="http://schemas.microsoft.com/office/word/2010/wordml" w:rsidRPr="0079224E" w:rsidR="001439ED" w:rsidP="001439ED" w:rsidRDefault="001439ED" w14:paraId="0B4E76C1" wp14:textId="77777777">
      <w:pPr>
        <w:rPr>
          <w:rFonts w:cs="Arial"/>
        </w:rPr>
      </w:pPr>
      <w:r w:rsidRPr="0079224E">
        <w:rPr>
          <w:rFonts w:cs="Arial"/>
          <w:b/>
          <w:bCs/>
        </w:rPr>
        <w:t>Discussion points:</w:t>
      </w:r>
    </w:p>
    <w:p xmlns:wp14="http://schemas.microsoft.com/office/word/2010/wordml" w:rsidRPr="0079224E" w:rsidR="001439ED" w:rsidP="001439ED" w:rsidRDefault="001439ED" w14:paraId="742AFD32" wp14:textId="77777777">
      <w:pPr>
        <w:numPr>
          <w:ilvl w:val="0"/>
          <w:numId w:val="19"/>
        </w:numPr>
        <w:rPr>
          <w:rFonts w:cs="Arial"/>
        </w:rPr>
      </w:pPr>
      <w:r w:rsidRPr="0079224E">
        <w:rPr>
          <w:rFonts w:cs="Arial"/>
        </w:rPr>
        <w:t>Why is historical accuracy important in restoration projects?</w:t>
      </w:r>
    </w:p>
    <w:p xmlns:wp14="http://schemas.microsoft.com/office/word/2010/wordml" w:rsidRPr="0079224E" w:rsidR="001439ED" w:rsidP="001439ED" w:rsidRDefault="001439ED" w14:paraId="10D4E855" wp14:textId="77777777">
      <w:pPr>
        <w:numPr>
          <w:ilvl w:val="0"/>
          <w:numId w:val="19"/>
        </w:numPr>
        <w:rPr>
          <w:rFonts w:cs="Arial"/>
        </w:rPr>
      </w:pPr>
      <w:r w:rsidRPr="0079224E">
        <w:rPr>
          <w:rFonts w:cs="Arial"/>
        </w:rPr>
        <w:t>How do contemporary demands such as fire safety and sustainability influence reinterpretations of historical designs?</w:t>
      </w:r>
    </w:p>
    <w:p xmlns:wp14="http://schemas.microsoft.com/office/word/2010/wordml" w:rsidRPr="0079224E" w:rsidR="001439ED" w:rsidP="001439ED" w:rsidRDefault="00F37A27" w14:paraId="1299C43A" wp14:textId="77777777">
      <w:pPr>
        <w:rPr>
          <w:rFonts w:cs="Arial"/>
        </w:rPr>
      </w:pPr>
      <w:r>
        <w:rPr>
          <w:rFonts w:cs="Arial"/>
        </w:rPr>
        <w:pict w14:anchorId="3D7D08FC">
          <v:rect id="_x0000_i1029" style="width:0;height:1.5pt" o:hr="t" o:hrstd="t" o:hralign="center" fillcolor="#a0a0a0" stroked="f"/>
        </w:pict>
      </w:r>
    </w:p>
    <w:p xmlns:wp14="http://schemas.microsoft.com/office/word/2010/wordml" w:rsidRPr="0079224E" w:rsidR="001439ED" w:rsidP="001439ED" w:rsidRDefault="001439ED" w14:paraId="18CE768D" wp14:textId="77777777">
      <w:pPr>
        <w:rPr>
          <w:rFonts w:cs="Arial"/>
          <w:b/>
          <w:bCs/>
        </w:rPr>
      </w:pPr>
      <w:r w:rsidRPr="0079224E">
        <w:rPr>
          <w:rFonts w:cs="Arial"/>
          <w:b/>
          <w:bCs/>
        </w:rPr>
        <w:t>Critical Thinking Questions</w:t>
      </w:r>
    </w:p>
    <w:p xmlns:wp14="http://schemas.microsoft.com/office/word/2010/wordml" w:rsidRPr="0079224E" w:rsidR="001439ED" w:rsidP="001439ED" w:rsidRDefault="001439ED" w14:paraId="796BE792" wp14:textId="77777777">
      <w:pPr>
        <w:numPr>
          <w:ilvl w:val="0"/>
          <w:numId w:val="20"/>
        </w:numPr>
        <w:rPr>
          <w:rFonts w:cs="Arial"/>
        </w:rPr>
      </w:pPr>
      <w:r w:rsidRPr="0079224E">
        <w:rPr>
          <w:rFonts w:cs="Arial"/>
        </w:rPr>
        <w:t>How did the Industrial Revolution change furniture design and production methods?</w:t>
      </w:r>
    </w:p>
    <w:p xmlns:wp14="http://schemas.microsoft.com/office/word/2010/wordml" w:rsidRPr="0079224E" w:rsidR="001439ED" w:rsidP="001439ED" w:rsidRDefault="001439ED" w14:paraId="45B738EC" wp14:textId="77777777">
      <w:pPr>
        <w:numPr>
          <w:ilvl w:val="0"/>
          <w:numId w:val="20"/>
        </w:numPr>
        <w:rPr>
          <w:rFonts w:cs="Arial"/>
        </w:rPr>
      </w:pPr>
      <w:r w:rsidRPr="0079224E">
        <w:rPr>
          <w:rFonts w:cs="Arial"/>
        </w:rPr>
        <w:t>In what ways did global exploration (voyages of discovery) influence the materials and motifs used in European furniture?</w:t>
      </w:r>
    </w:p>
    <w:p xmlns:wp14="http://schemas.microsoft.com/office/word/2010/wordml" w:rsidRPr="0079224E" w:rsidR="001439ED" w:rsidP="001439ED" w:rsidRDefault="001439ED" w14:paraId="4AA847B3" wp14:textId="77777777">
      <w:pPr>
        <w:numPr>
          <w:ilvl w:val="0"/>
          <w:numId w:val="20"/>
        </w:numPr>
        <w:rPr>
          <w:rFonts w:cs="Arial"/>
        </w:rPr>
      </w:pPr>
      <w:r w:rsidRPr="0079224E">
        <w:rPr>
          <w:rFonts w:cs="Arial"/>
        </w:rPr>
        <w:t>Which furniture era most influenced the development of upholstery as a craft, and why?</w:t>
      </w:r>
    </w:p>
    <w:p xmlns:wp14="http://schemas.microsoft.com/office/word/2010/wordml" w:rsidRPr="0079224E" w:rsidR="001439ED" w:rsidP="001439ED" w:rsidRDefault="001439ED" w14:paraId="55E124A9" wp14:textId="77777777">
      <w:pPr>
        <w:numPr>
          <w:ilvl w:val="0"/>
          <w:numId w:val="20"/>
        </w:numPr>
        <w:rPr>
          <w:rFonts w:cs="Arial"/>
        </w:rPr>
      </w:pPr>
      <w:r w:rsidRPr="0079224E">
        <w:rPr>
          <w:rFonts w:cs="Arial"/>
        </w:rPr>
        <w:t>What are the differences between Rococo and Neoclassical styles in terms of furniture design and upholstery?</w:t>
      </w:r>
    </w:p>
    <w:p xmlns:wp14="http://schemas.microsoft.com/office/word/2010/wordml" w:rsidRPr="0079224E" w:rsidR="001439ED" w:rsidP="001439ED" w:rsidRDefault="001439ED" w14:paraId="4A4200D1" wp14:textId="77777777">
      <w:pPr>
        <w:numPr>
          <w:ilvl w:val="0"/>
          <w:numId w:val="20"/>
        </w:numPr>
        <w:rPr>
          <w:rFonts w:cs="Arial"/>
        </w:rPr>
      </w:pPr>
      <w:r w:rsidRPr="0079224E">
        <w:rPr>
          <w:rFonts w:cs="Arial"/>
        </w:rPr>
        <w:t>How can understanding historical furniture styles benefit a modern furniture upholsterer?</w:t>
      </w:r>
    </w:p>
    <w:p xmlns:wp14="http://schemas.microsoft.com/office/word/2010/wordml" w:rsidRPr="0079224E" w:rsidR="001439ED" w:rsidP="001439ED" w:rsidRDefault="00F37A27" w14:paraId="4DDBEF00" wp14:textId="77777777">
      <w:pPr>
        <w:rPr>
          <w:rFonts w:cs="Arial"/>
        </w:rPr>
      </w:pPr>
      <w:r>
        <w:rPr>
          <w:rFonts w:cs="Arial"/>
        </w:rPr>
        <w:pict w14:anchorId="508DA851">
          <v:rect id="_x0000_i1030" style="width:0;height:1.5pt" o:hr="t" o:hrstd="t" o:hralign="center" fillcolor="#a0a0a0" stroked="f"/>
        </w:pict>
      </w:r>
    </w:p>
    <w:p xmlns:wp14="http://schemas.microsoft.com/office/word/2010/wordml" w:rsidRPr="0079224E" w:rsidR="001439ED" w:rsidP="001439ED" w:rsidRDefault="001439ED" w14:paraId="100C5B58" wp14:textId="77777777">
      <w:pPr>
        <w:rPr>
          <w:rFonts w:cs="Arial"/>
        </w:rPr>
      </w:pPr>
      <w:r w:rsidRPr="0079224E">
        <w:rPr>
          <w:rFonts w:cs="Arial"/>
        </w:rPr>
        <w:t xml:space="preserve"> </w:t>
      </w:r>
    </w:p>
    <w:p xmlns:wp14="http://schemas.microsoft.com/office/word/2010/wordml" w:rsidRPr="0079224E" w:rsidR="001439ED" w:rsidRDefault="001439ED" w14:paraId="3461D779" wp14:textId="77777777">
      <w:pPr>
        <w:rPr>
          <w:rFonts w:cs="Arial"/>
        </w:rPr>
      </w:pPr>
      <w:r w:rsidRPr="0079224E">
        <w:rPr>
          <w:rFonts w:cs="Arial"/>
        </w:rPr>
        <w:br w:type="page"/>
      </w:r>
    </w:p>
    <w:p xmlns:wp14="http://schemas.microsoft.com/office/word/2010/wordml" w:rsidRPr="0079224E" w:rsidR="001439ED" w:rsidP="00262AFA" w:rsidRDefault="001439ED" w14:paraId="2D31E356" wp14:textId="77777777" wp14:noSpellErr="1">
      <w:pPr>
        <w:pStyle w:val="Heading3"/>
        <w:rPr>
          <w:rFonts w:ascii="Century Gothic" w:hAnsi="Century Gothic" w:cs="Arial"/>
          <w:b w:val="1"/>
          <w:bCs w:val="1"/>
        </w:rPr>
      </w:pPr>
      <w:bookmarkStart w:name="_Toc1089521903" w:id="718558197"/>
      <w:r w:rsidRPr="3B34137D" w:rsidR="001439ED">
        <w:rPr>
          <w:rFonts w:ascii="Century Gothic" w:hAnsi="Century Gothic" w:cs="Arial"/>
          <w:b w:val="1"/>
          <w:bCs w:val="1"/>
        </w:rPr>
        <w:t>KT0103: The Industrial Revolution and the Development of New Technologies and Furniture Making and Upholstery Materials</w:t>
      </w:r>
      <w:bookmarkEnd w:id="718558197"/>
    </w:p>
    <w:p xmlns:wp14="http://schemas.microsoft.com/office/word/2010/wordml" w:rsidRPr="0079224E" w:rsidR="00262AFA" w:rsidP="001439ED" w:rsidRDefault="00262AFA" w14:paraId="3CF2D8B6" wp14:textId="77777777">
      <w:pPr>
        <w:rPr>
          <w:rFonts w:cs="Arial"/>
          <w:b/>
          <w:bCs/>
        </w:rPr>
      </w:pPr>
    </w:p>
    <w:p xmlns:wp14="http://schemas.microsoft.com/office/word/2010/wordml" w:rsidRPr="0079224E" w:rsidR="001439ED" w:rsidP="001439ED" w:rsidRDefault="001439ED" w14:paraId="151D3B10" wp14:textId="77777777">
      <w:pPr>
        <w:rPr>
          <w:rFonts w:cs="Arial"/>
          <w:b/>
          <w:bCs/>
        </w:rPr>
      </w:pPr>
      <w:r w:rsidRPr="0079224E">
        <w:rPr>
          <w:rFonts w:cs="Arial"/>
          <w:b/>
          <w:bCs/>
        </w:rPr>
        <w:t>Theoretical Learning Content</w:t>
      </w:r>
    </w:p>
    <w:p xmlns:wp14="http://schemas.microsoft.com/office/word/2010/wordml" w:rsidRPr="0079224E" w:rsidR="001439ED" w:rsidP="001439ED" w:rsidRDefault="001439ED" w14:paraId="4D1B6950" wp14:textId="77777777">
      <w:pPr>
        <w:rPr>
          <w:rFonts w:cs="Arial"/>
        </w:rPr>
      </w:pPr>
      <w:r w:rsidRPr="0079224E">
        <w:rPr>
          <w:rFonts w:cs="Arial"/>
        </w:rPr>
        <w:t xml:space="preserve">The Industrial Revolution, which began in the late 18th century, marked a fundamental turning point in manufacturing processes, including furniture and upholstery production. It brought about a shift from hand-crafted items to mass production, enabled by the development of machinery, new materials, and factory-based work systems. This era significantly influenced not only the </w:t>
      </w:r>
      <w:r w:rsidRPr="0079224E">
        <w:rPr>
          <w:rFonts w:cs="Arial"/>
          <w:b/>
          <w:bCs/>
        </w:rPr>
        <w:t>quantity and affordability</w:t>
      </w:r>
      <w:r w:rsidRPr="0079224E">
        <w:rPr>
          <w:rFonts w:cs="Arial"/>
        </w:rPr>
        <w:t xml:space="preserve"> of furniture but also the </w:t>
      </w:r>
      <w:r w:rsidRPr="0079224E">
        <w:rPr>
          <w:rFonts w:cs="Arial"/>
          <w:b/>
          <w:bCs/>
        </w:rPr>
        <w:t>design, construction, and upholstery methods</w:t>
      </w:r>
      <w:r w:rsidRPr="0079224E">
        <w:rPr>
          <w:rFonts w:cs="Arial"/>
        </w:rPr>
        <w:t>.</w:t>
      </w:r>
    </w:p>
    <w:p xmlns:wp14="http://schemas.microsoft.com/office/word/2010/wordml" w:rsidRPr="0079224E" w:rsidR="001439ED" w:rsidP="001439ED" w:rsidRDefault="001439ED" w14:paraId="3F93A70E" wp14:textId="77777777">
      <w:pPr>
        <w:rPr>
          <w:rFonts w:cs="Arial"/>
          <w:b/>
          <w:bCs/>
        </w:rPr>
      </w:pPr>
      <w:r w:rsidRPr="0079224E">
        <w:rPr>
          <w:rFonts w:cs="Arial"/>
          <w:b/>
          <w:bCs/>
        </w:rPr>
        <w:t>1. Technological Advancements in Furniture Making</w:t>
      </w:r>
    </w:p>
    <w:p xmlns:wp14="http://schemas.microsoft.com/office/word/2010/wordml" w:rsidRPr="0079224E" w:rsidR="001439ED" w:rsidP="001439ED" w:rsidRDefault="001439ED" w14:paraId="3747741B" wp14:textId="77777777">
      <w:pPr>
        <w:rPr>
          <w:rFonts w:cs="Arial"/>
        </w:rPr>
      </w:pPr>
      <w:r w:rsidRPr="0079224E">
        <w:rPr>
          <w:rFonts w:cs="Arial"/>
        </w:rPr>
        <w:t>The following innovations were particularly influential:</w:t>
      </w:r>
    </w:p>
    <w:p xmlns:wp14="http://schemas.microsoft.com/office/word/2010/wordml" w:rsidRPr="0079224E" w:rsidR="001439ED" w:rsidP="001439ED" w:rsidRDefault="001439ED" w14:paraId="570E58BE" wp14:textId="77777777">
      <w:pPr>
        <w:numPr>
          <w:ilvl w:val="0"/>
          <w:numId w:val="21"/>
        </w:numPr>
        <w:rPr>
          <w:rFonts w:cs="Arial"/>
        </w:rPr>
      </w:pPr>
      <w:r w:rsidRPr="0079224E">
        <w:rPr>
          <w:rFonts w:cs="Arial"/>
          <w:b/>
          <w:bCs/>
        </w:rPr>
        <w:t>Mechanised wood cutting and shaping tools</w:t>
      </w:r>
      <w:r w:rsidRPr="0079224E">
        <w:rPr>
          <w:rFonts w:cs="Arial"/>
        </w:rPr>
        <w:t>: Bandsaws, lathes, and routers reduced the need for hand carving.</w:t>
      </w:r>
    </w:p>
    <w:p xmlns:wp14="http://schemas.microsoft.com/office/word/2010/wordml" w:rsidRPr="0079224E" w:rsidR="001439ED" w:rsidP="001439ED" w:rsidRDefault="001439ED" w14:paraId="37DE157D" wp14:textId="77777777">
      <w:pPr>
        <w:numPr>
          <w:ilvl w:val="0"/>
          <w:numId w:val="21"/>
        </w:numPr>
        <w:rPr>
          <w:rFonts w:cs="Arial"/>
        </w:rPr>
      </w:pPr>
      <w:r w:rsidRPr="0079224E">
        <w:rPr>
          <w:rFonts w:cs="Arial"/>
          <w:b/>
          <w:bCs/>
        </w:rPr>
        <w:t>Steam-powered and later electric machinery</w:t>
      </w:r>
      <w:r w:rsidRPr="0079224E">
        <w:rPr>
          <w:rFonts w:cs="Arial"/>
        </w:rPr>
        <w:t>: Increased efficiency and enabled the mass replication of parts.</w:t>
      </w:r>
    </w:p>
    <w:p xmlns:wp14="http://schemas.microsoft.com/office/word/2010/wordml" w:rsidRPr="0079224E" w:rsidR="001439ED" w:rsidP="001439ED" w:rsidRDefault="001439ED" w14:paraId="3F2A1F78" wp14:textId="77777777">
      <w:pPr>
        <w:numPr>
          <w:ilvl w:val="0"/>
          <w:numId w:val="21"/>
        </w:numPr>
        <w:rPr>
          <w:rFonts w:cs="Arial"/>
        </w:rPr>
      </w:pPr>
      <w:r w:rsidRPr="0079224E">
        <w:rPr>
          <w:rFonts w:cs="Arial"/>
          <w:b/>
          <w:bCs/>
        </w:rPr>
        <w:t>Plywood and veneer presses</w:t>
      </w:r>
      <w:r w:rsidRPr="0079224E">
        <w:rPr>
          <w:rFonts w:cs="Arial"/>
        </w:rPr>
        <w:t>: Allowed for faster production of curved forms and decorative surfaces.</w:t>
      </w:r>
    </w:p>
    <w:p xmlns:wp14="http://schemas.microsoft.com/office/word/2010/wordml" w:rsidRPr="0079224E" w:rsidR="001439ED" w:rsidP="001439ED" w:rsidRDefault="001439ED" w14:paraId="5431F012" wp14:textId="77777777">
      <w:pPr>
        <w:rPr>
          <w:rFonts w:cs="Arial"/>
          <w:b/>
          <w:bCs/>
        </w:rPr>
      </w:pPr>
      <w:r w:rsidRPr="0079224E">
        <w:rPr>
          <w:rFonts w:cs="Arial"/>
          <w:b/>
          <w:bCs/>
        </w:rPr>
        <w:t>2. Upholstery-Specific Developments</w:t>
      </w:r>
    </w:p>
    <w:p xmlns:wp14="http://schemas.microsoft.com/office/word/2010/wordml" w:rsidRPr="0079224E" w:rsidR="001439ED" w:rsidP="001439ED" w:rsidRDefault="001439ED" w14:paraId="4B7948B1" wp14:textId="77777777">
      <w:pPr>
        <w:rPr>
          <w:rFonts w:cs="Arial"/>
        </w:rPr>
      </w:pPr>
      <w:r w:rsidRPr="0079224E">
        <w:rPr>
          <w:rFonts w:cs="Arial"/>
        </w:rPr>
        <w:t>Several key developments transformed the upholstery industry:</w:t>
      </w:r>
    </w:p>
    <w:p xmlns:wp14="http://schemas.microsoft.com/office/word/2010/wordml" w:rsidRPr="0079224E" w:rsidR="001439ED" w:rsidP="001439ED" w:rsidRDefault="001439ED" w14:paraId="451293B0" wp14:textId="77777777">
      <w:pPr>
        <w:numPr>
          <w:ilvl w:val="0"/>
          <w:numId w:val="22"/>
        </w:numPr>
        <w:rPr>
          <w:rFonts w:cs="Arial"/>
        </w:rPr>
      </w:pPr>
      <w:r w:rsidRPr="0079224E">
        <w:rPr>
          <w:rFonts w:cs="Arial"/>
          <w:b/>
          <w:bCs/>
        </w:rPr>
        <w:t>Mass-produced springs</w:t>
      </w:r>
      <w:r w:rsidRPr="0079224E">
        <w:rPr>
          <w:rFonts w:cs="Arial"/>
        </w:rPr>
        <w:t>: Introduced in the mid-19th century, coil springs revolutionised seating comfort.</w:t>
      </w:r>
    </w:p>
    <w:p xmlns:wp14="http://schemas.microsoft.com/office/word/2010/wordml" w:rsidRPr="0079224E" w:rsidR="001439ED" w:rsidP="001439ED" w:rsidRDefault="001439ED" w14:paraId="456CA394" wp14:textId="77777777">
      <w:pPr>
        <w:numPr>
          <w:ilvl w:val="0"/>
          <w:numId w:val="22"/>
        </w:numPr>
        <w:rPr>
          <w:rFonts w:cs="Arial"/>
        </w:rPr>
      </w:pPr>
      <w:r w:rsidRPr="0079224E">
        <w:rPr>
          <w:rFonts w:cs="Arial"/>
          <w:b/>
          <w:bCs/>
        </w:rPr>
        <w:t>Synthetic padding materials</w:t>
      </w:r>
      <w:r w:rsidRPr="0079224E">
        <w:rPr>
          <w:rFonts w:cs="Arial"/>
        </w:rPr>
        <w:t>: Foam rubber, introduced in the 20th century, replaced horsehair and cotton batting.</w:t>
      </w:r>
    </w:p>
    <w:p xmlns:wp14="http://schemas.microsoft.com/office/word/2010/wordml" w:rsidRPr="0079224E" w:rsidR="001439ED" w:rsidP="001439ED" w:rsidRDefault="001439ED" w14:paraId="41EA8F96" wp14:textId="77777777">
      <w:pPr>
        <w:numPr>
          <w:ilvl w:val="0"/>
          <w:numId w:val="22"/>
        </w:numPr>
        <w:rPr>
          <w:rFonts w:cs="Arial"/>
        </w:rPr>
      </w:pPr>
      <w:r w:rsidRPr="0079224E">
        <w:rPr>
          <w:rFonts w:cs="Arial"/>
          <w:b/>
          <w:bCs/>
        </w:rPr>
        <w:t>Staple guns and pneumatic tools</w:t>
      </w:r>
      <w:r w:rsidRPr="0079224E">
        <w:rPr>
          <w:rFonts w:cs="Arial"/>
        </w:rPr>
        <w:t>: Improved speed and consistency in attaching fabric to frames.</w:t>
      </w:r>
    </w:p>
    <w:p xmlns:wp14="http://schemas.microsoft.com/office/word/2010/wordml" w:rsidRPr="0079224E" w:rsidR="001439ED" w:rsidP="001439ED" w:rsidRDefault="001439ED" w14:paraId="76854D06" wp14:textId="77777777">
      <w:pPr>
        <w:numPr>
          <w:ilvl w:val="0"/>
          <w:numId w:val="22"/>
        </w:numPr>
        <w:rPr>
          <w:rFonts w:cs="Arial"/>
        </w:rPr>
      </w:pPr>
      <w:r w:rsidRPr="0079224E">
        <w:rPr>
          <w:rFonts w:cs="Arial"/>
          <w:b/>
          <w:bCs/>
        </w:rPr>
        <w:t>New textiles and synthetic fibres</w:t>
      </w:r>
      <w:r w:rsidRPr="0079224E">
        <w:rPr>
          <w:rFonts w:cs="Arial"/>
        </w:rPr>
        <w:t>: Made materials more affordable, flame-retardant, and easy to clean.</w:t>
      </w:r>
    </w:p>
    <w:p xmlns:wp14="http://schemas.microsoft.com/office/word/2010/wordml" w:rsidRPr="0079224E" w:rsidR="001439ED" w:rsidP="001439ED" w:rsidRDefault="001439ED" w14:paraId="09C2CB8C" wp14:textId="77777777">
      <w:pPr>
        <w:rPr>
          <w:rFonts w:cs="Arial"/>
          <w:b/>
          <w:bCs/>
        </w:rPr>
      </w:pPr>
      <w:r w:rsidRPr="0079224E">
        <w:rPr>
          <w:rFonts w:cs="Arial"/>
          <w:b/>
          <w:bCs/>
        </w:rPr>
        <w:t>3. Shift from Craft to Industry</w:t>
      </w:r>
    </w:p>
    <w:p xmlns:wp14="http://schemas.microsoft.com/office/word/2010/wordml" w:rsidRPr="0079224E" w:rsidR="001439ED" w:rsidP="001439ED" w:rsidRDefault="001439ED" w14:paraId="7B6902C6" wp14:textId="77777777">
      <w:pPr>
        <w:rPr>
          <w:rFonts w:cs="Arial"/>
        </w:rPr>
      </w:pPr>
      <w:r w:rsidRPr="0079224E">
        <w:rPr>
          <w:rFonts w:cs="Arial"/>
        </w:rPr>
        <w:t>The move from artisanal workshops to mechanised factories led to:</w:t>
      </w:r>
    </w:p>
    <w:p xmlns:wp14="http://schemas.microsoft.com/office/word/2010/wordml" w:rsidRPr="0079224E" w:rsidR="001439ED" w:rsidP="001439ED" w:rsidRDefault="001439ED" w14:paraId="0DFB31CF" wp14:textId="77777777">
      <w:pPr>
        <w:numPr>
          <w:ilvl w:val="0"/>
          <w:numId w:val="23"/>
        </w:numPr>
        <w:rPr>
          <w:rFonts w:cs="Arial"/>
        </w:rPr>
      </w:pPr>
      <w:r w:rsidRPr="0079224E">
        <w:rPr>
          <w:rFonts w:cs="Arial"/>
          <w:b/>
          <w:bCs/>
        </w:rPr>
        <w:t>Standardised designs</w:t>
      </w:r>
      <w:r w:rsidRPr="0079224E">
        <w:rPr>
          <w:rFonts w:cs="Arial"/>
        </w:rPr>
        <w:t>: Furniture pieces were produced in bulk with less variation.</w:t>
      </w:r>
    </w:p>
    <w:p xmlns:wp14="http://schemas.microsoft.com/office/word/2010/wordml" w:rsidRPr="0079224E" w:rsidR="001439ED" w:rsidP="001439ED" w:rsidRDefault="001439ED" w14:paraId="115857A7" wp14:textId="77777777">
      <w:pPr>
        <w:numPr>
          <w:ilvl w:val="0"/>
          <w:numId w:val="23"/>
        </w:numPr>
        <w:rPr>
          <w:rFonts w:cs="Arial"/>
        </w:rPr>
      </w:pPr>
      <w:r w:rsidRPr="0079224E">
        <w:rPr>
          <w:rFonts w:cs="Arial"/>
          <w:b/>
          <w:bCs/>
        </w:rPr>
        <w:t>Division of labour</w:t>
      </w:r>
      <w:r w:rsidRPr="0079224E">
        <w:rPr>
          <w:rFonts w:cs="Arial"/>
        </w:rPr>
        <w:t>: Upholsterers began specialising in specific stages of the process.</w:t>
      </w:r>
    </w:p>
    <w:p xmlns:wp14="http://schemas.microsoft.com/office/word/2010/wordml" w:rsidRPr="0079224E" w:rsidR="001439ED" w:rsidP="001439ED" w:rsidRDefault="001439ED" w14:paraId="402F70E7" wp14:textId="77777777">
      <w:pPr>
        <w:numPr>
          <w:ilvl w:val="0"/>
          <w:numId w:val="23"/>
        </w:numPr>
        <w:rPr>
          <w:rFonts w:cs="Arial"/>
        </w:rPr>
      </w:pPr>
      <w:r w:rsidRPr="0079224E">
        <w:rPr>
          <w:rFonts w:cs="Arial"/>
          <w:b/>
          <w:bCs/>
        </w:rPr>
        <w:t>Reduced need for traditional skills</w:t>
      </w:r>
      <w:r w:rsidRPr="0079224E">
        <w:rPr>
          <w:rFonts w:cs="Arial"/>
        </w:rPr>
        <w:t>: Some handcrafting techniques declined in favour of efficiency.</w:t>
      </w:r>
    </w:p>
    <w:p xmlns:wp14="http://schemas.microsoft.com/office/word/2010/wordml" w:rsidRPr="0079224E" w:rsidR="001439ED" w:rsidP="001439ED" w:rsidRDefault="001439ED" w14:paraId="49F68B9C" wp14:textId="77777777">
      <w:pPr>
        <w:rPr>
          <w:rFonts w:cs="Arial"/>
          <w:b/>
          <w:bCs/>
        </w:rPr>
      </w:pPr>
      <w:r w:rsidRPr="0079224E">
        <w:rPr>
          <w:rFonts w:cs="Arial"/>
          <w:b/>
          <w:bCs/>
        </w:rPr>
        <w:t>4. Positive and Negative Impacts</w:t>
      </w:r>
    </w:p>
    <w:p xmlns:wp14="http://schemas.microsoft.com/office/word/2010/wordml" w:rsidRPr="0079224E" w:rsidR="001439ED" w:rsidP="001439ED" w:rsidRDefault="001439ED" w14:paraId="1AFB33A9" wp14:textId="77777777">
      <w:pPr>
        <w:rPr>
          <w:rFonts w:cs="Arial"/>
        </w:rPr>
      </w:pPr>
      <w:r w:rsidRPr="0079224E">
        <w:rPr>
          <w:rFonts w:cs="Arial"/>
          <w:b/>
          <w:bCs/>
        </w:rPr>
        <w:t>Positive:</w:t>
      </w:r>
    </w:p>
    <w:p xmlns:wp14="http://schemas.microsoft.com/office/word/2010/wordml" w:rsidRPr="0079224E" w:rsidR="001439ED" w:rsidP="001439ED" w:rsidRDefault="001439ED" w14:paraId="75D7863E" wp14:textId="77777777">
      <w:pPr>
        <w:numPr>
          <w:ilvl w:val="0"/>
          <w:numId w:val="24"/>
        </w:numPr>
        <w:rPr>
          <w:rFonts w:cs="Arial"/>
        </w:rPr>
      </w:pPr>
      <w:r w:rsidRPr="0079224E">
        <w:rPr>
          <w:rFonts w:cs="Arial"/>
        </w:rPr>
        <w:t>Wider access to upholstered furniture for the middle class.</w:t>
      </w:r>
    </w:p>
    <w:p xmlns:wp14="http://schemas.microsoft.com/office/word/2010/wordml" w:rsidRPr="0079224E" w:rsidR="001439ED" w:rsidP="001439ED" w:rsidRDefault="001439ED" w14:paraId="2CD3D657" wp14:textId="77777777">
      <w:pPr>
        <w:numPr>
          <w:ilvl w:val="0"/>
          <w:numId w:val="24"/>
        </w:numPr>
        <w:rPr>
          <w:rFonts w:cs="Arial"/>
        </w:rPr>
      </w:pPr>
      <w:r w:rsidRPr="0079224E">
        <w:rPr>
          <w:rFonts w:cs="Arial"/>
        </w:rPr>
        <w:t>Greater consistency and speed in production.</w:t>
      </w:r>
    </w:p>
    <w:p xmlns:wp14="http://schemas.microsoft.com/office/word/2010/wordml" w:rsidRPr="0079224E" w:rsidR="001439ED" w:rsidP="001439ED" w:rsidRDefault="001439ED" w14:paraId="167254A9" wp14:textId="77777777">
      <w:pPr>
        <w:numPr>
          <w:ilvl w:val="0"/>
          <w:numId w:val="24"/>
        </w:numPr>
        <w:rPr>
          <w:rFonts w:cs="Arial"/>
        </w:rPr>
      </w:pPr>
      <w:r w:rsidRPr="0079224E">
        <w:rPr>
          <w:rFonts w:cs="Arial"/>
        </w:rPr>
        <w:t>Availability of new design possibilities using new materials.</w:t>
      </w:r>
    </w:p>
    <w:p xmlns:wp14="http://schemas.microsoft.com/office/word/2010/wordml" w:rsidRPr="0079224E" w:rsidR="001439ED" w:rsidP="001439ED" w:rsidRDefault="001439ED" w14:paraId="3881976E" wp14:textId="77777777">
      <w:pPr>
        <w:rPr>
          <w:rFonts w:cs="Arial"/>
        </w:rPr>
      </w:pPr>
      <w:r w:rsidRPr="0079224E">
        <w:rPr>
          <w:rFonts w:cs="Arial"/>
          <w:b/>
          <w:bCs/>
        </w:rPr>
        <w:t>Negative:</w:t>
      </w:r>
    </w:p>
    <w:p xmlns:wp14="http://schemas.microsoft.com/office/word/2010/wordml" w:rsidRPr="0079224E" w:rsidR="001439ED" w:rsidP="001439ED" w:rsidRDefault="001439ED" w14:paraId="0413AB8E" wp14:textId="77777777">
      <w:pPr>
        <w:numPr>
          <w:ilvl w:val="0"/>
          <w:numId w:val="25"/>
        </w:numPr>
        <w:rPr>
          <w:rFonts w:cs="Arial"/>
        </w:rPr>
      </w:pPr>
      <w:r w:rsidRPr="0079224E">
        <w:rPr>
          <w:rFonts w:cs="Arial"/>
        </w:rPr>
        <w:t>Loss of artisanal craftsmanship.</w:t>
      </w:r>
    </w:p>
    <w:p xmlns:wp14="http://schemas.microsoft.com/office/word/2010/wordml" w:rsidRPr="0079224E" w:rsidR="001439ED" w:rsidP="001439ED" w:rsidRDefault="001439ED" w14:paraId="0B400F2B" wp14:textId="77777777">
      <w:pPr>
        <w:numPr>
          <w:ilvl w:val="0"/>
          <w:numId w:val="25"/>
        </w:numPr>
        <w:rPr>
          <w:rFonts w:cs="Arial"/>
        </w:rPr>
      </w:pPr>
      <w:r w:rsidRPr="0079224E">
        <w:rPr>
          <w:rFonts w:cs="Arial"/>
        </w:rPr>
        <w:t>Dependence on synthetic materials with environmental concerns.</w:t>
      </w:r>
    </w:p>
    <w:p xmlns:wp14="http://schemas.microsoft.com/office/word/2010/wordml" w:rsidRPr="0079224E" w:rsidR="001439ED" w:rsidP="001439ED" w:rsidRDefault="001439ED" w14:paraId="5C2B5FE6" wp14:textId="77777777">
      <w:pPr>
        <w:numPr>
          <w:ilvl w:val="0"/>
          <w:numId w:val="25"/>
        </w:numPr>
        <w:rPr>
          <w:rFonts w:cs="Arial"/>
        </w:rPr>
      </w:pPr>
      <w:r w:rsidRPr="0079224E">
        <w:rPr>
          <w:rFonts w:cs="Arial"/>
        </w:rPr>
        <w:t>Alienation of workers due to repetitive tasks and reduced skill engagement.</w:t>
      </w:r>
    </w:p>
    <w:p xmlns:wp14="http://schemas.microsoft.com/office/word/2010/wordml" w:rsidRPr="0079224E" w:rsidR="001439ED" w:rsidP="001439ED" w:rsidRDefault="00F37A27" w14:paraId="0FB78278" wp14:textId="77777777">
      <w:pPr>
        <w:rPr>
          <w:rFonts w:cs="Arial"/>
        </w:rPr>
      </w:pPr>
      <w:r>
        <w:rPr>
          <w:rFonts w:cs="Arial"/>
        </w:rPr>
        <w:pict w14:anchorId="15B0F823">
          <v:rect id="_x0000_i1031" style="width:0;height:1.5pt" o:hr="t" o:hrstd="t" o:hralign="center" fillcolor="#a0a0a0" stroked="f"/>
        </w:pict>
      </w:r>
    </w:p>
    <w:p xmlns:wp14="http://schemas.microsoft.com/office/word/2010/wordml" w:rsidRPr="0079224E" w:rsidR="001439ED" w:rsidP="001439ED" w:rsidRDefault="001439ED" w14:paraId="405A4D16" wp14:textId="77777777">
      <w:pPr>
        <w:rPr>
          <w:rFonts w:cs="Arial"/>
          <w:b/>
          <w:bCs/>
        </w:rPr>
      </w:pPr>
      <w:r w:rsidRPr="0079224E">
        <w:rPr>
          <w:rFonts w:cs="Arial"/>
          <w:b/>
          <w:bCs/>
        </w:rPr>
        <w:t>Examples</w:t>
      </w:r>
    </w:p>
    <w:p xmlns:wp14="http://schemas.microsoft.com/office/word/2010/wordml" w:rsidRPr="0079224E" w:rsidR="001439ED" w:rsidP="001439ED" w:rsidRDefault="001439ED" w14:paraId="513800FA" wp14:textId="77777777">
      <w:pPr>
        <w:numPr>
          <w:ilvl w:val="0"/>
          <w:numId w:val="26"/>
        </w:numPr>
        <w:rPr>
          <w:rFonts w:cs="Arial"/>
        </w:rPr>
      </w:pPr>
      <w:r w:rsidRPr="0079224E">
        <w:rPr>
          <w:rFonts w:cs="Arial"/>
          <w:b/>
          <w:bCs/>
        </w:rPr>
        <w:t>Coil springs</w:t>
      </w:r>
      <w:r w:rsidRPr="0079224E">
        <w:rPr>
          <w:rFonts w:cs="Arial"/>
        </w:rPr>
        <w:t xml:space="preserve"> were patented in 1857, revolutionising seating by adding bounce and comfort.</w:t>
      </w:r>
    </w:p>
    <w:p xmlns:wp14="http://schemas.microsoft.com/office/word/2010/wordml" w:rsidRPr="0079224E" w:rsidR="001439ED" w:rsidP="001439ED" w:rsidRDefault="001439ED" w14:paraId="751E1530" wp14:textId="77777777">
      <w:pPr>
        <w:numPr>
          <w:ilvl w:val="0"/>
          <w:numId w:val="26"/>
        </w:numPr>
        <w:rPr>
          <w:rFonts w:cs="Arial"/>
        </w:rPr>
      </w:pPr>
      <w:r w:rsidRPr="0079224E">
        <w:rPr>
          <w:rFonts w:cs="Arial"/>
        </w:rPr>
        <w:t xml:space="preserve">The use of </w:t>
      </w:r>
      <w:r w:rsidRPr="0079224E">
        <w:rPr>
          <w:rFonts w:cs="Arial"/>
          <w:b/>
          <w:bCs/>
        </w:rPr>
        <w:t>high-density polyurethane foam</w:t>
      </w:r>
      <w:r w:rsidRPr="0079224E">
        <w:rPr>
          <w:rFonts w:cs="Arial"/>
        </w:rPr>
        <w:t xml:space="preserve"> in the 1950s allowed for modular, sculpted sofa designs.</w:t>
      </w:r>
    </w:p>
    <w:p xmlns:wp14="http://schemas.microsoft.com/office/word/2010/wordml" w:rsidRPr="0079224E" w:rsidR="001439ED" w:rsidP="001439ED" w:rsidRDefault="001439ED" w14:paraId="795412B2" wp14:textId="77777777">
      <w:pPr>
        <w:numPr>
          <w:ilvl w:val="0"/>
          <w:numId w:val="26"/>
        </w:numPr>
        <w:rPr>
          <w:rFonts w:cs="Arial"/>
        </w:rPr>
      </w:pPr>
      <w:r w:rsidRPr="0079224E">
        <w:rPr>
          <w:rFonts w:cs="Arial"/>
          <w:b/>
          <w:bCs/>
        </w:rPr>
        <w:t>Pneumatic staple guns</w:t>
      </w:r>
      <w:r w:rsidRPr="0079224E">
        <w:rPr>
          <w:rFonts w:cs="Arial"/>
        </w:rPr>
        <w:t>, introduced in the 20th century, replaced hand-driven tacks, increasing speed.</w:t>
      </w:r>
    </w:p>
    <w:p xmlns:wp14="http://schemas.microsoft.com/office/word/2010/wordml" w:rsidRPr="0079224E" w:rsidR="001439ED" w:rsidP="001439ED" w:rsidRDefault="00F37A27" w14:paraId="1FC39945" wp14:textId="77777777">
      <w:pPr>
        <w:rPr>
          <w:rFonts w:cs="Arial"/>
        </w:rPr>
      </w:pPr>
      <w:r>
        <w:rPr>
          <w:rFonts w:cs="Arial"/>
        </w:rPr>
        <w:pict w14:anchorId="5A7B6E80">
          <v:rect id="_x0000_i1032" style="width:0;height:1.5pt" o:hr="t" o:hrstd="t" o:hralign="center" fillcolor="#a0a0a0" stroked="f"/>
        </w:pict>
      </w:r>
    </w:p>
    <w:p xmlns:wp14="http://schemas.microsoft.com/office/word/2010/wordml" w:rsidRPr="0079224E" w:rsidR="001439ED" w:rsidP="001439ED" w:rsidRDefault="001439ED" w14:paraId="5EC0AD71" wp14:textId="77777777">
      <w:pPr>
        <w:rPr>
          <w:rFonts w:cs="Arial"/>
          <w:b/>
          <w:bCs/>
        </w:rPr>
      </w:pPr>
      <w:r w:rsidRPr="0079224E">
        <w:rPr>
          <w:rFonts w:cs="Arial"/>
          <w:b/>
          <w:bCs/>
        </w:rPr>
        <w:t>Case Study</w:t>
      </w:r>
    </w:p>
    <w:p xmlns:wp14="http://schemas.microsoft.com/office/word/2010/wordml" w:rsidRPr="0079224E" w:rsidR="001439ED" w:rsidP="001439ED" w:rsidRDefault="001439ED" w14:paraId="75B03841" wp14:textId="77777777">
      <w:pPr>
        <w:rPr>
          <w:rFonts w:cs="Arial"/>
        </w:rPr>
      </w:pPr>
      <w:r w:rsidRPr="0079224E">
        <w:rPr>
          <w:rFonts w:cs="Arial"/>
          <w:b/>
          <w:bCs/>
        </w:rPr>
        <w:t>Case Study: From Hand Tools to High-Tech – Upholstery at MapleCraft (1910–2020)</w:t>
      </w:r>
    </w:p>
    <w:p xmlns:wp14="http://schemas.microsoft.com/office/word/2010/wordml" w:rsidRPr="0079224E" w:rsidR="001439ED" w:rsidP="001439ED" w:rsidRDefault="001439ED" w14:paraId="111A3A8F" wp14:textId="77777777">
      <w:pPr>
        <w:rPr>
          <w:rFonts w:cs="Arial"/>
        </w:rPr>
      </w:pPr>
      <w:r w:rsidRPr="0079224E">
        <w:rPr>
          <w:rFonts w:cs="Arial"/>
        </w:rPr>
        <w:t>MapleCraft Upholstery began as a family-run workshop in Durban in the early 20th century. At that time, upholsterers hand-stitched horsehair into webbed seats and used ornate fabrics imported from Europe. By the 1950s, the company had introduced electric sewing machines, foam cushions, and air-powered staple guns. Today, the business uses CAD (Computer-Aided Design) for pattern cutting and employs CNC machines to prepare frames.</w:t>
      </w:r>
    </w:p>
    <w:p xmlns:wp14="http://schemas.microsoft.com/office/word/2010/wordml" w:rsidRPr="0079224E" w:rsidR="001439ED" w:rsidP="001439ED" w:rsidRDefault="001439ED" w14:paraId="224FCA0C" wp14:textId="77777777">
      <w:pPr>
        <w:rPr>
          <w:rFonts w:cs="Arial"/>
        </w:rPr>
      </w:pPr>
      <w:r w:rsidRPr="0079224E">
        <w:rPr>
          <w:rFonts w:cs="Arial"/>
          <w:b/>
          <w:bCs/>
        </w:rPr>
        <w:t>Discussion points:</w:t>
      </w:r>
    </w:p>
    <w:p xmlns:wp14="http://schemas.microsoft.com/office/word/2010/wordml" w:rsidRPr="0079224E" w:rsidR="001439ED" w:rsidP="001439ED" w:rsidRDefault="001439ED" w14:paraId="078D5DC4" wp14:textId="77777777">
      <w:pPr>
        <w:numPr>
          <w:ilvl w:val="0"/>
          <w:numId w:val="27"/>
        </w:numPr>
        <w:rPr>
          <w:rFonts w:cs="Arial"/>
        </w:rPr>
      </w:pPr>
      <w:r w:rsidRPr="0079224E">
        <w:rPr>
          <w:rFonts w:cs="Arial"/>
        </w:rPr>
        <w:t>How did MapleCraft adapt to technological changes without losing its brand identity?</w:t>
      </w:r>
    </w:p>
    <w:p xmlns:wp14="http://schemas.microsoft.com/office/word/2010/wordml" w:rsidRPr="0079224E" w:rsidR="001439ED" w:rsidP="001439ED" w:rsidRDefault="001439ED" w14:paraId="727E51FA" wp14:textId="77777777">
      <w:pPr>
        <w:numPr>
          <w:ilvl w:val="0"/>
          <w:numId w:val="27"/>
        </w:numPr>
        <w:rPr>
          <w:rFonts w:cs="Arial"/>
        </w:rPr>
      </w:pPr>
      <w:r w:rsidRPr="0079224E">
        <w:rPr>
          <w:rFonts w:cs="Arial"/>
        </w:rPr>
        <w:t>What challenges do modern upholsterers face when blending old and new techniques?</w:t>
      </w:r>
    </w:p>
    <w:p xmlns:wp14="http://schemas.microsoft.com/office/word/2010/wordml" w:rsidRPr="0079224E" w:rsidR="001439ED" w:rsidP="001439ED" w:rsidRDefault="00F37A27" w14:paraId="0562CB0E" wp14:textId="77777777">
      <w:pPr>
        <w:rPr>
          <w:rFonts w:cs="Arial"/>
        </w:rPr>
      </w:pPr>
      <w:r>
        <w:rPr>
          <w:rFonts w:cs="Arial"/>
        </w:rPr>
        <w:pict w14:anchorId="50C4350D">
          <v:rect id="_x0000_i1033" style="width:0;height:1.5pt" o:hr="t" o:hrstd="t" o:hralign="center" fillcolor="#a0a0a0" stroked="f"/>
        </w:pict>
      </w:r>
    </w:p>
    <w:p xmlns:wp14="http://schemas.microsoft.com/office/word/2010/wordml" w:rsidRPr="0079224E" w:rsidR="001439ED" w:rsidP="001439ED" w:rsidRDefault="001439ED" w14:paraId="204603E6" wp14:textId="77777777">
      <w:pPr>
        <w:rPr>
          <w:rFonts w:cs="Arial"/>
          <w:b/>
          <w:bCs/>
        </w:rPr>
      </w:pPr>
      <w:r w:rsidRPr="0079224E">
        <w:rPr>
          <w:rFonts w:cs="Arial"/>
          <w:b/>
          <w:bCs/>
        </w:rPr>
        <w:t>Critical Thinking Questions</w:t>
      </w:r>
    </w:p>
    <w:p xmlns:wp14="http://schemas.microsoft.com/office/word/2010/wordml" w:rsidRPr="0079224E" w:rsidR="001439ED" w:rsidP="001439ED" w:rsidRDefault="001439ED" w14:paraId="3433773C" wp14:textId="77777777">
      <w:pPr>
        <w:numPr>
          <w:ilvl w:val="0"/>
          <w:numId w:val="28"/>
        </w:numPr>
        <w:rPr>
          <w:rFonts w:cs="Arial"/>
        </w:rPr>
      </w:pPr>
      <w:r w:rsidRPr="0079224E">
        <w:rPr>
          <w:rFonts w:cs="Arial"/>
        </w:rPr>
        <w:t>How did the Industrial Revolution change the materials used in upholstery?</w:t>
      </w:r>
    </w:p>
    <w:p xmlns:wp14="http://schemas.microsoft.com/office/word/2010/wordml" w:rsidRPr="0079224E" w:rsidR="001439ED" w:rsidP="001439ED" w:rsidRDefault="001439ED" w14:paraId="2BBAFC6C" wp14:textId="77777777">
      <w:pPr>
        <w:numPr>
          <w:ilvl w:val="0"/>
          <w:numId w:val="28"/>
        </w:numPr>
        <w:rPr>
          <w:rFonts w:cs="Arial"/>
        </w:rPr>
      </w:pPr>
      <w:r w:rsidRPr="0079224E">
        <w:rPr>
          <w:rFonts w:cs="Arial"/>
        </w:rPr>
        <w:t>What are the advantages and disadvantages of mechanised upholstery tools?</w:t>
      </w:r>
    </w:p>
    <w:p xmlns:wp14="http://schemas.microsoft.com/office/word/2010/wordml" w:rsidRPr="0079224E" w:rsidR="001439ED" w:rsidP="001439ED" w:rsidRDefault="001439ED" w14:paraId="1CFD8613" wp14:textId="77777777">
      <w:pPr>
        <w:numPr>
          <w:ilvl w:val="0"/>
          <w:numId w:val="28"/>
        </w:numPr>
        <w:rPr>
          <w:rFonts w:cs="Arial"/>
        </w:rPr>
      </w:pPr>
      <w:r w:rsidRPr="0079224E">
        <w:rPr>
          <w:rFonts w:cs="Arial"/>
        </w:rPr>
        <w:t>Do modern upholstery workshops still require traditional hand skills? Why or why not?</w:t>
      </w:r>
    </w:p>
    <w:p xmlns:wp14="http://schemas.microsoft.com/office/word/2010/wordml" w:rsidRPr="0079224E" w:rsidR="001439ED" w:rsidP="001439ED" w:rsidRDefault="001439ED" w14:paraId="0F521EA2" wp14:textId="77777777">
      <w:pPr>
        <w:numPr>
          <w:ilvl w:val="0"/>
          <w:numId w:val="28"/>
        </w:numPr>
        <w:rPr>
          <w:rFonts w:cs="Arial"/>
        </w:rPr>
      </w:pPr>
      <w:r w:rsidRPr="0079224E">
        <w:rPr>
          <w:rFonts w:cs="Arial"/>
        </w:rPr>
        <w:t>In what ways can upholstery manufacturers today embrace new technologies while maintaining quality?</w:t>
      </w:r>
    </w:p>
    <w:p xmlns:wp14="http://schemas.microsoft.com/office/word/2010/wordml" w:rsidRPr="0079224E" w:rsidR="001439ED" w:rsidP="001439ED" w:rsidRDefault="001439ED" w14:paraId="51BBF744" wp14:textId="77777777">
      <w:pPr>
        <w:numPr>
          <w:ilvl w:val="0"/>
          <w:numId w:val="28"/>
        </w:numPr>
        <w:rPr>
          <w:rFonts w:cs="Arial"/>
        </w:rPr>
      </w:pPr>
      <w:r w:rsidRPr="0079224E">
        <w:rPr>
          <w:rFonts w:cs="Arial"/>
        </w:rPr>
        <w:t>Discuss the environmental implications of synthetic materials introduced during and after the Industrial Revolution.</w:t>
      </w:r>
    </w:p>
    <w:p xmlns:wp14="http://schemas.microsoft.com/office/word/2010/wordml" w:rsidRPr="0079224E" w:rsidR="001439ED" w:rsidP="001439ED" w:rsidRDefault="00F37A27" w14:paraId="34CE0A41" wp14:textId="77777777">
      <w:pPr>
        <w:rPr>
          <w:rFonts w:cs="Arial"/>
        </w:rPr>
      </w:pPr>
      <w:r>
        <w:rPr>
          <w:rFonts w:cs="Arial"/>
        </w:rPr>
        <w:pict w14:anchorId="719C6001">
          <v:rect id="_x0000_i1034" style="width:0;height:1.5pt" o:hr="t" o:hrstd="t" o:hralign="center" fillcolor="#a0a0a0" stroked="f"/>
        </w:pict>
      </w:r>
    </w:p>
    <w:p xmlns:wp14="http://schemas.microsoft.com/office/word/2010/wordml" w:rsidRPr="0079224E" w:rsidR="00262AFA" w:rsidP="001439ED" w:rsidRDefault="001439ED" w14:paraId="12F40E89" wp14:textId="77777777">
      <w:pPr>
        <w:rPr>
          <w:rFonts w:cs="Arial"/>
        </w:rPr>
      </w:pPr>
      <w:r w:rsidRPr="0079224E">
        <w:rPr>
          <w:rFonts w:cs="Arial"/>
        </w:rPr>
        <w:t xml:space="preserve"> </w:t>
      </w:r>
    </w:p>
    <w:p xmlns:wp14="http://schemas.microsoft.com/office/word/2010/wordml" w:rsidRPr="0079224E" w:rsidR="00262AFA" w:rsidP="00262AFA" w:rsidRDefault="00262AFA" w14:paraId="62EBF3C5" wp14:textId="77777777">
      <w:pPr>
        <w:rPr>
          <w:rFonts w:cs="Arial"/>
        </w:rPr>
      </w:pPr>
      <w:r w:rsidRPr="0079224E">
        <w:rPr>
          <w:rFonts w:cs="Arial"/>
        </w:rPr>
        <w:br w:type="page"/>
      </w:r>
    </w:p>
    <w:p xmlns:wp14="http://schemas.microsoft.com/office/word/2010/wordml" w:rsidRPr="0079224E" w:rsidR="00262AFA" w:rsidP="00262AFA" w:rsidRDefault="00262AFA" w14:paraId="404D4AF0" wp14:textId="77777777" wp14:noSpellErr="1">
      <w:pPr>
        <w:pStyle w:val="Heading3"/>
        <w:rPr>
          <w:rFonts w:ascii="Century Gothic" w:hAnsi="Century Gothic" w:cs="Arial"/>
          <w:b w:val="1"/>
          <w:bCs w:val="1"/>
        </w:rPr>
      </w:pPr>
      <w:bookmarkStart w:name="_Toc58929364" w:id="1252567752"/>
      <w:r w:rsidRPr="3B34137D" w:rsidR="00262AFA">
        <w:rPr>
          <w:rFonts w:ascii="Century Gothic" w:hAnsi="Century Gothic" w:cs="Arial"/>
          <w:b w:val="1"/>
          <w:bCs w:val="1"/>
        </w:rPr>
        <w:t>KT0104: The Impact of Factories on the Human Resources and Their Skills</w:t>
      </w:r>
      <w:bookmarkEnd w:id="1252567752"/>
    </w:p>
    <w:p xmlns:wp14="http://schemas.microsoft.com/office/word/2010/wordml" w:rsidRPr="0079224E" w:rsidR="00262AFA" w:rsidP="00262AFA" w:rsidRDefault="00262AFA" w14:paraId="3ADFBD62" wp14:textId="77777777">
      <w:pPr>
        <w:rPr>
          <w:rFonts w:cs="Arial"/>
          <w:b/>
          <w:bCs/>
        </w:rPr>
      </w:pPr>
      <w:r w:rsidRPr="0079224E">
        <w:rPr>
          <w:rFonts w:cs="Arial"/>
          <w:b/>
          <w:bCs/>
        </w:rPr>
        <w:t>Theoretical Learning Content</w:t>
      </w:r>
    </w:p>
    <w:p xmlns:wp14="http://schemas.microsoft.com/office/word/2010/wordml" w:rsidRPr="0079224E" w:rsidR="00262AFA" w:rsidP="00262AFA" w:rsidRDefault="00262AFA" w14:paraId="7D6EAB66" wp14:textId="77777777">
      <w:pPr>
        <w:rPr>
          <w:rFonts w:cs="Arial"/>
        </w:rPr>
      </w:pPr>
      <w:r w:rsidRPr="0079224E">
        <w:rPr>
          <w:rFonts w:cs="Arial"/>
        </w:rPr>
        <w:t xml:space="preserve">The emergence of factories during and after the Industrial Revolution transformed the landscape of work in the furniture and upholstery industries. These changes impacted </w:t>
      </w:r>
      <w:r w:rsidRPr="0079224E">
        <w:rPr>
          <w:rFonts w:cs="Arial"/>
          <w:b/>
          <w:bCs/>
        </w:rPr>
        <w:t>employment patterns, skill requirements, working conditions, and the social roles</w:t>
      </w:r>
      <w:r w:rsidRPr="0079224E">
        <w:rPr>
          <w:rFonts w:cs="Arial"/>
        </w:rPr>
        <w:t xml:space="preserve"> of artisans and labourers. Understanding this historical shift helps learners recognise how the upholstery trade evolved from a highly specialised craft to an industrialised process.</w:t>
      </w:r>
    </w:p>
    <w:p xmlns:wp14="http://schemas.microsoft.com/office/word/2010/wordml" w:rsidRPr="0079224E" w:rsidR="00262AFA" w:rsidP="00262AFA" w:rsidRDefault="00262AFA" w14:paraId="34C600CA" wp14:textId="77777777">
      <w:pPr>
        <w:rPr>
          <w:rFonts w:cs="Arial"/>
          <w:b/>
          <w:bCs/>
        </w:rPr>
      </w:pPr>
      <w:r w:rsidRPr="0079224E">
        <w:rPr>
          <w:rFonts w:cs="Arial"/>
          <w:b/>
          <w:bCs/>
        </w:rPr>
        <w:t>1. Transformation of Work Settings</w:t>
      </w:r>
    </w:p>
    <w:p xmlns:wp14="http://schemas.microsoft.com/office/word/2010/wordml" w:rsidRPr="0079224E" w:rsidR="00262AFA" w:rsidP="00262AFA" w:rsidRDefault="00262AFA" w14:paraId="3CE81594" wp14:textId="77777777">
      <w:pPr>
        <w:rPr>
          <w:rFonts w:cs="Arial"/>
        </w:rPr>
      </w:pPr>
      <w:r w:rsidRPr="0079224E">
        <w:rPr>
          <w:rFonts w:cs="Arial"/>
        </w:rPr>
        <w:t>Before industrialisation:</w:t>
      </w:r>
    </w:p>
    <w:p xmlns:wp14="http://schemas.microsoft.com/office/word/2010/wordml" w:rsidRPr="0079224E" w:rsidR="00262AFA" w:rsidP="00262AFA" w:rsidRDefault="00262AFA" w14:paraId="15934AAF" wp14:textId="77777777">
      <w:pPr>
        <w:numPr>
          <w:ilvl w:val="0"/>
          <w:numId w:val="29"/>
        </w:numPr>
        <w:rPr>
          <w:rFonts w:cs="Arial"/>
        </w:rPr>
      </w:pPr>
      <w:r w:rsidRPr="0079224E">
        <w:rPr>
          <w:rFonts w:cs="Arial"/>
        </w:rPr>
        <w:t>Upholsterers typically worked in small workshops or as independent artisans.</w:t>
      </w:r>
    </w:p>
    <w:p xmlns:wp14="http://schemas.microsoft.com/office/word/2010/wordml" w:rsidRPr="0079224E" w:rsidR="00262AFA" w:rsidP="00262AFA" w:rsidRDefault="00262AFA" w14:paraId="6B66F1F7" wp14:textId="77777777">
      <w:pPr>
        <w:numPr>
          <w:ilvl w:val="0"/>
          <w:numId w:val="29"/>
        </w:numPr>
        <w:rPr>
          <w:rFonts w:cs="Arial"/>
        </w:rPr>
      </w:pPr>
      <w:r w:rsidRPr="0079224E">
        <w:rPr>
          <w:rFonts w:cs="Arial"/>
        </w:rPr>
        <w:t>They were responsible for the full range of tasks from frame preparation to final finishing.</w:t>
      </w:r>
    </w:p>
    <w:p xmlns:wp14="http://schemas.microsoft.com/office/word/2010/wordml" w:rsidRPr="0079224E" w:rsidR="00262AFA" w:rsidP="00262AFA" w:rsidRDefault="00262AFA" w14:paraId="16C9E687" wp14:textId="77777777">
      <w:pPr>
        <w:numPr>
          <w:ilvl w:val="0"/>
          <w:numId w:val="29"/>
        </w:numPr>
        <w:rPr>
          <w:rFonts w:cs="Arial"/>
        </w:rPr>
      </w:pPr>
      <w:r w:rsidRPr="0079224E">
        <w:rPr>
          <w:rFonts w:cs="Arial"/>
        </w:rPr>
        <w:t>Skills were passed through apprenticeships and master–apprentice relationships.</w:t>
      </w:r>
    </w:p>
    <w:p xmlns:wp14="http://schemas.microsoft.com/office/word/2010/wordml" w:rsidRPr="0079224E" w:rsidR="00262AFA" w:rsidP="00262AFA" w:rsidRDefault="00262AFA" w14:paraId="49FE1DF0" wp14:textId="77777777">
      <w:pPr>
        <w:rPr>
          <w:rFonts w:cs="Arial"/>
        </w:rPr>
      </w:pPr>
      <w:r w:rsidRPr="0079224E">
        <w:rPr>
          <w:rFonts w:cs="Arial"/>
        </w:rPr>
        <w:t>With the rise of factories:</w:t>
      </w:r>
    </w:p>
    <w:p xmlns:wp14="http://schemas.microsoft.com/office/word/2010/wordml" w:rsidRPr="0079224E" w:rsidR="00262AFA" w:rsidP="00262AFA" w:rsidRDefault="00262AFA" w14:paraId="08A2BFB5" wp14:textId="77777777">
      <w:pPr>
        <w:numPr>
          <w:ilvl w:val="0"/>
          <w:numId w:val="30"/>
        </w:numPr>
        <w:rPr>
          <w:rFonts w:cs="Arial"/>
        </w:rPr>
      </w:pPr>
      <w:r w:rsidRPr="0079224E">
        <w:rPr>
          <w:rFonts w:cs="Arial"/>
        </w:rPr>
        <w:t xml:space="preserve">Production moved into </w:t>
      </w:r>
      <w:r w:rsidRPr="0079224E">
        <w:rPr>
          <w:rFonts w:cs="Arial"/>
          <w:b/>
          <w:bCs/>
        </w:rPr>
        <w:t>large-scale, mechanised settings</w:t>
      </w:r>
      <w:r w:rsidRPr="0079224E">
        <w:rPr>
          <w:rFonts w:cs="Arial"/>
        </w:rPr>
        <w:t>.</w:t>
      </w:r>
    </w:p>
    <w:p xmlns:wp14="http://schemas.microsoft.com/office/word/2010/wordml" w:rsidRPr="0079224E" w:rsidR="00262AFA" w:rsidP="00262AFA" w:rsidRDefault="00262AFA" w14:paraId="52AD6AFF" wp14:textId="77777777">
      <w:pPr>
        <w:numPr>
          <w:ilvl w:val="0"/>
          <w:numId w:val="30"/>
        </w:numPr>
        <w:rPr>
          <w:rFonts w:cs="Arial"/>
        </w:rPr>
      </w:pPr>
      <w:r w:rsidRPr="0079224E">
        <w:rPr>
          <w:rFonts w:cs="Arial"/>
        </w:rPr>
        <w:t xml:space="preserve">Work became </w:t>
      </w:r>
      <w:r w:rsidRPr="0079224E">
        <w:rPr>
          <w:rFonts w:cs="Arial"/>
          <w:b/>
          <w:bCs/>
        </w:rPr>
        <w:t>segmented</w:t>
      </w:r>
      <w:r w:rsidRPr="0079224E">
        <w:rPr>
          <w:rFonts w:cs="Arial"/>
        </w:rPr>
        <w:t xml:space="preserve"> into discrete, repetitive tasks.</w:t>
      </w:r>
    </w:p>
    <w:p xmlns:wp14="http://schemas.microsoft.com/office/word/2010/wordml" w:rsidRPr="0079224E" w:rsidR="00262AFA" w:rsidP="00262AFA" w:rsidRDefault="00262AFA" w14:paraId="3B4A3643" wp14:textId="77777777">
      <w:pPr>
        <w:numPr>
          <w:ilvl w:val="0"/>
          <w:numId w:val="30"/>
        </w:numPr>
        <w:rPr>
          <w:rFonts w:cs="Arial"/>
        </w:rPr>
      </w:pPr>
      <w:r w:rsidRPr="0079224E">
        <w:rPr>
          <w:rFonts w:cs="Arial"/>
        </w:rPr>
        <w:t xml:space="preserve">Emphasis shifted from creative autonomy to </w:t>
      </w:r>
      <w:r w:rsidRPr="0079224E">
        <w:rPr>
          <w:rFonts w:cs="Arial"/>
          <w:b/>
          <w:bCs/>
        </w:rPr>
        <w:t>efficiency and productivity</w:t>
      </w:r>
      <w:r w:rsidRPr="0079224E">
        <w:rPr>
          <w:rFonts w:cs="Arial"/>
        </w:rPr>
        <w:t>.</w:t>
      </w:r>
    </w:p>
    <w:p xmlns:wp14="http://schemas.microsoft.com/office/word/2010/wordml" w:rsidRPr="0079224E" w:rsidR="00262AFA" w:rsidP="00262AFA" w:rsidRDefault="00262AFA" w14:paraId="362B3B8A" wp14:textId="77777777">
      <w:pPr>
        <w:rPr>
          <w:rFonts w:cs="Arial"/>
          <w:b/>
          <w:bCs/>
        </w:rPr>
      </w:pPr>
      <w:r w:rsidRPr="0079224E">
        <w:rPr>
          <w:rFonts w:cs="Arial"/>
          <w:b/>
          <w:bCs/>
        </w:rPr>
        <w:t>2. Impact on Human Resources</w:t>
      </w:r>
    </w:p>
    <w:p xmlns:wp14="http://schemas.microsoft.com/office/word/2010/wordml" w:rsidRPr="0079224E" w:rsidR="00262AFA" w:rsidP="00262AFA" w:rsidRDefault="00262AFA" w14:paraId="7E1450AD" wp14:textId="77777777">
      <w:pPr>
        <w:numPr>
          <w:ilvl w:val="0"/>
          <w:numId w:val="31"/>
        </w:numPr>
        <w:rPr>
          <w:rFonts w:cs="Arial"/>
        </w:rPr>
      </w:pPr>
      <w:r w:rsidRPr="0079224E">
        <w:rPr>
          <w:rFonts w:cs="Arial"/>
          <w:b/>
          <w:bCs/>
        </w:rPr>
        <w:t>Job creation and urban migration</w:t>
      </w:r>
      <w:r w:rsidRPr="0079224E">
        <w:rPr>
          <w:rFonts w:cs="Arial"/>
        </w:rPr>
        <w:t>: Factories drew large numbers of people into cities seeking employment.</w:t>
      </w:r>
    </w:p>
    <w:p xmlns:wp14="http://schemas.microsoft.com/office/word/2010/wordml" w:rsidRPr="0079224E" w:rsidR="00262AFA" w:rsidP="00262AFA" w:rsidRDefault="00262AFA" w14:paraId="288F32F1" wp14:textId="77777777">
      <w:pPr>
        <w:numPr>
          <w:ilvl w:val="0"/>
          <w:numId w:val="31"/>
        </w:numPr>
        <w:rPr>
          <w:rFonts w:cs="Arial"/>
        </w:rPr>
      </w:pPr>
      <w:r w:rsidRPr="0079224E">
        <w:rPr>
          <w:rFonts w:cs="Arial"/>
          <w:b/>
          <w:bCs/>
        </w:rPr>
        <w:t>Standardised roles</w:t>
      </w:r>
      <w:r w:rsidRPr="0079224E">
        <w:rPr>
          <w:rFonts w:cs="Arial"/>
        </w:rPr>
        <w:t xml:space="preserve">: Workers were trained for </w:t>
      </w:r>
      <w:r w:rsidRPr="0079224E">
        <w:rPr>
          <w:rFonts w:cs="Arial"/>
          <w:b/>
          <w:bCs/>
        </w:rPr>
        <w:t>specific, often narrow functions</w:t>
      </w:r>
      <w:r w:rsidRPr="0079224E">
        <w:rPr>
          <w:rFonts w:cs="Arial"/>
        </w:rPr>
        <w:t>, such as padding, cutting, stitching, or tacking.</w:t>
      </w:r>
    </w:p>
    <w:p xmlns:wp14="http://schemas.microsoft.com/office/word/2010/wordml" w:rsidRPr="0079224E" w:rsidR="00262AFA" w:rsidP="00262AFA" w:rsidRDefault="00262AFA" w14:paraId="0F4CC29A" wp14:textId="77777777">
      <w:pPr>
        <w:numPr>
          <w:ilvl w:val="0"/>
          <w:numId w:val="31"/>
        </w:numPr>
        <w:rPr>
          <w:rFonts w:cs="Arial"/>
        </w:rPr>
      </w:pPr>
      <w:r w:rsidRPr="0079224E">
        <w:rPr>
          <w:rFonts w:cs="Arial"/>
          <w:b/>
          <w:bCs/>
        </w:rPr>
        <w:t>Deskilling</w:t>
      </w:r>
      <w:r w:rsidRPr="0079224E">
        <w:rPr>
          <w:rFonts w:cs="Arial"/>
        </w:rPr>
        <w:t>: Traditional craftsmanship was sometimes replaced by mechanised processes, reducing the scope of skills required.</w:t>
      </w:r>
    </w:p>
    <w:p xmlns:wp14="http://schemas.microsoft.com/office/word/2010/wordml" w:rsidRPr="0079224E" w:rsidR="00262AFA" w:rsidP="00262AFA" w:rsidRDefault="00262AFA" w14:paraId="688F7B32" wp14:textId="77777777">
      <w:pPr>
        <w:numPr>
          <w:ilvl w:val="0"/>
          <w:numId w:val="31"/>
        </w:numPr>
        <w:rPr>
          <w:rFonts w:cs="Arial"/>
        </w:rPr>
      </w:pPr>
      <w:r w:rsidRPr="0079224E">
        <w:rPr>
          <w:rFonts w:cs="Arial"/>
          <w:b/>
          <w:bCs/>
        </w:rPr>
        <w:t>Gendered labour roles</w:t>
      </w:r>
      <w:r w:rsidRPr="0079224E">
        <w:rPr>
          <w:rFonts w:cs="Arial"/>
        </w:rPr>
        <w:t>: Women were often employed in upholstery and sewing sections, especially during wartime, though often underpaid.</w:t>
      </w:r>
    </w:p>
    <w:p xmlns:wp14="http://schemas.microsoft.com/office/word/2010/wordml" w:rsidRPr="0079224E" w:rsidR="00262AFA" w:rsidP="00262AFA" w:rsidRDefault="00262AFA" w14:paraId="1387D18C" wp14:textId="77777777">
      <w:pPr>
        <w:rPr>
          <w:rFonts w:cs="Arial"/>
          <w:b/>
          <w:bCs/>
        </w:rPr>
      </w:pPr>
      <w:r w:rsidRPr="0079224E">
        <w:rPr>
          <w:rFonts w:cs="Arial"/>
          <w:b/>
          <w:bCs/>
        </w:rPr>
        <w:t>3. Shift in Training and Education</w:t>
      </w:r>
    </w:p>
    <w:p xmlns:wp14="http://schemas.microsoft.com/office/word/2010/wordml" w:rsidRPr="0079224E" w:rsidR="00262AFA" w:rsidP="00262AFA" w:rsidRDefault="00262AFA" w14:paraId="1AD8F6D0" wp14:textId="77777777">
      <w:pPr>
        <w:numPr>
          <w:ilvl w:val="0"/>
          <w:numId w:val="32"/>
        </w:numPr>
        <w:rPr>
          <w:rFonts w:cs="Arial"/>
        </w:rPr>
      </w:pPr>
      <w:r w:rsidRPr="0079224E">
        <w:rPr>
          <w:rFonts w:cs="Arial"/>
        </w:rPr>
        <w:t xml:space="preserve">Apprenticeships declined, replaced by </w:t>
      </w:r>
      <w:r w:rsidRPr="0079224E">
        <w:rPr>
          <w:rFonts w:cs="Arial"/>
          <w:b/>
          <w:bCs/>
        </w:rPr>
        <w:t>on-the-job training</w:t>
      </w:r>
      <w:r w:rsidRPr="0079224E">
        <w:rPr>
          <w:rFonts w:cs="Arial"/>
        </w:rPr>
        <w:t xml:space="preserve"> for narrow skills.</w:t>
      </w:r>
    </w:p>
    <w:p xmlns:wp14="http://schemas.microsoft.com/office/word/2010/wordml" w:rsidRPr="0079224E" w:rsidR="00262AFA" w:rsidP="00262AFA" w:rsidRDefault="00262AFA" w14:paraId="131C2D5F" wp14:textId="77777777">
      <w:pPr>
        <w:numPr>
          <w:ilvl w:val="0"/>
          <w:numId w:val="32"/>
        </w:numPr>
        <w:rPr>
          <w:rFonts w:cs="Arial"/>
        </w:rPr>
      </w:pPr>
      <w:r w:rsidRPr="0079224E">
        <w:rPr>
          <w:rFonts w:cs="Arial"/>
        </w:rPr>
        <w:t>The need for formal safety training increased due to factory machinery.</w:t>
      </w:r>
    </w:p>
    <w:p xmlns:wp14="http://schemas.microsoft.com/office/word/2010/wordml" w:rsidRPr="0079224E" w:rsidR="00262AFA" w:rsidP="00262AFA" w:rsidRDefault="00262AFA" w14:paraId="014FB45F" wp14:textId="77777777">
      <w:pPr>
        <w:numPr>
          <w:ilvl w:val="0"/>
          <w:numId w:val="32"/>
        </w:numPr>
        <w:rPr>
          <w:rFonts w:cs="Arial"/>
        </w:rPr>
      </w:pPr>
      <w:r w:rsidRPr="0079224E">
        <w:rPr>
          <w:rFonts w:cs="Arial"/>
        </w:rPr>
        <w:t>Supervisory and quality control roles emerged as distinct career paths.</w:t>
      </w:r>
    </w:p>
    <w:p xmlns:wp14="http://schemas.microsoft.com/office/word/2010/wordml" w:rsidRPr="0079224E" w:rsidR="00262AFA" w:rsidP="00262AFA" w:rsidRDefault="00262AFA" w14:paraId="71D986DA" wp14:textId="77777777">
      <w:pPr>
        <w:rPr>
          <w:rFonts w:cs="Arial"/>
          <w:b/>
          <w:bCs/>
        </w:rPr>
      </w:pPr>
      <w:r w:rsidRPr="0079224E">
        <w:rPr>
          <w:rFonts w:cs="Arial"/>
          <w:b/>
          <w:bCs/>
        </w:rPr>
        <w:t>4. Health and Safety Considerations</w:t>
      </w:r>
    </w:p>
    <w:p xmlns:wp14="http://schemas.microsoft.com/office/word/2010/wordml" w:rsidRPr="0079224E" w:rsidR="00262AFA" w:rsidP="00262AFA" w:rsidRDefault="00262AFA" w14:paraId="78F1932F" wp14:textId="77777777">
      <w:pPr>
        <w:numPr>
          <w:ilvl w:val="0"/>
          <w:numId w:val="33"/>
        </w:numPr>
        <w:rPr>
          <w:rFonts w:cs="Arial"/>
        </w:rPr>
      </w:pPr>
      <w:r w:rsidRPr="0079224E">
        <w:rPr>
          <w:rFonts w:cs="Arial"/>
        </w:rPr>
        <w:t xml:space="preserve">Crowded, poorly ventilated factory environments exposed workers to </w:t>
      </w:r>
      <w:r w:rsidRPr="0079224E">
        <w:rPr>
          <w:rFonts w:cs="Arial"/>
          <w:b/>
          <w:bCs/>
        </w:rPr>
        <w:t>dust, chemical fumes, and repetitive strain</w:t>
      </w:r>
      <w:r w:rsidRPr="0079224E">
        <w:rPr>
          <w:rFonts w:cs="Arial"/>
        </w:rPr>
        <w:t xml:space="preserve"> injuries.</w:t>
      </w:r>
    </w:p>
    <w:p xmlns:wp14="http://schemas.microsoft.com/office/word/2010/wordml" w:rsidRPr="0079224E" w:rsidR="00262AFA" w:rsidP="00262AFA" w:rsidRDefault="00262AFA" w14:paraId="709EF5A7" wp14:textId="77777777">
      <w:pPr>
        <w:numPr>
          <w:ilvl w:val="0"/>
          <w:numId w:val="33"/>
        </w:numPr>
        <w:rPr>
          <w:rFonts w:cs="Arial"/>
        </w:rPr>
      </w:pPr>
      <w:r w:rsidRPr="0079224E">
        <w:rPr>
          <w:rFonts w:cs="Arial"/>
        </w:rPr>
        <w:t xml:space="preserve">Over time, legislation was introduced to </w:t>
      </w:r>
      <w:r w:rsidRPr="0079224E">
        <w:rPr>
          <w:rFonts w:cs="Arial"/>
          <w:b/>
          <w:bCs/>
        </w:rPr>
        <w:t>protect workers</w:t>
      </w:r>
      <w:r w:rsidRPr="0079224E">
        <w:rPr>
          <w:rFonts w:cs="Arial"/>
        </w:rPr>
        <w:t>, enforce minimum wages, regulate working hours, and improve conditions.</w:t>
      </w:r>
    </w:p>
    <w:p xmlns:wp14="http://schemas.microsoft.com/office/word/2010/wordml" w:rsidRPr="0079224E" w:rsidR="00262AFA" w:rsidP="00262AFA" w:rsidRDefault="00F37A27" w14:paraId="6D98A12B" wp14:textId="77777777">
      <w:pPr>
        <w:rPr>
          <w:rFonts w:cs="Arial"/>
        </w:rPr>
      </w:pPr>
      <w:r>
        <w:rPr>
          <w:rFonts w:cs="Arial"/>
        </w:rPr>
        <w:pict w14:anchorId="252FC182">
          <v:rect id="_x0000_i1035" style="width:0;height:1.5pt" o:hr="t" o:hrstd="t" o:hralign="center" fillcolor="#a0a0a0" stroked="f"/>
        </w:pict>
      </w:r>
    </w:p>
    <w:p xmlns:wp14="http://schemas.microsoft.com/office/word/2010/wordml" w:rsidRPr="0079224E" w:rsidR="00262AFA" w:rsidP="00262AFA" w:rsidRDefault="00262AFA" w14:paraId="69862C61" wp14:textId="77777777">
      <w:pPr>
        <w:rPr>
          <w:rFonts w:cs="Arial"/>
          <w:b/>
          <w:bCs/>
        </w:rPr>
      </w:pPr>
      <w:r w:rsidRPr="0079224E">
        <w:rPr>
          <w:rFonts w:cs="Arial"/>
          <w:b/>
          <w:bCs/>
        </w:rPr>
        <w:t>Examples</w:t>
      </w:r>
    </w:p>
    <w:p xmlns:wp14="http://schemas.microsoft.com/office/word/2010/wordml" w:rsidRPr="0079224E" w:rsidR="00262AFA" w:rsidP="00262AFA" w:rsidRDefault="00262AFA" w14:paraId="233EC25E" wp14:textId="77777777">
      <w:pPr>
        <w:numPr>
          <w:ilvl w:val="0"/>
          <w:numId w:val="34"/>
        </w:numPr>
        <w:rPr>
          <w:rFonts w:cs="Arial"/>
        </w:rPr>
      </w:pPr>
      <w:r w:rsidRPr="0079224E">
        <w:rPr>
          <w:rFonts w:cs="Arial"/>
        </w:rPr>
        <w:t xml:space="preserve">A </w:t>
      </w:r>
      <w:r w:rsidRPr="0079224E">
        <w:rPr>
          <w:rFonts w:cs="Arial"/>
          <w:b/>
          <w:bCs/>
        </w:rPr>
        <w:t>modern foam-cutting machine operator</w:t>
      </w:r>
      <w:r w:rsidRPr="0079224E">
        <w:rPr>
          <w:rFonts w:cs="Arial"/>
        </w:rPr>
        <w:t xml:space="preserve"> is trained to use a single piece of equipment rather than learning full upholstery techniques.</w:t>
      </w:r>
    </w:p>
    <w:p xmlns:wp14="http://schemas.microsoft.com/office/word/2010/wordml" w:rsidRPr="0079224E" w:rsidR="00262AFA" w:rsidP="00262AFA" w:rsidRDefault="00262AFA" w14:paraId="19DCD6E2" wp14:textId="77777777">
      <w:pPr>
        <w:numPr>
          <w:ilvl w:val="0"/>
          <w:numId w:val="34"/>
        </w:numPr>
        <w:rPr>
          <w:rFonts w:cs="Arial"/>
        </w:rPr>
      </w:pPr>
      <w:r w:rsidRPr="0079224E">
        <w:rPr>
          <w:rFonts w:cs="Arial"/>
          <w:b/>
          <w:bCs/>
        </w:rPr>
        <w:t>Health and safety officers</w:t>
      </w:r>
      <w:r w:rsidRPr="0079224E">
        <w:rPr>
          <w:rFonts w:cs="Arial"/>
        </w:rPr>
        <w:t xml:space="preserve"> now form part of factory teams to ensure compliance with regulations and protect workers.</w:t>
      </w:r>
    </w:p>
    <w:p xmlns:wp14="http://schemas.microsoft.com/office/word/2010/wordml" w:rsidRPr="0079224E" w:rsidR="00262AFA" w:rsidP="00262AFA" w:rsidRDefault="00262AFA" w14:paraId="046C83BC" wp14:textId="77777777">
      <w:pPr>
        <w:numPr>
          <w:ilvl w:val="0"/>
          <w:numId w:val="34"/>
        </w:numPr>
        <w:rPr>
          <w:rFonts w:cs="Arial"/>
        </w:rPr>
      </w:pPr>
      <w:r w:rsidRPr="0079224E">
        <w:rPr>
          <w:rFonts w:cs="Arial"/>
        </w:rPr>
        <w:t xml:space="preserve">Historically, during the </w:t>
      </w:r>
      <w:r w:rsidRPr="0079224E">
        <w:rPr>
          <w:rFonts w:cs="Arial"/>
          <w:b/>
          <w:bCs/>
        </w:rPr>
        <w:t>World Wars</w:t>
      </w:r>
      <w:r w:rsidRPr="0079224E">
        <w:rPr>
          <w:rFonts w:cs="Arial"/>
        </w:rPr>
        <w:t>, women entered upholstery factories in large numbers, filling roles vacated by men sent to war.</w:t>
      </w:r>
    </w:p>
    <w:p xmlns:wp14="http://schemas.microsoft.com/office/word/2010/wordml" w:rsidRPr="0079224E" w:rsidR="00262AFA" w:rsidP="00262AFA" w:rsidRDefault="00F37A27" w14:paraId="2946DB82" wp14:textId="77777777">
      <w:pPr>
        <w:rPr>
          <w:rFonts w:cs="Arial"/>
        </w:rPr>
      </w:pPr>
      <w:r>
        <w:rPr>
          <w:rFonts w:cs="Arial"/>
        </w:rPr>
        <w:pict w14:anchorId="0E13494E">
          <v:rect id="_x0000_i1036" style="width:0;height:1.5pt" o:hr="t" o:hrstd="t" o:hralign="center" fillcolor="#a0a0a0" stroked="f"/>
        </w:pict>
      </w:r>
    </w:p>
    <w:p xmlns:wp14="http://schemas.microsoft.com/office/word/2010/wordml" w:rsidRPr="0079224E" w:rsidR="00262AFA" w:rsidP="00262AFA" w:rsidRDefault="00262AFA" w14:paraId="5E45D79C" wp14:textId="77777777">
      <w:pPr>
        <w:rPr>
          <w:rFonts w:cs="Arial"/>
          <w:b/>
          <w:bCs/>
        </w:rPr>
      </w:pPr>
      <w:r w:rsidRPr="0079224E">
        <w:rPr>
          <w:rFonts w:cs="Arial"/>
          <w:b/>
          <w:bCs/>
        </w:rPr>
        <w:t>Case Study</w:t>
      </w:r>
    </w:p>
    <w:p xmlns:wp14="http://schemas.microsoft.com/office/word/2010/wordml" w:rsidRPr="0079224E" w:rsidR="00262AFA" w:rsidP="00262AFA" w:rsidRDefault="00262AFA" w14:paraId="579663EA" wp14:textId="77777777">
      <w:pPr>
        <w:rPr>
          <w:rFonts w:cs="Arial"/>
        </w:rPr>
      </w:pPr>
      <w:r w:rsidRPr="0079224E">
        <w:rPr>
          <w:rFonts w:cs="Arial"/>
          <w:b/>
          <w:bCs/>
        </w:rPr>
        <w:t>Case Study: Skilled to Specialist – The Changing Role of an Upholstery Worker</w:t>
      </w:r>
    </w:p>
    <w:p xmlns:wp14="http://schemas.microsoft.com/office/word/2010/wordml" w:rsidRPr="0079224E" w:rsidR="00262AFA" w:rsidP="00262AFA" w:rsidRDefault="00262AFA" w14:paraId="3CD64796" wp14:textId="77777777">
      <w:pPr>
        <w:rPr>
          <w:rFonts w:cs="Arial"/>
        </w:rPr>
      </w:pPr>
      <w:r w:rsidRPr="0079224E">
        <w:rPr>
          <w:rFonts w:cs="Arial"/>
        </w:rPr>
        <w:t>In 1890, Samuel, a master upholsterer in Port Elizabeth, would handcraft furniture from frame to finish. By 1925, his grandson, Elias, worked in a factory where he was responsible only for cutting fabric patterns. While Elias earned a stable income, he lacked his grandfather’s comprehensive skills. In 2025, the great-granddaughter, Lindiwe, works in a modern upholstery plant using digital cutting machines and CAD layouts. Her role requires both technical skills and computer literacy, showing the evolution and re-specialisation of skills across generations.</w:t>
      </w:r>
    </w:p>
    <w:p xmlns:wp14="http://schemas.microsoft.com/office/word/2010/wordml" w:rsidRPr="0079224E" w:rsidR="00262AFA" w:rsidP="00262AFA" w:rsidRDefault="00262AFA" w14:paraId="3E8B337A" wp14:textId="77777777">
      <w:pPr>
        <w:rPr>
          <w:rFonts w:cs="Arial"/>
        </w:rPr>
      </w:pPr>
      <w:r w:rsidRPr="0079224E">
        <w:rPr>
          <w:rFonts w:cs="Arial"/>
          <w:b/>
          <w:bCs/>
        </w:rPr>
        <w:t>Discussion points:</w:t>
      </w:r>
    </w:p>
    <w:p xmlns:wp14="http://schemas.microsoft.com/office/word/2010/wordml" w:rsidRPr="0079224E" w:rsidR="00262AFA" w:rsidP="00262AFA" w:rsidRDefault="00262AFA" w14:paraId="0DAE3C5C" wp14:textId="77777777">
      <w:pPr>
        <w:numPr>
          <w:ilvl w:val="0"/>
          <w:numId w:val="35"/>
        </w:numPr>
        <w:rPr>
          <w:rFonts w:cs="Arial"/>
        </w:rPr>
      </w:pPr>
      <w:r w:rsidRPr="0079224E">
        <w:rPr>
          <w:rFonts w:cs="Arial"/>
        </w:rPr>
        <w:t>What skills did Samuel possess that Elias did not need?</w:t>
      </w:r>
    </w:p>
    <w:p xmlns:wp14="http://schemas.microsoft.com/office/word/2010/wordml" w:rsidRPr="0079224E" w:rsidR="00262AFA" w:rsidP="00262AFA" w:rsidRDefault="00262AFA" w14:paraId="0DEF7182" wp14:textId="77777777">
      <w:pPr>
        <w:numPr>
          <w:ilvl w:val="0"/>
          <w:numId w:val="35"/>
        </w:numPr>
        <w:rPr>
          <w:rFonts w:cs="Arial"/>
        </w:rPr>
      </w:pPr>
      <w:r w:rsidRPr="0079224E">
        <w:rPr>
          <w:rFonts w:cs="Arial"/>
        </w:rPr>
        <w:t>How did the factory setting both limit and create opportunities for workers like Elias and Lindiwe?</w:t>
      </w:r>
    </w:p>
    <w:p xmlns:wp14="http://schemas.microsoft.com/office/word/2010/wordml" w:rsidRPr="0079224E" w:rsidR="00262AFA" w:rsidP="00262AFA" w:rsidRDefault="00F37A27" w14:paraId="5997CC1D" wp14:textId="77777777">
      <w:pPr>
        <w:rPr>
          <w:rFonts w:cs="Arial"/>
        </w:rPr>
      </w:pPr>
      <w:r>
        <w:rPr>
          <w:rFonts w:cs="Arial"/>
        </w:rPr>
        <w:pict w14:anchorId="05AA9350">
          <v:rect id="_x0000_i1037" style="width:0;height:1.5pt" o:hr="t" o:hrstd="t" o:hralign="center" fillcolor="#a0a0a0" stroked="f"/>
        </w:pict>
      </w:r>
    </w:p>
    <w:p xmlns:wp14="http://schemas.microsoft.com/office/word/2010/wordml" w:rsidRPr="0079224E" w:rsidR="00262AFA" w:rsidP="00262AFA" w:rsidRDefault="00262AFA" w14:paraId="1E294754" wp14:textId="77777777">
      <w:pPr>
        <w:rPr>
          <w:rFonts w:cs="Arial"/>
          <w:b/>
          <w:bCs/>
        </w:rPr>
      </w:pPr>
      <w:r w:rsidRPr="0079224E">
        <w:rPr>
          <w:rFonts w:cs="Arial"/>
          <w:b/>
          <w:bCs/>
        </w:rPr>
        <w:t>Critical Thinking Questions</w:t>
      </w:r>
    </w:p>
    <w:p xmlns:wp14="http://schemas.microsoft.com/office/word/2010/wordml" w:rsidRPr="0079224E" w:rsidR="00262AFA" w:rsidP="00262AFA" w:rsidRDefault="00262AFA" w14:paraId="56C7D93D" wp14:textId="77777777">
      <w:pPr>
        <w:numPr>
          <w:ilvl w:val="0"/>
          <w:numId w:val="36"/>
        </w:numPr>
        <w:rPr>
          <w:rFonts w:cs="Arial"/>
        </w:rPr>
      </w:pPr>
      <w:r w:rsidRPr="0079224E">
        <w:rPr>
          <w:rFonts w:cs="Arial"/>
        </w:rPr>
        <w:t>How did the shift from workshops to factories affect the skills development of upholstery workers?</w:t>
      </w:r>
    </w:p>
    <w:p xmlns:wp14="http://schemas.microsoft.com/office/word/2010/wordml" w:rsidRPr="0079224E" w:rsidR="00262AFA" w:rsidP="00262AFA" w:rsidRDefault="00262AFA" w14:paraId="4B211353" wp14:textId="77777777">
      <w:pPr>
        <w:numPr>
          <w:ilvl w:val="0"/>
          <w:numId w:val="36"/>
        </w:numPr>
        <w:rPr>
          <w:rFonts w:cs="Arial"/>
        </w:rPr>
      </w:pPr>
      <w:r w:rsidRPr="0079224E">
        <w:rPr>
          <w:rFonts w:cs="Arial"/>
        </w:rPr>
        <w:t>In what ways did the rise of factories improve or worsen working conditions for upholsterers?</w:t>
      </w:r>
    </w:p>
    <w:p xmlns:wp14="http://schemas.microsoft.com/office/word/2010/wordml" w:rsidRPr="0079224E" w:rsidR="00262AFA" w:rsidP="00262AFA" w:rsidRDefault="00262AFA" w14:paraId="7846A198" wp14:textId="77777777">
      <w:pPr>
        <w:numPr>
          <w:ilvl w:val="0"/>
          <w:numId w:val="36"/>
        </w:numPr>
        <w:rPr>
          <w:rFonts w:cs="Arial"/>
        </w:rPr>
      </w:pPr>
      <w:r w:rsidRPr="0079224E">
        <w:rPr>
          <w:rFonts w:cs="Arial"/>
        </w:rPr>
        <w:t>How has the role of the upholsterer changed in terms of autonomy, creativity, and career progression?</w:t>
      </w:r>
    </w:p>
    <w:p xmlns:wp14="http://schemas.microsoft.com/office/word/2010/wordml" w:rsidRPr="0079224E" w:rsidR="00262AFA" w:rsidP="00262AFA" w:rsidRDefault="00262AFA" w14:paraId="3A2FA4AB" wp14:textId="77777777">
      <w:pPr>
        <w:numPr>
          <w:ilvl w:val="0"/>
          <w:numId w:val="36"/>
        </w:numPr>
        <w:rPr>
          <w:rFonts w:cs="Arial"/>
        </w:rPr>
      </w:pPr>
      <w:r w:rsidRPr="0079224E">
        <w:rPr>
          <w:rFonts w:cs="Arial"/>
        </w:rPr>
        <w:t>What modern training strategies are needed to prepare workers for today’s upholstery factories?</w:t>
      </w:r>
    </w:p>
    <w:p xmlns:wp14="http://schemas.microsoft.com/office/word/2010/wordml" w:rsidRPr="0079224E" w:rsidR="00262AFA" w:rsidP="00262AFA" w:rsidRDefault="00262AFA" w14:paraId="7D3CF36B" wp14:textId="77777777">
      <w:pPr>
        <w:numPr>
          <w:ilvl w:val="0"/>
          <w:numId w:val="36"/>
        </w:numPr>
        <w:rPr>
          <w:rFonts w:cs="Arial"/>
        </w:rPr>
      </w:pPr>
      <w:r w:rsidRPr="0079224E">
        <w:rPr>
          <w:rFonts w:cs="Arial"/>
        </w:rPr>
        <w:t>Discuss the balance between efficiency and craftsmanship in the context of mass production and small business upholstery services.</w:t>
      </w:r>
    </w:p>
    <w:p xmlns:wp14="http://schemas.microsoft.com/office/word/2010/wordml" w:rsidRPr="0079224E" w:rsidR="00262AFA" w:rsidP="00262AFA" w:rsidRDefault="00F37A27" w14:paraId="110FFD37" wp14:textId="77777777">
      <w:pPr>
        <w:rPr>
          <w:rFonts w:cs="Arial"/>
        </w:rPr>
      </w:pPr>
      <w:r>
        <w:rPr>
          <w:rFonts w:cs="Arial"/>
        </w:rPr>
        <w:pict w14:anchorId="30295D3F">
          <v:rect id="_x0000_i1038" style="width:0;height:1.5pt" o:hr="t" o:hrstd="t" o:hralign="center" fillcolor="#a0a0a0" stroked="f"/>
        </w:pict>
      </w:r>
    </w:p>
    <w:p xmlns:wp14="http://schemas.microsoft.com/office/word/2010/wordml" w:rsidRPr="0079224E" w:rsidR="00262AFA" w:rsidP="00262AFA" w:rsidRDefault="00262AFA" w14:paraId="608DEACE" wp14:textId="77777777">
      <w:pPr>
        <w:rPr>
          <w:rFonts w:cs="Arial"/>
        </w:rPr>
      </w:pPr>
      <w:r w:rsidRPr="0079224E">
        <w:rPr>
          <w:rFonts w:cs="Arial"/>
        </w:rPr>
        <w:t xml:space="preserve"> </w:t>
      </w:r>
    </w:p>
    <w:p xmlns:wp14="http://schemas.microsoft.com/office/word/2010/wordml" w:rsidRPr="0079224E" w:rsidR="00262AFA" w:rsidP="00262AFA" w:rsidRDefault="00262AFA" w14:paraId="48E16829" wp14:textId="77777777" wp14:noSpellErr="1">
      <w:pPr>
        <w:pStyle w:val="Heading2"/>
        <w:rPr>
          <w:rFonts w:ascii="Century Gothic" w:hAnsi="Century Gothic" w:cs="Arial"/>
          <w:b w:val="1"/>
          <w:bCs w:val="1"/>
        </w:rPr>
      </w:pPr>
      <w:bookmarkStart w:name="_Toc423906465" w:id="211078335"/>
      <w:r w:rsidRPr="3B34137D" w:rsidR="00262AFA">
        <w:rPr>
          <w:rFonts w:ascii="Century Gothic" w:hAnsi="Century Gothic" w:cs="Arial"/>
          <w:b w:val="1"/>
          <w:bCs w:val="1"/>
        </w:rPr>
        <w:t>Integrated Assessment: KM-04-KT01</w:t>
      </w:r>
      <w:bookmarkEnd w:id="211078335"/>
    </w:p>
    <w:p xmlns:wp14="http://schemas.microsoft.com/office/word/2010/wordml" w:rsidRPr="0079224E" w:rsidR="00262AFA" w:rsidP="00262AFA" w:rsidRDefault="00262AFA" w14:paraId="2691D017" wp14:textId="77777777">
      <w:pPr>
        <w:rPr>
          <w:rFonts w:cs="Arial"/>
        </w:rPr>
      </w:pPr>
      <w:r w:rsidRPr="0079224E">
        <w:rPr>
          <w:rFonts w:cs="Arial"/>
          <w:b/>
          <w:bCs/>
        </w:rPr>
        <w:t>Historical and Technological Factors Influencing Furniture Manufacturing Processes</w:t>
      </w:r>
    </w:p>
    <w:p xmlns:wp14="http://schemas.microsoft.com/office/word/2010/wordml" w:rsidRPr="0079224E" w:rsidR="00262AFA" w:rsidP="00262AFA" w:rsidRDefault="00F37A27" w14:paraId="6B699379" wp14:textId="77777777">
      <w:pPr>
        <w:rPr>
          <w:rFonts w:cs="Arial"/>
        </w:rPr>
      </w:pPr>
      <w:r>
        <w:rPr>
          <w:rFonts w:cs="Arial"/>
        </w:rPr>
        <w:pict w14:anchorId="00D85474">
          <v:rect id="_x0000_i1039" style="width:0;height:1.5pt" o:hr="t" o:hrstd="t" o:hralign="center" fillcolor="#a0a0a0" stroked="f"/>
        </w:pict>
      </w:r>
    </w:p>
    <w:p xmlns:wp14="http://schemas.microsoft.com/office/word/2010/wordml" w:rsidRPr="0079224E" w:rsidR="00262AFA" w:rsidP="00262AFA" w:rsidRDefault="00262AFA" w14:paraId="41FB535C" wp14:textId="77777777">
      <w:pPr>
        <w:rPr>
          <w:rFonts w:cs="Arial"/>
          <w:b/>
          <w:bCs/>
        </w:rPr>
      </w:pPr>
      <w:r w:rsidRPr="0079224E">
        <w:rPr>
          <w:rFonts w:ascii="Segoe UI Symbol" w:hAnsi="Segoe UI Symbol" w:cs="Segoe UI Symbol"/>
          <w:b/>
          <w:bCs/>
        </w:rPr>
        <w:t>📝</w:t>
      </w:r>
      <w:r w:rsidRPr="0079224E">
        <w:rPr>
          <w:rFonts w:cs="Arial"/>
          <w:b/>
          <w:bCs/>
        </w:rPr>
        <w:t xml:space="preserve"> Assessment Instruments Used</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3051"/>
        <w:gridCol w:w="5965"/>
      </w:tblGrid>
      <w:tr xmlns:wp14="http://schemas.microsoft.com/office/word/2010/wordml" w:rsidRPr="0079224E" w:rsidR="00262AFA" w:rsidTr="00262AFA" w14:paraId="0697AD05" wp14:textId="77777777">
        <w:trPr>
          <w:tblHeader/>
          <w:tblCellSpacing w:w="15" w:type="dxa"/>
        </w:trPr>
        <w:tc>
          <w:tcPr>
            <w:tcW w:w="0" w:type="auto"/>
            <w:vAlign w:val="center"/>
            <w:hideMark/>
          </w:tcPr>
          <w:p w:rsidRPr="0079224E" w:rsidR="00262AFA" w:rsidP="00262AFA" w:rsidRDefault="00262AFA" w14:paraId="0A2C95A0" wp14:textId="77777777">
            <w:pPr>
              <w:rPr>
                <w:rFonts w:cs="Arial"/>
                <w:b/>
                <w:bCs/>
              </w:rPr>
            </w:pPr>
            <w:r w:rsidRPr="0079224E">
              <w:rPr>
                <w:rFonts w:cs="Arial"/>
                <w:b/>
                <w:bCs/>
              </w:rPr>
              <w:t>Instrument Type</w:t>
            </w:r>
          </w:p>
        </w:tc>
        <w:tc>
          <w:tcPr>
            <w:tcW w:w="0" w:type="auto"/>
            <w:vAlign w:val="center"/>
            <w:hideMark/>
          </w:tcPr>
          <w:p w:rsidRPr="0079224E" w:rsidR="00262AFA" w:rsidP="00262AFA" w:rsidRDefault="00262AFA" w14:paraId="39EC13BE" wp14:textId="77777777">
            <w:pPr>
              <w:rPr>
                <w:rFonts w:cs="Arial"/>
                <w:b/>
                <w:bCs/>
              </w:rPr>
            </w:pPr>
            <w:r w:rsidRPr="0079224E">
              <w:rPr>
                <w:rFonts w:cs="Arial"/>
                <w:b/>
                <w:bCs/>
              </w:rPr>
              <w:t>Purpose</w:t>
            </w:r>
          </w:p>
        </w:tc>
      </w:tr>
      <w:tr xmlns:wp14="http://schemas.microsoft.com/office/word/2010/wordml" w:rsidRPr="0079224E" w:rsidR="00262AFA" w:rsidTr="00262AFA" w14:paraId="2D9CB984" wp14:textId="77777777">
        <w:trPr>
          <w:tblCellSpacing w:w="15" w:type="dxa"/>
        </w:trPr>
        <w:tc>
          <w:tcPr>
            <w:tcW w:w="0" w:type="auto"/>
            <w:vAlign w:val="center"/>
            <w:hideMark/>
          </w:tcPr>
          <w:p w:rsidRPr="0079224E" w:rsidR="00262AFA" w:rsidP="00262AFA" w:rsidRDefault="00262AFA" w14:paraId="622D7AF2" wp14:textId="77777777">
            <w:pPr>
              <w:rPr>
                <w:rFonts w:cs="Arial"/>
              </w:rPr>
            </w:pPr>
            <w:r w:rsidRPr="0079224E">
              <w:rPr>
                <w:rFonts w:cs="Arial"/>
              </w:rPr>
              <w:t>Short Answer Questions</w:t>
            </w:r>
          </w:p>
        </w:tc>
        <w:tc>
          <w:tcPr>
            <w:tcW w:w="0" w:type="auto"/>
            <w:vAlign w:val="center"/>
            <w:hideMark/>
          </w:tcPr>
          <w:p w:rsidRPr="0079224E" w:rsidR="00262AFA" w:rsidP="00262AFA" w:rsidRDefault="00262AFA" w14:paraId="1AAE70D2" wp14:textId="77777777">
            <w:pPr>
              <w:rPr>
                <w:rFonts w:cs="Arial"/>
              </w:rPr>
            </w:pPr>
            <w:r w:rsidRPr="0079224E">
              <w:rPr>
                <w:rFonts w:cs="Arial"/>
              </w:rPr>
              <w:t>Test historical recall and conceptual understanding</w:t>
            </w:r>
          </w:p>
        </w:tc>
      </w:tr>
      <w:tr xmlns:wp14="http://schemas.microsoft.com/office/word/2010/wordml" w:rsidRPr="0079224E" w:rsidR="00262AFA" w:rsidTr="00262AFA" w14:paraId="75C4B356" wp14:textId="77777777">
        <w:trPr>
          <w:tblCellSpacing w:w="15" w:type="dxa"/>
        </w:trPr>
        <w:tc>
          <w:tcPr>
            <w:tcW w:w="0" w:type="auto"/>
            <w:vAlign w:val="center"/>
            <w:hideMark/>
          </w:tcPr>
          <w:p w:rsidRPr="0079224E" w:rsidR="00262AFA" w:rsidP="00262AFA" w:rsidRDefault="00262AFA" w14:paraId="6B255627" wp14:textId="77777777">
            <w:pPr>
              <w:rPr>
                <w:rFonts w:cs="Arial"/>
              </w:rPr>
            </w:pPr>
            <w:r w:rsidRPr="0079224E">
              <w:rPr>
                <w:rFonts w:cs="Arial"/>
              </w:rPr>
              <w:t>Case Study with Application</w:t>
            </w:r>
          </w:p>
        </w:tc>
        <w:tc>
          <w:tcPr>
            <w:tcW w:w="0" w:type="auto"/>
            <w:vAlign w:val="center"/>
            <w:hideMark/>
          </w:tcPr>
          <w:p w:rsidRPr="0079224E" w:rsidR="00262AFA" w:rsidP="00262AFA" w:rsidRDefault="00262AFA" w14:paraId="6F057244" wp14:textId="77777777">
            <w:pPr>
              <w:rPr>
                <w:rFonts w:cs="Arial"/>
              </w:rPr>
            </w:pPr>
            <w:r w:rsidRPr="0079224E">
              <w:rPr>
                <w:rFonts w:cs="Arial"/>
              </w:rPr>
              <w:t>Contextualise knowledge and interpret impact</w:t>
            </w:r>
          </w:p>
        </w:tc>
      </w:tr>
      <w:tr xmlns:wp14="http://schemas.microsoft.com/office/word/2010/wordml" w:rsidRPr="0079224E" w:rsidR="00262AFA" w:rsidTr="00262AFA" w14:paraId="108698A4" wp14:textId="77777777">
        <w:trPr>
          <w:tblCellSpacing w:w="15" w:type="dxa"/>
        </w:trPr>
        <w:tc>
          <w:tcPr>
            <w:tcW w:w="0" w:type="auto"/>
            <w:vAlign w:val="center"/>
            <w:hideMark/>
          </w:tcPr>
          <w:p w:rsidRPr="0079224E" w:rsidR="00262AFA" w:rsidP="00262AFA" w:rsidRDefault="00262AFA" w14:paraId="4567E6C8" wp14:textId="77777777">
            <w:pPr>
              <w:rPr>
                <w:rFonts w:cs="Arial"/>
              </w:rPr>
            </w:pPr>
            <w:r w:rsidRPr="0079224E">
              <w:rPr>
                <w:rFonts w:cs="Arial"/>
              </w:rPr>
              <w:t>Comparative Table Exercise</w:t>
            </w:r>
          </w:p>
        </w:tc>
        <w:tc>
          <w:tcPr>
            <w:tcW w:w="0" w:type="auto"/>
            <w:vAlign w:val="center"/>
            <w:hideMark/>
          </w:tcPr>
          <w:p w:rsidRPr="0079224E" w:rsidR="00262AFA" w:rsidP="00262AFA" w:rsidRDefault="00262AFA" w14:paraId="7B863100" wp14:textId="77777777">
            <w:pPr>
              <w:rPr>
                <w:rFonts w:cs="Arial"/>
              </w:rPr>
            </w:pPr>
            <w:r w:rsidRPr="0079224E">
              <w:rPr>
                <w:rFonts w:cs="Arial"/>
              </w:rPr>
              <w:t>Analyse differences between systems</w:t>
            </w:r>
          </w:p>
        </w:tc>
      </w:tr>
      <w:tr xmlns:wp14="http://schemas.microsoft.com/office/word/2010/wordml" w:rsidRPr="0079224E" w:rsidR="00262AFA" w:rsidTr="00262AFA" w14:paraId="3EDE3119" wp14:textId="77777777">
        <w:trPr>
          <w:tblCellSpacing w:w="15" w:type="dxa"/>
        </w:trPr>
        <w:tc>
          <w:tcPr>
            <w:tcW w:w="0" w:type="auto"/>
            <w:vAlign w:val="center"/>
            <w:hideMark/>
          </w:tcPr>
          <w:p w:rsidRPr="0079224E" w:rsidR="00262AFA" w:rsidP="00262AFA" w:rsidRDefault="00262AFA" w14:paraId="25551762" wp14:textId="77777777">
            <w:pPr>
              <w:rPr>
                <w:rFonts w:cs="Arial"/>
              </w:rPr>
            </w:pPr>
            <w:r w:rsidRPr="0079224E">
              <w:rPr>
                <w:rFonts w:cs="Arial"/>
              </w:rPr>
              <w:t>Extended Written Response</w:t>
            </w:r>
          </w:p>
        </w:tc>
        <w:tc>
          <w:tcPr>
            <w:tcW w:w="0" w:type="auto"/>
            <w:vAlign w:val="center"/>
            <w:hideMark/>
          </w:tcPr>
          <w:p w:rsidRPr="0079224E" w:rsidR="00262AFA" w:rsidP="00262AFA" w:rsidRDefault="00262AFA" w14:paraId="729EEA31" wp14:textId="77777777">
            <w:pPr>
              <w:rPr>
                <w:rFonts w:cs="Arial"/>
              </w:rPr>
            </w:pPr>
            <w:r w:rsidRPr="0079224E">
              <w:rPr>
                <w:rFonts w:cs="Arial"/>
              </w:rPr>
              <w:t>Integrate learning to evaluate socio-economic changes</w:t>
            </w:r>
          </w:p>
        </w:tc>
      </w:tr>
    </w:tbl>
    <w:p xmlns:wp14="http://schemas.microsoft.com/office/word/2010/wordml" w:rsidRPr="0079224E" w:rsidR="00262AFA" w:rsidP="00262AFA" w:rsidRDefault="00F37A27" w14:paraId="3FE9F23F" wp14:textId="77777777">
      <w:pPr>
        <w:rPr>
          <w:rFonts w:cs="Arial"/>
        </w:rPr>
      </w:pPr>
      <w:r>
        <w:rPr>
          <w:rFonts w:cs="Arial"/>
        </w:rPr>
        <w:pict w14:anchorId="46750F9D">
          <v:rect id="_x0000_i1040" style="width:0;height:1.5pt" o:hr="t" o:hrstd="t" o:hralign="center" fillcolor="#a0a0a0" stroked="f"/>
        </w:pict>
      </w:r>
    </w:p>
    <w:p xmlns:wp14="http://schemas.microsoft.com/office/word/2010/wordml" w:rsidRPr="0079224E" w:rsidR="00262AFA" w:rsidP="00262AFA" w:rsidRDefault="00262AFA" w14:paraId="31BA1D36" wp14:textId="77777777">
      <w:pPr>
        <w:rPr>
          <w:rFonts w:cs="Arial"/>
          <w:b/>
          <w:bCs/>
        </w:rPr>
      </w:pPr>
      <w:r w:rsidRPr="0079224E">
        <w:rPr>
          <w:rFonts w:cs="Arial"/>
          <w:b/>
          <w:bCs/>
        </w:rPr>
        <w:t>Assessment Activities</w:t>
      </w:r>
    </w:p>
    <w:p xmlns:wp14="http://schemas.microsoft.com/office/word/2010/wordml" w:rsidRPr="0079224E" w:rsidR="00262AFA" w:rsidP="00262AFA" w:rsidRDefault="00262AFA" w14:paraId="484767DE" wp14:textId="77777777">
      <w:pPr>
        <w:rPr>
          <w:rFonts w:cs="Arial"/>
          <w:b/>
          <w:bCs/>
        </w:rPr>
      </w:pPr>
      <w:r w:rsidRPr="0079224E">
        <w:rPr>
          <w:rFonts w:cs="Arial"/>
          <w:b/>
          <w:bCs/>
        </w:rPr>
        <w:t>Activity 1: Short Answer Questions (IAC0101, IAC0102)</w:t>
      </w:r>
    </w:p>
    <w:p xmlns:wp14="http://schemas.microsoft.com/office/word/2010/wordml" w:rsidRPr="0079224E" w:rsidR="00262AFA" w:rsidP="00262AFA" w:rsidRDefault="00262AFA" w14:paraId="55AEBFE7" wp14:textId="77777777">
      <w:pPr>
        <w:rPr>
          <w:rFonts w:cs="Arial"/>
        </w:rPr>
      </w:pPr>
      <w:r w:rsidRPr="0079224E">
        <w:rPr>
          <w:rFonts w:cs="Arial"/>
          <w:b/>
          <w:bCs/>
        </w:rPr>
        <w:t>Total: 10 marks</w:t>
      </w:r>
    </w:p>
    <w:p xmlns:wp14="http://schemas.microsoft.com/office/word/2010/wordml" w:rsidRPr="0079224E" w:rsidR="00262AFA" w:rsidP="00262AFA" w:rsidRDefault="00262AFA" w14:paraId="653D237E" wp14:textId="77777777">
      <w:pPr>
        <w:rPr>
          <w:rFonts w:cs="Arial"/>
        </w:rPr>
      </w:pPr>
      <w:r w:rsidRPr="0079224E">
        <w:rPr>
          <w:rFonts w:cs="Arial"/>
          <w:b/>
          <w:bCs/>
        </w:rPr>
        <w:t>Instructions</w:t>
      </w:r>
      <w:r w:rsidRPr="0079224E">
        <w:rPr>
          <w:rFonts w:cs="Arial"/>
        </w:rPr>
        <w:t>: Answer each question in 2–4 sentences.</w:t>
      </w:r>
    </w:p>
    <w:p xmlns:wp14="http://schemas.microsoft.com/office/word/2010/wordml" w:rsidRPr="0079224E" w:rsidR="00262AFA" w:rsidP="00262AFA" w:rsidRDefault="00262AFA" w14:paraId="1F947964" wp14:textId="77777777">
      <w:pPr>
        <w:numPr>
          <w:ilvl w:val="0"/>
          <w:numId w:val="37"/>
        </w:numPr>
        <w:rPr>
          <w:rFonts w:cs="Arial"/>
        </w:rPr>
      </w:pPr>
      <w:r w:rsidRPr="0079224E">
        <w:rPr>
          <w:rFonts w:cs="Arial"/>
        </w:rPr>
        <w:t>Name two historical eras that significantly influenced furniture design.</w:t>
      </w:r>
    </w:p>
    <w:p xmlns:wp14="http://schemas.microsoft.com/office/word/2010/wordml" w:rsidRPr="0079224E" w:rsidR="00262AFA" w:rsidP="00262AFA" w:rsidRDefault="00262AFA" w14:paraId="288ABF15" wp14:textId="77777777">
      <w:pPr>
        <w:numPr>
          <w:ilvl w:val="0"/>
          <w:numId w:val="37"/>
        </w:numPr>
        <w:rPr>
          <w:rFonts w:cs="Arial"/>
        </w:rPr>
      </w:pPr>
      <w:r w:rsidRPr="0079224E">
        <w:rPr>
          <w:rFonts w:cs="Arial"/>
        </w:rPr>
        <w:t>What was the impact of European royalty on furniture design during the 17th and 18th centuries?</w:t>
      </w:r>
    </w:p>
    <w:p xmlns:wp14="http://schemas.microsoft.com/office/word/2010/wordml" w:rsidRPr="0079224E" w:rsidR="00262AFA" w:rsidP="00262AFA" w:rsidRDefault="00262AFA" w14:paraId="1C322B47" wp14:textId="77777777">
      <w:pPr>
        <w:numPr>
          <w:ilvl w:val="0"/>
          <w:numId w:val="37"/>
        </w:numPr>
        <w:rPr>
          <w:rFonts w:cs="Arial"/>
        </w:rPr>
      </w:pPr>
      <w:r w:rsidRPr="0079224E">
        <w:rPr>
          <w:rFonts w:cs="Arial"/>
        </w:rPr>
        <w:t>Briefly explain how the voyages of discovery influenced the types of materials used in upholstery.</w:t>
      </w:r>
    </w:p>
    <w:p xmlns:wp14="http://schemas.microsoft.com/office/word/2010/wordml" w:rsidRPr="0079224E" w:rsidR="00262AFA" w:rsidP="00262AFA" w:rsidRDefault="00262AFA" w14:paraId="711B5F80" wp14:textId="77777777">
      <w:pPr>
        <w:numPr>
          <w:ilvl w:val="0"/>
          <w:numId w:val="37"/>
        </w:numPr>
        <w:rPr>
          <w:rFonts w:cs="Arial"/>
        </w:rPr>
      </w:pPr>
      <w:r w:rsidRPr="0079224E">
        <w:rPr>
          <w:rFonts w:cs="Arial"/>
        </w:rPr>
        <w:t>Identify two ways in which the Industrial Revolution affected furniture production methods.</w:t>
      </w:r>
    </w:p>
    <w:p xmlns:wp14="http://schemas.microsoft.com/office/word/2010/wordml" w:rsidRPr="0079224E" w:rsidR="00262AFA" w:rsidP="00262AFA" w:rsidRDefault="00262AFA" w14:paraId="6D43B92D" wp14:textId="77777777">
      <w:pPr>
        <w:numPr>
          <w:ilvl w:val="0"/>
          <w:numId w:val="37"/>
        </w:numPr>
        <w:rPr>
          <w:rFonts w:cs="Arial"/>
        </w:rPr>
      </w:pPr>
      <w:r w:rsidRPr="0079224E">
        <w:rPr>
          <w:rFonts w:cs="Arial"/>
        </w:rPr>
        <w:t>Name one new material and one tool that became widely used in furniture upholstery after the Industrial Revolution.</w:t>
      </w:r>
    </w:p>
    <w:p xmlns:wp14="http://schemas.microsoft.com/office/word/2010/wordml" w:rsidRPr="0079224E" w:rsidR="00262AFA" w:rsidP="00262AFA" w:rsidRDefault="00F37A27" w14:paraId="1F72F646" wp14:textId="77777777">
      <w:pPr>
        <w:rPr>
          <w:rFonts w:cs="Arial"/>
        </w:rPr>
      </w:pPr>
      <w:r>
        <w:rPr>
          <w:rFonts w:cs="Arial"/>
        </w:rPr>
        <w:pict w14:anchorId="4A24C3D9">
          <v:rect id="_x0000_i1041" style="width:0;height:1.5pt" o:hr="t" o:hrstd="t" o:hralign="center" fillcolor="#a0a0a0" stroked="f"/>
        </w:pict>
      </w:r>
    </w:p>
    <w:p xmlns:wp14="http://schemas.microsoft.com/office/word/2010/wordml" w:rsidRPr="0079224E" w:rsidR="00262AFA" w:rsidP="00262AFA" w:rsidRDefault="00262AFA" w14:paraId="3032A88F" wp14:textId="77777777">
      <w:pPr>
        <w:rPr>
          <w:rFonts w:cs="Arial"/>
          <w:b/>
          <w:bCs/>
        </w:rPr>
      </w:pPr>
      <w:r w:rsidRPr="0079224E">
        <w:rPr>
          <w:rFonts w:cs="Arial"/>
          <w:b/>
          <w:bCs/>
        </w:rPr>
        <w:t>Activity 2: Case Study with Scenario-Based Questions (IAC0101, IAC0104)</w:t>
      </w:r>
    </w:p>
    <w:p xmlns:wp14="http://schemas.microsoft.com/office/word/2010/wordml" w:rsidRPr="0079224E" w:rsidR="00262AFA" w:rsidP="00262AFA" w:rsidRDefault="00262AFA" w14:paraId="441E5C57" wp14:textId="77777777">
      <w:pPr>
        <w:rPr>
          <w:rFonts w:cs="Arial"/>
        </w:rPr>
      </w:pPr>
      <w:r w:rsidRPr="0079224E">
        <w:rPr>
          <w:rFonts w:cs="Arial"/>
          <w:b/>
          <w:bCs/>
        </w:rPr>
        <w:t>Total: 15 marks</w:t>
      </w:r>
    </w:p>
    <w:p xmlns:wp14="http://schemas.microsoft.com/office/word/2010/wordml" w:rsidRPr="0079224E" w:rsidR="00262AFA" w:rsidP="00262AFA" w:rsidRDefault="00262AFA" w14:paraId="71FFD1CF" wp14:textId="77777777">
      <w:pPr>
        <w:rPr>
          <w:rFonts w:cs="Arial"/>
        </w:rPr>
      </w:pPr>
      <w:r w:rsidRPr="0079224E">
        <w:rPr>
          <w:rFonts w:cs="Arial"/>
          <w:b/>
          <w:bCs/>
        </w:rPr>
        <w:t>Case Study</w:t>
      </w:r>
      <w:r w:rsidRPr="0079224E">
        <w:rPr>
          <w:rFonts w:cs="Arial"/>
        </w:rPr>
        <w:br/>
      </w:r>
      <w:r w:rsidRPr="0079224E">
        <w:rPr>
          <w:rFonts w:cs="Arial"/>
          <w:b/>
          <w:bCs/>
        </w:rPr>
        <w:t>“Elsa’s Upholstery Studio”</w:t>
      </w:r>
      <w:r w:rsidRPr="0079224E">
        <w:rPr>
          <w:rFonts w:cs="Arial"/>
        </w:rPr>
        <w:t xml:space="preserve"> is located in the Eastern Cape. Elsa restores antique furniture, often requiring historical accuracy in fabric selection, wood carving detail, and upholstery techniques. She recently visited a local museum that features </w:t>
      </w:r>
      <w:r w:rsidRPr="0079224E">
        <w:rPr>
          <w:rFonts w:cs="Arial"/>
        </w:rPr>
        <w:t>colonial-era and Art Deco furniture, and she plans to incorporate historical design principles into her modern range. Elsa’s niece, Thandeka, works in a high-speed furniture factory assembling modular sofas using automated machinery and synthetic fabrics. They often discuss how different their workplaces and roles are.</w:t>
      </w:r>
    </w:p>
    <w:p xmlns:wp14="http://schemas.microsoft.com/office/word/2010/wordml" w:rsidRPr="0079224E" w:rsidR="00262AFA" w:rsidP="00262AFA" w:rsidRDefault="00262AFA" w14:paraId="35F0B329" wp14:textId="77777777">
      <w:pPr>
        <w:rPr>
          <w:rFonts w:cs="Arial"/>
        </w:rPr>
      </w:pPr>
      <w:r w:rsidRPr="0079224E">
        <w:rPr>
          <w:rFonts w:cs="Arial"/>
          <w:b/>
          <w:bCs/>
        </w:rPr>
        <w:t>Questions</w:t>
      </w:r>
    </w:p>
    <w:p xmlns:wp14="http://schemas.microsoft.com/office/word/2010/wordml" w:rsidRPr="0079224E" w:rsidR="00262AFA" w:rsidP="00262AFA" w:rsidRDefault="00262AFA" w14:paraId="04D14556" wp14:textId="77777777">
      <w:pPr>
        <w:numPr>
          <w:ilvl w:val="0"/>
          <w:numId w:val="38"/>
        </w:numPr>
        <w:rPr>
          <w:rFonts w:cs="Arial"/>
        </w:rPr>
      </w:pPr>
      <w:r w:rsidRPr="0079224E">
        <w:rPr>
          <w:rFonts w:cs="Arial"/>
        </w:rPr>
        <w:t>Identify two historical influences Elsa might study when restoring colonial-era furniture. (2)</w:t>
      </w:r>
    </w:p>
    <w:p xmlns:wp14="http://schemas.microsoft.com/office/word/2010/wordml" w:rsidRPr="0079224E" w:rsidR="00262AFA" w:rsidP="00262AFA" w:rsidRDefault="00262AFA" w14:paraId="616152C5" wp14:textId="77777777">
      <w:pPr>
        <w:numPr>
          <w:ilvl w:val="0"/>
          <w:numId w:val="38"/>
        </w:numPr>
        <w:rPr>
          <w:rFonts w:cs="Arial"/>
        </w:rPr>
      </w:pPr>
      <w:r w:rsidRPr="0079224E">
        <w:rPr>
          <w:rFonts w:cs="Arial"/>
        </w:rPr>
        <w:t>How do Elsa and Thandeka’s work settings differ in terms of required skills? (4)</w:t>
      </w:r>
    </w:p>
    <w:p xmlns:wp14="http://schemas.microsoft.com/office/word/2010/wordml" w:rsidRPr="0079224E" w:rsidR="00262AFA" w:rsidP="00262AFA" w:rsidRDefault="00262AFA" w14:paraId="1C0978F5" wp14:textId="77777777">
      <w:pPr>
        <w:numPr>
          <w:ilvl w:val="0"/>
          <w:numId w:val="38"/>
        </w:numPr>
        <w:rPr>
          <w:rFonts w:cs="Arial"/>
        </w:rPr>
      </w:pPr>
      <w:r w:rsidRPr="0079224E">
        <w:rPr>
          <w:rFonts w:cs="Arial"/>
        </w:rPr>
        <w:t>Explain one advantage and one disadvantage of working in a factory-based upholstery setting like Thandeka’s. (4)</w:t>
      </w:r>
    </w:p>
    <w:p xmlns:wp14="http://schemas.microsoft.com/office/word/2010/wordml" w:rsidRPr="0079224E" w:rsidR="00262AFA" w:rsidP="00262AFA" w:rsidRDefault="00262AFA" w14:paraId="4EBD4370" wp14:textId="77777777">
      <w:pPr>
        <w:numPr>
          <w:ilvl w:val="0"/>
          <w:numId w:val="38"/>
        </w:numPr>
        <w:rPr>
          <w:rFonts w:cs="Arial"/>
        </w:rPr>
      </w:pPr>
      <w:r w:rsidRPr="0079224E">
        <w:rPr>
          <w:rFonts w:cs="Arial"/>
        </w:rPr>
        <w:t>Which era introduced Art Deco furniture, and what are two visual characteristics of this style? (2)</w:t>
      </w:r>
    </w:p>
    <w:p xmlns:wp14="http://schemas.microsoft.com/office/word/2010/wordml" w:rsidRPr="0079224E" w:rsidR="00262AFA" w:rsidP="00262AFA" w:rsidRDefault="00262AFA" w14:paraId="213EA9CB" wp14:textId="77777777">
      <w:pPr>
        <w:numPr>
          <w:ilvl w:val="0"/>
          <w:numId w:val="38"/>
        </w:numPr>
        <w:rPr>
          <w:rFonts w:cs="Arial"/>
        </w:rPr>
      </w:pPr>
      <w:r w:rsidRPr="0079224E">
        <w:rPr>
          <w:rFonts w:cs="Arial"/>
        </w:rPr>
        <w:t>Discuss one way craftsmen like Elsa contribute to preserving furniture heritage. (3)</w:t>
      </w:r>
    </w:p>
    <w:p xmlns:wp14="http://schemas.microsoft.com/office/word/2010/wordml" w:rsidRPr="0079224E" w:rsidR="00262AFA" w:rsidP="00262AFA" w:rsidRDefault="00F37A27" w14:paraId="08CE6F91" wp14:textId="77777777">
      <w:pPr>
        <w:rPr>
          <w:rFonts w:cs="Arial"/>
        </w:rPr>
      </w:pPr>
      <w:r>
        <w:rPr>
          <w:rFonts w:cs="Arial"/>
        </w:rPr>
        <w:pict w14:anchorId="6B6A776C">
          <v:rect id="_x0000_i1042" style="width:0;height:1.5pt" o:hr="t" o:hrstd="t" o:hralign="center" fillcolor="#a0a0a0" stroked="f"/>
        </w:pict>
      </w:r>
    </w:p>
    <w:p xmlns:wp14="http://schemas.microsoft.com/office/word/2010/wordml" w:rsidRPr="0079224E" w:rsidR="00262AFA" w:rsidP="00262AFA" w:rsidRDefault="00262AFA" w14:paraId="5A4D3B6C" wp14:textId="77777777">
      <w:pPr>
        <w:rPr>
          <w:rFonts w:cs="Arial"/>
          <w:b/>
          <w:bCs/>
        </w:rPr>
      </w:pPr>
      <w:r w:rsidRPr="0079224E">
        <w:rPr>
          <w:rFonts w:cs="Arial"/>
          <w:b/>
          <w:bCs/>
        </w:rPr>
        <w:t>Activity 3: Comparative Table (IAC0103)</w:t>
      </w:r>
    </w:p>
    <w:p xmlns:wp14="http://schemas.microsoft.com/office/word/2010/wordml" w:rsidRPr="0079224E" w:rsidR="00262AFA" w:rsidP="00262AFA" w:rsidRDefault="00262AFA" w14:paraId="3F190ACE" wp14:textId="77777777">
      <w:pPr>
        <w:rPr>
          <w:rFonts w:cs="Arial"/>
        </w:rPr>
      </w:pPr>
      <w:r w:rsidRPr="0079224E">
        <w:rPr>
          <w:rFonts w:cs="Arial"/>
          <w:b/>
          <w:bCs/>
        </w:rPr>
        <w:t>Total: 10 marks</w:t>
      </w:r>
    </w:p>
    <w:p xmlns:wp14="http://schemas.microsoft.com/office/word/2010/wordml" w:rsidRPr="0079224E" w:rsidR="00262AFA" w:rsidP="00262AFA" w:rsidRDefault="00262AFA" w14:paraId="03E2FE38" wp14:textId="77777777">
      <w:pPr>
        <w:rPr>
          <w:rFonts w:cs="Arial"/>
        </w:rPr>
      </w:pPr>
      <w:r w:rsidRPr="0079224E">
        <w:rPr>
          <w:rFonts w:cs="Arial"/>
          <w:b/>
          <w:bCs/>
        </w:rPr>
        <w:t>Instructions</w:t>
      </w:r>
      <w:r w:rsidRPr="0079224E">
        <w:rPr>
          <w:rFonts w:cs="Arial"/>
        </w:rPr>
        <w:t>: Complete the table by identifying differences between mass production and small business upholstery services.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483"/>
        <w:gridCol w:w="2998"/>
        <w:gridCol w:w="2779"/>
      </w:tblGrid>
      <w:tr xmlns:wp14="http://schemas.microsoft.com/office/word/2010/wordml" w:rsidRPr="0079224E" w:rsidR="00262AFA" w:rsidTr="00262AFA" w14:paraId="52C35D8A" wp14:textId="77777777">
        <w:trPr>
          <w:tblHeader/>
          <w:tblCellSpacing w:w="15" w:type="dxa"/>
        </w:trPr>
        <w:tc>
          <w:tcPr>
            <w:tcW w:w="0" w:type="auto"/>
            <w:vAlign w:val="center"/>
            <w:hideMark/>
          </w:tcPr>
          <w:p w:rsidRPr="0079224E" w:rsidR="00262AFA" w:rsidP="00262AFA" w:rsidRDefault="00262AFA" w14:paraId="1FDF52F2" wp14:textId="77777777">
            <w:pPr>
              <w:rPr>
                <w:rFonts w:cs="Arial"/>
                <w:b/>
                <w:bCs/>
              </w:rPr>
            </w:pPr>
            <w:r w:rsidRPr="0079224E">
              <w:rPr>
                <w:rFonts w:cs="Arial"/>
                <w:b/>
                <w:bCs/>
              </w:rPr>
              <w:t>Criteria</w:t>
            </w:r>
          </w:p>
        </w:tc>
        <w:tc>
          <w:tcPr>
            <w:tcW w:w="0" w:type="auto"/>
            <w:vAlign w:val="center"/>
            <w:hideMark/>
          </w:tcPr>
          <w:p w:rsidRPr="0079224E" w:rsidR="00262AFA" w:rsidP="00262AFA" w:rsidRDefault="00262AFA" w14:paraId="1F6B3CB0" wp14:textId="77777777">
            <w:pPr>
              <w:rPr>
                <w:rFonts w:cs="Arial"/>
                <w:b/>
                <w:bCs/>
              </w:rPr>
            </w:pPr>
            <w:r w:rsidRPr="0079224E">
              <w:rPr>
                <w:rFonts w:cs="Arial"/>
                <w:b/>
                <w:bCs/>
              </w:rPr>
              <w:t>Mass Production Upholstery</w:t>
            </w:r>
          </w:p>
        </w:tc>
        <w:tc>
          <w:tcPr>
            <w:tcW w:w="0" w:type="auto"/>
            <w:vAlign w:val="center"/>
            <w:hideMark/>
          </w:tcPr>
          <w:p w:rsidRPr="0079224E" w:rsidR="00262AFA" w:rsidP="00262AFA" w:rsidRDefault="00262AFA" w14:paraId="6E613D84" wp14:textId="77777777">
            <w:pPr>
              <w:rPr>
                <w:rFonts w:cs="Arial"/>
                <w:b/>
                <w:bCs/>
              </w:rPr>
            </w:pPr>
            <w:r w:rsidRPr="0079224E">
              <w:rPr>
                <w:rFonts w:cs="Arial"/>
                <w:b/>
                <w:bCs/>
              </w:rPr>
              <w:t>Small Business Upholstery</w:t>
            </w:r>
          </w:p>
        </w:tc>
      </w:tr>
      <w:tr xmlns:wp14="http://schemas.microsoft.com/office/word/2010/wordml" w:rsidRPr="0079224E" w:rsidR="00262AFA" w:rsidTr="00262AFA" w14:paraId="4B8AB2E0" wp14:textId="77777777">
        <w:trPr>
          <w:tblCellSpacing w:w="15" w:type="dxa"/>
        </w:trPr>
        <w:tc>
          <w:tcPr>
            <w:tcW w:w="0" w:type="auto"/>
            <w:vAlign w:val="center"/>
            <w:hideMark/>
          </w:tcPr>
          <w:p w:rsidRPr="0079224E" w:rsidR="00262AFA" w:rsidP="00262AFA" w:rsidRDefault="00262AFA" w14:paraId="18EB0FB9" wp14:textId="77777777">
            <w:pPr>
              <w:rPr>
                <w:rFonts w:cs="Arial"/>
              </w:rPr>
            </w:pPr>
            <w:r w:rsidRPr="0079224E">
              <w:rPr>
                <w:rFonts w:cs="Arial"/>
              </w:rPr>
              <w:t>Type of Tools Used</w:t>
            </w:r>
          </w:p>
        </w:tc>
        <w:tc>
          <w:tcPr>
            <w:tcW w:w="0" w:type="auto"/>
            <w:vAlign w:val="center"/>
            <w:hideMark/>
          </w:tcPr>
          <w:p w:rsidRPr="0079224E" w:rsidR="00262AFA" w:rsidP="00262AFA" w:rsidRDefault="00262AFA" w14:paraId="61CDCEAD" wp14:textId="77777777">
            <w:pPr>
              <w:rPr>
                <w:rFonts w:cs="Arial"/>
              </w:rPr>
            </w:pPr>
          </w:p>
        </w:tc>
        <w:tc>
          <w:tcPr>
            <w:tcW w:w="0" w:type="auto"/>
            <w:vAlign w:val="center"/>
            <w:hideMark/>
          </w:tcPr>
          <w:p w:rsidRPr="0079224E" w:rsidR="00262AFA" w:rsidP="00262AFA" w:rsidRDefault="00262AFA" w14:paraId="6BB9E253" wp14:textId="77777777">
            <w:pPr>
              <w:rPr>
                <w:rFonts w:cs="Arial"/>
              </w:rPr>
            </w:pPr>
          </w:p>
        </w:tc>
      </w:tr>
      <w:tr xmlns:wp14="http://schemas.microsoft.com/office/word/2010/wordml" w:rsidRPr="0079224E" w:rsidR="00262AFA" w:rsidTr="00262AFA" w14:paraId="1052E0B5" wp14:textId="77777777">
        <w:trPr>
          <w:tblCellSpacing w:w="15" w:type="dxa"/>
        </w:trPr>
        <w:tc>
          <w:tcPr>
            <w:tcW w:w="0" w:type="auto"/>
            <w:vAlign w:val="center"/>
            <w:hideMark/>
          </w:tcPr>
          <w:p w:rsidRPr="0079224E" w:rsidR="00262AFA" w:rsidP="00262AFA" w:rsidRDefault="00262AFA" w14:paraId="71D945CB" wp14:textId="77777777">
            <w:pPr>
              <w:rPr>
                <w:rFonts w:cs="Arial"/>
              </w:rPr>
            </w:pPr>
            <w:r w:rsidRPr="0079224E">
              <w:rPr>
                <w:rFonts w:cs="Arial"/>
              </w:rPr>
              <w:t>Variety in Design</w:t>
            </w:r>
          </w:p>
        </w:tc>
        <w:tc>
          <w:tcPr>
            <w:tcW w:w="0" w:type="auto"/>
            <w:vAlign w:val="center"/>
            <w:hideMark/>
          </w:tcPr>
          <w:p w:rsidRPr="0079224E" w:rsidR="00262AFA" w:rsidP="00262AFA" w:rsidRDefault="00262AFA" w14:paraId="23DE523C" wp14:textId="77777777">
            <w:pPr>
              <w:rPr>
                <w:rFonts w:cs="Arial"/>
              </w:rPr>
            </w:pPr>
          </w:p>
        </w:tc>
        <w:tc>
          <w:tcPr>
            <w:tcW w:w="0" w:type="auto"/>
            <w:vAlign w:val="center"/>
            <w:hideMark/>
          </w:tcPr>
          <w:p w:rsidRPr="0079224E" w:rsidR="00262AFA" w:rsidP="00262AFA" w:rsidRDefault="00262AFA" w14:paraId="52E56223" wp14:textId="77777777">
            <w:pPr>
              <w:rPr>
                <w:rFonts w:cs="Arial"/>
              </w:rPr>
            </w:pPr>
          </w:p>
        </w:tc>
      </w:tr>
      <w:tr xmlns:wp14="http://schemas.microsoft.com/office/word/2010/wordml" w:rsidRPr="0079224E" w:rsidR="00262AFA" w:rsidTr="00262AFA" w14:paraId="37BC20BC" wp14:textId="77777777">
        <w:trPr>
          <w:tblCellSpacing w:w="15" w:type="dxa"/>
        </w:trPr>
        <w:tc>
          <w:tcPr>
            <w:tcW w:w="0" w:type="auto"/>
            <w:vAlign w:val="center"/>
            <w:hideMark/>
          </w:tcPr>
          <w:p w:rsidRPr="0079224E" w:rsidR="00262AFA" w:rsidP="00262AFA" w:rsidRDefault="00262AFA" w14:paraId="14499C33" wp14:textId="77777777">
            <w:pPr>
              <w:rPr>
                <w:rFonts w:cs="Arial"/>
              </w:rPr>
            </w:pPr>
            <w:r w:rsidRPr="0079224E">
              <w:rPr>
                <w:rFonts w:cs="Arial"/>
              </w:rPr>
              <w:t>Production Volume</w:t>
            </w:r>
          </w:p>
        </w:tc>
        <w:tc>
          <w:tcPr>
            <w:tcW w:w="0" w:type="auto"/>
            <w:vAlign w:val="center"/>
            <w:hideMark/>
          </w:tcPr>
          <w:p w:rsidRPr="0079224E" w:rsidR="00262AFA" w:rsidP="00262AFA" w:rsidRDefault="00262AFA" w14:paraId="07547A01" wp14:textId="77777777">
            <w:pPr>
              <w:rPr>
                <w:rFonts w:cs="Arial"/>
              </w:rPr>
            </w:pPr>
          </w:p>
        </w:tc>
        <w:tc>
          <w:tcPr>
            <w:tcW w:w="0" w:type="auto"/>
            <w:vAlign w:val="center"/>
            <w:hideMark/>
          </w:tcPr>
          <w:p w:rsidRPr="0079224E" w:rsidR="00262AFA" w:rsidP="00262AFA" w:rsidRDefault="00262AFA" w14:paraId="5043CB0F" wp14:textId="77777777">
            <w:pPr>
              <w:rPr>
                <w:rFonts w:cs="Arial"/>
              </w:rPr>
            </w:pPr>
          </w:p>
        </w:tc>
      </w:tr>
      <w:tr xmlns:wp14="http://schemas.microsoft.com/office/word/2010/wordml" w:rsidRPr="0079224E" w:rsidR="00262AFA" w:rsidTr="00262AFA" w14:paraId="1499EBDB" wp14:textId="77777777">
        <w:trPr>
          <w:tblCellSpacing w:w="15" w:type="dxa"/>
        </w:trPr>
        <w:tc>
          <w:tcPr>
            <w:tcW w:w="0" w:type="auto"/>
            <w:vAlign w:val="center"/>
            <w:hideMark/>
          </w:tcPr>
          <w:p w:rsidRPr="0079224E" w:rsidR="00262AFA" w:rsidP="00262AFA" w:rsidRDefault="00262AFA" w14:paraId="01E313A7" wp14:textId="77777777">
            <w:pPr>
              <w:rPr>
                <w:rFonts w:cs="Arial"/>
              </w:rPr>
            </w:pPr>
            <w:r w:rsidRPr="0079224E">
              <w:rPr>
                <w:rFonts w:cs="Arial"/>
              </w:rPr>
              <w:t>Level of Customisation</w:t>
            </w:r>
          </w:p>
        </w:tc>
        <w:tc>
          <w:tcPr>
            <w:tcW w:w="0" w:type="auto"/>
            <w:vAlign w:val="center"/>
            <w:hideMark/>
          </w:tcPr>
          <w:p w:rsidRPr="0079224E" w:rsidR="00262AFA" w:rsidP="00262AFA" w:rsidRDefault="00262AFA" w14:paraId="07459315" wp14:textId="77777777">
            <w:pPr>
              <w:rPr>
                <w:rFonts w:cs="Arial"/>
              </w:rPr>
            </w:pPr>
          </w:p>
        </w:tc>
        <w:tc>
          <w:tcPr>
            <w:tcW w:w="0" w:type="auto"/>
            <w:vAlign w:val="center"/>
            <w:hideMark/>
          </w:tcPr>
          <w:p w:rsidRPr="0079224E" w:rsidR="00262AFA" w:rsidP="00262AFA" w:rsidRDefault="00262AFA" w14:paraId="6537F28F" wp14:textId="77777777">
            <w:pPr>
              <w:rPr>
                <w:rFonts w:cs="Arial"/>
              </w:rPr>
            </w:pPr>
          </w:p>
        </w:tc>
      </w:tr>
      <w:tr xmlns:wp14="http://schemas.microsoft.com/office/word/2010/wordml" w:rsidRPr="0079224E" w:rsidR="00262AFA" w:rsidTr="00262AFA" w14:paraId="68D3424E" wp14:textId="77777777">
        <w:trPr>
          <w:tblCellSpacing w:w="15" w:type="dxa"/>
        </w:trPr>
        <w:tc>
          <w:tcPr>
            <w:tcW w:w="0" w:type="auto"/>
            <w:vAlign w:val="center"/>
            <w:hideMark/>
          </w:tcPr>
          <w:p w:rsidRPr="0079224E" w:rsidR="00262AFA" w:rsidP="00262AFA" w:rsidRDefault="00262AFA" w14:paraId="271B9442" wp14:textId="77777777">
            <w:pPr>
              <w:rPr>
                <w:rFonts w:cs="Arial"/>
              </w:rPr>
            </w:pPr>
            <w:r w:rsidRPr="0079224E">
              <w:rPr>
                <w:rFonts w:cs="Arial"/>
              </w:rPr>
              <w:t>Role of Skilled Artisans</w:t>
            </w:r>
          </w:p>
        </w:tc>
        <w:tc>
          <w:tcPr>
            <w:tcW w:w="0" w:type="auto"/>
            <w:vAlign w:val="center"/>
            <w:hideMark/>
          </w:tcPr>
          <w:p w:rsidRPr="0079224E" w:rsidR="00262AFA" w:rsidP="00262AFA" w:rsidRDefault="00262AFA" w14:paraId="6DFB9E20" wp14:textId="77777777">
            <w:pPr>
              <w:rPr>
                <w:rFonts w:cs="Arial"/>
              </w:rPr>
            </w:pPr>
          </w:p>
        </w:tc>
        <w:tc>
          <w:tcPr>
            <w:tcW w:w="0" w:type="auto"/>
            <w:vAlign w:val="center"/>
            <w:hideMark/>
          </w:tcPr>
          <w:p w:rsidRPr="0079224E" w:rsidR="00262AFA" w:rsidP="00262AFA" w:rsidRDefault="00262AFA" w14:paraId="70DF9E56" wp14:textId="77777777">
            <w:pPr>
              <w:rPr>
                <w:rFonts w:cs="Arial"/>
              </w:rPr>
            </w:pPr>
          </w:p>
        </w:tc>
      </w:tr>
    </w:tbl>
    <w:p xmlns:wp14="http://schemas.microsoft.com/office/word/2010/wordml" w:rsidRPr="0079224E" w:rsidR="00262AFA" w:rsidP="00262AFA" w:rsidRDefault="00F37A27" w14:paraId="44E871BC" wp14:textId="77777777">
      <w:pPr>
        <w:rPr>
          <w:rFonts w:cs="Arial"/>
        </w:rPr>
      </w:pPr>
      <w:r>
        <w:rPr>
          <w:rFonts w:cs="Arial"/>
        </w:rPr>
        <w:pict w14:anchorId="46C5174C">
          <v:rect id="_x0000_i1043" style="width:0;height:1.5pt" o:hr="t" o:hrstd="t" o:hralign="center" fillcolor="#a0a0a0" stroked="f"/>
        </w:pict>
      </w:r>
    </w:p>
    <w:p xmlns:wp14="http://schemas.microsoft.com/office/word/2010/wordml" w:rsidRPr="0079224E" w:rsidR="00262AFA" w:rsidP="00262AFA" w:rsidRDefault="00262AFA" w14:paraId="7B578A81" wp14:textId="77777777">
      <w:pPr>
        <w:rPr>
          <w:rFonts w:cs="Arial"/>
          <w:b/>
          <w:bCs/>
        </w:rPr>
      </w:pPr>
      <w:r w:rsidRPr="0079224E">
        <w:rPr>
          <w:rFonts w:cs="Arial"/>
          <w:b/>
          <w:bCs/>
        </w:rPr>
        <w:t>Activity 4: Extended Written Response (IAC0104)</w:t>
      </w:r>
    </w:p>
    <w:p xmlns:wp14="http://schemas.microsoft.com/office/word/2010/wordml" w:rsidRPr="0079224E" w:rsidR="00262AFA" w:rsidP="00262AFA" w:rsidRDefault="00262AFA" w14:paraId="634A8161" wp14:textId="77777777">
      <w:pPr>
        <w:rPr>
          <w:rFonts w:cs="Arial"/>
        </w:rPr>
      </w:pPr>
      <w:r w:rsidRPr="0079224E">
        <w:rPr>
          <w:rFonts w:cs="Arial"/>
          <w:b/>
          <w:bCs/>
        </w:rPr>
        <w:t>Total: 15 marks</w:t>
      </w:r>
    </w:p>
    <w:p xmlns:wp14="http://schemas.microsoft.com/office/word/2010/wordml" w:rsidRPr="0079224E" w:rsidR="00262AFA" w:rsidP="00262AFA" w:rsidRDefault="00262AFA" w14:paraId="7A58E96F" wp14:textId="77777777">
      <w:pPr>
        <w:rPr>
          <w:rFonts w:cs="Arial"/>
        </w:rPr>
      </w:pPr>
      <w:r w:rsidRPr="0079224E">
        <w:rPr>
          <w:rFonts w:cs="Arial"/>
          <w:b/>
          <w:bCs/>
        </w:rPr>
        <w:t>Instructions</w:t>
      </w:r>
      <w:r w:rsidRPr="0079224E">
        <w:rPr>
          <w:rFonts w:cs="Arial"/>
        </w:rPr>
        <w:t>: In a paragraph of 150–200 words, describe how the establishment of factories during the Industrial Revolution influenced the lives of people working in them. Include reference to changes in skill requirements, working conditions, gender roles, and the organisation of labour.</w:t>
      </w:r>
    </w:p>
    <w:p xmlns:wp14="http://schemas.microsoft.com/office/word/2010/wordml" w:rsidRPr="0079224E" w:rsidR="00262AFA" w:rsidP="00262AFA" w:rsidRDefault="00F37A27" w14:paraId="144A5D23" wp14:textId="77777777">
      <w:pPr>
        <w:rPr>
          <w:rFonts w:cs="Arial"/>
        </w:rPr>
      </w:pPr>
      <w:r>
        <w:rPr>
          <w:rFonts w:cs="Arial"/>
        </w:rPr>
        <w:pict w14:anchorId="02A9A63D">
          <v:rect id="_x0000_i1044" style="width:0;height:1.5pt" o:hr="t" o:hrstd="t" o:hralign="center" fillcolor="#a0a0a0" stroked="f"/>
        </w:pict>
      </w:r>
    </w:p>
    <w:p xmlns:wp14="http://schemas.microsoft.com/office/word/2010/wordml" w:rsidRPr="0079224E" w:rsidR="00262AFA" w:rsidRDefault="00262AFA" w14:paraId="738610EB" wp14:textId="77777777">
      <w:pPr>
        <w:rPr>
          <w:rFonts w:cs="Arial"/>
          <w:b/>
          <w:bCs/>
        </w:rPr>
      </w:pPr>
      <w:r w:rsidRPr="0079224E">
        <w:rPr>
          <w:rFonts w:cs="Arial"/>
          <w:b/>
          <w:bCs/>
        </w:rPr>
        <w:br w:type="page"/>
      </w:r>
    </w:p>
    <w:p xmlns:wp14="http://schemas.microsoft.com/office/word/2010/wordml" w:rsidRPr="0079224E" w:rsidR="00262AFA" w:rsidP="00262AFA" w:rsidRDefault="00262AFA" w14:paraId="76E1FFD5" wp14:textId="77777777">
      <w:pPr>
        <w:rPr>
          <w:rFonts w:cs="Arial"/>
          <w:b/>
          <w:bCs/>
          <w:color w:val="FF0000"/>
        </w:rPr>
      </w:pPr>
      <w:r w:rsidRPr="0079224E">
        <w:rPr>
          <w:rFonts w:ascii="Segoe UI Symbol" w:hAnsi="Segoe UI Symbol" w:cs="Segoe UI Symbol"/>
          <w:b/>
          <w:bCs/>
          <w:color w:val="FF0000"/>
        </w:rPr>
        <w:t>✅</w:t>
      </w:r>
      <w:r w:rsidRPr="0079224E">
        <w:rPr>
          <w:rFonts w:cs="Arial"/>
          <w:b/>
          <w:bCs/>
          <w:color w:val="FF0000"/>
        </w:rPr>
        <w:t xml:space="preserve"> Model Answers</w:t>
      </w:r>
    </w:p>
    <w:p xmlns:wp14="http://schemas.microsoft.com/office/word/2010/wordml" w:rsidRPr="0079224E" w:rsidR="00262AFA" w:rsidP="00262AFA" w:rsidRDefault="00262AFA" w14:paraId="0458D24F" wp14:textId="77777777">
      <w:pPr>
        <w:rPr>
          <w:rFonts w:cs="Arial"/>
          <w:b/>
          <w:bCs/>
          <w:color w:val="FF0000"/>
        </w:rPr>
      </w:pPr>
      <w:r w:rsidRPr="0079224E">
        <w:rPr>
          <w:rFonts w:cs="Arial"/>
          <w:b/>
          <w:bCs/>
          <w:color w:val="FF0000"/>
        </w:rPr>
        <w:t>Activity 1: Short Answer Questions</w:t>
      </w:r>
    </w:p>
    <w:p xmlns:wp14="http://schemas.microsoft.com/office/word/2010/wordml" w:rsidRPr="0079224E" w:rsidR="00262AFA" w:rsidP="00262AFA" w:rsidRDefault="00262AFA" w14:paraId="5A2D8B61" wp14:textId="77777777">
      <w:pPr>
        <w:numPr>
          <w:ilvl w:val="0"/>
          <w:numId w:val="39"/>
        </w:numPr>
        <w:rPr>
          <w:rFonts w:cs="Arial"/>
          <w:color w:val="FF0000"/>
        </w:rPr>
      </w:pPr>
      <w:r w:rsidRPr="0079224E">
        <w:rPr>
          <w:rFonts w:cs="Arial"/>
          <w:color w:val="FF0000"/>
        </w:rPr>
        <w:t>Baroque and Art Deco</w:t>
      </w:r>
    </w:p>
    <w:p xmlns:wp14="http://schemas.microsoft.com/office/word/2010/wordml" w:rsidRPr="0079224E" w:rsidR="00262AFA" w:rsidP="00262AFA" w:rsidRDefault="00262AFA" w14:paraId="0438DB52" wp14:textId="77777777">
      <w:pPr>
        <w:numPr>
          <w:ilvl w:val="0"/>
          <w:numId w:val="39"/>
        </w:numPr>
        <w:rPr>
          <w:rFonts w:cs="Arial"/>
          <w:color w:val="FF0000"/>
        </w:rPr>
      </w:pPr>
      <w:r w:rsidRPr="0079224E">
        <w:rPr>
          <w:rFonts w:cs="Arial"/>
          <w:color w:val="FF0000"/>
        </w:rPr>
        <w:t>European royalty influenced elaborate, decorative styles using gilding, silk, and complex carving.</w:t>
      </w:r>
    </w:p>
    <w:p xmlns:wp14="http://schemas.microsoft.com/office/word/2010/wordml" w:rsidRPr="0079224E" w:rsidR="00262AFA" w:rsidP="00262AFA" w:rsidRDefault="00262AFA" w14:paraId="20B2E8E1" wp14:textId="77777777">
      <w:pPr>
        <w:numPr>
          <w:ilvl w:val="0"/>
          <w:numId w:val="39"/>
        </w:numPr>
        <w:rPr>
          <w:rFonts w:cs="Arial"/>
          <w:color w:val="FF0000"/>
        </w:rPr>
      </w:pPr>
      <w:r w:rsidRPr="0079224E">
        <w:rPr>
          <w:rFonts w:cs="Arial"/>
          <w:color w:val="FF0000"/>
        </w:rPr>
        <w:t>New exotic materials like mahogany, spices, and silk influenced design and upholstery options.</w:t>
      </w:r>
    </w:p>
    <w:p xmlns:wp14="http://schemas.microsoft.com/office/word/2010/wordml" w:rsidRPr="0079224E" w:rsidR="00262AFA" w:rsidP="00262AFA" w:rsidRDefault="00262AFA" w14:paraId="63A8C435" wp14:textId="77777777">
      <w:pPr>
        <w:numPr>
          <w:ilvl w:val="0"/>
          <w:numId w:val="39"/>
        </w:numPr>
        <w:rPr>
          <w:rFonts w:cs="Arial"/>
          <w:color w:val="FF0000"/>
        </w:rPr>
      </w:pPr>
      <w:r w:rsidRPr="0079224E">
        <w:rPr>
          <w:rFonts w:cs="Arial"/>
          <w:color w:val="FF0000"/>
        </w:rPr>
        <w:t>Machinery enabled mass production and introduced division of labour.</w:t>
      </w:r>
    </w:p>
    <w:p xmlns:wp14="http://schemas.microsoft.com/office/word/2010/wordml" w:rsidRPr="0079224E" w:rsidR="00262AFA" w:rsidP="00262AFA" w:rsidRDefault="00262AFA" w14:paraId="108707C3" wp14:textId="77777777">
      <w:pPr>
        <w:numPr>
          <w:ilvl w:val="0"/>
          <w:numId w:val="39"/>
        </w:numPr>
        <w:rPr>
          <w:rFonts w:cs="Arial"/>
          <w:color w:val="FF0000"/>
        </w:rPr>
      </w:pPr>
      <w:r w:rsidRPr="0079224E">
        <w:rPr>
          <w:rFonts w:cs="Arial"/>
          <w:color w:val="FF0000"/>
        </w:rPr>
        <w:t>Foam (material) and the pneumatic staple gun (tool)</w:t>
      </w:r>
    </w:p>
    <w:p xmlns:wp14="http://schemas.microsoft.com/office/word/2010/wordml" w:rsidRPr="0079224E" w:rsidR="00262AFA" w:rsidP="00262AFA" w:rsidRDefault="00F37A27" w14:paraId="637805D2" wp14:textId="77777777">
      <w:pPr>
        <w:rPr>
          <w:rFonts w:cs="Arial"/>
          <w:color w:val="FF0000"/>
        </w:rPr>
      </w:pPr>
      <w:r>
        <w:rPr>
          <w:rFonts w:cs="Arial"/>
          <w:color w:val="FF0000"/>
        </w:rPr>
        <w:pict w14:anchorId="1CC0330F">
          <v:rect id="_x0000_i1045" style="width:0;height:1.5pt" o:hr="t" o:hrstd="t" o:hralign="center" fillcolor="#a0a0a0" stroked="f"/>
        </w:pict>
      </w:r>
    </w:p>
    <w:p xmlns:wp14="http://schemas.microsoft.com/office/word/2010/wordml" w:rsidRPr="0079224E" w:rsidR="00262AFA" w:rsidP="00262AFA" w:rsidRDefault="00262AFA" w14:paraId="41ECC17D" wp14:textId="77777777">
      <w:pPr>
        <w:rPr>
          <w:rFonts w:cs="Arial"/>
          <w:b/>
          <w:bCs/>
          <w:color w:val="FF0000"/>
        </w:rPr>
      </w:pPr>
      <w:r w:rsidRPr="0079224E">
        <w:rPr>
          <w:rFonts w:cs="Arial"/>
          <w:b/>
          <w:bCs/>
          <w:color w:val="FF0000"/>
        </w:rPr>
        <w:t>Activity 2: Case Study</w:t>
      </w:r>
    </w:p>
    <w:p xmlns:wp14="http://schemas.microsoft.com/office/word/2010/wordml" w:rsidRPr="0079224E" w:rsidR="00262AFA" w:rsidP="00262AFA" w:rsidRDefault="00262AFA" w14:paraId="30B151EC" wp14:textId="77777777">
      <w:pPr>
        <w:numPr>
          <w:ilvl w:val="0"/>
          <w:numId w:val="40"/>
        </w:numPr>
        <w:rPr>
          <w:rFonts w:cs="Arial"/>
          <w:color w:val="FF0000"/>
        </w:rPr>
      </w:pPr>
      <w:r w:rsidRPr="0079224E">
        <w:rPr>
          <w:rFonts w:cs="Arial"/>
          <w:color w:val="FF0000"/>
        </w:rPr>
        <w:t>British Colonial, Victorian</w:t>
      </w:r>
    </w:p>
    <w:p xmlns:wp14="http://schemas.microsoft.com/office/word/2010/wordml" w:rsidRPr="0079224E" w:rsidR="00262AFA" w:rsidP="00262AFA" w:rsidRDefault="00262AFA" w14:paraId="636854AF" wp14:textId="77777777">
      <w:pPr>
        <w:numPr>
          <w:ilvl w:val="0"/>
          <w:numId w:val="40"/>
        </w:numPr>
        <w:rPr>
          <w:rFonts w:cs="Arial"/>
          <w:color w:val="FF0000"/>
        </w:rPr>
      </w:pPr>
      <w:r w:rsidRPr="0079224E">
        <w:rPr>
          <w:rFonts w:cs="Arial"/>
          <w:color w:val="FF0000"/>
        </w:rPr>
        <w:t>Elsa uses hand tools and historical knowledge; Thandeka operates machines and follows standardised tasks.</w:t>
      </w:r>
    </w:p>
    <w:p xmlns:wp14="http://schemas.microsoft.com/office/word/2010/wordml" w:rsidRPr="0079224E" w:rsidR="00262AFA" w:rsidP="00262AFA" w:rsidRDefault="00262AFA" w14:paraId="42B554E7" wp14:textId="77777777">
      <w:pPr>
        <w:numPr>
          <w:ilvl w:val="0"/>
          <w:numId w:val="40"/>
        </w:numPr>
        <w:rPr>
          <w:rFonts w:cs="Arial"/>
          <w:color w:val="FF0000"/>
        </w:rPr>
      </w:pPr>
      <w:r w:rsidRPr="0079224E">
        <w:rPr>
          <w:rFonts w:cs="Arial"/>
          <w:color w:val="FF0000"/>
        </w:rPr>
        <w:t>Advantage: steady income; Disadvantage: limited creativity</w:t>
      </w:r>
    </w:p>
    <w:p xmlns:wp14="http://schemas.microsoft.com/office/word/2010/wordml" w:rsidRPr="0079224E" w:rsidR="00262AFA" w:rsidP="00262AFA" w:rsidRDefault="00262AFA" w14:paraId="4549720E" wp14:textId="77777777">
      <w:pPr>
        <w:numPr>
          <w:ilvl w:val="0"/>
          <w:numId w:val="40"/>
        </w:numPr>
        <w:rPr>
          <w:rFonts w:cs="Arial"/>
          <w:color w:val="FF0000"/>
        </w:rPr>
      </w:pPr>
      <w:r w:rsidRPr="0079224E">
        <w:rPr>
          <w:rFonts w:cs="Arial"/>
          <w:color w:val="FF0000"/>
        </w:rPr>
        <w:t>Art Deco emerged in the 1920s–1930s; it features geometric shapes and rich materials.</w:t>
      </w:r>
    </w:p>
    <w:p xmlns:wp14="http://schemas.microsoft.com/office/word/2010/wordml" w:rsidRPr="0079224E" w:rsidR="00262AFA" w:rsidP="00262AFA" w:rsidRDefault="00262AFA" w14:paraId="7DA4C2B7" wp14:textId="77777777">
      <w:pPr>
        <w:numPr>
          <w:ilvl w:val="0"/>
          <w:numId w:val="40"/>
        </w:numPr>
        <w:rPr>
          <w:rFonts w:cs="Arial"/>
          <w:color w:val="FF0000"/>
        </w:rPr>
      </w:pPr>
      <w:r w:rsidRPr="0079224E">
        <w:rPr>
          <w:rFonts w:cs="Arial"/>
          <w:color w:val="FF0000"/>
        </w:rPr>
        <w:t>Craftsmen preserve traditional techniques and styles that would otherwise be lost.</w:t>
      </w:r>
    </w:p>
    <w:p xmlns:wp14="http://schemas.microsoft.com/office/word/2010/wordml" w:rsidRPr="0079224E" w:rsidR="00262AFA" w:rsidP="00262AFA" w:rsidRDefault="00F37A27" w14:paraId="463F29E8" wp14:textId="77777777">
      <w:pPr>
        <w:rPr>
          <w:rFonts w:cs="Arial"/>
          <w:color w:val="FF0000"/>
        </w:rPr>
      </w:pPr>
      <w:r>
        <w:rPr>
          <w:rFonts w:cs="Arial"/>
          <w:color w:val="FF0000"/>
        </w:rPr>
        <w:pict w14:anchorId="2C01A1F3">
          <v:rect id="_x0000_i1046" style="width:0;height:1.5pt" o:hr="t" o:hrstd="t" o:hralign="center" fillcolor="#a0a0a0" stroked="f"/>
        </w:pict>
      </w:r>
    </w:p>
    <w:p xmlns:wp14="http://schemas.microsoft.com/office/word/2010/wordml" w:rsidRPr="0079224E" w:rsidR="00262AFA" w:rsidP="00262AFA" w:rsidRDefault="00262AFA" w14:paraId="369BDD08" wp14:textId="77777777">
      <w:pPr>
        <w:rPr>
          <w:rFonts w:cs="Arial"/>
          <w:b/>
          <w:bCs/>
          <w:color w:val="FF0000"/>
        </w:rPr>
      </w:pPr>
      <w:r w:rsidRPr="0079224E">
        <w:rPr>
          <w:rFonts w:cs="Arial"/>
          <w:b/>
          <w:bCs/>
          <w:color w:val="FF0000"/>
        </w:rPr>
        <w:t>Activity 3: Comparative Table</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325"/>
        <w:gridCol w:w="3227"/>
        <w:gridCol w:w="3464"/>
      </w:tblGrid>
      <w:tr xmlns:wp14="http://schemas.microsoft.com/office/word/2010/wordml" w:rsidRPr="0079224E" w:rsidR="00262AFA" w:rsidTr="00262AFA" w14:paraId="39062FF4" wp14:textId="77777777">
        <w:trPr>
          <w:tblHeader/>
          <w:tblCellSpacing w:w="15" w:type="dxa"/>
        </w:trPr>
        <w:tc>
          <w:tcPr>
            <w:tcW w:w="0" w:type="auto"/>
            <w:vAlign w:val="center"/>
            <w:hideMark/>
          </w:tcPr>
          <w:p w:rsidRPr="0079224E" w:rsidR="00262AFA" w:rsidP="00262AFA" w:rsidRDefault="00262AFA" w14:paraId="1C1778A3" wp14:textId="77777777">
            <w:pPr>
              <w:rPr>
                <w:rFonts w:cs="Arial"/>
                <w:b/>
                <w:bCs/>
                <w:color w:val="FF0000"/>
              </w:rPr>
            </w:pPr>
            <w:r w:rsidRPr="0079224E">
              <w:rPr>
                <w:rFonts w:cs="Arial"/>
                <w:b/>
                <w:bCs/>
                <w:color w:val="FF0000"/>
              </w:rPr>
              <w:t>Criteria</w:t>
            </w:r>
          </w:p>
        </w:tc>
        <w:tc>
          <w:tcPr>
            <w:tcW w:w="0" w:type="auto"/>
            <w:vAlign w:val="center"/>
            <w:hideMark/>
          </w:tcPr>
          <w:p w:rsidRPr="0079224E" w:rsidR="00262AFA" w:rsidP="00262AFA" w:rsidRDefault="00262AFA" w14:paraId="3839FF9E" wp14:textId="77777777">
            <w:pPr>
              <w:rPr>
                <w:rFonts w:cs="Arial"/>
                <w:b/>
                <w:bCs/>
                <w:color w:val="FF0000"/>
              </w:rPr>
            </w:pPr>
            <w:r w:rsidRPr="0079224E">
              <w:rPr>
                <w:rFonts w:cs="Arial"/>
                <w:b/>
                <w:bCs/>
                <w:color w:val="FF0000"/>
              </w:rPr>
              <w:t>Mass Production Upholstery</w:t>
            </w:r>
          </w:p>
        </w:tc>
        <w:tc>
          <w:tcPr>
            <w:tcW w:w="0" w:type="auto"/>
            <w:vAlign w:val="center"/>
            <w:hideMark/>
          </w:tcPr>
          <w:p w:rsidRPr="0079224E" w:rsidR="00262AFA" w:rsidP="00262AFA" w:rsidRDefault="00262AFA" w14:paraId="3813D97C" wp14:textId="77777777">
            <w:pPr>
              <w:rPr>
                <w:rFonts w:cs="Arial"/>
                <w:b/>
                <w:bCs/>
                <w:color w:val="FF0000"/>
              </w:rPr>
            </w:pPr>
            <w:r w:rsidRPr="0079224E">
              <w:rPr>
                <w:rFonts w:cs="Arial"/>
                <w:b/>
                <w:bCs/>
                <w:color w:val="FF0000"/>
              </w:rPr>
              <w:t>Small Business Upholstery</w:t>
            </w:r>
          </w:p>
        </w:tc>
      </w:tr>
      <w:tr xmlns:wp14="http://schemas.microsoft.com/office/word/2010/wordml" w:rsidRPr="0079224E" w:rsidR="00262AFA" w:rsidTr="00262AFA" w14:paraId="6C92BDDB" wp14:textId="77777777">
        <w:trPr>
          <w:tblCellSpacing w:w="15" w:type="dxa"/>
        </w:trPr>
        <w:tc>
          <w:tcPr>
            <w:tcW w:w="0" w:type="auto"/>
            <w:vAlign w:val="center"/>
            <w:hideMark/>
          </w:tcPr>
          <w:p w:rsidRPr="0079224E" w:rsidR="00262AFA" w:rsidP="00262AFA" w:rsidRDefault="00262AFA" w14:paraId="1322F685" wp14:textId="77777777">
            <w:pPr>
              <w:rPr>
                <w:rFonts w:cs="Arial"/>
                <w:color w:val="FF0000"/>
              </w:rPr>
            </w:pPr>
            <w:r w:rsidRPr="0079224E">
              <w:rPr>
                <w:rFonts w:cs="Arial"/>
                <w:color w:val="FF0000"/>
              </w:rPr>
              <w:t>Type of Tools Used</w:t>
            </w:r>
          </w:p>
        </w:tc>
        <w:tc>
          <w:tcPr>
            <w:tcW w:w="0" w:type="auto"/>
            <w:vAlign w:val="center"/>
            <w:hideMark/>
          </w:tcPr>
          <w:p w:rsidRPr="0079224E" w:rsidR="00262AFA" w:rsidP="00262AFA" w:rsidRDefault="00262AFA" w14:paraId="21A3C3B1" wp14:textId="77777777">
            <w:pPr>
              <w:rPr>
                <w:rFonts w:cs="Arial"/>
                <w:color w:val="FF0000"/>
              </w:rPr>
            </w:pPr>
            <w:r w:rsidRPr="0079224E">
              <w:rPr>
                <w:rFonts w:cs="Arial"/>
                <w:color w:val="FF0000"/>
              </w:rPr>
              <w:t>Automated and pneumatic tools</w:t>
            </w:r>
          </w:p>
        </w:tc>
        <w:tc>
          <w:tcPr>
            <w:tcW w:w="0" w:type="auto"/>
            <w:vAlign w:val="center"/>
            <w:hideMark/>
          </w:tcPr>
          <w:p w:rsidRPr="0079224E" w:rsidR="00262AFA" w:rsidP="00262AFA" w:rsidRDefault="00262AFA" w14:paraId="4723331C" wp14:textId="77777777">
            <w:pPr>
              <w:rPr>
                <w:rFonts w:cs="Arial"/>
                <w:color w:val="FF0000"/>
              </w:rPr>
            </w:pPr>
            <w:r w:rsidRPr="0079224E">
              <w:rPr>
                <w:rFonts w:cs="Arial"/>
                <w:color w:val="FF0000"/>
              </w:rPr>
              <w:t>Hand tools and selective machinery</w:t>
            </w:r>
          </w:p>
        </w:tc>
      </w:tr>
      <w:tr xmlns:wp14="http://schemas.microsoft.com/office/word/2010/wordml" w:rsidRPr="0079224E" w:rsidR="00262AFA" w:rsidTr="00262AFA" w14:paraId="32FCC14E" wp14:textId="77777777">
        <w:trPr>
          <w:tblCellSpacing w:w="15" w:type="dxa"/>
        </w:trPr>
        <w:tc>
          <w:tcPr>
            <w:tcW w:w="0" w:type="auto"/>
            <w:vAlign w:val="center"/>
            <w:hideMark/>
          </w:tcPr>
          <w:p w:rsidRPr="0079224E" w:rsidR="00262AFA" w:rsidP="00262AFA" w:rsidRDefault="00262AFA" w14:paraId="1EF18FAF" wp14:textId="77777777">
            <w:pPr>
              <w:rPr>
                <w:rFonts w:cs="Arial"/>
                <w:color w:val="FF0000"/>
              </w:rPr>
            </w:pPr>
            <w:r w:rsidRPr="0079224E">
              <w:rPr>
                <w:rFonts w:cs="Arial"/>
                <w:color w:val="FF0000"/>
              </w:rPr>
              <w:t>Variety in Design</w:t>
            </w:r>
          </w:p>
        </w:tc>
        <w:tc>
          <w:tcPr>
            <w:tcW w:w="0" w:type="auto"/>
            <w:vAlign w:val="center"/>
            <w:hideMark/>
          </w:tcPr>
          <w:p w:rsidRPr="0079224E" w:rsidR="00262AFA" w:rsidP="00262AFA" w:rsidRDefault="00262AFA" w14:paraId="6055948C" wp14:textId="77777777">
            <w:pPr>
              <w:rPr>
                <w:rFonts w:cs="Arial"/>
                <w:color w:val="FF0000"/>
              </w:rPr>
            </w:pPr>
            <w:r w:rsidRPr="0079224E">
              <w:rPr>
                <w:rFonts w:cs="Arial"/>
                <w:color w:val="FF0000"/>
              </w:rPr>
              <w:t>Limited, standardised</w:t>
            </w:r>
          </w:p>
        </w:tc>
        <w:tc>
          <w:tcPr>
            <w:tcW w:w="0" w:type="auto"/>
            <w:vAlign w:val="center"/>
            <w:hideMark/>
          </w:tcPr>
          <w:p w:rsidRPr="0079224E" w:rsidR="00262AFA" w:rsidP="00262AFA" w:rsidRDefault="00262AFA" w14:paraId="5BF36D60" wp14:textId="77777777">
            <w:pPr>
              <w:rPr>
                <w:rFonts w:cs="Arial"/>
                <w:color w:val="FF0000"/>
              </w:rPr>
            </w:pPr>
            <w:r w:rsidRPr="0079224E">
              <w:rPr>
                <w:rFonts w:cs="Arial"/>
                <w:color w:val="FF0000"/>
              </w:rPr>
              <w:t>Wide, customised</w:t>
            </w:r>
          </w:p>
        </w:tc>
      </w:tr>
      <w:tr xmlns:wp14="http://schemas.microsoft.com/office/word/2010/wordml" w:rsidRPr="0079224E" w:rsidR="00262AFA" w:rsidTr="00262AFA" w14:paraId="7924BB94" wp14:textId="77777777">
        <w:trPr>
          <w:tblCellSpacing w:w="15" w:type="dxa"/>
        </w:trPr>
        <w:tc>
          <w:tcPr>
            <w:tcW w:w="0" w:type="auto"/>
            <w:vAlign w:val="center"/>
            <w:hideMark/>
          </w:tcPr>
          <w:p w:rsidRPr="0079224E" w:rsidR="00262AFA" w:rsidP="00262AFA" w:rsidRDefault="00262AFA" w14:paraId="1AE693C0" wp14:textId="77777777">
            <w:pPr>
              <w:rPr>
                <w:rFonts w:cs="Arial"/>
                <w:color w:val="FF0000"/>
              </w:rPr>
            </w:pPr>
            <w:r w:rsidRPr="0079224E">
              <w:rPr>
                <w:rFonts w:cs="Arial"/>
                <w:color w:val="FF0000"/>
              </w:rPr>
              <w:t>Production Volume</w:t>
            </w:r>
          </w:p>
        </w:tc>
        <w:tc>
          <w:tcPr>
            <w:tcW w:w="0" w:type="auto"/>
            <w:vAlign w:val="center"/>
            <w:hideMark/>
          </w:tcPr>
          <w:p w:rsidRPr="0079224E" w:rsidR="00262AFA" w:rsidP="00262AFA" w:rsidRDefault="00262AFA" w14:paraId="7E177962" wp14:textId="77777777">
            <w:pPr>
              <w:rPr>
                <w:rFonts w:cs="Arial"/>
                <w:color w:val="FF0000"/>
              </w:rPr>
            </w:pPr>
            <w:r w:rsidRPr="0079224E">
              <w:rPr>
                <w:rFonts w:cs="Arial"/>
                <w:color w:val="FF0000"/>
              </w:rPr>
              <w:t>High</w:t>
            </w:r>
          </w:p>
        </w:tc>
        <w:tc>
          <w:tcPr>
            <w:tcW w:w="0" w:type="auto"/>
            <w:vAlign w:val="center"/>
            <w:hideMark/>
          </w:tcPr>
          <w:p w:rsidRPr="0079224E" w:rsidR="00262AFA" w:rsidP="00262AFA" w:rsidRDefault="00262AFA" w14:paraId="0D537AB1" wp14:textId="77777777">
            <w:pPr>
              <w:rPr>
                <w:rFonts w:cs="Arial"/>
                <w:color w:val="FF0000"/>
              </w:rPr>
            </w:pPr>
            <w:r w:rsidRPr="0079224E">
              <w:rPr>
                <w:rFonts w:cs="Arial"/>
                <w:color w:val="FF0000"/>
              </w:rPr>
              <w:t>Low to medium</w:t>
            </w:r>
          </w:p>
        </w:tc>
      </w:tr>
      <w:tr xmlns:wp14="http://schemas.microsoft.com/office/word/2010/wordml" w:rsidRPr="0079224E" w:rsidR="00262AFA" w:rsidTr="00262AFA" w14:paraId="6E124B7A" wp14:textId="77777777">
        <w:trPr>
          <w:tblCellSpacing w:w="15" w:type="dxa"/>
        </w:trPr>
        <w:tc>
          <w:tcPr>
            <w:tcW w:w="0" w:type="auto"/>
            <w:vAlign w:val="center"/>
            <w:hideMark/>
          </w:tcPr>
          <w:p w:rsidRPr="0079224E" w:rsidR="00262AFA" w:rsidP="00262AFA" w:rsidRDefault="00262AFA" w14:paraId="499AAA6C" wp14:textId="77777777">
            <w:pPr>
              <w:rPr>
                <w:rFonts w:cs="Arial"/>
                <w:color w:val="FF0000"/>
              </w:rPr>
            </w:pPr>
            <w:r w:rsidRPr="0079224E">
              <w:rPr>
                <w:rFonts w:cs="Arial"/>
                <w:color w:val="FF0000"/>
              </w:rPr>
              <w:t>Level of Customisation</w:t>
            </w:r>
          </w:p>
        </w:tc>
        <w:tc>
          <w:tcPr>
            <w:tcW w:w="0" w:type="auto"/>
            <w:vAlign w:val="center"/>
            <w:hideMark/>
          </w:tcPr>
          <w:p w:rsidRPr="0079224E" w:rsidR="00262AFA" w:rsidP="00262AFA" w:rsidRDefault="00262AFA" w14:paraId="1E16C85B" wp14:textId="77777777">
            <w:pPr>
              <w:rPr>
                <w:rFonts w:cs="Arial"/>
                <w:color w:val="FF0000"/>
              </w:rPr>
            </w:pPr>
            <w:r w:rsidRPr="0079224E">
              <w:rPr>
                <w:rFonts w:cs="Arial"/>
                <w:color w:val="FF0000"/>
              </w:rPr>
              <w:t>Low</w:t>
            </w:r>
          </w:p>
        </w:tc>
        <w:tc>
          <w:tcPr>
            <w:tcW w:w="0" w:type="auto"/>
            <w:vAlign w:val="center"/>
            <w:hideMark/>
          </w:tcPr>
          <w:p w:rsidRPr="0079224E" w:rsidR="00262AFA" w:rsidP="00262AFA" w:rsidRDefault="00262AFA" w14:paraId="05FAD91F" wp14:textId="77777777">
            <w:pPr>
              <w:rPr>
                <w:rFonts w:cs="Arial"/>
                <w:color w:val="FF0000"/>
              </w:rPr>
            </w:pPr>
            <w:r w:rsidRPr="0079224E">
              <w:rPr>
                <w:rFonts w:cs="Arial"/>
                <w:color w:val="FF0000"/>
              </w:rPr>
              <w:t>High</w:t>
            </w:r>
          </w:p>
        </w:tc>
      </w:tr>
      <w:tr xmlns:wp14="http://schemas.microsoft.com/office/word/2010/wordml" w:rsidRPr="0079224E" w:rsidR="00262AFA" w:rsidTr="00262AFA" w14:paraId="6E6B76E2" wp14:textId="77777777">
        <w:trPr>
          <w:tblCellSpacing w:w="15" w:type="dxa"/>
        </w:trPr>
        <w:tc>
          <w:tcPr>
            <w:tcW w:w="0" w:type="auto"/>
            <w:vAlign w:val="center"/>
            <w:hideMark/>
          </w:tcPr>
          <w:p w:rsidRPr="0079224E" w:rsidR="00262AFA" w:rsidP="00262AFA" w:rsidRDefault="00262AFA" w14:paraId="23A530C6" wp14:textId="77777777">
            <w:pPr>
              <w:rPr>
                <w:rFonts w:cs="Arial"/>
                <w:color w:val="FF0000"/>
              </w:rPr>
            </w:pPr>
            <w:r w:rsidRPr="0079224E">
              <w:rPr>
                <w:rFonts w:cs="Arial"/>
                <w:color w:val="FF0000"/>
              </w:rPr>
              <w:t>Role of Skilled Artisans</w:t>
            </w:r>
          </w:p>
        </w:tc>
        <w:tc>
          <w:tcPr>
            <w:tcW w:w="0" w:type="auto"/>
            <w:vAlign w:val="center"/>
            <w:hideMark/>
          </w:tcPr>
          <w:p w:rsidRPr="0079224E" w:rsidR="00262AFA" w:rsidP="00262AFA" w:rsidRDefault="00262AFA" w14:paraId="64964E37" wp14:textId="77777777">
            <w:pPr>
              <w:rPr>
                <w:rFonts w:cs="Arial"/>
                <w:color w:val="FF0000"/>
              </w:rPr>
            </w:pPr>
            <w:r w:rsidRPr="0079224E">
              <w:rPr>
                <w:rFonts w:cs="Arial"/>
                <w:color w:val="FF0000"/>
              </w:rPr>
              <w:t>Minimal</w:t>
            </w:r>
          </w:p>
        </w:tc>
        <w:tc>
          <w:tcPr>
            <w:tcW w:w="0" w:type="auto"/>
            <w:vAlign w:val="center"/>
            <w:hideMark/>
          </w:tcPr>
          <w:p w:rsidRPr="0079224E" w:rsidR="00262AFA" w:rsidP="00262AFA" w:rsidRDefault="00262AFA" w14:paraId="6978FFAE" wp14:textId="77777777">
            <w:pPr>
              <w:rPr>
                <w:rFonts w:cs="Arial"/>
                <w:color w:val="FF0000"/>
              </w:rPr>
            </w:pPr>
            <w:r w:rsidRPr="0079224E">
              <w:rPr>
                <w:rFonts w:cs="Arial"/>
                <w:color w:val="FF0000"/>
              </w:rPr>
              <w:t>Central</w:t>
            </w:r>
          </w:p>
        </w:tc>
      </w:tr>
    </w:tbl>
    <w:p xmlns:wp14="http://schemas.microsoft.com/office/word/2010/wordml" w:rsidRPr="0079224E" w:rsidR="00262AFA" w:rsidP="00262AFA" w:rsidRDefault="00F37A27" w14:paraId="3B7B4B86" wp14:textId="77777777">
      <w:pPr>
        <w:rPr>
          <w:rFonts w:cs="Arial"/>
          <w:color w:val="FF0000"/>
        </w:rPr>
      </w:pPr>
      <w:r>
        <w:rPr>
          <w:rFonts w:cs="Arial"/>
          <w:color w:val="FF0000"/>
        </w:rPr>
        <w:pict w14:anchorId="4C48F376">
          <v:rect id="_x0000_i1047" style="width:0;height:1.5pt" o:hr="t" o:hrstd="t" o:hralign="center" fillcolor="#a0a0a0" stroked="f"/>
        </w:pict>
      </w:r>
    </w:p>
    <w:p xmlns:wp14="http://schemas.microsoft.com/office/word/2010/wordml" w:rsidRPr="0079224E" w:rsidR="00262AFA" w:rsidRDefault="00262AFA" w14:paraId="3A0FF5F2" wp14:textId="77777777">
      <w:pPr>
        <w:rPr>
          <w:rFonts w:cs="Arial"/>
          <w:b/>
          <w:bCs/>
          <w:color w:val="FF0000"/>
        </w:rPr>
      </w:pPr>
      <w:r w:rsidRPr="0079224E">
        <w:rPr>
          <w:rFonts w:cs="Arial"/>
          <w:b/>
          <w:bCs/>
          <w:color w:val="FF0000"/>
        </w:rPr>
        <w:br w:type="page"/>
      </w:r>
    </w:p>
    <w:p xmlns:wp14="http://schemas.microsoft.com/office/word/2010/wordml" w:rsidRPr="0079224E" w:rsidR="00262AFA" w:rsidP="00262AFA" w:rsidRDefault="00262AFA" w14:paraId="2303A6B5" wp14:textId="77777777">
      <w:pPr>
        <w:rPr>
          <w:rFonts w:cs="Arial"/>
          <w:b/>
          <w:bCs/>
          <w:color w:val="FF0000"/>
        </w:rPr>
      </w:pPr>
      <w:r w:rsidRPr="0079224E">
        <w:rPr>
          <w:rFonts w:cs="Arial"/>
          <w:b/>
          <w:bCs/>
          <w:color w:val="FF0000"/>
        </w:rPr>
        <w:t>Activity 4: Extended Written Response</w:t>
      </w:r>
    </w:p>
    <w:p xmlns:wp14="http://schemas.microsoft.com/office/word/2010/wordml" w:rsidRPr="0079224E" w:rsidR="00262AFA" w:rsidP="00262AFA" w:rsidRDefault="00262AFA" w14:paraId="346D156E" wp14:textId="77777777">
      <w:pPr>
        <w:rPr>
          <w:rFonts w:cs="Arial"/>
          <w:color w:val="FF0000"/>
        </w:rPr>
      </w:pPr>
      <w:r w:rsidRPr="0079224E">
        <w:rPr>
          <w:rFonts w:cs="Arial"/>
          <w:color w:val="FF0000"/>
        </w:rPr>
        <w:t>The development of factories during the Industrial Revolution transformed the upholstery workforce. Artisans were replaced by machine operators trained to perform specific repetitive tasks. While factories created more jobs and led to urban migration, they often imposed long hours, poor ventilation, and limited labour rights. Many women were employed in sewing or stuffing sections, though they earned lower wages than men. Craftsmanship was replaced with efficiency, and knowledge transmission via apprenticeships declined. Though productivity increased, individual creativity and autonomy were reduced, affecting job satisfaction and community standing of tradespeople.</w:t>
      </w:r>
    </w:p>
    <w:p xmlns:wp14="http://schemas.microsoft.com/office/word/2010/wordml" w:rsidRPr="0079224E" w:rsidR="00262AFA" w:rsidP="00262AFA" w:rsidRDefault="00F37A27" w14:paraId="5630AD66" wp14:textId="77777777">
      <w:pPr>
        <w:rPr>
          <w:rFonts w:cs="Arial"/>
          <w:color w:val="FF0000"/>
        </w:rPr>
      </w:pPr>
      <w:r>
        <w:rPr>
          <w:rFonts w:cs="Arial"/>
          <w:color w:val="FF0000"/>
        </w:rPr>
        <w:pict w14:anchorId="2E3F7EC6">
          <v:rect id="_x0000_i1048" style="width:0;height:1.5pt" o:hr="t" o:hrstd="t" o:hralign="center" fillcolor="#a0a0a0" stroked="f"/>
        </w:pict>
      </w:r>
    </w:p>
    <w:p xmlns:wp14="http://schemas.microsoft.com/office/word/2010/wordml" w:rsidRPr="0079224E" w:rsidR="00262AFA" w:rsidP="00262AFA" w:rsidRDefault="00262AFA" w14:paraId="708181A3" wp14:textId="77777777">
      <w:pPr>
        <w:rPr>
          <w:rFonts w:cs="Arial"/>
          <w:b/>
          <w:bCs/>
          <w:color w:val="FF0000"/>
        </w:rPr>
      </w:pPr>
      <w:r w:rsidRPr="0079224E">
        <w:rPr>
          <w:rFonts w:cs="Arial"/>
          <w:b/>
          <w:bCs/>
          <w:color w:val="FF0000"/>
        </w:rPr>
        <w:t>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626"/>
        <w:gridCol w:w="1136"/>
        <w:gridCol w:w="5254"/>
      </w:tblGrid>
      <w:tr xmlns:wp14="http://schemas.microsoft.com/office/word/2010/wordml" w:rsidRPr="0079224E" w:rsidR="00262AFA" w:rsidTr="00262AFA" w14:paraId="72520E51" wp14:textId="77777777">
        <w:trPr>
          <w:tblHeader/>
          <w:tblCellSpacing w:w="15" w:type="dxa"/>
        </w:trPr>
        <w:tc>
          <w:tcPr>
            <w:tcW w:w="0" w:type="auto"/>
            <w:vAlign w:val="center"/>
            <w:hideMark/>
          </w:tcPr>
          <w:p w:rsidRPr="0079224E" w:rsidR="00262AFA" w:rsidP="00262AFA" w:rsidRDefault="00262AFA" w14:paraId="18283460" wp14:textId="77777777">
            <w:pPr>
              <w:rPr>
                <w:rFonts w:cs="Arial"/>
                <w:b/>
                <w:bCs/>
                <w:color w:val="FF0000"/>
              </w:rPr>
            </w:pPr>
            <w:r w:rsidRPr="0079224E">
              <w:rPr>
                <w:rFonts w:cs="Arial"/>
                <w:b/>
                <w:bCs/>
                <w:color w:val="FF0000"/>
              </w:rPr>
              <w:t>Activity</w:t>
            </w:r>
          </w:p>
        </w:tc>
        <w:tc>
          <w:tcPr>
            <w:tcW w:w="0" w:type="auto"/>
            <w:vAlign w:val="center"/>
            <w:hideMark/>
          </w:tcPr>
          <w:p w:rsidRPr="0079224E" w:rsidR="00262AFA" w:rsidP="00262AFA" w:rsidRDefault="00262AFA" w14:paraId="4D45BB69" wp14:textId="77777777">
            <w:pPr>
              <w:rPr>
                <w:rFonts w:cs="Arial"/>
                <w:b/>
                <w:bCs/>
                <w:color w:val="FF0000"/>
              </w:rPr>
            </w:pPr>
            <w:r w:rsidRPr="0079224E">
              <w:rPr>
                <w:rFonts w:cs="Arial"/>
                <w:b/>
                <w:bCs/>
                <w:color w:val="FF0000"/>
              </w:rPr>
              <w:t>Total Marks</w:t>
            </w:r>
          </w:p>
        </w:tc>
        <w:tc>
          <w:tcPr>
            <w:tcW w:w="0" w:type="auto"/>
            <w:vAlign w:val="center"/>
            <w:hideMark/>
          </w:tcPr>
          <w:p w:rsidRPr="0079224E" w:rsidR="00262AFA" w:rsidP="00262AFA" w:rsidRDefault="00262AFA" w14:paraId="6FA9FFBD" wp14:textId="77777777">
            <w:pPr>
              <w:rPr>
                <w:rFonts w:cs="Arial"/>
                <w:b/>
                <w:bCs/>
                <w:color w:val="FF0000"/>
              </w:rPr>
            </w:pPr>
            <w:r w:rsidRPr="0079224E">
              <w:rPr>
                <w:rFonts w:cs="Arial"/>
                <w:b/>
                <w:bCs/>
                <w:color w:val="FF0000"/>
              </w:rPr>
              <w:t>Key Marking Notes</w:t>
            </w:r>
          </w:p>
        </w:tc>
      </w:tr>
      <w:tr xmlns:wp14="http://schemas.microsoft.com/office/word/2010/wordml" w:rsidRPr="0079224E" w:rsidR="00262AFA" w:rsidTr="00262AFA" w14:paraId="6D5A7C8F" wp14:textId="77777777">
        <w:trPr>
          <w:tblCellSpacing w:w="15" w:type="dxa"/>
        </w:trPr>
        <w:tc>
          <w:tcPr>
            <w:tcW w:w="0" w:type="auto"/>
            <w:vAlign w:val="center"/>
            <w:hideMark/>
          </w:tcPr>
          <w:p w:rsidRPr="0079224E" w:rsidR="00262AFA" w:rsidP="00262AFA" w:rsidRDefault="00262AFA" w14:paraId="5016B5D1" wp14:textId="77777777">
            <w:pPr>
              <w:rPr>
                <w:rFonts w:cs="Arial"/>
                <w:color w:val="FF0000"/>
              </w:rPr>
            </w:pPr>
            <w:r w:rsidRPr="0079224E">
              <w:rPr>
                <w:rFonts w:cs="Arial"/>
                <w:color w:val="FF0000"/>
              </w:rPr>
              <w:t>Short Answer Questions</w:t>
            </w:r>
          </w:p>
        </w:tc>
        <w:tc>
          <w:tcPr>
            <w:tcW w:w="0" w:type="auto"/>
            <w:vAlign w:val="center"/>
            <w:hideMark/>
          </w:tcPr>
          <w:p w:rsidRPr="0079224E" w:rsidR="00262AFA" w:rsidP="00262AFA" w:rsidRDefault="00262AFA" w14:paraId="5D369756" wp14:textId="77777777">
            <w:pPr>
              <w:rPr>
                <w:rFonts w:cs="Arial"/>
                <w:color w:val="FF0000"/>
              </w:rPr>
            </w:pPr>
            <w:r w:rsidRPr="0079224E">
              <w:rPr>
                <w:rFonts w:cs="Arial"/>
                <w:color w:val="FF0000"/>
              </w:rPr>
              <w:t>10</w:t>
            </w:r>
          </w:p>
        </w:tc>
        <w:tc>
          <w:tcPr>
            <w:tcW w:w="0" w:type="auto"/>
            <w:vAlign w:val="center"/>
            <w:hideMark/>
          </w:tcPr>
          <w:p w:rsidRPr="0079224E" w:rsidR="00262AFA" w:rsidP="00262AFA" w:rsidRDefault="00262AFA" w14:paraId="7026E0A1" wp14:textId="77777777">
            <w:pPr>
              <w:rPr>
                <w:rFonts w:cs="Arial"/>
                <w:color w:val="FF0000"/>
              </w:rPr>
            </w:pPr>
            <w:r w:rsidRPr="0079224E">
              <w:rPr>
                <w:rFonts w:cs="Arial"/>
                <w:color w:val="FF0000"/>
              </w:rPr>
              <w:t>2 marks per question, factual and concise answers required</w:t>
            </w:r>
          </w:p>
        </w:tc>
      </w:tr>
      <w:tr xmlns:wp14="http://schemas.microsoft.com/office/word/2010/wordml" w:rsidRPr="0079224E" w:rsidR="00262AFA" w:rsidTr="00262AFA" w14:paraId="008894FE" wp14:textId="77777777">
        <w:trPr>
          <w:tblCellSpacing w:w="15" w:type="dxa"/>
        </w:trPr>
        <w:tc>
          <w:tcPr>
            <w:tcW w:w="0" w:type="auto"/>
            <w:vAlign w:val="center"/>
            <w:hideMark/>
          </w:tcPr>
          <w:p w:rsidRPr="0079224E" w:rsidR="00262AFA" w:rsidP="00262AFA" w:rsidRDefault="00262AFA" w14:paraId="7A27BFEA" wp14:textId="77777777">
            <w:pPr>
              <w:rPr>
                <w:rFonts w:cs="Arial"/>
                <w:color w:val="FF0000"/>
              </w:rPr>
            </w:pPr>
            <w:r w:rsidRPr="0079224E">
              <w:rPr>
                <w:rFonts w:cs="Arial"/>
                <w:color w:val="FF0000"/>
              </w:rPr>
              <w:t>Case Study</w:t>
            </w:r>
          </w:p>
        </w:tc>
        <w:tc>
          <w:tcPr>
            <w:tcW w:w="0" w:type="auto"/>
            <w:vAlign w:val="center"/>
            <w:hideMark/>
          </w:tcPr>
          <w:p w:rsidRPr="0079224E" w:rsidR="00262AFA" w:rsidP="00262AFA" w:rsidRDefault="00262AFA" w14:paraId="33CFEC6B" wp14:textId="77777777">
            <w:pPr>
              <w:rPr>
                <w:rFonts w:cs="Arial"/>
                <w:color w:val="FF0000"/>
              </w:rPr>
            </w:pPr>
            <w:r w:rsidRPr="0079224E">
              <w:rPr>
                <w:rFonts w:cs="Arial"/>
                <w:color w:val="FF0000"/>
              </w:rPr>
              <w:t>15</w:t>
            </w:r>
          </w:p>
        </w:tc>
        <w:tc>
          <w:tcPr>
            <w:tcW w:w="0" w:type="auto"/>
            <w:vAlign w:val="center"/>
            <w:hideMark/>
          </w:tcPr>
          <w:p w:rsidRPr="0079224E" w:rsidR="00262AFA" w:rsidP="00262AFA" w:rsidRDefault="00262AFA" w14:paraId="65256453" wp14:textId="77777777">
            <w:pPr>
              <w:rPr>
                <w:rFonts w:cs="Arial"/>
                <w:color w:val="FF0000"/>
              </w:rPr>
            </w:pPr>
            <w:r w:rsidRPr="0079224E">
              <w:rPr>
                <w:rFonts w:cs="Arial"/>
                <w:color w:val="FF0000"/>
              </w:rPr>
              <w:t>Award full marks for contextualised and reflective answers</w:t>
            </w:r>
          </w:p>
        </w:tc>
      </w:tr>
      <w:tr xmlns:wp14="http://schemas.microsoft.com/office/word/2010/wordml" w:rsidRPr="0079224E" w:rsidR="00262AFA" w:rsidTr="00262AFA" w14:paraId="383C8546" wp14:textId="77777777">
        <w:trPr>
          <w:tblCellSpacing w:w="15" w:type="dxa"/>
        </w:trPr>
        <w:tc>
          <w:tcPr>
            <w:tcW w:w="0" w:type="auto"/>
            <w:vAlign w:val="center"/>
            <w:hideMark/>
          </w:tcPr>
          <w:p w:rsidRPr="0079224E" w:rsidR="00262AFA" w:rsidP="00262AFA" w:rsidRDefault="00262AFA" w14:paraId="40CD52D3" wp14:textId="77777777">
            <w:pPr>
              <w:rPr>
                <w:rFonts w:cs="Arial"/>
                <w:color w:val="FF0000"/>
              </w:rPr>
            </w:pPr>
            <w:r w:rsidRPr="0079224E">
              <w:rPr>
                <w:rFonts w:cs="Arial"/>
                <w:color w:val="FF0000"/>
              </w:rPr>
              <w:t>Comparative Table</w:t>
            </w:r>
          </w:p>
        </w:tc>
        <w:tc>
          <w:tcPr>
            <w:tcW w:w="0" w:type="auto"/>
            <w:vAlign w:val="center"/>
            <w:hideMark/>
          </w:tcPr>
          <w:p w:rsidRPr="0079224E" w:rsidR="00262AFA" w:rsidP="00262AFA" w:rsidRDefault="00262AFA" w14:paraId="446DE71A" wp14:textId="77777777">
            <w:pPr>
              <w:rPr>
                <w:rFonts w:cs="Arial"/>
                <w:color w:val="FF0000"/>
              </w:rPr>
            </w:pPr>
            <w:r w:rsidRPr="0079224E">
              <w:rPr>
                <w:rFonts w:cs="Arial"/>
                <w:color w:val="FF0000"/>
              </w:rPr>
              <w:t>10</w:t>
            </w:r>
          </w:p>
        </w:tc>
        <w:tc>
          <w:tcPr>
            <w:tcW w:w="0" w:type="auto"/>
            <w:vAlign w:val="center"/>
            <w:hideMark/>
          </w:tcPr>
          <w:p w:rsidRPr="0079224E" w:rsidR="00262AFA" w:rsidP="00262AFA" w:rsidRDefault="00262AFA" w14:paraId="40F7CD3C" wp14:textId="77777777">
            <w:pPr>
              <w:rPr>
                <w:rFonts w:cs="Arial"/>
                <w:color w:val="FF0000"/>
              </w:rPr>
            </w:pPr>
            <w:r w:rsidRPr="0079224E">
              <w:rPr>
                <w:rFonts w:cs="Arial"/>
                <w:color w:val="FF0000"/>
              </w:rPr>
              <w:t>2 marks per row; focus on contrast and clarity</w:t>
            </w:r>
          </w:p>
        </w:tc>
      </w:tr>
      <w:tr xmlns:wp14="http://schemas.microsoft.com/office/word/2010/wordml" w:rsidRPr="0079224E" w:rsidR="00262AFA" w:rsidTr="00262AFA" w14:paraId="590F0691" wp14:textId="77777777">
        <w:trPr>
          <w:tblCellSpacing w:w="15" w:type="dxa"/>
        </w:trPr>
        <w:tc>
          <w:tcPr>
            <w:tcW w:w="0" w:type="auto"/>
            <w:vAlign w:val="center"/>
            <w:hideMark/>
          </w:tcPr>
          <w:p w:rsidRPr="0079224E" w:rsidR="00262AFA" w:rsidP="00262AFA" w:rsidRDefault="00262AFA" w14:paraId="7785C3B7" wp14:textId="77777777">
            <w:pPr>
              <w:rPr>
                <w:rFonts w:cs="Arial"/>
                <w:color w:val="FF0000"/>
              </w:rPr>
            </w:pPr>
            <w:r w:rsidRPr="0079224E">
              <w:rPr>
                <w:rFonts w:cs="Arial"/>
                <w:color w:val="FF0000"/>
              </w:rPr>
              <w:t>Extended Written Response</w:t>
            </w:r>
          </w:p>
        </w:tc>
        <w:tc>
          <w:tcPr>
            <w:tcW w:w="0" w:type="auto"/>
            <w:vAlign w:val="center"/>
            <w:hideMark/>
          </w:tcPr>
          <w:p w:rsidRPr="0079224E" w:rsidR="00262AFA" w:rsidP="00262AFA" w:rsidRDefault="00262AFA" w14:paraId="423D4B9D" wp14:textId="77777777">
            <w:pPr>
              <w:rPr>
                <w:rFonts w:cs="Arial"/>
                <w:color w:val="FF0000"/>
              </w:rPr>
            </w:pPr>
            <w:r w:rsidRPr="0079224E">
              <w:rPr>
                <w:rFonts w:cs="Arial"/>
                <w:color w:val="FF0000"/>
              </w:rPr>
              <w:t>15</w:t>
            </w:r>
          </w:p>
        </w:tc>
        <w:tc>
          <w:tcPr>
            <w:tcW w:w="0" w:type="auto"/>
            <w:vAlign w:val="center"/>
            <w:hideMark/>
          </w:tcPr>
          <w:p w:rsidRPr="0079224E" w:rsidR="00262AFA" w:rsidP="00262AFA" w:rsidRDefault="00262AFA" w14:paraId="2EB98BEB" wp14:textId="77777777">
            <w:pPr>
              <w:rPr>
                <w:rFonts w:cs="Arial"/>
                <w:color w:val="FF0000"/>
              </w:rPr>
            </w:pPr>
            <w:r w:rsidRPr="0079224E">
              <w:rPr>
                <w:rFonts w:cs="Arial"/>
                <w:color w:val="FF0000"/>
              </w:rPr>
              <w:t>Mark for structure (3), content (10), grammar/clarity (2)</w:t>
            </w:r>
          </w:p>
        </w:tc>
      </w:tr>
      <w:tr xmlns:wp14="http://schemas.microsoft.com/office/word/2010/wordml" w:rsidRPr="0079224E" w:rsidR="00262AFA" w:rsidTr="00262AFA" w14:paraId="274E1462" wp14:textId="77777777">
        <w:trPr>
          <w:tblCellSpacing w:w="15" w:type="dxa"/>
        </w:trPr>
        <w:tc>
          <w:tcPr>
            <w:tcW w:w="0" w:type="auto"/>
            <w:vAlign w:val="center"/>
            <w:hideMark/>
          </w:tcPr>
          <w:p w:rsidRPr="0079224E" w:rsidR="00262AFA" w:rsidP="00262AFA" w:rsidRDefault="00262AFA" w14:paraId="46FE0C09" wp14:textId="77777777">
            <w:pPr>
              <w:rPr>
                <w:rFonts w:cs="Arial"/>
                <w:color w:val="FF0000"/>
              </w:rPr>
            </w:pPr>
            <w:r w:rsidRPr="0079224E">
              <w:rPr>
                <w:rFonts w:cs="Arial"/>
                <w:b/>
                <w:bCs/>
                <w:color w:val="FF0000"/>
              </w:rPr>
              <w:t>Total</w:t>
            </w:r>
          </w:p>
        </w:tc>
        <w:tc>
          <w:tcPr>
            <w:tcW w:w="0" w:type="auto"/>
            <w:vAlign w:val="center"/>
            <w:hideMark/>
          </w:tcPr>
          <w:p w:rsidRPr="0079224E" w:rsidR="00262AFA" w:rsidP="00262AFA" w:rsidRDefault="00262AFA" w14:paraId="2EAEC531" wp14:textId="77777777">
            <w:pPr>
              <w:rPr>
                <w:rFonts w:cs="Arial"/>
                <w:color w:val="FF0000"/>
              </w:rPr>
            </w:pPr>
            <w:r w:rsidRPr="0079224E">
              <w:rPr>
                <w:rFonts w:cs="Arial"/>
                <w:b/>
                <w:bCs/>
                <w:color w:val="FF0000"/>
              </w:rPr>
              <w:t>50 marks</w:t>
            </w:r>
          </w:p>
        </w:tc>
        <w:tc>
          <w:tcPr>
            <w:tcW w:w="0" w:type="auto"/>
            <w:vAlign w:val="center"/>
            <w:hideMark/>
          </w:tcPr>
          <w:p w:rsidRPr="0079224E" w:rsidR="00262AFA" w:rsidP="00262AFA" w:rsidRDefault="00262AFA" w14:paraId="61829076" wp14:textId="77777777">
            <w:pPr>
              <w:rPr>
                <w:rFonts w:cs="Arial"/>
                <w:color w:val="FF0000"/>
              </w:rPr>
            </w:pPr>
          </w:p>
        </w:tc>
      </w:tr>
    </w:tbl>
    <w:p xmlns:wp14="http://schemas.microsoft.com/office/word/2010/wordml" w:rsidRPr="0079224E" w:rsidR="00262AFA" w:rsidP="00262AFA" w:rsidRDefault="00F37A27" w14:paraId="2BA226A1" wp14:textId="77777777">
      <w:pPr>
        <w:rPr>
          <w:rFonts w:cs="Arial"/>
          <w:color w:val="FF0000"/>
        </w:rPr>
      </w:pPr>
      <w:r>
        <w:rPr>
          <w:rFonts w:cs="Arial"/>
          <w:color w:val="FF0000"/>
        </w:rPr>
        <w:pict w14:anchorId="12A77216">
          <v:rect id="_x0000_i1049" style="width:0;height:1.5pt" o:hr="t" o:hrstd="t" o:hralign="center" fillcolor="#a0a0a0" stroked="f"/>
        </w:pict>
      </w:r>
    </w:p>
    <w:p xmlns:wp14="http://schemas.microsoft.com/office/word/2010/wordml" w:rsidRPr="0079224E" w:rsidR="00262AFA" w:rsidP="00262AFA" w:rsidRDefault="00262AFA" w14:paraId="6AB6B952" wp14:textId="77777777">
      <w:pPr>
        <w:rPr>
          <w:rFonts w:cs="Arial"/>
          <w:b/>
          <w:bCs/>
          <w:color w:val="FF0000"/>
        </w:rPr>
      </w:pPr>
      <w:r w:rsidRPr="0079224E">
        <w:rPr>
          <w:rFonts w:ascii="Segoe UI Symbol" w:hAnsi="Segoe UI Symbol" w:cs="Segoe UI Symbol"/>
          <w:b/>
          <w:bCs/>
          <w:color w:val="FF0000"/>
        </w:rPr>
        <w:t>📊</w:t>
      </w:r>
      <w:r w:rsidRPr="0079224E">
        <w:rPr>
          <w:rFonts w:cs="Arial"/>
          <w:b/>
          <w:bCs/>
          <w:color w:val="FF0000"/>
        </w:rPr>
        <w:t xml:space="preserve"> Assessment Rubric (Summary)</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980"/>
        <w:gridCol w:w="7036"/>
      </w:tblGrid>
      <w:tr xmlns:wp14="http://schemas.microsoft.com/office/word/2010/wordml" w:rsidRPr="0079224E" w:rsidR="00262AFA" w:rsidTr="00262AFA" w14:paraId="1D8198BC" wp14:textId="77777777">
        <w:trPr>
          <w:tblHeader/>
          <w:tblCellSpacing w:w="15" w:type="dxa"/>
        </w:trPr>
        <w:tc>
          <w:tcPr>
            <w:tcW w:w="1935" w:type="dxa"/>
            <w:vAlign w:val="center"/>
            <w:hideMark/>
          </w:tcPr>
          <w:p w:rsidRPr="0079224E" w:rsidR="00262AFA" w:rsidP="00262AFA" w:rsidRDefault="00262AFA" w14:paraId="69B875D4" wp14:textId="77777777">
            <w:pPr>
              <w:rPr>
                <w:rFonts w:cs="Arial"/>
                <w:b/>
                <w:bCs/>
                <w:color w:val="FF0000"/>
              </w:rPr>
            </w:pPr>
            <w:r w:rsidRPr="0079224E">
              <w:rPr>
                <w:rFonts w:cs="Arial"/>
                <w:b/>
                <w:bCs/>
                <w:color w:val="FF0000"/>
              </w:rPr>
              <w:t>Rating</w:t>
            </w:r>
          </w:p>
        </w:tc>
        <w:tc>
          <w:tcPr>
            <w:tcW w:w="6991" w:type="dxa"/>
            <w:vAlign w:val="center"/>
            <w:hideMark/>
          </w:tcPr>
          <w:p w:rsidRPr="0079224E" w:rsidR="00262AFA" w:rsidP="00262AFA" w:rsidRDefault="00262AFA" w14:paraId="47A575C5" wp14:textId="77777777">
            <w:pPr>
              <w:rPr>
                <w:rFonts w:cs="Arial"/>
                <w:b/>
                <w:bCs/>
                <w:color w:val="FF0000"/>
              </w:rPr>
            </w:pPr>
            <w:r w:rsidRPr="0079224E">
              <w:rPr>
                <w:rFonts w:cs="Arial"/>
                <w:b/>
                <w:bCs/>
                <w:color w:val="FF0000"/>
              </w:rPr>
              <w:t>Descriptor</w:t>
            </w:r>
          </w:p>
        </w:tc>
      </w:tr>
      <w:tr xmlns:wp14="http://schemas.microsoft.com/office/word/2010/wordml" w:rsidRPr="0079224E" w:rsidR="00262AFA" w:rsidTr="00262AFA" w14:paraId="610D7017" wp14:textId="77777777">
        <w:trPr>
          <w:tblCellSpacing w:w="15" w:type="dxa"/>
        </w:trPr>
        <w:tc>
          <w:tcPr>
            <w:tcW w:w="1935" w:type="dxa"/>
            <w:vAlign w:val="center"/>
            <w:hideMark/>
          </w:tcPr>
          <w:p w:rsidRPr="0079224E" w:rsidR="00262AFA" w:rsidP="00262AFA" w:rsidRDefault="00262AFA" w14:paraId="5F35269C" wp14:textId="77777777">
            <w:pPr>
              <w:rPr>
                <w:rFonts w:cs="Arial"/>
                <w:color w:val="FF0000"/>
              </w:rPr>
            </w:pPr>
            <w:r w:rsidRPr="0079224E">
              <w:rPr>
                <w:rFonts w:cs="Arial"/>
                <w:color w:val="FF0000"/>
              </w:rPr>
              <w:t>5: Excellent</w:t>
            </w:r>
          </w:p>
        </w:tc>
        <w:tc>
          <w:tcPr>
            <w:tcW w:w="6991" w:type="dxa"/>
            <w:vAlign w:val="center"/>
            <w:hideMark/>
          </w:tcPr>
          <w:p w:rsidRPr="0079224E" w:rsidR="00262AFA" w:rsidP="00262AFA" w:rsidRDefault="00262AFA" w14:paraId="5312FCC4" wp14:textId="77777777">
            <w:pPr>
              <w:rPr>
                <w:rFonts w:cs="Arial"/>
                <w:color w:val="FF0000"/>
              </w:rPr>
            </w:pPr>
            <w:r w:rsidRPr="0079224E">
              <w:rPr>
                <w:rFonts w:cs="Arial"/>
                <w:color w:val="FF0000"/>
              </w:rPr>
              <w:t>Demonstrates comprehensive and accurate understanding of all concepts</w:t>
            </w:r>
          </w:p>
        </w:tc>
      </w:tr>
      <w:tr xmlns:wp14="http://schemas.microsoft.com/office/word/2010/wordml" w:rsidRPr="0079224E" w:rsidR="00262AFA" w:rsidTr="00262AFA" w14:paraId="1F4E8844" wp14:textId="77777777">
        <w:trPr>
          <w:tblCellSpacing w:w="15" w:type="dxa"/>
        </w:trPr>
        <w:tc>
          <w:tcPr>
            <w:tcW w:w="1935" w:type="dxa"/>
            <w:vAlign w:val="center"/>
            <w:hideMark/>
          </w:tcPr>
          <w:p w:rsidRPr="0079224E" w:rsidR="00262AFA" w:rsidP="00262AFA" w:rsidRDefault="00262AFA" w14:paraId="2DD3A8EB" wp14:textId="77777777">
            <w:pPr>
              <w:rPr>
                <w:rFonts w:cs="Arial"/>
                <w:color w:val="FF0000"/>
              </w:rPr>
            </w:pPr>
            <w:r w:rsidRPr="0079224E">
              <w:rPr>
                <w:rFonts w:cs="Arial"/>
                <w:color w:val="FF0000"/>
              </w:rPr>
              <w:t>4: Good</w:t>
            </w:r>
          </w:p>
        </w:tc>
        <w:tc>
          <w:tcPr>
            <w:tcW w:w="6991" w:type="dxa"/>
            <w:vAlign w:val="center"/>
            <w:hideMark/>
          </w:tcPr>
          <w:p w:rsidRPr="0079224E" w:rsidR="00262AFA" w:rsidP="00262AFA" w:rsidRDefault="00262AFA" w14:paraId="4A7D26E2" wp14:textId="77777777">
            <w:pPr>
              <w:rPr>
                <w:rFonts w:cs="Arial"/>
                <w:color w:val="FF0000"/>
              </w:rPr>
            </w:pPr>
            <w:r w:rsidRPr="0079224E">
              <w:rPr>
                <w:rFonts w:cs="Arial"/>
                <w:color w:val="FF0000"/>
              </w:rPr>
              <w:t>Sound understanding with minor factual or structural errors</w:t>
            </w:r>
          </w:p>
        </w:tc>
      </w:tr>
      <w:tr xmlns:wp14="http://schemas.microsoft.com/office/word/2010/wordml" w:rsidRPr="0079224E" w:rsidR="00262AFA" w:rsidTr="00262AFA" w14:paraId="24EB3E9C" wp14:textId="77777777">
        <w:trPr>
          <w:tblCellSpacing w:w="15" w:type="dxa"/>
        </w:trPr>
        <w:tc>
          <w:tcPr>
            <w:tcW w:w="1935" w:type="dxa"/>
            <w:vAlign w:val="center"/>
            <w:hideMark/>
          </w:tcPr>
          <w:p w:rsidRPr="0079224E" w:rsidR="00262AFA" w:rsidP="00262AFA" w:rsidRDefault="00262AFA" w14:paraId="73AE2042" wp14:textId="77777777">
            <w:pPr>
              <w:rPr>
                <w:rFonts w:cs="Arial"/>
                <w:color w:val="FF0000"/>
              </w:rPr>
            </w:pPr>
            <w:r w:rsidRPr="0079224E">
              <w:rPr>
                <w:rFonts w:cs="Arial"/>
                <w:color w:val="FF0000"/>
              </w:rPr>
              <w:t>3: Satisfactory</w:t>
            </w:r>
          </w:p>
        </w:tc>
        <w:tc>
          <w:tcPr>
            <w:tcW w:w="6991" w:type="dxa"/>
            <w:vAlign w:val="center"/>
            <w:hideMark/>
          </w:tcPr>
          <w:p w:rsidRPr="0079224E" w:rsidR="00262AFA" w:rsidP="00262AFA" w:rsidRDefault="00262AFA" w14:paraId="2BD22AB5" wp14:textId="77777777">
            <w:pPr>
              <w:rPr>
                <w:rFonts w:cs="Arial"/>
                <w:color w:val="FF0000"/>
              </w:rPr>
            </w:pPr>
            <w:r w:rsidRPr="0079224E">
              <w:rPr>
                <w:rFonts w:cs="Arial"/>
                <w:color w:val="FF0000"/>
              </w:rPr>
              <w:t>Adequate understanding with moderate detail; some confusion in application</w:t>
            </w:r>
          </w:p>
        </w:tc>
      </w:tr>
      <w:tr xmlns:wp14="http://schemas.microsoft.com/office/word/2010/wordml" w:rsidRPr="0079224E" w:rsidR="00262AFA" w:rsidTr="00262AFA" w14:paraId="48ACC914" wp14:textId="77777777">
        <w:trPr>
          <w:tblCellSpacing w:w="15" w:type="dxa"/>
        </w:trPr>
        <w:tc>
          <w:tcPr>
            <w:tcW w:w="1935" w:type="dxa"/>
            <w:vAlign w:val="center"/>
            <w:hideMark/>
          </w:tcPr>
          <w:p w:rsidRPr="0079224E" w:rsidR="00262AFA" w:rsidP="00262AFA" w:rsidRDefault="00262AFA" w14:paraId="1ECF57DD" wp14:textId="77777777">
            <w:pPr>
              <w:rPr>
                <w:rFonts w:cs="Arial"/>
                <w:color w:val="FF0000"/>
              </w:rPr>
            </w:pPr>
            <w:r w:rsidRPr="0079224E">
              <w:rPr>
                <w:rFonts w:cs="Arial"/>
                <w:color w:val="FF0000"/>
              </w:rPr>
              <w:t>2: Basic</w:t>
            </w:r>
          </w:p>
        </w:tc>
        <w:tc>
          <w:tcPr>
            <w:tcW w:w="6991" w:type="dxa"/>
            <w:vAlign w:val="center"/>
            <w:hideMark/>
          </w:tcPr>
          <w:p w:rsidRPr="0079224E" w:rsidR="00262AFA" w:rsidP="00262AFA" w:rsidRDefault="00262AFA" w14:paraId="62D511B1" wp14:textId="77777777">
            <w:pPr>
              <w:rPr>
                <w:rFonts w:cs="Arial"/>
                <w:color w:val="FF0000"/>
              </w:rPr>
            </w:pPr>
            <w:r w:rsidRPr="0079224E">
              <w:rPr>
                <w:rFonts w:cs="Arial"/>
                <w:color w:val="FF0000"/>
              </w:rPr>
              <w:t>Limited understanding; minimal contextual interpretation</w:t>
            </w:r>
          </w:p>
        </w:tc>
      </w:tr>
      <w:tr xmlns:wp14="http://schemas.microsoft.com/office/word/2010/wordml" w:rsidRPr="0079224E" w:rsidR="00262AFA" w:rsidTr="00262AFA" w14:paraId="16B1F3B9" wp14:textId="77777777">
        <w:trPr>
          <w:tblCellSpacing w:w="15" w:type="dxa"/>
        </w:trPr>
        <w:tc>
          <w:tcPr>
            <w:tcW w:w="1935" w:type="dxa"/>
            <w:vAlign w:val="center"/>
            <w:hideMark/>
          </w:tcPr>
          <w:p w:rsidRPr="0079224E" w:rsidR="00262AFA" w:rsidP="00262AFA" w:rsidRDefault="00262AFA" w14:paraId="230D62B5" wp14:textId="77777777">
            <w:pPr>
              <w:rPr>
                <w:rFonts w:cs="Arial"/>
                <w:color w:val="FF0000"/>
              </w:rPr>
            </w:pPr>
            <w:r w:rsidRPr="0079224E">
              <w:rPr>
                <w:rFonts w:cs="Arial"/>
                <w:color w:val="FF0000"/>
              </w:rPr>
              <w:t>1: Poor</w:t>
            </w:r>
          </w:p>
        </w:tc>
        <w:tc>
          <w:tcPr>
            <w:tcW w:w="6991" w:type="dxa"/>
            <w:vAlign w:val="center"/>
            <w:hideMark/>
          </w:tcPr>
          <w:p w:rsidRPr="0079224E" w:rsidR="00262AFA" w:rsidP="00262AFA" w:rsidRDefault="00262AFA" w14:paraId="4689C847" wp14:textId="77777777">
            <w:pPr>
              <w:rPr>
                <w:rFonts w:cs="Arial"/>
                <w:color w:val="FF0000"/>
              </w:rPr>
            </w:pPr>
            <w:r w:rsidRPr="0079224E">
              <w:rPr>
                <w:rFonts w:cs="Arial"/>
                <w:color w:val="FF0000"/>
              </w:rPr>
              <w:t>Inaccurate or incomplete; lacks relevance or fails to address the question</w:t>
            </w:r>
          </w:p>
        </w:tc>
      </w:tr>
    </w:tbl>
    <w:p xmlns:wp14="http://schemas.microsoft.com/office/word/2010/wordml" w:rsidRPr="0079224E" w:rsidR="00262AFA" w:rsidP="00262AFA" w:rsidRDefault="00F37A27" w14:paraId="17AD93B2" wp14:textId="77777777">
      <w:pPr>
        <w:rPr>
          <w:rFonts w:cs="Arial"/>
          <w:color w:val="FF0000"/>
        </w:rPr>
      </w:pPr>
      <w:r>
        <w:rPr>
          <w:rFonts w:cs="Arial"/>
          <w:color w:val="FF0000"/>
        </w:rPr>
        <w:pict w14:anchorId="1485FCB1">
          <v:rect id="_x0000_i1050" style="width:0;height:1.5pt" o:hr="t" o:hrstd="t" o:hralign="center" fillcolor="#a0a0a0" stroked="f"/>
        </w:pict>
      </w:r>
    </w:p>
    <w:p xmlns:wp14="http://schemas.microsoft.com/office/word/2010/wordml" w:rsidRPr="0079224E" w:rsidR="00262AFA" w:rsidP="3B34137D" w:rsidRDefault="00262AFA" w14:paraId="6FEAC482" wp14:textId="77777777" wp14:noSpellErr="1">
      <w:pPr>
        <w:pStyle w:val="Heading3"/>
        <w:rPr>
          <w:rFonts w:ascii="Century Gothic" w:hAnsi="Century Gothic" w:eastAsia="Calibri" w:cs="Arial" w:eastAsiaTheme="minorAscii"/>
          <w:b w:val="1"/>
          <w:bCs w:val="1"/>
          <w:color w:val="auto"/>
          <w:sz w:val="22"/>
          <w:szCs w:val="22"/>
        </w:rPr>
      </w:pPr>
      <w:bookmarkStart w:name="_Toc1277740" w:id="1002928495"/>
      <w:r w:rsidRPr="3B34137D" w:rsidR="00262AFA">
        <w:rPr>
          <w:rFonts w:ascii="Century Gothic" w:hAnsi="Century Gothic" w:cs="Arial"/>
          <w:b w:val="1"/>
          <w:bCs w:val="1"/>
        </w:rPr>
        <w:t>F</w:t>
      </w:r>
      <w:r w:rsidRPr="3B34137D" w:rsidR="00262AFA">
        <w:rPr>
          <w:rFonts w:ascii="Century Gothic" w:hAnsi="Century Gothic" w:eastAsia="Calibri" w:cs="Arial" w:eastAsiaTheme="minorAscii"/>
          <w:b w:val="1"/>
          <w:bCs w:val="1"/>
          <w:color w:val="auto"/>
          <w:sz w:val="22"/>
          <w:szCs w:val="22"/>
        </w:rPr>
        <w:t>acilitator Briefing Note</w:t>
      </w:r>
      <w:bookmarkEnd w:id="1002928495"/>
    </w:p>
    <w:p xmlns:wp14="http://schemas.microsoft.com/office/word/2010/wordml" w:rsidRPr="0079224E" w:rsidR="00262AFA" w:rsidP="00262AFA" w:rsidRDefault="00262AFA" w14:paraId="0DE4B5B7" wp14:textId="77777777">
      <w:pPr>
        <w:rPr>
          <w:rFonts w:cs="Arial"/>
          <w:b/>
          <w:bCs/>
        </w:rPr>
      </w:pPr>
    </w:p>
    <w:p xmlns:wp14="http://schemas.microsoft.com/office/word/2010/wordml" w:rsidRPr="0079224E" w:rsidR="00262AFA" w:rsidP="00262AFA" w:rsidRDefault="00262AFA" w14:paraId="1E1642D9" wp14:textId="77777777">
      <w:pPr>
        <w:rPr>
          <w:rFonts w:cs="Arial"/>
        </w:rPr>
      </w:pPr>
      <w:r w:rsidRPr="0079224E">
        <w:rPr>
          <w:rFonts w:cs="Arial"/>
          <w:b/>
          <w:bCs/>
        </w:rPr>
        <w:t>KM-04-KT01: Historical and Technological Factors Influencing Furniture Manufacturing Processes</w:t>
      </w:r>
      <w:r w:rsidRPr="0079224E">
        <w:rPr>
          <w:rFonts w:cs="Arial"/>
        </w:rPr>
        <w:br/>
      </w:r>
      <w:r w:rsidRPr="0079224E">
        <w:rPr>
          <w:rFonts w:cs="Arial"/>
          <w:b/>
          <w:bCs/>
        </w:rPr>
        <w:t>SAQA ID: 103199 – Furniture Upholsterer | NQF Level 3 | Knowledge Module 04</w:t>
      </w:r>
    </w:p>
    <w:p xmlns:wp14="http://schemas.microsoft.com/office/word/2010/wordml" w:rsidRPr="0079224E" w:rsidR="00262AFA" w:rsidP="00262AFA" w:rsidRDefault="00F37A27" w14:paraId="66204FF1" wp14:textId="77777777">
      <w:pPr>
        <w:rPr>
          <w:rFonts w:cs="Arial"/>
        </w:rPr>
      </w:pPr>
      <w:r>
        <w:rPr>
          <w:rFonts w:cs="Arial"/>
        </w:rPr>
        <w:pict w14:anchorId="3B585063">
          <v:rect id="_x0000_i1051" style="width:0;height:1.5pt" o:hr="t" o:hrstd="t" o:hralign="center" fillcolor="#a0a0a0" stroked="f"/>
        </w:pict>
      </w:r>
    </w:p>
    <w:p xmlns:wp14="http://schemas.microsoft.com/office/word/2010/wordml" w:rsidRPr="0079224E" w:rsidR="00262AFA" w:rsidP="00262AFA" w:rsidRDefault="00262AFA" w14:paraId="6D2D7D91" wp14:textId="77777777">
      <w:pPr>
        <w:rPr>
          <w:rFonts w:cs="Arial"/>
          <w:b/>
          <w:bCs/>
        </w:rPr>
      </w:pPr>
      <w:r w:rsidRPr="0079224E">
        <w:rPr>
          <w:rFonts w:ascii="Segoe UI Symbol" w:hAnsi="Segoe UI Symbol" w:cs="Segoe UI Symbol"/>
          <w:b/>
          <w:bCs/>
        </w:rPr>
        <w:t>🎯</w:t>
      </w:r>
      <w:r w:rsidRPr="0079224E">
        <w:rPr>
          <w:rFonts w:cs="Arial"/>
          <w:b/>
          <w:bCs/>
        </w:rPr>
        <w:t xml:space="preserve"> Purpose of the Assessment</w:t>
      </w:r>
    </w:p>
    <w:p xmlns:wp14="http://schemas.microsoft.com/office/word/2010/wordml" w:rsidRPr="0079224E" w:rsidR="00262AFA" w:rsidP="00262AFA" w:rsidRDefault="00262AFA" w14:paraId="51A5878C" wp14:textId="77777777">
      <w:pPr>
        <w:rPr>
          <w:rFonts w:cs="Arial"/>
        </w:rPr>
      </w:pPr>
      <w:r w:rsidRPr="0079224E">
        <w:rPr>
          <w:rFonts w:cs="Arial"/>
        </w:rPr>
        <w:t>The purpose of this assessment is to evaluate the learner’s understanding of the historical and technological influences on furniture design and upholstery practices. It provides a foundation for appreciating how past events, innovations, and socio-economic changes have shaped contemporary upholstery work environments, materials, and tools.</w:t>
      </w:r>
    </w:p>
    <w:p xmlns:wp14="http://schemas.microsoft.com/office/word/2010/wordml" w:rsidRPr="0079224E" w:rsidR="00262AFA" w:rsidP="00262AFA" w:rsidRDefault="00262AFA" w14:paraId="2C2674B3" wp14:textId="77777777">
      <w:pPr>
        <w:rPr>
          <w:rFonts w:cs="Arial"/>
        </w:rPr>
      </w:pPr>
      <w:r w:rsidRPr="0079224E">
        <w:rPr>
          <w:rFonts w:cs="Arial"/>
        </w:rPr>
        <w:t xml:space="preserve">This assessment integrates </w:t>
      </w:r>
      <w:r w:rsidRPr="0079224E">
        <w:rPr>
          <w:rFonts w:cs="Arial"/>
          <w:b/>
          <w:bCs/>
        </w:rPr>
        <w:t>IAC0101–IAC0104</w:t>
      </w:r>
      <w:r w:rsidRPr="0079224E">
        <w:rPr>
          <w:rFonts w:cs="Arial"/>
        </w:rPr>
        <w:t xml:space="preserve"> and carries a </w:t>
      </w:r>
      <w:r w:rsidRPr="0079224E">
        <w:rPr>
          <w:rFonts w:cs="Arial"/>
          <w:b/>
          <w:bCs/>
        </w:rPr>
        <w:t>weight of 10%</w:t>
      </w:r>
      <w:r w:rsidRPr="0079224E">
        <w:rPr>
          <w:rFonts w:cs="Arial"/>
        </w:rPr>
        <w:t xml:space="preserve"> of the Knowledge Module.</w:t>
      </w:r>
    </w:p>
    <w:p xmlns:wp14="http://schemas.microsoft.com/office/word/2010/wordml" w:rsidRPr="0079224E" w:rsidR="00262AFA" w:rsidP="00262AFA" w:rsidRDefault="00F37A27" w14:paraId="2DBF0D7D" wp14:textId="77777777">
      <w:pPr>
        <w:rPr>
          <w:rFonts w:cs="Arial"/>
        </w:rPr>
      </w:pPr>
      <w:r>
        <w:rPr>
          <w:rFonts w:cs="Arial"/>
        </w:rPr>
        <w:pict w14:anchorId="3EC15EFC">
          <v:rect id="_x0000_i1052" style="width:0;height:1.5pt" o:hr="t" o:hrstd="t" o:hralign="center" fillcolor="#a0a0a0" stroked="f"/>
        </w:pict>
      </w:r>
    </w:p>
    <w:p xmlns:wp14="http://schemas.microsoft.com/office/word/2010/wordml" w:rsidRPr="0079224E" w:rsidR="00262AFA" w:rsidP="00262AFA" w:rsidRDefault="00262AFA" w14:paraId="2BA4D890" wp14:textId="77777777">
      <w:pPr>
        <w:rPr>
          <w:rFonts w:cs="Arial"/>
          <w:b/>
          <w:bCs/>
        </w:rPr>
      </w:pPr>
      <w:r w:rsidRPr="0079224E">
        <w:rPr>
          <w:rFonts w:ascii="Segoe UI Symbol" w:hAnsi="Segoe UI Symbol" w:cs="Segoe UI Symbol"/>
          <w:b/>
          <w:bCs/>
        </w:rPr>
        <w:t>🔍</w:t>
      </w:r>
      <w:r w:rsidRPr="0079224E">
        <w:rPr>
          <w:rFonts w:cs="Arial"/>
          <w:b/>
          <w:bCs/>
        </w:rPr>
        <w:t xml:space="preserve"> Assessment Overview</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631"/>
        <w:gridCol w:w="1960"/>
        <w:gridCol w:w="3070"/>
      </w:tblGrid>
      <w:tr xmlns:wp14="http://schemas.microsoft.com/office/word/2010/wordml" w:rsidRPr="0079224E" w:rsidR="00262AFA" w:rsidTr="00262AFA" w14:paraId="68BDD456" wp14:textId="77777777">
        <w:trPr>
          <w:tblHeader/>
          <w:tblCellSpacing w:w="15" w:type="dxa"/>
        </w:trPr>
        <w:tc>
          <w:tcPr>
            <w:tcW w:w="0" w:type="auto"/>
            <w:vAlign w:val="center"/>
            <w:hideMark/>
          </w:tcPr>
          <w:p w:rsidRPr="0079224E" w:rsidR="00262AFA" w:rsidP="00262AFA" w:rsidRDefault="00262AFA" w14:paraId="3039B3CE" wp14:textId="77777777">
            <w:pPr>
              <w:rPr>
                <w:rFonts w:cs="Arial"/>
                <w:b/>
                <w:bCs/>
              </w:rPr>
            </w:pPr>
            <w:r w:rsidRPr="0079224E">
              <w:rPr>
                <w:rFonts w:cs="Arial"/>
                <w:b/>
                <w:bCs/>
              </w:rPr>
              <w:t>Component Type</w:t>
            </w:r>
          </w:p>
        </w:tc>
        <w:tc>
          <w:tcPr>
            <w:tcW w:w="0" w:type="auto"/>
            <w:vAlign w:val="center"/>
            <w:hideMark/>
          </w:tcPr>
          <w:p w:rsidRPr="0079224E" w:rsidR="00262AFA" w:rsidP="00262AFA" w:rsidRDefault="00262AFA" w14:paraId="60140913" wp14:textId="77777777">
            <w:pPr>
              <w:rPr>
                <w:rFonts w:cs="Arial"/>
                <w:b/>
                <w:bCs/>
              </w:rPr>
            </w:pPr>
            <w:r w:rsidRPr="0079224E">
              <w:rPr>
                <w:rFonts w:cs="Arial"/>
                <w:b/>
                <w:bCs/>
              </w:rPr>
              <w:t>Topics Assessed</w:t>
            </w:r>
          </w:p>
        </w:tc>
        <w:tc>
          <w:tcPr>
            <w:tcW w:w="0" w:type="auto"/>
            <w:vAlign w:val="center"/>
            <w:hideMark/>
          </w:tcPr>
          <w:p w:rsidRPr="0079224E" w:rsidR="00262AFA" w:rsidP="00262AFA" w:rsidRDefault="00262AFA" w14:paraId="52CDFA90" wp14:textId="77777777">
            <w:pPr>
              <w:rPr>
                <w:rFonts w:cs="Arial"/>
                <w:b/>
                <w:bCs/>
              </w:rPr>
            </w:pPr>
            <w:r w:rsidRPr="0079224E">
              <w:rPr>
                <w:rFonts w:cs="Arial"/>
                <w:b/>
                <w:bCs/>
              </w:rPr>
              <w:t>Methodology</w:t>
            </w:r>
          </w:p>
        </w:tc>
      </w:tr>
      <w:tr xmlns:wp14="http://schemas.microsoft.com/office/word/2010/wordml" w:rsidRPr="0079224E" w:rsidR="00262AFA" w:rsidTr="00262AFA" w14:paraId="06DF2816" wp14:textId="77777777">
        <w:trPr>
          <w:tblCellSpacing w:w="15" w:type="dxa"/>
        </w:trPr>
        <w:tc>
          <w:tcPr>
            <w:tcW w:w="0" w:type="auto"/>
            <w:vAlign w:val="center"/>
            <w:hideMark/>
          </w:tcPr>
          <w:p w:rsidRPr="0079224E" w:rsidR="00262AFA" w:rsidP="00262AFA" w:rsidRDefault="00262AFA" w14:paraId="4D0666CD" wp14:textId="77777777">
            <w:pPr>
              <w:rPr>
                <w:rFonts w:cs="Arial"/>
              </w:rPr>
            </w:pPr>
            <w:r w:rsidRPr="0079224E">
              <w:rPr>
                <w:rFonts w:cs="Arial"/>
              </w:rPr>
              <w:t>Activity 1: Short Answers</w:t>
            </w:r>
          </w:p>
        </w:tc>
        <w:tc>
          <w:tcPr>
            <w:tcW w:w="0" w:type="auto"/>
            <w:vAlign w:val="center"/>
            <w:hideMark/>
          </w:tcPr>
          <w:p w:rsidRPr="0079224E" w:rsidR="00262AFA" w:rsidP="00262AFA" w:rsidRDefault="00262AFA" w14:paraId="7F428CB1" wp14:textId="77777777">
            <w:pPr>
              <w:rPr>
                <w:rFonts w:cs="Arial"/>
              </w:rPr>
            </w:pPr>
            <w:r w:rsidRPr="0079224E">
              <w:rPr>
                <w:rFonts w:cs="Arial"/>
              </w:rPr>
              <w:t>IAC0101, IAC0102</w:t>
            </w:r>
          </w:p>
        </w:tc>
        <w:tc>
          <w:tcPr>
            <w:tcW w:w="0" w:type="auto"/>
            <w:vAlign w:val="center"/>
            <w:hideMark/>
          </w:tcPr>
          <w:p w:rsidRPr="0079224E" w:rsidR="00262AFA" w:rsidP="00262AFA" w:rsidRDefault="00262AFA" w14:paraId="255FFB01" wp14:textId="77777777">
            <w:pPr>
              <w:rPr>
                <w:rFonts w:cs="Arial"/>
              </w:rPr>
            </w:pPr>
            <w:r w:rsidRPr="0079224E">
              <w:rPr>
                <w:rFonts w:cs="Arial"/>
              </w:rPr>
              <w:t>Recollection and concept</w:t>
            </w:r>
          </w:p>
        </w:tc>
      </w:tr>
      <w:tr xmlns:wp14="http://schemas.microsoft.com/office/word/2010/wordml" w:rsidRPr="0079224E" w:rsidR="00262AFA" w:rsidTr="00262AFA" w14:paraId="67B8D714" wp14:textId="77777777">
        <w:trPr>
          <w:tblCellSpacing w:w="15" w:type="dxa"/>
        </w:trPr>
        <w:tc>
          <w:tcPr>
            <w:tcW w:w="0" w:type="auto"/>
            <w:vAlign w:val="center"/>
            <w:hideMark/>
          </w:tcPr>
          <w:p w:rsidRPr="0079224E" w:rsidR="00262AFA" w:rsidP="00262AFA" w:rsidRDefault="00262AFA" w14:paraId="366FF69D" wp14:textId="77777777">
            <w:pPr>
              <w:rPr>
                <w:rFonts w:cs="Arial"/>
              </w:rPr>
            </w:pPr>
            <w:r w:rsidRPr="0079224E">
              <w:rPr>
                <w:rFonts w:cs="Arial"/>
              </w:rPr>
              <w:t>Activity 2: Case Study</w:t>
            </w:r>
          </w:p>
        </w:tc>
        <w:tc>
          <w:tcPr>
            <w:tcW w:w="0" w:type="auto"/>
            <w:vAlign w:val="center"/>
            <w:hideMark/>
          </w:tcPr>
          <w:p w:rsidRPr="0079224E" w:rsidR="00262AFA" w:rsidP="00262AFA" w:rsidRDefault="00262AFA" w14:paraId="081A284E" wp14:textId="77777777">
            <w:pPr>
              <w:rPr>
                <w:rFonts w:cs="Arial"/>
              </w:rPr>
            </w:pPr>
            <w:r w:rsidRPr="0079224E">
              <w:rPr>
                <w:rFonts w:cs="Arial"/>
              </w:rPr>
              <w:t>IAC0101, IAC0104</w:t>
            </w:r>
          </w:p>
        </w:tc>
        <w:tc>
          <w:tcPr>
            <w:tcW w:w="0" w:type="auto"/>
            <w:vAlign w:val="center"/>
            <w:hideMark/>
          </w:tcPr>
          <w:p w:rsidRPr="0079224E" w:rsidR="00262AFA" w:rsidP="00262AFA" w:rsidRDefault="00262AFA" w14:paraId="112D41F5" wp14:textId="77777777">
            <w:pPr>
              <w:rPr>
                <w:rFonts w:cs="Arial"/>
              </w:rPr>
            </w:pPr>
            <w:r w:rsidRPr="0079224E">
              <w:rPr>
                <w:rFonts w:cs="Arial"/>
              </w:rPr>
              <w:t>Contextual interpretation</w:t>
            </w:r>
          </w:p>
        </w:tc>
      </w:tr>
      <w:tr xmlns:wp14="http://schemas.microsoft.com/office/word/2010/wordml" w:rsidRPr="0079224E" w:rsidR="00262AFA" w:rsidTr="00262AFA" w14:paraId="3C12AF9F" wp14:textId="77777777">
        <w:trPr>
          <w:tblCellSpacing w:w="15" w:type="dxa"/>
        </w:trPr>
        <w:tc>
          <w:tcPr>
            <w:tcW w:w="0" w:type="auto"/>
            <w:vAlign w:val="center"/>
            <w:hideMark/>
          </w:tcPr>
          <w:p w:rsidRPr="0079224E" w:rsidR="00262AFA" w:rsidP="00262AFA" w:rsidRDefault="00262AFA" w14:paraId="798F4717" wp14:textId="77777777">
            <w:pPr>
              <w:rPr>
                <w:rFonts w:cs="Arial"/>
              </w:rPr>
            </w:pPr>
            <w:r w:rsidRPr="0079224E">
              <w:rPr>
                <w:rFonts w:cs="Arial"/>
              </w:rPr>
              <w:t>Activity 3: Comparison</w:t>
            </w:r>
          </w:p>
        </w:tc>
        <w:tc>
          <w:tcPr>
            <w:tcW w:w="0" w:type="auto"/>
            <w:vAlign w:val="center"/>
            <w:hideMark/>
          </w:tcPr>
          <w:p w:rsidRPr="0079224E" w:rsidR="00262AFA" w:rsidP="00262AFA" w:rsidRDefault="00262AFA" w14:paraId="30A34D44" wp14:textId="77777777">
            <w:pPr>
              <w:rPr>
                <w:rFonts w:cs="Arial"/>
              </w:rPr>
            </w:pPr>
            <w:r w:rsidRPr="0079224E">
              <w:rPr>
                <w:rFonts w:cs="Arial"/>
              </w:rPr>
              <w:t>IAC0103</w:t>
            </w:r>
          </w:p>
        </w:tc>
        <w:tc>
          <w:tcPr>
            <w:tcW w:w="0" w:type="auto"/>
            <w:vAlign w:val="center"/>
            <w:hideMark/>
          </w:tcPr>
          <w:p w:rsidRPr="0079224E" w:rsidR="00262AFA" w:rsidP="00262AFA" w:rsidRDefault="00262AFA" w14:paraId="3F284934" wp14:textId="77777777">
            <w:pPr>
              <w:rPr>
                <w:rFonts w:cs="Arial"/>
              </w:rPr>
            </w:pPr>
            <w:r w:rsidRPr="0079224E">
              <w:rPr>
                <w:rFonts w:cs="Arial"/>
              </w:rPr>
              <w:t>Analytical table completion</w:t>
            </w:r>
          </w:p>
        </w:tc>
      </w:tr>
      <w:tr xmlns:wp14="http://schemas.microsoft.com/office/word/2010/wordml" w:rsidRPr="0079224E" w:rsidR="00262AFA" w:rsidTr="00262AFA" w14:paraId="66DFD67B" wp14:textId="77777777">
        <w:trPr>
          <w:tblCellSpacing w:w="15" w:type="dxa"/>
        </w:trPr>
        <w:tc>
          <w:tcPr>
            <w:tcW w:w="0" w:type="auto"/>
            <w:vAlign w:val="center"/>
            <w:hideMark/>
          </w:tcPr>
          <w:p w:rsidRPr="0079224E" w:rsidR="00262AFA" w:rsidP="00262AFA" w:rsidRDefault="00262AFA" w14:paraId="2DC70852" wp14:textId="77777777">
            <w:pPr>
              <w:rPr>
                <w:rFonts w:cs="Arial"/>
              </w:rPr>
            </w:pPr>
            <w:r w:rsidRPr="0079224E">
              <w:rPr>
                <w:rFonts w:cs="Arial"/>
              </w:rPr>
              <w:t>Activity 4: Written Task</w:t>
            </w:r>
          </w:p>
        </w:tc>
        <w:tc>
          <w:tcPr>
            <w:tcW w:w="0" w:type="auto"/>
            <w:vAlign w:val="center"/>
            <w:hideMark/>
          </w:tcPr>
          <w:p w:rsidRPr="0079224E" w:rsidR="00262AFA" w:rsidP="00262AFA" w:rsidRDefault="00262AFA" w14:paraId="362776ED" wp14:textId="77777777">
            <w:pPr>
              <w:rPr>
                <w:rFonts w:cs="Arial"/>
              </w:rPr>
            </w:pPr>
            <w:r w:rsidRPr="0079224E">
              <w:rPr>
                <w:rFonts w:cs="Arial"/>
              </w:rPr>
              <w:t>IAC0104</w:t>
            </w:r>
          </w:p>
        </w:tc>
        <w:tc>
          <w:tcPr>
            <w:tcW w:w="0" w:type="auto"/>
            <w:vAlign w:val="center"/>
            <w:hideMark/>
          </w:tcPr>
          <w:p w:rsidRPr="0079224E" w:rsidR="00262AFA" w:rsidP="00262AFA" w:rsidRDefault="00262AFA" w14:paraId="6D82A06E" wp14:textId="77777777">
            <w:pPr>
              <w:rPr>
                <w:rFonts w:cs="Arial"/>
              </w:rPr>
            </w:pPr>
            <w:r w:rsidRPr="0079224E">
              <w:rPr>
                <w:rFonts w:cs="Arial"/>
              </w:rPr>
              <w:t>Reflective synthesis</w:t>
            </w:r>
          </w:p>
        </w:tc>
      </w:tr>
    </w:tbl>
    <w:p xmlns:wp14="http://schemas.microsoft.com/office/word/2010/wordml" w:rsidRPr="0079224E" w:rsidR="00262AFA" w:rsidP="00262AFA" w:rsidRDefault="00F37A27" w14:paraId="6B62F1B3" wp14:textId="77777777">
      <w:pPr>
        <w:rPr>
          <w:rFonts w:cs="Arial"/>
        </w:rPr>
      </w:pPr>
      <w:r>
        <w:rPr>
          <w:rFonts w:cs="Arial"/>
        </w:rPr>
        <w:pict w14:anchorId="488A7B51">
          <v:rect id="_x0000_i1053" style="width:0;height:1.5pt" o:hr="t" o:hrstd="t" o:hralign="center" fillcolor="#a0a0a0" stroked="f"/>
        </w:pict>
      </w:r>
    </w:p>
    <w:p xmlns:wp14="http://schemas.microsoft.com/office/word/2010/wordml" w:rsidRPr="0079224E" w:rsidR="00262AFA" w:rsidP="00262AFA" w:rsidRDefault="00262AFA" w14:paraId="73D0852A" wp14:textId="77777777">
      <w:pPr>
        <w:rPr>
          <w:rFonts w:cs="Arial"/>
          <w:b/>
          <w:bCs/>
        </w:rPr>
      </w:pPr>
      <w:r w:rsidRPr="0079224E">
        <w:rPr>
          <w:rFonts w:ascii="Segoe UI Symbol" w:hAnsi="Segoe UI Symbol" w:cs="Segoe UI Symbol"/>
          <w:b/>
          <w:bCs/>
        </w:rPr>
        <w:t>🛠</w:t>
      </w:r>
      <w:r w:rsidRPr="0079224E">
        <w:rPr>
          <w:rFonts w:cs="Arial"/>
          <w:b/>
          <w:bCs/>
        </w:rPr>
        <w:t xml:space="preserve"> Facilitation Guidelines</w:t>
      </w:r>
    </w:p>
    <w:p xmlns:wp14="http://schemas.microsoft.com/office/word/2010/wordml" w:rsidRPr="0079224E" w:rsidR="00262AFA" w:rsidP="00262AFA" w:rsidRDefault="00262AFA" w14:paraId="72295889" wp14:textId="77777777">
      <w:pPr>
        <w:numPr>
          <w:ilvl w:val="0"/>
          <w:numId w:val="41"/>
        </w:numPr>
        <w:rPr>
          <w:rFonts w:cs="Arial"/>
        </w:rPr>
      </w:pPr>
      <w:r w:rsidRPr="0079224E">
        <w:rPr>
          <w:rFonts w:cs="Arial"/>
          <w:b/>
          <w:bCs/>
        </w:rPr>
        <w:t>Before the assessment</w:t>
      </w:r>
      <w:r w:rsidRPr="0079224E">
        <w:rPr>
          <w:rFonts w:cs="Arial"/>
        </w:rPr>
        <w:t>:</w:t>
      </w:r>
    </w:p>
    <w:p xmlns:wp14="http://schemas.microsoft.com/office/word/2010/wordml" w:rsidRPr="0079224E" w:rsidR="00262AFA" w:rsidP="00262AFA" w:rsidRDefault="00262AFA" w14:paraId="317C8B61" wp14:textId="77777777">
      <w:pPr>
        <w:numPr>
          <w:ilvl w:val="1"/>
          <w:numId w:val="41"/>
        </w:numPr>
        <w:rPr>
          <w:rFonts w:cs="Arial"/>
        </w:rPr>
      </w:pPr>
      <w:r w:rsidRPr="0079224E">
        <w:rPr>
          <w:rFonts w:cs="Arial"/>
        </w:rPr>
        <w:t>Ensure that learners have covered KT0101–KT0104 in sufficient depth.</w:t>
      </w:r>
    </w:p>
    <w:p xmlns:wp14="http://schemas.microsoft.com/office/word/2010/wordml" w:rsidRPr="0079224E" w:rsidR="00262AFA" w:rsidP="00262AFA" w:rsidRDefault="00262AFA" w14:paraId="016C0817" wp14:textId="77777777">
      <w:pPr>
        <w:numPr>
          <w:ilvl w:val="1"/>
          <w:numId w:val="41"/>
        </w:numPr>
        <w:rPr>
          <w:rFonts w:cs="Arial"/>
        </w:rPr>
      </w:pPr>
      <w:r w:rsidRPr="0079224E">
        <w:rPr>
          <w:rFonts w:cs="Arial"/>
        </w:rPr>
        <w:t>Provide a brief revision session on eras, the Industrial Revolution, and types of upholstery systems (mass vs. artisanal).</w:t>
      </w:r>
    </w:p>
    <w:p xmlns:wp14="http://schemas.microsoft.com/office/word/2010/wordml" w:rsidRPr="0079224E" w:rsidR="00262AFA" w:rsidP="00262AFA" w:rsidRDefault="00262AFA" w14:paraId="3A2A2BF6" wp14:textId="77777777">
      <w:pPr>
        <w:numPr>
          <w:ilvl w:val="1"/>
          <w:numId w:val="41"/>
        </w:numPr>
        <w:rPr>
          <w:rFonts w:cs="Arial"/>
        </w:rPr>
      </w:pPr>
      <w:r w:rsidRPr="0079224E">
        <w:rPr>
          <w:rFonts w:cs="Arial"/>
        </w:rPr>
        <w:t>Discuss expectations for written responses, particularly in terms of structure, clarity, and critical thinking.</w:t>
      </w:r>
    </w:p>
    <w:p xmlns:wp14="http://schemas.microsoft.com/office/word/2010/wordml" w:rsidRPr="0079224E" w:rsidR="00262AFA" w:rsidP="00262AFA" w:rsidRDefault="00262AFA" w14:paraId="2E89CA93" wp14:textId="77777777">
      <w:pPr>
        <w:numPr>
          <w:ilvl w:val="0"/>
          <w:numId w:val="41"/>
        </w:numPr>
        <w:rPr>
          <w:rFonts w:cs="Arial"/>
        </w:rPr>
      </w:pPr>
      <w:r w:rsidRPr="0079224E">
        <w:rPr>
          <w:rFonts w:cs="Arial"/>
          <w:b/>
          <w:bCs/>
        </w:rPr>
        <w:t>During the assessment</w:t>
      </w:r>
      <w:r w:rsidRPr="0079224E">
        <w:rPr>
          <w:rFonts w:cs="Arial"/>
        </w:rPr>
        <w:t>:</w:t>
      </w:r>
    </w:p>
    <w:p xmlns:wp14="http://schemas.microsoft.com/office/word/2010/wordml" w:rsidRPr="0079224E" w:rsidR="00262AFA" w:rsidP="00262AFA" w:rsidRDefault="00262AFA" w14:paraId="0876A031" wp14:textId="77777777">
      <w:pPr>
        <w:numPr>
          <w:ilvl w:val="1"/>
          <w:numId w:val="41"/>
        </w:numPr>
        <w:rPr>
          <w:rFonts w:cs="Arial"/>
        </w:rPr>
      </w:pPr>
      <w:r w:rsidRPr="0079224E">
        <w:rPr>
          <w:rFonts w:cs="Arial"/>
        </w:rPr>
        <w:t xml:space="preserve">Maintain a </w:t>
      </w:r>
      <w:r w:rsidRPr="0079224E">
        <w:rPr>
          <w:rFonts w:cs="Arial"/>
          <w:b/>
          <w:bCs/>
        </w:rPr>
        <w:t>quiet, controlled environment</w:t>
      </w:r>
      <w:r w:rsidRPr="0079224E">
        <w:rPr>
          <w:rFonts w:cs="Arial"/>
        </w:rPr>
        <w:t xml:space="preserve"> with minimal disruption.</w:t>
      </w:r>
    </w:p>
    <w:p xmlns:wp14="http://schemas.microsoft.com/office/word/2010/wordml" w:rsidRPr="0079224E" w:rsidR="00262AFA" w:rsidP="00262AFA" w:rsidRDefault="00262AFA" w14:paraId="33A94B26" wp14:textId="77777777">
      <w:pPr>
        <w:numPr>
          <w:ilvl w:val="1"/>
          <w:numId w:val="41"/>
        </w:numPr>
        <w:rPr>
          <w:rFonts w:cs="Arial"/>
        </w:rPr>
      </w:pPr>
      <w:r w:rsidRPr="0079224E">
        <w:rPr>
          <w:rFonts w:cs="Arial"/>
        </w:rPr>
        <w:t xml:space="preserve">Ensure learners </w:t>
      </w:r>
      <w:r w:rsidRPr="0079224E">
        <w:rPr>
          <w:rFonts w:cs="Arial"/>
          <w:b/>
          <w:bCs/>
        </w:rPr>
        <w:t>work individually</w:t>
      </w:r>
      <w:r w:rsidRPr="0079224E">
        <w:rPr>
          <w:rFonts w:cs="Arial"/>
        </w:rPr>
        <w:t xml:space="preserve"> unless instructed otherwise.</w:t>
      </w:r>
    </w:p>
    <w:p xmlns:wp14="http://schemas.microsoft.com/office/word/2010/wordml" w:rsidRPr="0079224E" w:rsidR="00262AFA" w:rsidP="00262AFA" w:rsidRDefault="00262AFA" w14:paraId="29C03034" wp14:textId="77777777">
      <w:pPr>
        <w:numPr>
          <w:ilvl w:val="1"/>
          <w:numId w:val="41"/>
        </w:numPr>
        <w:rPr>
          <w:rFonts w:cs="Arial"/>
        </w:rPr>
      </w:pPr>
      <w:r w:rsidRPr="0079224E">
        <w:rPr>
          <w:rFonts w:cs="Arial"/>
        </w:rPr>
        <w:t xml:space="preserve">Allow use of </w:t>
      </w:r>
      <w:r w:rsidRPr="0079224E">
        <w:rPr>
          <w:rFonts w:cs="Arial"/>
          <w:b/>
          <w:bCs/>
        </w:rPr>
        <w:t>approved learning notes or prompts</w:t>
      </w:r>
      <w:r w:rsidRPr="0079224E">
        <w:rPr>
          <w:rFonts w:cs="Arial"/>
        </w:rPr>
        <w:t xml:space="preserve"> for the extended response only (optional, based on delivery strategy).</w:t>
      </w:r>
    </w:p>
    <w:p xmlns:wp14="http://schemas.microsoft.com/office/word/2010/wordml" w:rsidRPr="0079224E" w:rsidR="00262AFA" w:rsidP="00262AFA" w:rsidRDefault="00262AFA" w14:paraId="60CB4CEC" wp14:textId="77777777">
      <w:pPr>
        <w:numPr>
          <w:ilvl w:val="0"/>
          <w:numId w:val="41"/>
        </w:numPr>
        <w:rPr>
          <w:rFonts w:cs="Arial"/>
        </w:rPr>
      </w:pPr>
      <w:r w:rsidRPr="0079224E">
        <w:rPr>
          <w:rFonts w:cs="Arial"/>
          <w:b/>
          <w:bCs/>
        </w:rPr>
        <w:t>After the assessment</w:t>
      </w:r>
      <w:r w:rsidRPr="0079224E">
        <w:rPr>
          <w:rFonts w:cs="Arial"/>
        </w:rPr>
        <w:t>:</w:t>
      </w:r>
    </w:p>
    <w:p xmlns:wp14="http://schemas.microsoft.com/office/word/2010/wordml" w:rsidRPr="0079224E" w:rsidR="00262AFA" w:rsidP="00262AFA" w:rsidRDefault="00262AFA" w14:paraId="62B3DBFE" wp14:textId="77777777">
      <w:pPr>
        <w:numPr>
          <w:ilvl w:val="1"/>
          <w:numId w:val="41"/>
        </w:numPr>
        <w:rPr>
          <w:rFonts w:cs="Arial"/>
        </w:rPr>
      </w:pPr>
      <w:r w:rsidRPr="0079224E">
        <w:rPr>
          <w:rFonts w:cs="Arial"/>
        </w:rPr>
        <w:t xml:space="preserve">Mark according to the </w:t>
      </w:r>
      <w:r w:rsidRPr="0079224E">
        <w:rPr>
          <w:rFonts w:cs="Arial"/>
          <w:b/>
          <w:bCs/>
        </w:rPr>
        <w:t>marking memo</w:t>
      </w:r>
      <w:r w:rsidRPr="0079224E">
        <w:rPr>
          <w:rFonts w:cs="Arial"/>
        </w:rPr>
        <w:t xml:space="preserve"> and allocate scores clearly per activity.</w:t>
      </w:r>
    </w:p>
    <w:p xmlns:wp14="http://schemas.microsoft.com/office/word/2010/wordml" w:rsidRPr="0079224E" w:rsidR="00262AFA" w:rsidP="00262AFA" w:rsidRDefault="00262AFA" w14:paraId="7C009F85" wp14:textId="77777777">
      <w:pPr>
        <w:numPr>
          <w:ilvl w:val="1"/>
          <w:numId w:val="41"/>
        </w:numPr>
        <w:rPr>
          <w:rFonts w:cs="Arial"/>
        </w:rPr>
      </w:pPr>
      <w:r w:rsidRPr="0079224E">
        <w:rPr>
          <w:rFonts w:cs="Arial"/>
        </w:rPr>
        <w:t xml:space="preserve">Use the </w:t>
      </w:r>
      <w:r w:rsidRPr="0079224E">
        <w:rPr>
          <w:rFonts w:cs="Arial"/>
          <w:b/>
          <w:bCs/>
        </w:rPr>
        <w:t>assessment rubric</w:t>
      </w:r>
      <w:r w:rsidRPr="0079224E">
        <w:rPr>
          <w:rFonts w:cs="Arial"/>
        </w:rPr>
        <w:t xml:space="preserve"> to moderate borderline responses fairly.</w:t>
      </w:r>
    </w:p>
    <w:p xmlns:wp14="http://schemas.microsoft.com/office/word/2010/wordml" w:rsidRPr="0079224E" w:rsidR="00262AFA" w:rsidP="00262AFA" w:rsidRDefault="00262AFA" w14:paraId="473E31A3" wp14:textId="77777777">
      <w:pPr>
        <w:numPr>
          <w:ilvl w:val="1"/>
          <w:numId w:val="41"/>
        </w:numPr>
        <w:rPr>
          <w:rFonts w:cs="Arial"/>
        </w:rPr>
      </w:pPr>
      <w:r w:rsidRPr="0079224E">
        <w:rPr>
          <w:rFonts w:cs="Arial"/>
        </w:rPr>
        <w:t>Provide feedback highlighting both strengths and areas for improvement.</w:t>
      </w:r>
    </w:p>
    <w:p xmlns:wp14="http://schemas.microsoft.com/office/word/2010/wordml" w:rsidRPr="0079224E" w:rsidR="00262AFA" w:rsidP="00262AFA" w:rsidRDefault="00262AFA" w14:paraId="6539B7C7" wp14:textId="77777777">
      <w:pPr>
        <w:numPr>
          <w:ilvl w:val="1"/>
          <w:numId w:val="41"/>
        </w:numPr>
        <w:rPr>
          <w:rFonts w:cs="Arial"/>
        </w:rPr>
      </w:pPr>
      <w:r w:rsidRPr="0079224E">
        <w:rPr>
          <w:rFonts w:cs="Arial"/>
        </w:rPr>
        <w:t>Record the results and prepare a summary for internal moderation.</w:t>
      </w:r>
    </w:p>
    <w:p xmlns:wp14="http://schemas.microsoft.com/office/word/2010/wordml" w:rsidRPr="0079224E" w:rsidR="00262AFA" w:rsidP="00262AFA" w:rsidRDefault="00F37A27" w14:paraId="02F2C34E" wp14:textId="77777777">
      <w:pPr>
        <w:rPr>
          <w:rFonts w:cs="Arial"/>
        </w:rPr>
      </w:pPr>
      <w:r>
        <w:rPr>
          <w:rFonts w:cs="Arial"/>
        </w:rPr>
        <w:pict w14:anchorId="1F5DE348">
          <v:rect id="_x0000_i1054" style="width:0;height:1.5pt" o:hr="t" o:hrstd="t" o:hralign="center" fillcolor="#a0a0a0" stroked="f"/>
        </w:pict>
      </w:r>
    </w:p>
    <w:p xmlns:wp14="http://schemas.microsoft.com/office/word/2010/wordml" w:rsidRPr="0079224E" w:rsidR="00262AFA" w:rsidP="00262AFA" w:rsidRDefault="00262AFA" w14:paraId="630E900F" wp14:textId="77777777">
      <w:pPr>
        <w:rPr>
          <w:rFonts w:cs="Arial"/>
          <w:b/>
          <w:bCs/>
        </w:rPr>
      </w:pPr>
      <w:r w:rsidRPr="0079224E">
        <w:rPr>
          <w:rFonts w:ascii="Segoe UI Symbol" w:hAnsi="Segoe UI Symbol" w:cs="Segoe UI Symbol"/>
          <w:b/>
          <w:bCs/>
        </w:rPr>
        <w:t>📚</w:t>
      </w:r>
      <w:r w:rsidRPr="0079224E">
        <w:rPr>
          <w:rFonts w:cs="Arial"/>
          <w:b/>
          <w:bCs/>
        </w:rPr>
        <w:t xml:space="preserve"> Evidence Requirements</w:t>
      </w:r>
    </w:p>
    <w:p xmlns:wp14="http://schemas.microsoft.com/office/word/2010/wordml" w:rsidRPr="0079224E" w:rsidR="00262AFA" w:rsidP="00262AFA" w:rsidRDefault="00262AFA" w14:paraId="38E69F5A" wp14:textId="77777777">
      <w:pPr>
        <w:rPr>
          <w:rFonts w:cs="Arial"/>
        </w:rPr>
      </w:pPr>
      <w:r w:rsidRPr="0079224E">
        <w:rPr>
          <w:rFonts w:cs="Arial"/>
        </w:rPr>
        <w:t>Each learner’s submission must include:</w:t>
      </w:r>
    </w:p>
    <w:p xmlns:wp14="http://schemas.microsoft.com/office/word/2010/wordml" w:rsidRPr="0079224E" w:rsidR="00262AFA" w:rsidP="00262AFA" w:rsidRDefault="00262AFA" w14:paraId="45D5AA25" wp14:textId="77777777">
      <w:pPr>
        <w:numPr>
          <w:ilvl w:val="0"/>
          <w:numId w:val="42"/>
        </w:numPr>
        <w:rPr>
          <w:rFonts w:cs="Arial"/>
        </w:rPr>
      </w:pPr>
      <w:r w:rsidRPr="0079224E">
        <w:rPr>
          <w:rFonts w:cs="Arial"/>
        </w:rPr>
        <w:t>Completed activities 1–4 (in written or typed format)</w:t>
      </w:r>
    </w:p>
    <w:p xmlns:wp14="http://schemas.microsoft.com/office/word/2010/wordml" w:rsidRPr="0079224E" w:rsidR="00262AFA" w:rsidP="00262AFA" w:rsidRDefault="00262AFA" w14:paraId="29E1DFD6" wp14:textId="77777777">
      <w:pPr>
        <w:numPr>
          <w:ilvl w:val="0"/>
          <w:numId w:val="42"/>
        </w:numPr>
        <w:rPr>
          <w:rFonts w:cs="Arial"/>
        </w:rPr>
      </w:pPr>
      <w:r w:rsidRPr="0079224E">
        <w:rPr>
          <w:rFonts w:cs="Arial"/>
        </w:rPr>
        <w:t>Learner’s name and date on each page</w:t>
      </w:r>
    </w:p>
    <w:p xmlns:wp14="http://schemas.microsoft.com/office/word/2010/wordml" w:rsidRPr="0079224E" w:rsidR="00262AFA" w:rsidP="00262AFA" w:rsidRDefault="00262AFA" w14:paraId="7209DB7A" wp14:textId="77777777">
      <w:pPr>
        <w:numPr>
          <w:ilvl w:val="0"/>
          <w:numId w:val="42"/>
        </w:numPr>
        <w:rPr>
          <w:rFonts w:cs="Arial"/>
        </w:rPr>
      </w:pPr>
      <w:r w:rsidRPr="0079224E">
        <w:rPr>
          <w:rFonts w:cs="Arial"/>
        </w:rPr>
        <w:t>Marked scripts with scores and feedback</w:t>
      </w:r>
    </w:p>
    <w:p xmlns:wp14="http://schemas.microsoft.com/office/word/2010/wordml" w:rsidRPr="0079224E" w:rsidR="00262AFA" w:rsidP="00262AFA" w:rsidRDefault="00262AFA" w14:paraId="7807A89F" wp14:textId="77777777">
      <w:pPr>
        <w:numPr>
          <w:ilvl w:val="0"/>
          <w:numId w:val="42"/>
        </w:numPr>
        <w:rPr>
          <w:rFonts w:cs="Arial"/>
        </w:rPr>
      </w:pPr>
      <w:r w:rsidRPr="0079224E">
        <w:rPr>
          <w:rFonts w:cs="Arial"/>
        </w:rPr>
        <w:t>A signed assessment cover sheet (if required by your centre)</w:t>
      </w:r>
    </w:p>
    <w:p xmlns:wp14="http://schemas.microsoft.com/office/word/2010/wordml" w:rsidRPr="0079224E" w:rsidR="00262AFA" w:rsidP="00262AFA" w:rsidRDefault="00F37A27" w14:paraId="680A4E5D" wp14:textId="77777777">
      <w:pPr>
        <w:rPr>
          <w:rFonts w:cs="Arial"/>
        </w:rPr>
      </w:pPr>
      <w:r>
        <w:rPr>
          <w:rFonts w:cs="Arial"/>
        </w:rPr>
        <w:pict w14:anchorId="19F98FE0">
          <v:rect id="_x0000_i1055" style="width:0;height:1.5pt" o:hr="t" o:hrstd="t" o:hralign="center" fillcolor="#a0a0a0" stroked="f"/>
        </w:pict>
      </w:r>
    </w:p>
    <w:p xmlns:wp14="http://schemas.microsoft.com/office/word/2010/wordml" w:rsidRPr="0079224E" w:rsidR="00262AFA" w:rsidP="00262AFA" w:rsidRDefault="00262AFA" w14:paraId="2DB8546A" wp14:textId="77777777">
      <w:pPr>
        <w:rPr>
          <w:rFonts w:cs="Arial"/>
          <w:b/>
          <w:bCs/>
        </w:rPr>
      </w:pPr>
      <w:r w:rsidRPr="0079224E">
        <w:rPr>
          <w:rFonts w:cs="Arial"/>
          <w:b/>
          <w:bCs/>
        </w:rPr>
        <w:t>Scoring Summary</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195"/>
        <w:gridCol w:w="1860"/>
      </w:tblGrid>
      <w:tr xmlns:wp14="http://schemas.microsoft.com/office/word/2010/wordml" w:rsidRPr="0079224E" w:rsidR="00262AFA" w:rsidTr="00262AFA" w14:paraId="49CEF5AA" wp14:textId="77777777">
        <w:trPr>
          <w:tblHeader/>
          <w:tblCellSpacing w:w="15" w:type="dxa"/>
        </w:trPr>
        <w:tc>
          <w:tcPr>
            <w:tcW w:w="0" w:type="auto"/>
            <w:vAlign w:val="center"/>
            <w:hideMark/>
          </w:tcPr>
          <w:p w:rsidRPr="0079224E" w:rsidR="00262AFA" w:rsidP="00262AFA" w:rsidRDefault="00262AFA" w14:paraId="529AEE40" wp14:textId="77777777">
            <w:pPr>
              <w:rPr>
                <w:rFonts w:cs="Arial"/>
                <w:b/>
                <w:bCs/>
              </w:rPr>
            </w:pPr>
            <w:r w:rsidRPr="0079224E">
              <w:rPr>
                <w:rFonts w:cs="Arial"/>
                <w:b/>
                <w:bCs/>
              </w:rPr>
              <w:t>Activity</w:t>
            </w:r>
          </w:p>
        </w:tc>
        <w:tc>
          <w:tcPr>
            <w:tcW w:w="0" w:type="auto"/>
            <w:vAlign w:val="center"/>
            <w:hideMark/>
          </w:tcPr>
          <w:p w:rsidRPr="0079224E" w:rsidR="00262AFA" w:rsidP="00262AFA" w:rsidRDefault="00262AFA" w14:paraId="556B6A0B" wp14:textId="77777777">
            <w:pPr>
              <w:rPr>
                <w:rFonts w:cs="Arial"/>
                <w:b/>
                <w:bCs/>
              </w:rPr>
            </w:pPr>
            <w:r w:rsidRPr="0079224E">
              <w:rPr>
                <w:rFonts w:cs="Arial"/>
                <w:b/>
                <w:bCs/>
              </w:rPr>
              <w:t>Maximum Marks</w:t>
            </w:r>
          </w:p>
        </w:tc>
      </w:tr>
      <w:tr xmlns:wp14="http://schemas.microsoft.com/office/word/2010/wordml" w:rsidRPr="0079224E" w:rsidR="00262AFA" w:rsidTr="00262AFA" w14:paraId="38E67DE0" wp14:textId="77777777">
        <w:trPr>
          <w:tblCellSpacing w:w="15" w:type="dxa"/>
        </w:trPr>
        <w:tc>
          <w:tcPr>
            <w:tcW w:w="0" w:type="auto"/>
            <w:vAlign w:val="center"/>
            <w:hideMark/>
          </w:tcPr>
          <w:p w:rsidRPr="0079224E" w:rsidR="00262AFA" w:rsidP="00262AFA" w:rsidRDefault="00262AFA" w14:paraId="01973649" wp14:textId="77777777">
            <w:pPr>
              <w:rPr>
                <w:rFonts w:cs="Arial"/>
              </w:rPr>
            </w:pPr>
            <w:r w:rsidRPr="0079224E">
              <w:rPr>
                <w:rFonts w:cs="Arial"/>
              </w:rPr>
              <w:t>Short Answers</w:t>
            </w:r>
          </w:p>
        </w:tc>
        <w:tc>
          <w:tcPr>
            <w:tcW w:w="0" w:type="auto"/>
            <w:vAlign w:val="center"/>
            <w:hideMark/>
          </w:tcPr>
          <w:p w:rsidRPr="0079224E" w:rsidR="00262AFA" w:rsidP="00262AFA" w:rsidRDefault="00262AFA" w14:paraId="3E1FE5D4" wp14:textId="77777777">
            <w:pPr>
              <w:rPr>
                <w:rFonts w:cs="Arial"/>
              </w:rPr>
            </w:pPr>
            <w:r w:rsidRPr="0079224E">
              <w:rPr>
                <w:rFonts w:cs="Arial"/>
              </w:rPr>
              <w:t>10</w:t>
            </w:r>
          </w:p>
        </w:tc>
      </w:tr>
      <w:tr xmlns:wp14="http://schemas.microsoft.com/office/word/2010/wordml" w:rsidRPr="0079224E" w:rsidR="00262AFA" w:rsidTr="00262AFA" w14:paraId="0FFCB9AD" wp14:textId="77777777">
        <w:trPr>
          <w:tblCellSpacing w:w="15" w:type="dxa"/>
        </w:trPr>
        <w:tc>
          <w:tcPr>
            <w:tcW w:w="0" w:type="auto"/>
            <w:vAlign w:val="center"/>
            <w:hideMark/>
          </w:tcPr>
          <w:p w:rsidRPr="0079224E" w:rsidR="00262AFA" w:rsidP="00262AFA" w:rsidRDefault="00262AFA" w14:paraId="115EF0DC" wp14:textId="77777777">
            <w:pPr>
              <w:rPr>
                <w:rFonts w:cs="Arial"/>
              </w:rPr>
            </w:pPr>
            <w:r w:rsidRPr="0079224E">
              <w:rPr>
                <w:rFonts w:cs="Arial"/>
              </w:rPr>
              <w:t>Case Study</w:t>
            </w:r>
          </w:p>
        </w:tc>
        <w:tc>
          <w:tcPr>
            <w:tcW w:w="0" w:type="auto"/>
            <w:vAlign w:val="center"/>
            <w:hideMark/>
          </w:tcPr>
          <w:p w:rsidRPr="0079224E" w:rsidR="00262AFA" w:rsidP="00262AFA" w:rsidRDefault="00262AFA" w14:paraId="4C2A823A" wp14:textId="77777777">
            <w:pPr>
              <w:rPr>
                <w:rFonts w:cs="Arial"/>
              </w:rPr>
            </w:pPr>
            <w:r w:rsidRPr="0079224E">
              <w:rPr>
                <w:rFonts w:cs="Arial"/>
              </w:rPr>
              <w:t>15</w:t>
            </w:r>
          </w:p>
        </w:tc>
      </w:tr>
      <w:tr xmlns:wp14="http://schemas.microsoft.com/office/word/2010/wordml" w:rsidRPr="0079224E" w:rsidR="00262AFA" w:rsidTr="00262AFA" w14:paraId="4AED9537" wp14:textId="77777777">
        <w:trPr>
          <w:tblCellSpacing w:w="15" w:type="dxa"/>
        </w:trPr>
        <w:tc>
          <w:tcPr>
            <w:tcW w:w="0" w:type="auto"/>
            <w:vAlign w:val="center"/>
            <w:hideMark/>
          </w:tcPr>
          <w:p w:rsidRPr="0079224E" w:rsidR="00262AFA" w:rsidP="00262AFA" w:rsidRDefault="00262AFA" w14:paraId="0E50909A" wp14:textId="77777777">
            <w:pPr>
              <w:rPr>
                <w:rFonts w:cs="Arial"/>
              </w:rPr>
            </w:pPr>
            <w:r w:rsidRPr="0079224E">
              <w:rPr>
                <w:rFonts w:cs="Arial"/>
              </w:rPr>
              <w:t>Comparison Table</w:t>
            </w:r>
          </w:p>
        </w:tc>
        <w:tc>
          <w:tcPr>
            <w:tcW w:w="0" w:type="auto"/>
            <w:vAlign w:val="center"/>
            <w:hideMark/>
          </w:tcPr>
          <w:p w:rsidRPr="0079224E" w:rsidR="00262AFA" w:rsidP="00262AFA" w:rsidRDefault="00262AFA" w14:paraId="31830EAB" wp14:textId="77777777">
            <w:pPr>
              <w:rPr>
                <w:rFonts w:cs="Arial"/>
              </w:rPr>
            </w:pPr>
            <w:r w:rsidRPr="0079224E">
              <w:rPr>
                <w:rFonts w:cs="Arial"/>
              </w:rPr>
              <w:t>10</w:t>
            </w:r>
          </w:p>
        </w:tc>
      </w:tr>
      <w:tr xmlns:wp14="http://schemas.microsoft.com/office/word/2010/wordml" w:rsidRPr="0079224E" w:rsidR="00262AFA" w:rsidTr="00262AFA" w14:paraId="34010AC9" wp14:textId="77777777">
        <w:trPr>
          <w:tblCellSpacing w:w="15" w:type="dxa"/>
        </w:trPr>
        <w:tc>
          <w:tcPr>
            <w:tcW w:w="0" w:type="auto"/>
            <w:vAlign w:val="center"/>
            <w:hideMark/>
          </w:tcPr>
          <w:p w:rsidRPr="0079224E" w:rsidR="00262AFA" w:rsidP="00262AFA" w:rsidRDefault="00262AFA" w14:paraId="5C1C8C1A" wp14:textId="77777777">
            <w:pPr>
              <w:rPr>
                <w:rFonts w:cs="Arial"/>
              </w:rPr>
            </w:pPr>
            <w:r w:rsidRPr="0079224E">
              <w:rPr>
                <w:rFonts w:cs="Arial"/>
              </w:rPr>
              <w:t>Extended Response</w:t>
            </w:r>
          </w:p>
        </w:tc>
        <w:tc>
          <w:tcPr>
            <w:tcW w:w="0" w:type="auto"/>
            <w:vAlign w:val="center"/>
            <w:hideMark/>
          </w:tcPr>
          <w:p w:rsidRPr="0079224E" w:rsidR="00262AFA" w:rsidP="00262AFA" w:rsidRDefault="00262AFA" w14:paraId="41150DF2" wp14:textId="77777777">
            <w:pPr>
              <w:rPr>
                <w:rFonts w:cs="Arial"/>
              </w:rPr>
            </w:pPr>
            <w:r w:rsidRPr="0079224E">
              <w:rPr>
                <w:rFonts w:cs="Arial"/>
              </w:rPr>
              <w:t>15</w:t>
            </w:r>
          </w:p>
        </w:tc>
      </w:tr>
      <w:tr xmlns:wp14="http://schemas.microsoft.com/office/word/2010/wordml" w:rsidRPr="0079224E" w:rsidR="00262AFA" w:rsidTr="00262AFA" w14:paraId="63DE694C" wp14:textId="77777777">
        <w:trPr>
          <w:tblCellSpacing w:w="15" w:type="dxa"/>
        </w:trPr>
        <w:tc>
          <w:tcPr>
            <w:tcW w:w="0" w:type="auto"/>
            <w:vAlign w:val="center"/>
            <w:hideMark/>
          </w:tcPr>
          <w:p w:rsidRPr="0079224E" w:rsidR="00262AFA" w:rsidP="00262AFA" w:rsidRDefault="00262AFA" w14:paraId="51E8FDB7" wp14:textId="77777777">
            <w:pPr>
              <w:rPr>
                <w:rFonts w:cs="Arial"/>
              </w:rPr>
            </w:pPr>
            <w:r w:rsidRPr="0079224E">
              <w:rPr>
                <w:rFonts w:cs="Arial"/>
                <w:b/>
                <w:bCs/>
              </w:rPr>
              <w:t>Total</w:t>
            </w:r>
          </w:p>
        </w:tc>
        <w:tc>
          <w:tcPr>
            <w:tcW w:w="0" w:type="auto"/>
            <w:vAlign w:val="center"/>
            <w:hideMark/>
          </w:tcPr>
          <w:p w:rsidRPr="0079224E" w:rsidR="00262AFA" w:rsidP="00262AFA" w:rsidRDefault="00262AFA" w14:paraId="68861898" wp14:textId="77777777">
            <w:pPr>
              <w:rPr>
                <w:rFonts w:cs="Arial"/>
              </w:rPr>
            </w:pPr>
            <w:r w:rsidRPr="0079224E">
              <w:rPr>
                <w:rFonts w:cs="Arial"/>
                <w:b/>
                <w:bCs/>
              </w:rPr>
              <w:t>50</w:t>
            </w:r>
          </w:p>
        </w:tc>
      </w:tr>
    </w:tbl>
    <w:p xmlns:wp14="http://schemas.microsoft.com/office/word/2010/wordml" w:rsidRPr="0079224E" w:rsidR="00262AFA" w:rsidP="00262AFA" w:rsidRDefault="00262AFA" w14:paraId="4511508E" wp14:textId="77777777">
      <w:pPr>
        <w:rPr>
          <w:rFonts w:cs="Arial"/>
        </w:rPr>
      </w:pPr>
      <w:r w:rsidRPr="0079224E">
        <w:rPr>
          <w:rFonts w:cs="Arial"/>
        </w:rPr>
        <w:t xml:space="preserve">Scores should be </w:t>
      </w:r>
      <w:r w:rsidRPr="0079224E">
        <w:rPr>
          <w:rFonts w:cs="Arial"/>
          <w:b/>
          <w:bCs/>
        </w:rPr>
        <w:t>converted to the weighted 10% component</w:t>
      </w:r>
      <w:r w:rsidRPr="0079224E">
        <w:rPr>
          <w:rFonts w:cs="Arial"/>
        </w:rPr>
        <w:t xml:space="preserve"> for inclusion in the learner’s KM-04 record.</w:t>
      </w:r>
    </w:p>
    <w:p xmlns:wp14="http://schemas.microsoft.com/office/word/2010/wordml" w:rsidRPr="0079224E" w:rsidR="00262AFA" w:rsidP="00262AFA" w:rsidRDefault="00F37A27" w14:paraId="19219836" wp14:textId="77777777">
      <w:pPr>
        <w:rPr>
          <w:rFonts w:cs="Arial"/>
        </w:rPr>
      </w:pPr>
      <w:r>
        <w:rPr>
          <w:rFonts w:cs="Arial"/>
        </w:rPr>
        <w:pict w14:anchorId="3C02332F">
          <v:rect id="_x0000_i1056" style="width:0;height:1.5pt" o:hr="t" o:hrstd="t" o:hralign="center" fillcolor="#a0a0a0" stroked="f"/>
        </w:pict>
      </w:r>
    </w:p>
    <w:p xmlns:wp14="http://schemas.microsoft.com/office/word/2010/wordml" w:rsidRPr="0079224E" w:rsidR="00262AFA" w:rsidP="00262AFA" w:rsidRDefault="00262AFA" w14:paraId="6537425B" wp14:textId="77777777">
      <w:pPr>
        <w:rPr>
          <w:rFonts w:cs="Arial"/>
          <w:b/>
          <w:bCs/>
        </w:rPr>
      </w:pPr>
      <w:r w:rsidRPr="0079224E">
        <w:rPr>
          <w:rFonts w:ascii="Segoe UI Symbol" w:hAnsi="Segoe UI Symbol" w:cs="Segoe UI Symbol"/>
          <w:b/>
          <w:bCs/>
        </w:rPr>
        <w:t>📌</w:t>
      </w:r>
      <w:r w:rsidRPr="0079224E">
        <w:rPr>
          <w:rFonts w:cs="Arial"/>
          <w:b/>
          <w:bCs/>
        </w:rPr>
        <w:t xml:space="preserve"> Assessment Moderation Notes</w:t>
      </w:r>
    </w:p>
    <w:p xmlns:wp14="http://schemas.microsoft.com/office/word/2010/wordml" w:rsidRPr="0079224E" w:rsidR="00262AFA" w:rsidP="00262AFA" w:rsidRDefault="00262AFA" w14:paraId="7A5F589D" wp14:textId="77777777">
      <w:pPr>
        <w:numPr>
          <w:ilvl w:val="0"/>
          <w:numId w:val="43"/>
        </w:numPr>
        <w:rPr>
          <w:rFonts w:cs="Arial"/>
        </w:rPr>
      </w:pPr>
      <w:r w:rsidRPr="0079224E">
        <w:rPr>
          <w:rFonts w:cs="Arial"/>
        </w:rPr>
        <w:t xml:space="preserve">Sample at least </w:t>
      </w:r>
      <w:r w:rsidRPr="0079224E">
        <w:rPr>
          <w:rFonts w:cs="Arial"/>
          <w:b/>
          <w:bCs/>
        </w:rPr>
        <w:t>25% of completed assessments</w:t>
      </w:r>
      <w:r w:rsidRPr="0079224E">
        <w:rPr>
          <w:rFonts w:cs="Arial"/>
        </w:rPr>
        <w:t xml:space="preserve"> for internal moderation.</w:t>
      </w:r>
    </w:p>
    <w:p xmlns:wp14="http://schemas.microsoft.com/office/word/2010/wordml" w:rsidRPr="0079224E" w:rsidR="00262AFA" w:rsidP="00262AFA" w:rsidRDefault="00262AFA" w14:paraId="02259367" wp14:textId="77777777">
      <w:pPr>
        <w:numPr>
          <w:ilvl w:val="0"/>
          <w:numId w:val="43"/>
        </w:numPr>
        <w:rPr>
          <w:rFonts w:cs="Arial"/>
        </w:rPr>
      </w:pPr>
      <w:r w:rsidRPr="0079224E">
        <w:rPr>
          <w:rFonts w:cs="Arial"/>
        </w:rPr>
        <w:t>Ensure consistency in awarding marks, especially for open-ended responses.</w:t>
      </w:r>
    </w:p>
    <w:p xmlns:wp14="http://schemas.microsoft.com/office/word/2010/wordml" w:rsidRPr="0079224E" w:rsidR="00262AFA" w:rsidP="00262AFA" w:rsidRDefault="00262AFA" w14:paraId="663C79EC" wp14:textId="77777777">
      <w:pPr>
        <w:numPr>
          <w:ilvl w:val="0"/>
          <w:numId w:val="43"/>
        </w:numPr>
        <w:rPr>
          <w:rFonts w:cs="Arial"/>
        </w:rPr>
      </w:pPr>
      <w:r w:rsidRPr="0079224E">
        <w:rPr>
          <w:rFonts w:cs="Arial"/>
        </w:rPr>
        <w:t>Highlight any concerns or trends for future instructional improvement.</w:t>
      </w:r>
    </w:p>
    <w:p xmlns:wp14="http://schemas.microsoft.com/office/word/2010/wordml" w:rsidRPr="0079224E" w:rsidR="00262AFA" w:rsidP="00262AFA" w:rsidRDefault="00262AFA" w14:paraId="296FEF7D" wp14:textId="77777777">
      <w:pPr>
        <w:rPr>
          <w:rFonts w:cs="Arial"/>
        </w:rPr>
      </w:pPr>
    </w:p>
    <w:p xmlns:wp14="http://schemas.microsoft.com/office/word/2010/wordml" w:rsidRPr="0079224E" w:rsidR="00262AFA" w:rsidP="00262AFA" w:rsidRDefault="00262AFA" w14:paraId="2BAC6FC9" wp14:textId="118A6E1E">
      <w:pPr>
        <w:rPr>
          <w:rFonts w:cs="Arial"/>
        </w:rPr>
      </w:pPr>
    </w:p>
    <w:p w:rsidR="3B34137D" w:rsidRDefault="3B34137D" w14:paraId="669610EB" w14:textId="608593B7">
      <w:r>
        <w:br w:type="page"/>
      </w:r>
    </w:p>
    <w:p xmlns:wp14="http://schemas.microsoft.com/office/word/2010/wordml" w:rsidRPr="0079224E" w:rsidR="00262AFA" w:rsidP="00262AFA" w:rsidRDefault="00262AFA" w14:paraId="1173E64F" wp14:textId="77777777" wp14:noSpellErr="1">
      <w:pPr>
        <w:pStyle w:val="Heading2"/>
        <w:rPr>
          <w:rFonts w:ascii="Century Gothic" w:hAnsi="Century Gothic" w:cs="Arial"/>
          <w:b w:val="1"/>
          <w:bCs w:val="1"/>
        </w:rPr>
      </w:pPr>
      <w:bookmarkStart w:name="_Toc1912513940" w:id="1650647376"/>
      <w:r w:rsidRPr="3B34137D" w:rsidR="00262AFA">
        <w:rPr>
          <w:rFonts w:ascii="Century Gothic" w:hAnsi="Century Gothic" w:cs="Arial"/>
          <w:b w:val="1"/>
          <w:bCs w:val="1"/>
        </w:rPr>
        <w:t>KM-04-KT02: Furniture Types, Styles, and Construction (15%)</w:t>
      </w:r>
      <w:bookmarkEnd w:id="1650647376"/>
    </w:p>
    <w:p xmlns:wp14="http://schemas.microsoft.com/office/word/2010/wordml" w:rsidRPr="0079224E" w:rsidR="00262AFA" w:rsidP="00262AFA" w:rsidRDefault="00262AFA" w14:paraId="7194DBDC" wp14:textId="77777777">
      <w:pPr>
        <w:rPr>
          <w:rFonts w:cs="Arial"/>
          <w:b/>
          <w:bCs/>
        </w:rPr>
      </w:pPr>
    </w:p>
    <w:p xmlns:wp14="http://schemas.microsoft.com/office/word/2010/wordml" w:rsidRPr="0079224E" w:rsidR="00262AFA" w:rsidP="00262AFA" w:rsidRDefault="00262AFA" w14:paraId="6FFA790C" wp14:textId="77777777">
      <w:pPr>
        <w:rPr>
          <w:rFonts w:cs="Arial"/>
          <w:b/>
          <w:bCs/>
        </w:rPr>
      </w:pPr>
      <w:r w:rsidRPr="0079224E">
        <w:rPr>
          <w:rFonts w:cs="Arial"/>
          <w:b/>
          <w:bCs/>
        </w:rPr>
        <w:t>Purpose of the Knowledge Topic</w:t>
      </w:r>
    </w:p>
    <w:p xmlns:wp14="http://schemas.microsoft.com/office/word/2010/wordml" w:rsidRPr="0079224E" w:rsidR="00262AFA" w:rsidP="00262AFA" w:rsidRDefault="00262AFA" w14:paraId="461B4D28" wp14:textId="77777777">
      <w:pPr>
        <w:rPr>
          <w:rFonts w:cs="Arial"/>
        </w:rPr>
      </w:pPr>
      <w:r w:rsidRPr="0079224E">
        <w:rPr>
          <w:rFonts w:cs="Arial"/>
        </w:rPr>
        <w:t>The purpose of this knowledge topic is to provide learners with a comprehensive understanding of the types and styles of furniture—especially upholstered furniture—as well as the construction principles that ensure functionality, comfort, and durability. Learners will be introduced to industry-standard terminology, ergonomic concepts, and the structured flow of furniture manufacturing, from raw material to finished product. This knowledge is critical for quality control, client communication, production planning, and workplace efficiency.</w:t>
      </w:r>
    </w:p>
    <w:p xmlns:wp14="http://schemas.microsoft.com/office/word/2010/wordml" w:rsidRPr="0079224E" w:rsidR="00262AFA" w:rsidP="00262AFA" w:rsidRDefault="00262AFA" w14:paraId="72102E23" wp14:textId="77777777">
      <w:pPr>
        <w:rPr>
          <w:rFonts w:cs="Arial"/>
        </w:rPr>
      </w:pPr>
      <w:r w:rsidRPr="0079224E">
        <w:rPr>
          <w:rFonts w:cs="Arial"/>
        </w:rPr>
        <w:t>In the context of upholstery, it is essential that learners understand how design decisions, construction methods, and ergonomic considerations influence the final product. This topic also covers the differences in production between factory-based mass manufacturing and small business operations, while highlighting the role of design and construction faults and the importance of practical problem-solving.</w:t>
      </w:r>
    </w:p>
    <w:p xmlns:wp14="http://schemas.microsoft.com/office/word/2010/wordml" w:rsidRPr="0079224E" w:rsidR="00262AFA" w:rsidP="00262AFA" w:rsidRDefault="00262AFA" w14:paraId="6A562FA2" wp14:textId="77777777">
      <w:pPr>
        <w:rPr>
          <w:rFonts w:cs="Arial"/>
          <w:b/>
          <w:bCs/>
        </w:rPr>
      </w:pPr>
      <w:r w:rsidRPr="0079224E">
        <w:rPr>
          <w:rFonts w:cs="Arial"/>
          <w:b/>
          <w:bCs/>
        </w:rPr>
        <w:t>Key Knowledge Areas</w:t>
      </w:r>
    </w:p>
    <w:p xmlns:wp14="http://schemas.microsoft.com/office/word/2010/wordml" w:rsidRPr="0079224E" w:rsidR="00262AFA" w:rsidP="00262AFA" w:rsidRDefault="00262AFA" w14:paraId="087B4C2E" wp14:textId="77777777">
      <w:pPr>
        <w:rPr>
          <w:rFonts w:cs="Arial"/>
        </w:rPr>
      </w:pPr>
      <w:r w:rsidRPr="0079224E">
        <w:rPr>
          <w:rFonts w:cs="Arial"/>
        </w:rPr>
        <w:t>This topic includes the following elements:</w:t>
      </w:r>
    </w:p>
    <w:p xmlns:wp14="http://schemas.microsoft.com/office/word/2010/wordml" w:rsidRPr="0079224E" w:rsidR="00262AFA" w:rsidP="00262AFA" w:rsidRDefault="00262AFA" w14:paraId="4B82A1F7" wp14:textId="77777777">
      <w:pPr>
        <w:numPr>
          <w:ilvl w:val="0"/>
          <w:numId w:val="44"/>
        </w:numPr>
        <w:rPr>
          <w:rFonts w:cs="Arial"/>
        </w:rPr>
      </w:pPr>
      <w:r w:rsidRPr="0079224E">
        <w:rPr>
          <w:rFonts w:cs="Arial"/>
          <w:b/>
          <w:bCs/>
        </w:rPr>
        <w:t>KT0201</w:t>
      </w:r>
      <w:r w:rsidRPr="0079224E">
        <w:rPr>
          <w:rFonts w:cs="Arial"/>
        </w:rPr>
        <w:t>: Types and styles of furniture, including upholstery, and their uses</w:t>
      </w:r>
    </w:p>
    <w:p xmlns:wp14="http://schemas.microsoft.com/office/word/2010/wordml" w:rsidRPr="0079224E" w:rsidR="00262AFA" w:rsidP="00262AFA" w:rsidRDefault="00262AFA" w14:paraId="6EB7B410" wp14:textId="77777777">
      <w:pPr>
        <w:numPr>
          <w:ilvl w:val="0"/>
          <w:numId w:val="44"/>
        </w:numPr>
        <w:rPr>
          <w:rFonts w:cs="Arial"/>
        </w:rPr>
      </w:pPr>
      <w:r w:rsidRPr="0079224E">
        <w:rPr>
          <w:rFonts w:cs="Arial"/>
          <w:b/>
          <w:bCs/>
        </w:rPr>
        <w:t>KT0202</w:t>
      </w:r>
      <w:r w:rsidRPr="0079224E">
        <w:rPr>
          <w:rFonts w:cs="Arial"/>
        </w:rPr>
        <w:t>: Concepts of ergonomic design and standard dimensions of upholstered furniture</w:t>
      </w:r>
    </w:p>
    <w:p xmlns:wp14="http://schemas.microsoft.com/office/word/2010/wordml" w:rsidRPr="0079224E" w:rsidR="00262AFA" w:rsidP="00262AFA" w:rsidRDefault="00262AFA" w14:paraId="21025647" wp14:textId="77777777">
      <w:pPr>
        <w:numPr>
          <w:ilvl w:val="0"/>
          <w:numId w:val="44"/>
        </w:numPr>
        <w:rPr>
          <w:rFonts w:cs="Arial"/>
        </w:rPr>
      </w:pPr>
      <w:r w:rsidRPr="0079224E">
        <w:rPr>
          <w:rFonts w:cs="Arial"/>
          <w:b/>
          <w:bCs/>
        </w:rPr>
        <w:t>KT0203</w:t>
      </w:r>
      <w:r w:rsidRPr="0079224E">
        <w:rPr>
          <w:rFonts w:cs="Arial"/>
        </w:rPr>
        <w:t>: Main furniture construction principles (stability, squareness, ergonomics, measurements, conversions, etc.)</w:t>
      </w:r>
    </w:p>
    <w:p xmlns:wp14="http://schemas.microsoft.com/office/word/2010/wordml" w:rsidRPr="0079224E" w:rsidR="00262AFA" w:rsidP="00262AFA" w:rsidRDefault="00262AFA" w14:paraId="5EFB3287" wp14:textId="77777777">
      <w:pPr>
        <w:numPr>
          <w:ilvl w:val="0"/>
          <w:numId w:val="44"/>
        </w:numPr>
        <w:rPr>
          <w:rFonts w:cs="Arial"/>
        </w:rPr>
      </w:pPr>
      <w:r w:rsidRPr="0079224E">
        <w:rPr>
          <w:rFonts w:cs="Arial"/>
          <w:b/>
          <w:bCs/>
        </w:rPr>
        <w:t>KT0204</w:t>
      </w:r>
      <w:r w:rsidRPr="0079224E">
        <w:rPr>
          <w:rFonts w:cs="Arial"/>
        </w:rPr>
        <w:t>: Furniture manufacturing process flow including materials, parts identification, machining, joints and assembly, frame preparing, upholstery, using the correct terminology</w:t>
      </w:r>
    </w:p>
    <w:p xmlns:wp14="http://schemas.microsoft.com/office/word/2010/wordml" w:rsidRPr="0079224E" w:rsidR="00262AFA" w:rsidP="00262AFA" w:rsidRDefault="00262AFA" w14:paraId="7E7D8FC3" wp14:textId="77777777">
      <w:pPr>
        <w:numPr>
          <w:ilvl w:val="0"/>
          <w:numId w:val="44"/>
        </w:numPr>
        <w:rPr>
          <w:rFonts w:cs="Arial"/>
        </w:rPr>
      </w:pPr>
      <w:r w:rsidRPr="0079224E">
        <w:rPr>
          <w:rFonts w:cs="Arial"/>
          <w:b/>
          <w:bCs/>
        </w:rPr>
        <w:t>KT0205</w:t>
      </w:r>
      <w:r w:rsidRPr="0079224E">
        <w:rPr>
          <w:rFonts w:cs="Arial"/>
        </w:rPr>
        <w:t>: Furniture manufacturing process from raw wood to finished product</w:t>
      </w:r>
    </w:p>
    <w:p xmlns:wp14="http://schemas.microsoft.com/office/word/2010/wordml" w:rsidRPr="0079224E" w:rsidR="00262AFA" w:rsidP="00262AFA" w:rsidRDefault="00262AFA" w14:paraId="2A96A4EF" wp14:textId="77777777">
      <w:pPr>
        <w:numPr>
          <w:ilvl w:val="0"/>
          <w:numId w:val="44"/>
        </w:numPr>
        <w:rPr>
          <w:rFonts w:cs="Arial"/>
        </w:rPr>
      </w:pPr>
      <w:r w:rsidRPr="0079224E">
        <w:rPr>
          <w:rFonts w:cs="Arial"/>
          <w:b/>
          <w:bCs/>
        </w:rPr>
        <w:t>KT0206</w:t>
      </w:r>
      <w:r w:rsidRPr="0079224E">
        <w:rPr>
          <w:rFonts w:cs="Arial"/>
        </w:rPr>
        <w:t>: Concepts of furniture construction including frame construction, construction of padding and upholstery components</w:t>
      </w:r>
    </w:p>
    <w:p xmlns:wp14="http://schemas.microsoft.com/office/word/2010/wordml" w:rsidRPr="0079224E" w:rsidR="00262AFA" w:rsidP="00262AFA" w:rsidRDefault="00262AFA" w14:paraId="389DA7F3" wp14:textId="77777777">
      <w:pPr>
        <w:numPr>
          <w:ilvl w:val="0"/>
          <w:numId w:val="44"/>
        </w:numPr>
        <w:rPr>
          <w:rFonts w:cs="Arial"/>
        </w:rPr>
      </w:pPr>
      <w:r w:rsidRPr="0079224E">
        <w:rPr>
          <w:rFonts w:cs="Arial"/>
          <w:b/>
          <w:bCs/>
        </w:rPr>
        <w:t>KT0207</w:t>
      </w:r>
      <w:r w:rsidRPr="0079224E">
        <w:rPr>
          <w:rFonts w:cs="Arial"/>
        </w:rPr>
        <w:t>: Impact of design and construction faults</w:t>
      </w:r>
    </w:p>
    <w:p xmlns:wp14="http://schemas.microsoft.com/office/word/2010/wordml" w:rsidRPr="0079224E" w:rsidR="00262AFA" w:rsidP="00262AFA" w:rsidRDefault="00262AFA" w14:paraId="3263603D" wp14:textId="77777777">
      <w:pPr>
        <w:numPr>
          <w:ilvl w:val="0"/>
          <w:numId w:val="44"/>
        </w:numPr>
        <w:rPr>
          <w:rFonts w:cs="Arial"/>
        </w:rPr>
      </w:pPr>
      <w:r w:rsidRPr="0079224E">
        <w:rPr>
          <w:rFonts w:cs="Arial"/>
          <w:b/>
          <w:bCs/>
        </w:rPr>
        <w:t>KT0208</w:t>
      </w:r>
      <w:r w:rsidRPr="0079224E">
        <w:rPr>
          <w:rFonts w:cs="Arial"/>
        </w:rPr>
        <w:t>: Problem solving</w:t>
      </w:r>
    </w:p>
    <w:p xmlns:wp14="http://schemas.microsoft.com/office/word/2010/wordml" w:rsidRPr="0079224E" w:rsidR="00262AFA" w:rsidP="00262AFA" w:rsidRDefault="00262AFA" w14:paraId="21544136" wp14:textId="77777777">
      <w:pPr>
        <w:rPr>
          <w:rFonts w:cs="Arial"/>
          <w:b/>
          <w:bCs/>
        </w:rPr>
      </w:pPr>
      <w:r w:rsidRPr="0079224E">
        <w:rPr>
          <w:rFonts w:cs="Arial"/>
          <w:b/>
          <w:bCs/>
        </w:rPr>
        <w:t>Internal Assessment Criteria and Weight</w:t>
      </w:r>
    </w:p>
    <w:p xmlns:wp14="http://schemas.microsoft.com/office/word/2010/wordml" w:rsidRPr="0079224E" w:rsidR="00262AFA" w:rsidP="00262AFA" w:rsidRDefault="00262AFA" w14:paraId="450A0541" wp14:textId="77777777">
      <w:pPr>
        <w:rPr>
          <w:rFonts w:cs="Arial"/>
        </w:rPr>
      </w:pPr>
      <w:r w:rsidRPr="0079224E">
        <w:rPr>
          <w:rFonts w:cs="Arial"/>
        </w:rPr>
        <w:t>Learners will be assessed on the following criteria:</w:t>
      </w:r>
    </w:p>
    <w:p xmlns:wp14="http://schemas.microsoft.com/office/word/2010/wordml" w:rsidRPr="0079224E" w:rsidR="00262AFA" w:rsidP="00262AFA" w:rsidRDefault="00262AFA" w14:paraId="48DF678C" wp14:textId="77777777">
      <w:pPr>
        <w:numPr>
          <w:ilvl w:val="0"/>
          <w:numId w:val="45"/>
        </w:numPr>
        <w:rPr>
          <w:rFonts w:cs="Arial"/>
        </w:rPr>
      </w:pPr>
      <w:r w:rsidRPr="0079224E">
        <w:rPr>
          <w:rFonts w:cs="Arial"/>
          <w:b/>
          <w:bCs/>
        </w:rPr>
        <w:t>IAC0201</w:t>
      </w:r>
      <w:r w:rsidRPr="0079224E">
        <w:rPr>
          <w:rFonts w:cs="Arial"/>
        </w:rPr>
        <w:t>: Define the terminology and abbreviations used in the furniture industry</w:t>
      </w:r>
    </w:p>
    <w:p xmlns:wp14="http://schemas.microsoft.com/office/word/2010/wordml" w:rsidRPr="0079224E" w:rsidR="00262AFA" w:rsidP="00262AFA" w:rsidRDefault="00262AFA" w14:paraId="5F7838D0" wp14:textId="77777777">
      <w:pPr>
        <w:numPr>
          <w:ilvl w:val="0"/>
          <w:numId w:val="45"/>
        </w:numPr>
        <w:rPr>
          <w:rFonts w:cs="Arial"/>
        </w:rPr>
      </w:pPr>
      <w:r w:rsidRPr="0079224E">
        <w:rPr>
          <w:rFonts w:cs="Arial"/>
          <w:b/>
          <w:bCs/>
        </w:rPr>
        <w:t>IAC0202</w:t>
      </w:r>
      <w:r w:rsidRPr="0079224E">
        <w:rPr>
          <w:rFonts w:cs="Arial"/>
        </w:rPr>
        <w:t>: Identify the parts of various advanced furniture and their construction, using industry terminology</w:t>
      </w:r>
    </w:p>
    <w:p xmlns:wp14="http://schemas.microsoft.com/office/word/2010/wordml" w:rsidRPr="0079224E" w:rsidR="00262AFA" w:rsidP="00262AFA" w:rsidRDefault="00262AFA" w14:paraId="10220F3D" wp14:textId="77777777">
      <w:pPr>
        <w:numPr>
          <w:ilvl w:val="0"/>
          <w:numId w:val="45"/>
        </w:numPr>
        <w:rPr>
          <w:rFonts w:cs="Arial"/>
        </w:rPr>
      </w:pPr>
      <w:r w:rsidRPr="0079224E">
        <w:rPr>
          <w:rFonts w:cs="Arial"/>
          <w:b/>
          <w:bCs/>
        </w:rPr>
        <w:t>IAC0203</w:t>
      </w:r>
      <w:r w:rsidRPr="0079224E">
        <w:rPr>
          <w:rFonts w:cs="Arial"/>
        </w:rPr>
        <w:t>: Describe the mass production process of making furniture from raw wood to finished product with reference to the various departments and their contribution to the final product</w:t>
      </w:r>
    </w:p>
    <w:p xmlns:wp14="http://schemas.microsoft.com/office/word/2010/wordml" w:rsidRPr="0079224E" w:rsidR="00262AFA" w:rsidP="00262AFA" w:rsidRDefault="00262AFA" w14:paraId="36867498" wp14:textId="77777777">
      <w:pPr>
        <w:numPr>
          <w:ilvl w:val="0"/>
          <w:numId w:val="45"/>
        </w:numPr>
        <w:rPr>
          <w:rFonts w:cs="Arial"/>
        </w:rPr>
      </w:pPr>
      <w:r w:rsidRPr="0079224E">
        <w:rPr>
          <w:rFonts w:cs="Arial"/>
          <w:b/>
          <w:bCs/>
        </w:rPr>
        <w:t>IAC0204</w:t>
      </w:r>
      <w:r w:rsidRPr="0079224E">
        <w:rPr>
          <w:rFonts w:cs="Arial"/>
        </w:rPr>
        <w:t>: Describe the production process of making upholstered furniture as a small business owner</w:t>
      </w:r>
    </w:p>
    <w:p xmlns:wp14="http://schemas.microsoft.com/office/word/2010/wordml" w:rsidRPr="0079224E" w:rsidR="00262AFA" w:rsidP="00262AFA" w:rsidRDefault="00262AFA" w14:paraId="257B60AD" wp14:textId="77777777">
      <w:pPr>
        <w:numPr>
          <w:ilvl w:val="0"/>
          <w:numId w:val="45"/>
        </w:numPr>
        <w:rPr>
          <w:rFonts w:cs="Arial"/>
        </w:rPr>
      </w:pPr>
      <w:r w:rsidRPr="0079224E">
        <w:rPr>
          <w:rFonts w:cs="Arial"/>
          <w:b/>
          <w:bCs/>
        </w:rPr>
        <w:t>IAC0205</w:t>
      </w:r>
      <w:r w:rsidRPr="0079224E">
        <w:rPr>
          <w:rFonts w:cs="Arial"/>
        </w:rPr>
        <w:t>: The main furniture construction principles are identified and the impact on product quality is reasoned</w:t>
      </w:r>
    </w:p>
    <w:p xmlns:wp14="http://schemas.microsoft.com/office/word/2010/wordml" w:rsidRPr="0079224E" w:rsidR="00262AFA" w:rsidP="00262AFA" w:rsidRDefault="00262AFA" w14:paraId="7DA76387" wp14:textId="77777777">
      <w:pPr>
        <w:rPr>
          <w:rFonts w:cs="Arial"/>
        </w:rPr>
      </w:pPr>
      <w:r w:rsidRPr="0079224E">
        <w:rPr>
          <w:rFonts w:cs="Arial"/>
          <w:b/>
          <w:bCs/>
        </w:rPr>
        <w:t>Weight: 15%</w:t>
      </w:r>
    </w:p>
    <w:p xmlns:wp14="http://schemas.microsoft.com/office/word/2010/wordml" w:rsidRPr="0079224E" w:rsidR="00262AFA" w:rsidP="00262AFA" w:rsidRDefault="00262AFA" w14:paraId="1B3BF02C" wp14:textId="77777777">
      <w:pPr>
        <w:rPr>
          <w:rFonts w:cs="Arial"/>
          <w:b/>
          <w:bCs/>
        </w:rPr>
      </w:pPr>
      <w:r w:rsidRPr="0079224E">
        <w:rPr>
          <w:rFonts w:cs="Arial"/>
          <w:b/>
          <w:bCs/>
        </w:rPr>
        <w:t>Application in Furniture Upholstery</w:t>
      </w:r>
    </w:p>
    <w:p xmlns:wp14="http://schemas.microsoft.com/office/word/2010/wordml" w:rsidRPr="0079224E" w:rsidR="00262AFA" w:rsidP="00262AFA" w:rsidRDefault="00262AFA" w14:paraId="1685A131" wp14:textId="77777777">
      <w:pPr>
        <w:rPr>
          <w:rFonts w:cs="Arial"/>
        </w:rPr>
      </w:pPr>
      <w:r w:rsidRPr="0079224E">
        <w:rPr>
          <w:rFonts w:cs="Arial"/>
        </w:rPr>
        <w:t>This knowledge equips learners to make informed design and construction decisions that affect both form and function. It enables them to communicate using accurate terminology, apply ergonomic principles, understand workflow processes, and troubleshoot construction faults. These skills are essential in both large-scale furniture manufacturing environments and bespoke upholstery workshops, ensuring quality outcomes that meet client and industry standards.</w:t>
      </w:r>
    </w:p>
    <w:p xmlns:wp14="http://schemas.microsoft.com/office/word/2010/wordml" w:rsidRPr="0079224E" w:rsidR="00262AFA" w:rsidP="00262AFA" w:rsidRDefault="00F37A27" w14:paraId="769D0D3C" wp14:textId="77777777">
      <w:pPr>
        <w:rPr>
          <w:rFonts w:cs="Arial"/>
        </w:rPr>
      </w:pPr>
      <w:r>
        <w:rPr>
          <w:rFonts w:cs="Arial"/>
        </w:rPr>
        <w:pict w14:anchorId="33039551">
          <v:rect id="_x0000_i1057" style="width:0;height:1.5pt" o:hr="t" o:hrstd="t" o:hralign="center" fillcolor="#a0a0a0" stroked="f"/>
        </w:pict>
      </w:r>
    </w:p>
    <w:p xmlns:wp14="http://schemas.microsoft.com/office/word/2010/wordml" w:rsidRPr="0079224E" w:rsidR="00262AFA" w:rsidP="00262AFA" w:rsidRDefault="00262AFA" w14:paraId="156A6281" wp14:textId="77777777">
      <w:pPr>
        <w:rPr>
          <w:rFonts w:cs="Arial"/>
        </w:rPr>
      </w:pPr>
      <w:r w:rsidRPr="0079224E">
        <w:rPr>
          <w:rFonts w:cs="Arial"/>
        </w:rPr>
        <w:t xml:space="preserve"> </w:t>
      </w:r>
    </w:p>
    <w:p xmlns:wp14="http://schemas.microsoft.com/office/word/2010/wordml" w:rsidRPr="0079224E" w:rsidR="0095761C" w:rsidRDefault="0095761C" w14:paraId="54CD245A" wp14:textId="77777777">
      <w:pPr>
        <w:rPr>
          <w:rFonts w:cs="Arial"/>
        </w:rPr>
      </w:pPr>
      <w:r w:rsidRPr="0079224E">
        <w:rPr>
          <w:rFonts w:cs="Arial"/>
        </w:rPr>
        <w:br w:type="page"/>
      </w:r>
    </w:p>
    <w:p xmlns:wp14="http://schemas.microsoft.com/office/word/2010/wordml" w:rsidRPr="0079224E" w:rsidR="0095761C" w:rsidP="00BA4BAA" w:rsidRDefault="0095761C" w14:paraId="39019978" wp14:textId="77777777" wp14:noSpellErr="1">
      <w:pPr>
        <w:pStyle w:val="Heading3"/>
        <w:rPr>
          <w:rFonts w:ascii="Century Gothic" w:hAnsi="Century Gothic" w:cs="Arial"/>
          <w:b w:val="1"/>
          <w:bCs w:val="1"/>
        </w:rPr>
      </w:pPr>
      <w:bookmarkStart w:name="_Toc196170545" w:id="589777046"/>
      <w:r w:rsidRPr="3B34137D" w:rsidR="0095761C">
        <w:rPr>
          <w:rFonts w:ascii="Century Gothic" w:hAnsi="Century Gothic" w:cs="Arial"/>
          <w:b w:val="1"/>
          <w:bCs w:val="1"/>
        </w:rPr>
        <w:t>KT0201: Types and Styles of Furniture, Including Upholstery, and Their Uses</w:t>
      </w:r>
      <w:bookmarkEnd w:id="589777046"/>
    </w:p>
    <w:p xmlns:wp14="http://schemas.microsoft.com/office/word/2010/wordml" w:rsidRPr="0079224E" w:rsidR="0095761C" w:rsidP="0095761C" w:rsidRDefault="0095761C" w14:paraId="48C9EFB2" wp14:textId="77777777">
      <w:pPr>
        <w:rPr>
          <w:rFonts w:cs="Arial"/>
          <w:b/>
          <w:bCs/>
        </w:rPr>
      </w:pPr>
      <w:r w:rsidRPr="0079224E">
        <w:rPr>
          <w:rFonts w:cs="Arial"/>
          <w:b/>
          <w:bCs/>
        </w:rPr>
        <w:t>Theoretical Learning Content</w:t>
      </w:r>
    </w:p>
    <w:p xmlns:wp14="http://schemas.microsoft.com/office/word/2010/wordml" w:rsidRPr="0079224E" w:rsidR="0095761C" w:rsidP="0095761C" w:rsidRDefault="0095761C" w14:paraId="3397362A" wp14:textId="77777777">
      <w:pPr>
        <w:rPr>
          <w:rFonts w:cs="Arial"/>
        </w:rPr>
      </w:pPr>
      <w:r w:rsidRPr="0079224E">
        <w:rPr>
          <w:rFonts w:cs="Arial"/>
        </w:rPr>
        <w:t>Furniture is designed to fulfil specific human needs such as sitting, resting, eating, and storage. It also plays an important aesthetic and functional role in both private and public spaces. The design and construction of furniture vary depending on its purpose, the user’s needs, and the context in which it will be used.</w:t>
      </w:r>
    </w:p>
    <w:p xmlns:wp14="http://schemas.microsoft.com/office/word/2010/wordml" w:rsidRPr="0079224E" w:rsidR="0095761C" w:rsidP="0095761C" w:rsidRDefault="0095761C" w14:paraId="6C9CFC2D" wp14:textId="77777777">
      <w:pPr>
        <w:rPr>
          <w:rFonts w:cs="Arial"/>
          <w:b/>
          <w:bCs/>
        </w:rPr>
      </w:pPr>
      <w:r w:rsidRPr="0079224E">
        <w:rPr>
          <w:rFonts w:cs="Arial"/>
          <w:b/>
          <w:bCs/>
        </w:rPr>
        <w:t>1. Types of Furniture</w:t>
      </w:r>
    </w:p>
    <w:p xmlns:wp14="http://schemas.microsoft.com/office/word/2010/wordml" w:rsidRPr="0079224E" w:rsidR="0095761C" w:rsidP="0095761C" w:rsidRDefault="0095761C" w14:paraId="6D5B7D3A" wp14:textId="77777777">
      <w:pPr>
        <w:rPr>
          <w:rFonts w:cs="Arial"/>
        </w:rPr>
      </w:pPr>
      <w:r w:rsidRPr="0079224E">
        <w:rPr>
          <w:rFonts w:cs="Arial"/>
        </w:rPr>
        <w:t>Furniture is generally categorised by its function. Common types include:</w:t>
      </w:r>
    </w:p>
    <w:p xmlns:wp14="http://schemas.microsoft.com/office/word/2010/wordml" w:rsidRPr="0079224E" w:rsidR="0095761C" w:rsidP="0095761C" w:rsidRDefault="0095761C" w14:paraId="775C00FA" wp14:textId="77777777">
      <w:pPr>
        <w:numPr>
          <w:ilvl w:val="0"/>
          <w:numId w:val="46"/>
        </w:numPr>
        <w:rPr>
          <w:rFonts w:cs="Arial"/>
        </w:rPr>
      </w:pPr>
      <w:r w:rsidRPr="0079224E">
        <w:rPr>
          <w:rFonts w:cs="Arial"/>
          <w:b/>
          <w:bCs/>
        </w:rPr>
        <w:t>Seating Furniture</w:t>
      </w:r>
      <w:r w:rsidRPr="0079224E">
        <w:rPr>
          <w:rFonts w:cs="Arial"/>
        </w:rPr>
        <w:t>: Sofas, chairs, armchairs, stools, pouffes, benches</w:t>
      </w:r>
    </w:p>
    <w:p xmlns:wp14="http://schemas.microsoft.com/office/word/2010/wordml" w:rsidRPr="0079224E" w:rsidR="0095761C" w:rsidP="0095761C" w:rsidRDefault="0095761C" w14:paraId="69714375" wp14:textId="77777777">
      <w:pPr>
        <w:numPr>
          <w:ilvl w:val="0"/>
          <w:numId w:val="46"/>
        </w:numPr>
        <w:rPr>
          <w:rFonts w:cs="Arial"/>
        </w:rPr>
      </w:pPr>
      <w:r w:rsidRPr="0079224E">
        <w:rPr>
          <w:rFonts w:cs="Arial"/>
          <w:b/>
          <w:bCs/>
        </w:rPr>
        <w:t>Sleeping Furniture</w:t>
      </w:r>
      <w:r w:rsidRPr="0079224E">
        <w:rPr>
          <w:rFonts w:cs="Arial"/>
        </w:rPr>
        <w:t>: Beds, bunk beds, sleeper couches, daybeds</w:t>
      </w:r>
    </w:p>
    <w:p xmlns:wp14="http://schemas.microsoft.com/office/word/2010/wordml" w:rsidRPr="0079224E" w:rsidR="0095761C" w:rsidP="0095761C" w:rsidRDefault="0095761C" w14:paraId="768CC54E" wp14:textId="77777777">
      <w:pPr>
        <w:numPr>
          <w:ilvl w:val="0"/>
          <w:numId w:val="46"/>
        </w:numPr>
        <w:rPr>
          <w:rFonts w:cs="Arial"/>
        </w:rPr>
      </w:pPr>
      <w:r w:rsidRPr="0079224E">
        <w:rPr>
          <w:rFonts w:cs="Arial"/>
          <w:b/>
          <w:bCs/>
        </w:rPr>
        <w:t>Storage Furniture</w:t>
      </w:r>
      <w:r w:rsidRPr="0079224E">
        <w:rPr>
          <w:rFonts w:cs="Arial"/>
        </w:rPr>
        <w:t>: Wardrobes, cabinets, chests, shelving units</w:t>
      </w:r>
    </w:p>
    <w:p xmlns:wp14="http://schemas.microsoft.com/office/word/2010/wordml" w:rsidRPr="0079224E" w:rsidR="0095761C" w:rsidP="0095761C" w:rsidRDefault="0095761C" w14:paraId="72A97F5C" wp14:textId="77777777">
      <w:pPr>
        <w:numPr>
          <w:ilvl w:val="0"/>
          <w:numId w:val="46"/>
        </w:numPr>
        <w:rPr>
          <w:rFonts w:cs="Arial"/>
        </w:rPr>
      </w:pPr>
      <w:r w:rsidRPr="0079224E">
        <w:rPr>
          <w:rFonts w:cs="Arial"/>
          <w:b/>
          <w:bCs/>
        </w:rPr>
        <w:t>Surface Furniture</w:t>
      </w:r>
      <w:r w:rsidRPr="0079224E">
        <w:rPr>
          <w:rFonts w:cs="Arial"/>
        </w:rPr>
        <w:t>: Dining tables, coffee tables, desks, consoles</w:t>
      </w:r>
    </w:p>
    <w:p xmlns:wp14="http://schemas.microsoft.com/office/word/2010/wordml" w:rsidRPr="0079224E" w:rsidR="0095761C" w:rsidP="0095761C" w:rsidRDefault="0095761C" w14:paraId="6C2E98E3" wp14:textId="77777777">
      <w:pPr>
        <w:numPr>
          <w:ilvl w:val="0"/>
          <w:numId w:val="46"/>
        </w:numPr>
        <w:rPr>
          <w:rFonts w:cs="Arial"/>
        </w:rPr>
      </w:pPr>
      <w:r w:rsidRPr="0079224E">
        <w:rPr>
          <w:rFonts w:cs="Arial"/>
          <w:b/>
          <w:bCs/>
        </w:rPr>
        <w:t>Display Furniture</w:t>
      </w:r>
      <w:r w:rsidRPr="0079224E">
        <w:rPr>
          <w:rFonts w:cs="Arial"/>
        </w:rPr>
        <w:t>: Sideboards, TV units, bookcases, glass cabinets</w:t>
      </w:r>
    </w:p>
    <w:p xmlns:wp14="http://schemas.microsoft.com/office/word/2010/wordml" w:rsidRPr="0079224E" w:rsidR="0095761C" w:rsidP="0095761C" w:rsidRDefault="0095761C" w14:paraId="7A48DA84" wp14:textId="77777777">
      <w:pPr>
        <w:rPr>
          <w:rFonts w:cs="Arial"/>
          <w:b/>
          <w:bCs/>
        </w:rPr>
      </w:pPr>
      <w:r w:rsidRPr="0079224E">
        <w:rPr>
          <w:rFonts w:cs="Arial"/>
          <w:b/>
          <w:bCs/>
        </w:rPr>
        <w:t>2. Styles of Furniture</w:t>
      </w:r>
    </w:p>
    <w:p xmlns:wp14="http://schemas.microsoft.com/office/word/2010/wordml" w:rsidRPr="0079224E" w:rsidR="0095761C" w:rsidP="0095761C" w:rsidRDefault="0095761C" w14:paraId="0B6D1983" wp14:textId="77777777">
      <w:pPr>
        <w:rPr>
          <w:rFonts w:cs="Arial"/>
        </w:rPr>
      </w:pPr>
      <w:r w:rsidRPr="0079224E">
        <w:rPr>
          <w:rFonts w:cs="Arial"/>
        </w:rPr>
        <w:t>Furniture styles are often defined by historical periods, cultural influences, and aesthetic trends. Key styles include:</w:t>
      </w:r>
    </w:p>
    <w:p xmlns:wp14="http://schemas.microsoft.com/office/word/2010/wordml" w:rsidRPr="0079224E" w:rsidR="0095761C" w:rsidP="0095761C" w:rsidRDefault="0095761C" w14:paraId="0CA2DF31" wp14:textId="77777777">
      <w:pPr>
        <w:numPr>
          <w:ilvl w:val="0"/>
          <w:numId w:val="47"/>
        </w:numPr>
        <w:rPr>
          <w:rFonts w:cs="Arial"/>
        </w:rPr>
      </w:pPr>
      <w:r w:rsidRPr="0079224E">
        <w:rPr>
          <w:rFonts w:cs="Arial"/>
          <w:b/>
          <w:bCs/>
        </w:rPr>
        <w:t>Traditional</w:t>
      </w:r>
      <w:r w:rsidRPr="0079224E">
        <w:rPr>
          <w:rFonts w:cs="Arial"/>
        </w:rPr>
        <w:t>: Inspired by historical periods (e.g. Victorian, Edwardian), typically ornate with rich upholstery.</w:t>
      </w:r>
    </w:p>
    <w:p xmlns:wp14="http://schemas.microsoft.com/office/word/2010/wordml" w:rsidRPr="0079224E" w:rsidR="0095761C" w:rsidP="0095761C" w:rsidRDefault="0095761C" w14:paraId="292C05D7" wp14:textId="77777777">
      <w:pPr>
        <w:numPr>
          <w:ilvl w:val="0"/>
          <w:numId w:val="47"/>
        </w:numPr>
        <w:rPr>
          <w:rFonts w:cs="Arial"/>
        </w:rPr>
      </w:pPr>
      <w:r w:rsidRPr="0079224E">
        <w:rPr>
          <w:rFonts w:cs="Arial"/>
          <w:b/>
          <w:bCs/>
        </w:rPr>
        <w:t>Modern</w:t>
      </w:r>
      <w:r w:rsidRPr="0079224E">
        <w:rPr>
          <w:rFonts w:cs="Arial"/>
        </w:rPr>
        <w:t>: Clean lines, minimalism, emphasis on function over ornamentation.</w:t>
      </w:r>
    </w:p>
    <w:p xmlns:wp14="http://schemas.microsoft.com/office/word/2010/wordml" w:rsidRPr="0079224E" w:rsidR="0095761C" w:rsidP="0095761C" w:rsidRDefault="0095761C" w14:paraId="0D42A174" wp14:textId="77777777">
      <w:pPr>
        <w:numPr>
          <w:ilvl w:val="0"/>
          <w:numId w:val="47"/>
        </w:numPr>
        <w:rPr>
          <w:rFonts w:cs="Arial"/>
        </w:rPr>
      </w:pPr>
      <w:r w:rsidRPr="0079224E">
        <w:rPr>
          <w:rFonts w:cs="Arial"/>
          <w:b/>
          <w:bCs/>
        </w:rPr>
        <w:t>Contemporary</w:t>
      </w:r>
      <w:r w:rsidRPr="0079224E">
        <w:rPr>
          <w:rFonts w:cs="Arial"/>
        </w:rPr>
        <w:t>: Current trends; often incorporates a mix of materials such as metal, glass, and textiles.</w:t>
      </w:r>
    </w:p>
    <w:p xmlns:wp14="http://schemas.microsoft.com/office/word/2010/wordml" w:rsidRPr="0079224E" w:rsidR="0095761C" w:rsidP="0095761C" w:rsidRDefault="0095761C" w14:paraId="15F61B81" wp14:textId="77777777">
      <w:pPr>
        <w:numPr>
          <w:ilvl w:val="0"/>
          <w:numId w:val="47"/>
        </w:numPr>
        <w:rPr>
          <w:rFonts w:cs="Arial"/>
        </w:rPr>
      </w:pPr>
      <w:r w:rsidRPr="0079224E">
        <w:rPr>
          <w:rFonts w:cs="Arial"/>
          <w:b/>
          <w:bCs/>
        </w:rPr>
        <w:t>Rustic</w:t>
      </w:r>
      <w:r w:rsidRPr="0079224E">
        <w:rPr>
          <w:rFonts w:cs="Arial"/>
        </w:rPr>
        <w:t>: Natural wood finishes, earthy textures, often hand-crafted or distressed.</w:t>
      </w:r>
    </w:p>
    <w:p xmlns:wp14="http://schemas.microsoft.com/office/word/2010/wordml" w:rsidRPr="0079224E" w:rsidR="0095761C" w:rsidP="0095761C" w:rsidRDefault="0095761C" w14:paraId="7811633A" wp14:textId="77777777">
      <w:pPr>
        <w:numPr>
          <w:ilvl w:val="0"/>
          <w:numId w:val="47"/>
        </w:numPr>
        <w:rPr>
          <w:rFonts w:cs="Arial"/>
        </w:rPr>
      </w:pPr>
      <w:r w:rsidRPr="0079224E">
        <w:rPr>
          <w:rFonts w:cs="Arial"/>
          <w:b/>
          <w:bCs/>
        </w:rPr>
        <w:t>Scandinavian</w:t>
      </w:r>
      <w:r w:rsidRPr="0079224E">
        <w:rPr>
          <w:rFonts w:cs="Arial"/>
        </w:rPr>
        <w:t>: Functional and minimalist with light colours, natural wood, and simple fabrics.</w:t>
      </w:r>
    </w:p>
    <w:p xmlns:wp14="http://schemas.microsoft.com/office/word/2010/wordml" w:rsidRPr="0079224E" w:rsidR="0095761C" w:rsidP="0095761C" w:rsidRDefault="0095761C" w14:paraId="6EC22A63" wp14:textId="77777777">
      <w:pPr>
        <w:numPr>
          <w:ilvl w:val="0"/>
          <w:numId w:val="47"/>
        </w:numPr>
        <w:rPr>
          <w:rFonts w:cs="Arial"/>
        </w:rPr>
      </w:pPr>
      <w:r w:rsidRPr="0079224E">
        <w:rPr>
          <w:rFonts w:cs="Arial"/>
          <w:b/>
          <w:bCs/>
        </w:rPr>
        <w:t>Industrial</w:t>
      </w:r>
      <w:r w:rsidRPr="0079224E">
        <w:rPr>
          <w:rFonts w:cs="Arial"/>
        </w:rPr>
        <w:t>: Exposed steel, raw wood, and utilitarian aesthetics, often found in urban lofts or cafes.</w:t>
      </w:r>
    </w:p>
    <w:p xmlns:wp14="http://schemas.microsoft.com/office/word/2010/wordml" w:rsidRPr="0079224E" w:rsidR="0095761C" w:rsidP="0095761C" w:rsidRDefault="0095761C" w14:paraId="16F101DD" wp14:textId="77777777">
      <w:pPr>
        <w:rPr>
          <w:rFonts w:cs="Arial"/>
          <w:b/>
          <w:bCs/>
        </w:rPr>
      </w:pPr>
      <w:r w:rsidRPr="0079224E">
        <w:rPr>
          <w:rFonts w:cs="Arial"/>
          <w:b/>
          <w:bCs/>
        </w:rPr>
        <w:t>3. Upholstered Furniture</w:t>
      </w:r>
    </w:p>
    <w:p xmlns:wp14="http://schemas.microsoft.com/office/word/2010/wordml" w:rsidRPr="0079224E" w:rsidR="0095761C" w:rsidP="0095761C" w:rsidRDefault="0095761C" w14:paraId="698D5051" wp14:textId="77777777">
      <w:pPr>
        <w:rPr>
          <w:rFonts w:cs="Arial"/>
        </w:rPr>
      </w:pPr>
      <w:r w:rsidRPr="0079224E">
        <w:rPr>
          <w:rFonts w:cs="Arial"/>
        </w:rPr>
        <w:t>Upholstered furniture includes a combination of structural framework, padding (foam, wadding, or springs), fabric or leather coverings, and decorative elements such as piping or buttoning. It is typically found in:</w:t>
      </w:r>
    </w:p>
    <w:p xmlns:wp14="http://schemas.microsoft.com/office/word/2010/wordml" w:rsidRPr="0079224E" w:rsidR="0095761C" w:rsidP="0095761C" w:rsidRDefault="0095761C" w14:paraId="1F976A5C" wp14:textId="77777777">
      <w:pPr>
        <w:numPr>
          <w:ilvl w:val="0"/>
          <w:numId w:val="48"/>
        </w:numPr>
        <w:rPr>
          <w:rFonts w:cs="Arial"/>
        </w:rPr>
      </w:pPr>
      <w:r w:rsidRPr="0079224E">
        <w:rPr>
          <w:rFonts w:cs="Arial"/>
          <w:b/>
          <w:bCs/>
        </w:rPr>
        <w:t>Residential applications</w:t>
      </w:r>
      <w:r w:rsidRPr="0079224E">
        <w:rPr>
          <w:rFonts w:cs="Arial"/>
        </w:rPr>
        <w:t>: Living rooms, bedrooms, entertainment areas</w:t>
      </w:r>
    </w:p>
    <w:p xmlns:wp14="http://schemas.microsoft.com/office/word/2010/wordml" w:rsidRPr="0079224E" w:rsidR="0095761C" w:rsidP="0095761C" w:rsidRDefault="0095761C" w14:paraId="3EDCB7DA" wp14:textId="77777777">
      <w:pPr>
        <w:numPr>
          <w:ilvl w:val="0"/>
          <w:numId w:val="48"/>
        </w:numPr>
        <w:rPr>
          <w:rFonts w:cs="Arial"/>
        </w:rPr>
      </w:pPr>
      <w:r w:rsidRPr="0079224E">
        <w:rPr>
          <w:rFonts w:cs="Arial"/>
          <w:b/>
          <w:bCs/>
        </w:rPr>
        <w:t>Hospitality and commercial environments</w:t>
      </w:r>
      <w:r w:rsidRPr="0079224E">
        <w:rPr>
          <w:rFonts w:cs="Arial"/>
        </w:rPr>
        <w:t>: Hotels, restaurants, offices, reception areas</w:t>
      </w:r>
    </w:p>
    <w:p xmlns:wp14="http://schemas.microsoft.com/office/word/2010/wordml" w:rsidRPr="0079224E" w:rsidR="0095761C" w:rsidP="0095761C" w:rsidRDefault="0095761C" w14:paraId="5D4919F6" wp14:textId="77777777">
      <w:pPr>
        <w:numPr>
          <w:ilvl w:val="0"/>
          <w:numId w:val="48"/>
        </w:numPr>
        <w:rPr>
          <w:rFonts w:cs="Arial"/>
        </w:rPr>
      </w:pPr>
      <w:r w:rsidRPr="0079224E">
        <w:rPr>
          <w:rFonts w:cs="Arial"/>
          <w:b/>
          <w:bCs/>
        </w:rPr>
        <w:t>Healthcare and institutional settings</w:t>
      </w:r>
      <w:r w:rsidRPr="0079224E">
        <w:rPr>
          <w:rFonts w:cs="Arial"/>
        </w:rPr>
        <w:t>: Clinics, elderly care homes, libraries</w:t>
      </w:r>
    </w:p>
    <w:p xmlns:wp14="http://schemas.microsoft.com/office/word/2010/wordml" w:rsidRPr="0079224E" w:rsidR="0095761C" w:rsidP="0095761C" w:rsidRDefault="0095761C" w14:paraId="1BDAB96F" wp14:textId="77777777">
      <w:pPr>
        <w:rPr>
          <w:rFonts w:cs="Arial"/>
          <w:b/>
          <w:bCs/>
        </w:rPr>
      </w:pPr>
      <w:r w:rsidRPr="0079224E">
        <w:rPr>
          <w:rFonts w:cs="Arial"/>
          <w:b/>
          <w:bCs/>
        </w:rPr>
        <w:t>4. Uses of Furniture</w:t>
      </w:r>
    </w:p>
    <w:p xmlns:wp14="http://schemas.microsoft.com/office/word/2010/wordml" w:rsidRPr="0079224E" w:rsidR="0095761C" w:rsidP="0095761C" w:rsidRDefault="0095761C" w14:paraId="3507106C" wp14:textId="77777777">
      <w:pPr>
        <w:rPr>
          <w:rFonts w:cs="Arial"/>
        </w:rPr>
      </w:pPr>
      <w:r w:rsidRPr="0079224E">
        <w:rPr>
          <w:rFonts w:cs="Arial"/>
        </w:rPr>
        <w:t>The functional use of furniture varies by setting:</w:t>
      </w:r>
    </w:p>
    <w:p xmlns:wp14="http://schemas.microsoft.com/office/word/2010/wordml" w:rsidRPr="0079224E" w:rsidR="0095761C" w:rsidP="0095761C" w:rsidRDefault="0095761C" w14:paraId="580B0524" wp14:textId="77777777">
      <w:pPr>
        <w:numPr>
          <w:ilvl w:val="0"/>
          <w:numId w:val="49"/>
        </w:numPr>
        <w:rPr>
          <w:rFonts w:cs="Arial"/>
        </w:rPr>
      </w:pPr>
      <w:r w:rsidRPr="0079224E">
        <w:rPr>
          <w:rFonts w:cs="Arial"/>
          <w:b/>
          <w:bCs/>
        </w:rPr>
        <w:t>Domestic use</w:t>
      </w:r>
      <w:r w:rsidRPr="0079224E">
        <w:rPr>
          <w:rFonts w:cs="Arial"/>
        </w:rPr>
        <w:t>: Comfort, personal expression, and lifestyle needs</w:t>
      </w:r>
    </w:p>
    <w:p xmlns:wp14="http://schemas.microsoft.com/office/word/2010/wordml" w:rsidRPr="0079224E" w:rsidR="0095761C" w:rsidP="0095761C" w:rsidRDefault="0095761C" w14:paraId="00A1F1AF" wp14:textId="77777777">
      <w:pPr>
        <w:numPr>
          <w:ilvl w:val="0"/>
          <w:numId w:val="49"/>
        </w:numPr>
        <w:rPr>
          <w:rFonts w:cs="Arial"/>
        </w:rPr>
      </w:pPr>
      <w:r w:rsidRPr="0079224E">
        <w:rPr>
          <w:rFonts w:cs="Arial"/>
          <w:b/>
          <w:bCs/>
        </w:rPr>
        <w:t>Commercial use</w:t>
      </w:r>
      <w:r w:rsidRPr="0079224E">
        <w:rPr>
          <w:rFonts w:cs="Arial"/>
        </w:rPr>
        <w:t>: Durability, brand alignment, ease of maintenance</w:t>
      </w:r>
    </w:p>
    <w:p xmlns:wp14="http://schemas.microsoft.com/office/word/2010/wordml" w:rsidRPr="0079224E" w:rsidR="0095761C" w:rsidP="0095761C" w:rsidRDefault="0095761C" w14:paraId="45E31856" wp14:textId="77777777">
      <w:pPr>
        <w:numPr>
          <w:ilvl w:val="0"/>
          <w:numId w:val="49"/>
        </w:numPr>
        <w:rPr>
          <w:rFonts w:cs="Arial"/>
        </w:rPr>
      </w:pPr>
      <w:r w:rsidRPr="0079224E">
        <w:rPr>
          <w:rFonts w:cs="Arial"/>
          <w:b/>
          <w:bCs/>
        </w:rPr>
        <w:t>Public and institutional use</w:t>
      </w:r>
      <w:r w:rsidRPr="0079224E">
        <w:rPr>
          <w:rFonts w:cs="Arial"/>
        </w:rPr>
        <w:t>: Ergonomics, hygiene, safety, and accessibility</w:t>
      </w:r>
    </w:p>
    <w:p xmlns:wp14="http://schemas.microsoft.com/office/word/2010/wordml" w:rsidRPr="0079224E" w:rsidR="0095761C" w:rsidP="0095761C" w:rsidRDefault="0095761C" w14:paraId="6E15D354" wp14:textId="77777777">
      <w:pPr>
        <w:rPr>
          <w:rFonts w:cs="Arial"/>
        </w:rPr>
      </w:pPr>
      <w:r w:rsidRPr="0079224E">
        <w:rPr>
          <w:rFonts w:cs="Arial"/>
        </w:rPr>
        <w:t>Understanding furniture types and styles enables upholsterers to recommend appropriate designs for specific client needs, spaces, and functional requirements.</w:t>
      </w:r>
    </w:p>
    <w:p xmlns:wp14="http://schemas.microsoft.com/office/word/2010/wordml" w:rsidRPr="0079224E" w:rsidR="0095761C" w:rsidP="0095761C" w:rsidRDefault="00F37A27" w14:paraId="1231BE67" wp14:textId="77777777">
      <w:pPr>
        <w:rPr>
          <w:rFonts w:cs="Arial"/>
        </w:rPr>
      </w:pPr>
      <w:r>
        <w:rPr>
          <w:rFonts w:cs="Arial"/>
        </w:rPr>
        <w:pict w14:anchorId="3D7711BC">
          <v:rect id="_x0000_i1058" style="width:0;height:1.5pt" o:hr="t" o:hrstd="t" o:hralign="center" fillcolor="#a0a0a0" stroked="f"/>
        </w:pict>
      </w:r>
    </w:p>
    <w:p xmlns:wp14="http://schemas.microsoft.com/office/word/2010/wordml" w:rsidRPr="0079224E" w:rsidR="0095761C" w:rsidP="0095761C" w:rsidRDefault="0095761C" w14:paraId="35ECB15C" wp14:textId="77777777">
      <w:pPr>
        <w:rPr>
          <w:rFonts w:cs="Arial"/>
          <w:b/>
          <w:bCs/>
        </w:rPr>
      </w:pPr>
      <w:r w:rsidRPr="0079224E">
        <w:rPr>
          <w:rFonts w:cs="Arial"/>
          <w:b/>
          <w:bCs/>
        </w:rPr>
        <w:t>Examples</w:t>
      </w:r>
    </w:p>
    <w:p xmlns:wp14="http://schemas.microsoft.com/office/word/2010/wordml" w:rsidRPr="0079224E" w:rsidR="0095761C" w:rsidP="0095761C" w:rsidRDefault="0095761C" w14:paraId="6DBB8B22" wp14:textId="77777777">
      <w:pPr>
        <w:numPr>
          <w:ilvl w:val="0"/>
          <w:numId w:val="50"/>
        </w:numPr>
        <w:rPr>
          <w:rFonts w:cs="Arial"/>
        </w:rPr>
      </w:pPr>
      <w:r w:rsidRPr="0079224E">
        <w:rPr>
          <w:rFonts w:cs="Arial"/>
        </w:rPr>
        <w:t xml:space="preserve">A </w:t>
      </w:r>
      <w:r w:rsidRPr="0079224E">
        <w:rPr>
          <w:rFonts w:cs="Arial"/>
          <w:b/>
          <w:bCs/>
        </w:rPr>
        <w:t>Victorian high-back armchair</w:t>
      </w:r>
      <w:r w:rsidRPr="0079224E">
        <w:rPr>
          <w:rFonts w:cs="Arial"/>
        </w:rPr>
        <w:t xml:space="preserve"> with buttoned velvet upholstery is suited for formal sitting rooms or period-themed interiors.</w:t>
      </w:r>
    </w:p>
    <w:p xmlns:wp14="http://schemas.microsoft.com/office/word/2010/wordml" w:rsidRPr="0079224E" w:rsidR="0095761C" w:rsidP="0095761C" w:rsidRDefault="0095761C" w14:paraId="75C5630F" wp14:textId="77777777">
      <w:pPr>
        <w:numPr>
          <w:ilvl w:val="0"/>
          <w:numId w:val="50"/>
        </w:numPr>
        <w:rPr>
          <w:rFonts w:cs="Arial"/>
        </w:rPr>
      </w:pPr>
      <w:r w:rsidRPr="0079224E">
        <w:rPr>
          <w:rFonts w:cs="Arial"/>
        </w:rPr>
        <w:t xml:space="preserve">A </w:t>
      </w:r>
      <w:r w:rsidRPr="0079224E">
        <w:rPr>
          <w:rFonts w:cs="Arial"/>
          <w:b/>
          <w:bCs/>
        </w:rPr>
        <w:t>modular Scandinavian sofa</w:t>
      </w:r>
      <w:r w:rsidRPr="0079224E">
        <w:rPr>
          <w:rFonts w:cs="Arial"/>
        </w:rPr>
        <w:t xml:space="preserve"> with washable slipcovers is ideal for urban flats or family homes with children.</w:t>
      </w:r>
    </w:p>
    <w:p xmlns:wp14="http://schemas.microsoft.com/office/word/2010/wordml" w:rsidRPr="0079224E" w:rsidR="0095761C" w:rsidP="0095761C" w:rsidRDefault="0095761C" w14:paraId="70BC7ADB" wp14:textId="77777777">
      <w:pPr>
        <w:numPr>
          <w:ilvl w:val="0"/>
          <w:numId w:val="50"/>
        </w:numPr>
        <w:rPr>
          <w:rFonts w:cs="Arial"/>
        </w:rPr>
      </w:pPr>
      <w:r w:rsidRPr="0079224E">
        <w:rPr>
          <w:rFonts w:cs="Arial"/>
        </w:rPr>
        <w:t xml:space="preserve">A </w:t>
      </w:r>
      <w:r w:rsidRPr="0079224E">
        <w:rPr>
          <w:rFonts w:cs="Arial"/>
          <w:b/>
          <w:bCs/>
        </w:rPr>
        <w:t>bench-style seat</w:t>
      </w:r>
      <w:r w:rsidRPr="0079224E">
        <w:rPr>
          <w:rFonts w:cs="Arial"/>
        </w:rPr>
        <w:t xml:space="preserve"> upholstered in antimicrobial vinyl may be used in a hospital waiting area for durability and hygiene.</w:t>
      </w:r>
    </w:p>
    <w:p xmlns:wp14="http://schemas.microsoft.com/office/word/2010/wordml" w:rsidRPr="0079224E" w:rsidR="0095761C" w:rsidP="0095761C" w:rsidRDefault="00F37A27" w14:paraId="36FEB5B0" wp14:textId="77777777">
      <w:pPr>
        <w:rPr>
          <w:rFonts w:cs="Arial"/>
        </w:rPr>
      </w:pPr>
      <w:r>
        <w:rPr>
          <w:rFonts w:cs="Arial"/>
        </w:rPr>
        <w:pict w14:anchorId="6CB8F9B7">
          <v:rect id="_x0000_i1059" style="width:0;height:1.5pt" o:hr="t" o:hrstd="t" o:hralign="center" fillcolor="#a0a0a0" stroked="f"/>
        </w:pict>
      </w:r>
    </w:p>
    <w:p xmlns:wp14="http://schemas.microsoft.com/office/word/2010/wordml" w:rsidRPr="0079224E" w:rsidR="0095761C" w:rsidP="0095761C" w:rsidRDefault="0095761C" w14:paraId="0D51303A" wp14:textId="77777777">
      <w:pPr>
        <w:rPr>
          <w:rFonts w:cs="Arial"/>
          <w:b/>
          <w:bCs/>
        </w:rPr>
      </w:pPr>
      <w:r w:rsidRPr="0079224E">
        <w:rPr>
          <w:rFonts w:cs="Arial"/>
          <w:b/>
          <w:bCs/>
        </w:rPr>
        <w:t>Case Study</w:t>
      </w:r>
    </w:p>
    <w:p xmlns:wp14="http://schemas.microsoft.com/office/word/2010/wordml" w:rsidRPr="0079224E" w:rsidR="0095761C" w:rsidP="0095761C" w:rsidRDefault="0095761C" w14:paraId="6D11A0A2" wp14:textId="77777777">
      <w:pPr>
        <w:rPr>
          <w:rFonts w:cs="Arial"/>
        </w:rPr>
      </w:pPr>
      <w:r w:rsidRPr="0079224E">
        <w:rPr>
          <w:rFonts w:cs="Arial"/>
          <w:b/>
          <w:bCs/>
        </w:rPr>
        <w:t>Case Study: Mandla’s Multi-Style Workshop</w:t>
      </w:r>
    </w:p>
    <w:p xmlns:wp14="http://schemas.microsoft.com/office/word/2010/wordml" w:rsidRPr="0079224E" w:rsidR="0095761C" w:rsidP="0095761C" w:rsidRDefault="0095761C" w14:paraId="2EA66B05" wp14:textId="77777777">
      <w:pPr>
        <w:rPr>
          <w:rFonts w:cs="Arial"/>
        </w:rPr>
      </w:pPr>
      <w:r w:rsidRPr="0079224E">
        <w:rPr>
          <w:rFonts w:cs="Arial"/>
        </w:rPr>
        <w:t>Mandla operates a furniture workshop in Gqeberha, serving a diverse client base. He is currently working on three orders: a traditional Zulu-inspired lounge suite for a heritage hotel, a set of minimalist office reception chairs, and a rustic wooden bench with hemp padding for a farm guesthouse. Each project requires him to understand different furniture styles and their contextual uses. Mandla must advise on fabric choice, padding density, and finishing based on the client's functional and aesthetic preferences.</w:t>
      </w:r>
    </w:p>
    <w:p xmlns:wp14="http://schemas.microsoft.com/office/word/2010/wordml" w:rsidRPr="0079224E" w:rsidR="0095761C" w:rsidP="0095761C" w:rsidRDefault="0095761C" w14:paraId="579E6333" wp14:textId="77777777">
      <w:pPr>
        <w:rPr>
          <w:rFonts w:cs="Arial"/>
        </w:rPr>
      </w:pPr>
      <w:r w:rsidRPr="0079224E">
        <w:rPr>
          <w:rFonts w:cs="Arial"/>
          <w:b/>
          <w:bCs/>
        </w:rPr>
        <w:t>Discussion Points:</w:t>
      </w:r>
    </w:p>
    <w:p xmlns:wp14="http://schemas.microsoft.com/office/word/2010/wordml" w:rsidRPr="0079224E" w:rsidR="0095761C" w:rsidP="0095761C" w:rsidRDefault="0095761C" w14:paraId="00F5E526" wp14:textId="77777777">
      <w:pPr>
        <w:numPr>
          <w:ilvl w:val="0"/>
          <w:numId w:val="51"/>
        </w:numPr>
        <w:rPr>
          <w:rFonts w:cs="Arial"/>
        </w:rPr>
      </w:pPr>
      <w:r w:rsidRPr="0079224E">
        <w:rPr>
          <w:rFonts w:cs="Arial"/>
        </w:rPr>
        <w:t>How does Mandla ensure each furniture piece aligns with the intended environment?</w:t>
      </w:r>
    </w:p>
    <w:p xmlns:wp14="http://schemas.microsoft.com/office/word/2010/wordml" w:rsidRPr="0079224E" w:rsidR="0095761C" w:rsidP="0095761C" w:rsidRDefault="0095761C" w14:paraId="191A1314" wp14:textId="77777777">
      <w:pPr>
        <w:numPr>
          <w:ilvl w:val="0"/>
          <w:numId w:val="51"/>
        </w:numPr>
        <w:rPr>
          <w:rFonts w:cs="Arial"/>
        </w:rPr>
      </w:pPr>
      <w:r w:rsidRPr="0079224E">
        <w:rPr>
          <w:rFonts w:cs="Arial"/>
        </w:rPr>
        <w:t>What risks might arise if style and context are not aligned?</w:t>
      </w:r>
    </w:p>
    <w:p xmlns:wp14="http://schemas.microsoft.com/office/word/2010/wordml" w:rsidRPr="0079224E" w:rsidR="0095761C" w:rsidP="0095761C" w:rsidRDefault="00F37A27" w14:paraId="30D7AA69" wp14:textId="77777777">
      <w:pPr>
        <w:rPr>
          <w:rFonts w:cs="Arial"/>
        </w:rPr>
      </w:pPr>
      <w:r>
        <w:rPr>
          <w:rFonts w:cs="Arial"/>
        </w:rPr>
        <w:pict w14:anchorId="1EB45CB4">
          <v:rect id="_x0000_i1060" style="width:0;height:1.5pt" o:hr="t" o:hrstd="t" o:hralign="center" fillcolor="#a0a0a0" stroked="f"/>
        </w:pict>
      </w:r>
    </w:p>
    <w:p xmlns:wp14="http://schemas.microsoft.com/office/word/2010/wordml" w:rsidRPr="0079224E" w:rsidR="0095761C" w:rsidP="0095761C" w:rsidRDefault="0095761C" w14:paraId="78897967" wp14:textId="77777777">
      <w:pPr>
        <w:rPr>
          <w:rFonts w:cs="Arial"/>
          <w:b/>
          <w:bCs/>
        </w:rPr>
      </w:pPr>
      <w:r w:rsidRPr="0079224E">
        <w:rPr>
          <w:rFonts w:cs="Arial"/>
          <w:b/>
          <w:bCs/>
        </w:rPr>
        <w:t>Critical Thinking Questions</w:t>
      </w:r>
    </w:p>
    <w:p xmlns:wp14="http://schemas.microsoft.com/office/word/2010/wordml" w:rsidRPr="0079224E" w:rsidR="0095761C" w:rsidP="0095761C" w:rsidRDefault="0095761C" w14:paraId="6F0813F9" wp14:textId="77777777">
      <w:pPr>
        <w:numPr>
          <w:ilvl w:val="0"/>
          <w:numId w:val="52"/>
        </w:numPr>
        <w:rPr>
          <w:rFonts w:cs="Arial"/>
        </w:rPr>
      </w:pPr>
      <w:r w:rsidRPr="0079224E">
        <w:rPr>
          <w:rFonts w:cs="Arial"/>
        </w:rPr>
        <w:t>How do furniture styles reflect the cultural or historical context in which they were developed?</w:t>
      </w:r>
    </w:p>
    <w:p xmlns:wp14="http://schemas.microsoft.com/office/word/2010/wordml" w:rsidRPr="0079224E" w:rsidR="0095761C" w:rsidP="0095761C" w:rsidRDefault="0095761C" w14:paraId="11CD349E" wp14:textId="77777777">
      <w:pPr>
        <w:numPr>
          <w:ilvl w:val="0"/>
          <w:numId w:val="52"/>
        </w:numPr>
        <w:rPr>
          <w:rFonts w:cs="Arial"/>
        </w:rPr>
      </w:pPr>
      <w:r w:rsidRPr="0079224E">
        <w:rPr>
          <w:rFonts w:cs="Arial"/>
        </w:rPr>
        <w:t>What considerations must an upholsterer keep in mind when recommending a style for commercial use?</w:t>
      </w:r>
    </w:p>
    <w:p xmlns:wp14="http://schemas.microsoft.com/office/word/2010/wordml" w:rsidRPr="0079224E" w:rsidR="0095761C" w:rsidP="0095761C" w:rsidRDefault="0095761C" w14:paraId="6EF2A174" wp14:textId="77777777">
      <w:pPr>
        <w:numPr>
          <w:ilvl w:val="0"/>
          <w:numId w:val="52"/>
        </w:numPr>
        <w:rPr>
          <w:rFonts w:cs="Arial"/>
        </w:rPr>
      </w:pPr>
      <w:r w:rsidRPr="0079224E">
        <w:rPr>
          <w:rFonts w:cs="Arial"/>
        </w:rPr>
        <w:t>How can the same type of furniture (e.g. a sofa) differ significantly in design and function across different styles?</w:t>
      </w:r>
    </w:p>
    <w:p xmlns:wp14="http://schemas.microsoft.com/office/word/2010/wordml" w:rsidRPr="0079224E" w:rsidR="0095761C" w:rsidP="0095761C" w:rsidRDefault="0095761C" w14:paraId="7A6D8102" wp14:textId="77777777">
      <w:pPr>
        <w:numPr>
          <w:ilvl w:val="0"/>
          <w:numId w:val="52"/>
        </w:numPr>
        <w:rPr>
          <w:rFonts w:cs="Arial"/>
        </w:rPr>
      </w:pPr>
      <w:r w:rsidRPr="0079224E">
        <w:rPr>
          <w:rFonts w:cs="Arial"/>
        </w:rPr>
        <w:t>Why is it important to understand furniture types and styles when restoring or reproducing historical furniture?</w:t>
      </w:r>
    </w:p>
    <w:p xmlns:wp14="http://schemas.microsoft.com/office/word/2010/wordml" w:rsidRPr="0079224E" w:rsidR="0095761C" w:rsidP="0095761C" w:rsidRDefault="0095761C" w14:paraId="39C76C69" wp14:textId="77777777">
      <w:pPr>
        <w:numPr>
          <w:ilvl w:val="0"/>
          <w:numId w:val="52"/>
        </w:numPr>
        <w:rPr>
          <w:rFonts w:cs="Arial"/>
        </w:rPr>
      </w:pPr>
      <w:r w:rsidRPr="0079224E">
        <w:rPr>
          <w:rFonts w:cs="Arial"/>
        </w:rPr>
        <w:t>How might a client’s lifestyle or setting influence your recommendation of a furniture type or upholstery material?</w:t>
      </w:r>
    </w:p>
    <w:p xmlns:wp14="http://schemas.microsoft.com/office/word/2010/wordml" w:rsidRPr="0079224E" w:rsidR="0095761C" w:rsidP="0095761C" w:rsidRDefault="00F37A27" w14:paraId="7196D064" wp14:textId="77777777">
      <w:pPr>
        <w:rPr>
          <w:rFonts w:cs="Arial"/>
        </w:rPr>
      </w:pPr>
      <w:r>
        <w:rPr>
          <w:rFonts w:cs="Arial"/>
        </w:rPr>
        <w:pict w14:anchorId="5620FC42">
          <v:rect id="_x0000_i1061" style="width:0;height:1.5pt" o:hr="t" o:hrstd="t" o:hralign="center" fillcolor="#a0a0a0" stroked="f"/>
        </w:pict>
      </w:r>
    </w:p>
    <w:p xmlns:wp14="http://schemas.microsoft.com/office/word/2010/wordml" w:rsidRPr="0079224E" w:rsidR="0095761C" w:rsidP="0095761C" w:rsidRDefault="0095761C" w14:paraId="20876B09" wp14:textId="77777777">
      <w:pPr>
        <w:rPr>
          <w:rFonts w:cs="Arial"/>
        </w:rPr>
      </w:pPr>
      <w:r w:rsidRPr="0079224E">
        <w:rPr>
          <w:rFonts w:cs="Arial"/>
        </w:rPr>
        <w:t xml:space="preserve"> </w:t>
      </w:r>
    </w:p>
    <w:p xmlns:wp14="http://schemas.microsoft.com/office/word/2010/wordml" w:rsidRPr="0079224E" w:rsidR="0095761C" w:rsidP="0095761C" w:rsidRDefault="0095761C" w14:paraId="34FF1C98" wp14:textId="77777777">
      <w:pPr>
        <w:rPr>
          <w:rFonts w:cs="Arial"/>
        </w:rPr>
      </w:pPr>
      <w:r w:rsidRPr="0079224E">
        <w:rPr>
          <w:rFonts w:cs="Arial"/>
        </w:rPr>
        <w:br w:type="page"/>
      </w:r>
    </w:p>
    <w:p xmlns:wp14="http://schemas.microsoft.com/office/word/2010/wordml" w:rsidRPr="0079224E" w:rsidR="0095761C" w:rsidP="00BA4BAA" w:rsidRDefault="0095761C" w14:paraId="12818A01" wp14:textId="77777777" wp14:noSpellErr="1">
      <w:pPr>
        <w:pStyle w:val="Heading3"/>
        <w:rPr>
          <w:rFonts w:ascii="Century Gothic" w:hAnsi="Century Gothic" w:cs="Arial"/>
          <w:b w:val="1"/>
          <w:bCs w:val="1"/>
        </w:rPr>
      </w:pPr>
      <w:bookmarkStart w:name="_Toc55611224" w:id="1428682474"/>
      <w:r w:rsidRPr="3B34137D" w:rsidR="0095761C">
        <w:rPr>
          <w:rFonts w:ascii="Century Gothic" w:hAnsi="Century Gothic" w:cs="Arial"/>
          <w:b w:val="1"/>
          <w:bCs w:val="1"/>
        </w:rPr>
        <w:t>KT0202: Concepts of Ergonomic Design and Standard Dimensions of Upholstered Furniture</w:t>
      </w:r>
      <w:bookmarkEnd w:id="1428682474"/>
    </w:p>
    <w:p xmlns:wp14="http://schemas.microsoft.com/office/word/2010/wordml" w:rsidRPr="0079224E" w:rsidR="00BA4BAA" w:rsidP="0095761C" w:rsidRDefault="00BA4BAA" w14:paraId="6D072C0D" wp14:textId="77777777">
      <w:pPr>
        <w:rPr>
          <w:rFonts w:cs="Arial"/>
          <w:b/>
          <w:bCs/>
        </w:rPr>
      </w:pPr>
    </w:p>
    <w:p xmlns:wp14="http://schemas.microsoft.com/office/word/2010/wordml" w:rsidRPr="0079224E" w:rsidR="0095761C" w:rsidP="0095761C" w:rsidRDefault="0095761C" w14:paraId="3027E541" wp14:textId="77777777">
      <w:pPr>
        <w:rPr>
          <w:rFonts w:cs="Arial"/>
          <w:b/>
          <w:bCs/>
        </w:rPr>
      </w:pPr>
      <w:r w:rsidRPr="0079224E">
        <w:rPr>
          <w:rFonts w:cs="Arial"/>
          <w:b/>
          <w:bCs/>
        </w:rPr>
        <w:t>Theoretical Learning Content</w:t>
      </w:r>
    </w:p>
    <w:p xmlns:wp14="http://schemas.microsoft.com/office/word/2010/wordml" w:rsidRPr="0079224E" w:rsidR="0095761C" w:rsidP="0095761C" w:rsidRDefault="0095761C" w14:paraId="0F7171EA" wp14:textId="77777777">
      <w:pPr>
        <w:rPr>
          <w:rFonts w:cs="Arial"/>
        </w:rPr>
      </w:pPr>
      <w:r w:rsidRPr="0079224E">
        <w:rPr>
          <w:rFonts w:cs="Arial"/>
          <w:b/>
          <w:bCs/>
        </w:rPr>
        <w:t>Ergonomics</w:t>
      </w:r>
      <w:r w:rsidRPr="0079224E">
        <w:rPr>
          <w:rFonts w:cs="Arial"/>
        </w:rPr>
        <w:t xml:space="preserve"> refers to the science of designing furniture that fits the human body and its movements, ensuring comfort, efficiency, and safety. In furniture upholstery, ergonomics plays a key role in shaping seating angles, cushioning support, backrest height, armrest placement, and overall usability.</w:t>
      </w:r>
    </w:p>
    <w:p xmlns:wp14="http://schemas.microsoft.com/office/word/2010/wordml" w:rsidRPr="0079224E" w:rsidR="0095761C" w:rsidP="0095761C" w:rsidRDefault="0095761C" w14:paraId="1A00DB03" wp14:textId="77777777">
      <w:pPr>
        <w:rPr>
          <w:rFonts w:cs="Arial"/>
        </w:rPr>
      </w:pPr>
      <w:r w:rsidRPr="0079224E">
        <w:rPr>
          <w:rFonts w:cs="Arial"/>
        </w:rPr>
        <w:t>Designing upholstered furniture that meets ergonomic standards improves user comfort, reduces physical strain, and increases the functional value of the product. Understanding standard dimensions helps ensure consistency in manufacturing and compliance with user expectations across different environments, whether residential, commercial, or institutional.</w:t>
      </w:r>
    </w:p>
    <w:p xmlns:wp14="http://schemas.microsoft.com/office/word/2010/wordml" w:rsidRPr="0079224E" w:rsidR="0095761C" w:rsidP="0095761C" w:rsidRDefault="00F37A27" w14:paraId="48A21919" wp14:textId="77777777">
      <w:pPr>
        <w:rPr>
          <w:rFonts w:cs="Arial"/>
        </w:rPr>
      </w:pPr>
      <w:r>
        <w:rPr>
          <w:rFonts w:cs="Arial"/>
        </w:rPr>
        <w:pict w14:anchorId="24FC8E00">
          <v:rect id="_x0000_i1062" style="width:0;height:1.5pt" o:hr="t" o:hrstd="t" o:hralign="center" fillcolor="#a0a0a0" stroked="f"/>
        </w:pict>
      </w:r>
    </w:p>
    <w:p xmlns:wp14="http://schemas.microsoft.com/office/word/2010/wordml" w:rsidRPr="0079224E" w:rsidR="0095761C" w:rsidP="0095761C" w:rsidRDefault="0095761C" w14:paraId="47208F36" wp14:textId="77777777">
      <w:pPr>
        <w:rPr>
          <w:rFonts w:cs="Arial"/>
          <w:b/>
          <w:bCs/>
        </w:rPr>
      </w:pPr>
      <w:r w:rsidRPr="0079224E">
        <w:rPr>
          <w:rFonts w:cs="Arial"/>
          <w:b/>
          <w:bCs/>
        </w:rPr>
        <w:t>1. Ergonomic Principles in Upholstered Furniture</w:t>
      </w:r>
    </w:p>
    <w:p xmlns:wp14="http://schemas.microsoft.com/office/word/2010/wordml" w:rsidRPr="0079224E" w:rsidR="0095761C" w:rsidP="0095761C" w:rsidRDefault="0095761C" w14:paraId="1543E4CA" wp14:textId="77777777">
      <w:pPr>
        <w:numPr>
          <w:ilvl w:val="0"/>
          <w:numId w:val="53"/>
        </w:numPr>
        <w:rPr>
          <w:rFonts w:cs="Arial"/>
        </w:rPr>
      </w:pPr>
      <w:r w:rsidRPr="0079224E">
        <w:rPr>
          <w:rFonts w:cs="Arial"/>
          <w:b/>
          <w:bCs/>
        </w:rPr>
        <w:t>Posture Support</w:t>
      </w:r>
      <w:r w:rsidRPr="0079224E">
        <w:rPr>
          <w:rFonts w:cs="Arial"/>
        </w:rPr>
        <w:t>: Backrests should support the natural curve of the spine. Seat depth and height must allow the feet to rest flat on the floor.</w:t>
      </w:r>
    </w:p>
    <w:p xmlns:wp14="http://schemas.microsoft.com/office/word/2010/wordml" w:rsidRPr="0079224E" w:rsidR="0095761C" w:rsidP="0095761C" w:rsidRDefault="0095761C" w14:paraId="4ECC8FEE" wp14:textId="77777777">
      <w:pPr>
        <w:numPr>
          <w:ilvl w:val="0"/>
          <w:numId w:val="53"/>
        </w:numPr>
        <w:rPr>
          <w:rFonts w:cs="Arial"/>
        </w:rPr>
      </w:pPr>
      <w:r w:rsidRPr="0079224E">
        <w:rPr>
          <w:rFonts w:cs="Arial"/>
          <w:b/>
          <w:bCs/>
        </w:rPr>
        <w:t>Pressure Distribution</w:t>
      </w:r>
      <w:r w:rsidRPr="0079224E">
        <w:rPr>
          <w:rFonts w:cs="Arial"/>
        </w:rPr>
        <w:t>: Cushioning should distribute body weight evenly to reduce stress on pressure points, especially in seating.</w:t>
      </w:r>
    </w:p>
    <w:p xmlns:wp14="http://schemas.microsoft.com/office/word/2010/wordml" w:rsidRPr="0079224E" w:rsidR="0095761C" w:rsidP="0095761C" w:rsidRDefault="0095761C" w14:paraId="6D57371C" wp14:textId="77777777">
      <w:pPr>
        <w:numPr>
          <w:ilvl w:val="0"/>
          <w:numId w:val="53"/>
        </w:numPr>
        <w:rPr>
          <w:rFonts w:cs="Arial"/>
        </w:rPr>
      </w:pPr>
      <w:r w:rsidRPr="0079224E">
        <w:rPr>
          <w:rFonts w:cs="Arial"/>
          <w:b/>
          <w:bCs/>
        </w:rPr>
        <w:t>User Fit</w:t>
      </w:r>
      <w:r w:rsidRPr="0079224E">
        <w:rPr>
          <w:rFonts w:cs="Arial"/>
        </w:rPr>
        <w:t>: Furniture should accommodate the anthropometric data (body measurements) of the intended user group (e.g. children, elderly, adults).</w:t>
      </w:r>
    </w:p>
    <w:p xmlns:wp14="http://schemas.microsoft.com/office/word/2010/wordml" w:rsidRPr="0079224E" w:rsidR="0095761C" w:rsidP="0095761C" w:rsidRDefault="0095761C" w14:paraId="17133489" wp14:textId="77777777">
      <w:pPr>
        <w:numPr>
          <w:ilvl w:val="0"/>
          <w:numId w:val="53"/>
        </w:numPr>
        <w:rPr>
          <w:rFonts w:cs="Arial"/>
        </w:rPr>
      </w:pPr>
      <w:r w:rsidRPr="0079224E">
        <w:rPr>
          <w:rFonts w:cs="Arial"/>
          <w:b/>
          <w:bCs/>
        </w:rPr>
        <w:t>Movement and Accessibility</w:t>
      </w:r>
      <w:r w:rsidRPr="0079224E">
        <w:rPr>
          <w:rFonts w:cs="Arial"/>
        </w:rPr>
        <w:t>: Armrests, reclining angles, and seat height should assist users in sitting down and standing up with ease.</w:t>
      </w:r>
    </w:p>
    <w:p xmlns:wp14="http://schemas.microsoft.com/office/word/2010/wordml" w:rsidRPr="0079224E" w:rsidR="0095761C" w:rsidP="0095761C" w:rsidRDefault="00F37A27" w14:paraId="6BD18F9B" wp14:textId="77777777">
      <w:pPr>
        <w:rPr>
          <w:rFonts w:cs="Arial"/>
        </w:rPr>
      </w:pPr>
      <w:r>
        <w:rPr>
          <w:rFonts w:cs="Arial"/>
        </w:rPr>
        <w:pict w14:anchorId="3E6159AA">
          <v:rect id="_x0000_i1063" style="width:0;height:1.5pt" o:hr="t" o:hrstd="t" o:hralign="center" fillcolor="#a0a0a0" stroked="f"/>
        </w:pict>
      </w:r>
    </w:p>
    <w:p xmlns:wp14="http://schemas.microsoft.com/office/word/2010/wordml" w:rsidRPr="0079224E" w:rsidR="0095761C" w:rsidP="0095761C" w:rsidRDefault="0095761C" w14:paraId="764F9761" wp14:textId="77777777">
      <w:pPr>
        <w:rPr>
          <w:rFonts w:cs="Arial"/>
          <w:b/>
          <w:bCs/>
        </w:rPr>
      </w:pPr>
      <w:r w:rsidRPr="0079224E">
        <w:rPr>
          <w:rFonts w:cs="Arial"/>
          <w:b/>
          <w:bCs/>
        </w:rPr>
        <w:t>2. Standard Dimensions (Industry Guidelines)</w:t>
      </w:r>
    </w:p>
    <w:p xmlns:wp14="http://schemas.microsoft.com/office/word/2010/wordml" w:rsidRPr="0079224E" w:rsidR="0095761C" w:rsidP="0095761C" w:rsidRDefault="0095761C" w14:paraId="461542B9" wp14:textId="77777777">
      <w:pPr>
        <w:rPr>
          <w:rFonts w:cs="Arial"/>
        </w:rPr>
      </w:pPr>
      <w:r w:rsidRPr="0079224E">
        <w:rPr>
          <w:rFonts w:cs="Arial"/>
        </w:rPr>
        <w:t>While dimensions may vary by region, purpose, and user needs, the following are widely accepted as standard measurements for adult seating furniture:</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694"/>
        <w:gridCol w:w="2872"/>
      </w:tblGrid>
      <w:tr xmlns:wp14="http://schemas.microsoft.com/office/word/2010/wordml" w:rsidRPr="0079224E" w:rsidR="0095761C" w:rsidTr="00BA4BAA" w14:paraId="3C6BDBC0" wp14:textId="77777777">
        <w:trPr>
          <w:tblHeader/>
          <w:tblCellSpacing w:w="15" w:type="dxa"/>
        </w:trPr>
        <w:tc>
          <w:tcPr>
            <w:tcW w:w="0" w:type="auto"/>
            <w:vAlign w:val="center"/>
            <w:hideMark/>
          </w:tcPr>
          <w:p w:rsidRPr="0079224E" w:rsidR="0095761C" w:rsidP="0095761C" w:rsidRDefault="0095761C" w14:paraId="380A14DC" wp14:textId="77777777">
            <w:pPr>
              <w:rPr>
                <w:rFonts w:cs="Arial"/>
                <w:b/>
                <w:bCs/>
              </w:rPr>
            </w:pPr>
            <w:r w:rsidRPr="0079224E">
              <w:rPr>
                <w:rFonts w:cs="Arial"/>
                <w:b/>
                <w:bCs/>
              </w:rPr>
              <w:t>Feature</w:t>
            </w:r>
          </w:p>
        </w:tc>
        <w:tc>
          <w:tcPr>
            <w:tcW w:w="0" w:type="auto"/>
            <w:vAlign w:val="center"/>
            <w:hideMark/>
          </w:tcPr>
          <w:p w:rsidRPr="0079224E" w:rsidR="0095761C" w:rsidP="0095761C" w:rsidRDefault="0095761C" w14:paraId="369EB588" wp14:textId="77777777">
            <w:pPr>
              <w:rPr>
                <w:rFonts w:cs="Arial"/>
                <w:b/>
                <w:bCs/>
              </w:rPr>
            </w:pPr>
            <w:r w:rsidRPr="0079224E">
              <w:rPr>
                <w:rFonts w:cs="Arial"/>
                <w:b/>
                <w:bCs/>
              </w:rPr>
              <w:t>Standard Dimension (mm)</w:t>
            </w:r>
          </w:p>
        </w:tc>
      </w:tr>
      <w:tr xmlns:wp14="http://schemas.microsoft.com/office/word/2010/wordml" w:rsidRPr="0079224E" w:rsidR="0095761C" w:rsidTr="00BA4BAA" w14:paraId="1D0CA2DC" wp14:textId="77777777">
        <w:trPr>
          <w:tblCellSpacing w:w="15" w:type="dxa"/>
        </w:trPr>
        <w:tc>
          <w:tcPr>
            <w:tcW w:w="0" w:type="auto"/>
            <w:vAlign w:val="center"/>
            <w:hideMark/>
          </w:tcPr>
          <w:p w:rsidRPr="0079224E" w:rsidR="0095761C" w:rsidP="0095761C" w:rsidRDefault="0095761C" w14:paraId="7865D4D7" wp14:textId="77777777">
            <w:pPr>
              <w:rPr>
                <w:rFonts w:cs="Arial"/>
              </w:rPr>
            </w:pPr>
            <w:r w:rsidRPr="0079224E">
              <w:rPr>
                <w:rFonts w:cs="Arial"/>
              </w:rPr>
              <w:t>Seat Height (from floor)</w:t>
            </w:r>
          </w:p>
        </w:tc>
        <w:tc>
          <w:tcPr>
            <w:tcW w:w="0" w:type="auto"/>
            <w:vAlign w:val="center"/>
            <w:hideMark/>
          </w:tcPr>
          <w:p w:rsidRPr="0079224E" w:rsidR="0095761C" w:rsidP="0095761C" w:rsidRDefault="0095761C" w14:paraId="61C0884E" wp14:textId="77777777">
            <w:pPr>
              <w:rPr>
                <w:rFonts w:cs="Arial"/>
              </w:rPr>
            </w:pPr>
            <w:r w:rsidRPr="0079224E">
              <w:rPr>
                <w:rFonts w:cs="Arial"/>
              </w:rPr>
              <w:t>430–460 mm</w:t>
            </w:r>
          </w:p>
        </w:tc>
      </w:tr>
      <w:tr xmlns:wp14="http://schemas.microsoft.com/office/word/2010/wordml" w:rsidRPr="0079224E" w:rsidR="0095761C" w:rsidTr="00BA4BAA" w14:paraId="3C12B9EB" wp14:textId="77777777">
        <w:trPr>
          <w:tblCellSpacing w:w="15" w:type="dxa"/>
        </w:trPr>
        <w:tc>
          <w:tcPr>
            <w:tcW w:w="0" w:type="auto"/>
            <w:vAlign w:val="center"/>
            <w:hideMark/>
          </w:tcPr>
          <w:p w:rsidRPr="0079224E" w:rsidR="0095761C" w:rsidP="0095761C" w:rsidRDefault="0095761C" w14:paraId="353F663A" wp14:textId="77777777">
            <w:pPr>
              <w:rPr>
                <w:rFonts w:cs="Arial"/>
              </w:rPr>
            </w:pPr>
            <w:r w:rsidRPr="0079224E">
              <w:rPr>
                <w:rFonts w:cs="Arial"/>
              </w:rPr>
              <w:t>Seat Depth</w:t>
            </w:r>
          </w:p>
        </w:tc>
        <w:tc>
          <w:tcPr>
            <w:tcW w:w="0" w:type="auto"/>
            <w:vAlign w:val="center"/>
            <w:hideMark/>
          </w:tcPr>
          <w:p w:rsidRPr="0079224E" w:rsidR="0095761C" w:rsidP="0095761C" w:rsidRDefault="0095761C" w14:paraId="015A5019" wp14:textId="77777777">
            <w:pPr>
              <w:rPr>
                <w:rFonts w:cs="Arial"/>
              </w:rPr>
            </w:pPr>
            <w:r w:rsidRPr="0079224E">
              <w:rPr>
                <w:rFonts w:cs="Arial"/>
              </w:rPr>
              <w:t>450–550 mm</w:t>
            </w:r>
          </w:p>
        </w:tc>
      </w:tr>
      <w:tr xmlns:wp14="http://schemas.microsoft.com/office/word/2010/wordml" w:rsidRPr="0079224E" w:rsidR="0095761C" w:rsidTr="00BA4BAA" w14:paraId="6F7AE9D2" wp14:textId="77777777">
        <w:trPr>
          <w:tblCellSpacing w:w="15" w:type="dxa"/>
        </w:trPr>
        <w:tc>
          <w:tcPr>
            <w:tcW w:w="0" w:type="auto"/>
            <w:vAlign w:val="center"/>
            <w:hideMark/>
          </w:tcPr>
          <w:p w:rsidRPr="0079224E" w:rsidR="0095761C" w:rsidP="0095761C" w:rsidRDefault="0095761C" w14:paraId="31237D49" wp14:textId="77777777">
            <w:pPr>
              <w:rPr>
                <w:rFonts w:cs="Arial"/>
              </w:rPr>
            </w:pPr>
            <w:r w:rsidRPr="0079224E">
              <w:rPr>
                <w:rFonts w:cs="Arial"/>
              </w:rPr>
              <w:t>Seat Width</w:t>
            </w:r>
          </w:p>
        </w:tc>
        <w:tc>
          <w:tcPr>
            <w:tcW w:w="0" w:type="auto"/>
            <w:vAlign w:val="center"/>
            <w:hideMark/>
          </w:tcPr>
          <w:p w:rsidRPr="0079224E" w:rsidR="0095761C" w:rsidP="0095761C" w:rsidRDefault="0095761C" w14:paraId="1FC44016" wp14:textId="77777777">
            <w:pPr>
              <w:rPr>
                <w:rFonts w:cs="Arial"/>
              </w:rPr>
            </w:pPr>
            <w:r w:rsidRPr="0079224E">
              <w:rPr>
                <w:rFonts w:cs="Arial"/>
              </w:rPr>
              <w:t>450–600 mm (single seat)</w:t>
            </w:r>
          </w:p>
        </w:tc>
      </w:tr>
      <w:tr xmlns:wp14="http://schemas.microsoft.com/office/word/2010/wordml" w:rsidRPr="0079224E" w:rsidR="0095761C" w:rsidTr="00BA4BAA" w14:paraId="3CE8A640" wp14:textId="77777777">
        <w:trPr>
          <w:tblCellSpacing w:w="15" w:type="dxa"/>
        </w:trPr>
        <w:tc>
          <w:tcPr>
            <w:tcW w:w="0" w:type="auto"/>
            <w:vAlign w:val="center"/>
            <w:hideMark/>
          </w:tcPr>
          <w:p w:rsidRPr="0079224E" w:rsidR="0095761C" w:rsidP="0095761C" w:rsidRDefault="0095761C" w14:paraId="52771ADB" wp14:textId="77777777">
            <w:pPr>
              <w:rPr>
                <w:rFonts w:cs="Arial"/>
              </w:rPr>
            </w:pPr>
            <w:r w:rsidRPr="0079224E">
              <w:rPr>
                <w:rFonts w:cs="Arial"/>
              </w:rPr>
              <w:t>Backrest Height</w:t>
            </w:r>
          </w:p>
        </w:tc>
        <w:tc>
          <w:tcPr>
            <w:tcW w:w="0" w:type="auto"/>
            <w:vAlign w:val="center"/>
            <w:hideMark/>
          </w:tcPr>
          <w:p w:rsidRPr="0079224E" w:rsidR="0095761C" w:rsidP="0095761C" w:rsidRDefault="0095761C" w14:paraId="2AD810CA" wp14:textId="77777777">
            <w:pPr>
              <w:rPr>
                <w:rFonts w:cs="Arial"/>
              </w:rPr>
            </w:pPr>
            <w:r w:rsidRPr="0079224E">
              <w:rPr>
                <w:rFonts w:cs="Arial"/>
              </w:rPr>
              <w:t>450–600 mm</w:t>
            </w:r>
          </w:p>
        </w:tc>
      </w:tr>
      <w:tr xmlns:wp14="http://schemas.microsoft.com/office/word/2010/wordml" w:rsidRPr="0079224E" w:rsidR="0095761C" w:rsidTr="00BA4BAA" w14:paraId="351D2B1F" wp14:textId="77777777">
        <w:trPr>
          <w:tblCellSpacing w:w="15" w:type="dxa"/>
        </w:trPr>
        <w:tc>
          <w:tcPr>
            <w:tcW w:w="0" w:type="auto"/>
            <w:vAlign w:val="center"/>
            <w:hideMark/>
          </w:tcPr>
          <w:p w:rsidRPr="0079224E" w:rsidR="0095761C" w:rsidP="0095761C" w:rsidRDefault="0095761C" w14:paraId="37DBDE0A" wp14:textId="77777777">
            <w:pPr>
              <w:rPr>
                <w:rFonts w:cs="Arial"/>
              </w:rPr>
            </w:pPr>
            <w:r w:rsidRPr="0079224E">
              <w:rPr>
                <w:rFonts w:cs="Arial"/>
              </w:rPr>
              <w:t>Armrest Height</w:t>
            </w:r>
          </w:p>
        </w:tc>
        <w:tc>
          <w:tcPr>
            <w:tcW w:w="0" w:type="auto"/>
            <w:vAlign w:val="center"/>
            <w:hideMark/>
          </w:tcPr>
          <w:p w:rsidRPr="0079224E" w:rsidR="0095761C" w:rsidP="0095761C" w:rsidRDefault="0095761C" w14:paraId="7C73F62B" wp14:textId="77777777">
            <w:pPr>
              <w:rPr>
                <w:rFonts w:cs="Arial"/>
              </w:rPr>
            </w:pPr>
            <w:r w:rsidRPr="0079224E">
              <w:rPr>
                <w:rFonts w:cs="Arial"/>
              </w:rPr>
              <w:t>180–250 mm above seat</w:t>
            </w:r>
          </w:p>
        </w:tc>
      </w:tr>
      <w:tr xmlns:wp14="http://schemas.microsoft.com/office/word/2010/wordml" w:rsidRPr="0079224E" w:rsidR="0095761C" w:rsidTr="00BA4BAA" w14:paraId="71BAF56D" wp14:textId="77777777">
        <w:trPr>
          <w:tblCellSpacing w:w="15" w:type="dxa"/>
        </w:trPr>
        <w:tc>
          <w:tcPr>
            <w:tcW w:w="0" w:type="auto"/>
            <w:vAlign w:val="center"/>
            <w:hideMark/>
          </w:tcPr>
          <w:p w:rsidRPr="0079224E" w:rsidR="0095761C" w:rsidP="0095761C" w:rsidRDefault="0095761C" w14:paraId="2E4E1C98" wp14:textId="77777777">
            <w:pPr>
              <w:rPr>
                <w:rFonts w:cs="Arial"/>
              </w:rPr>
            </w:pPr>
            <w:r w:rsidRPr="0079224E">
              <w:rPr>
                <w:rFonts w:cs="Arial"/>
              </w:rPr>
              <w:t>Sofa Total Height</w:t>
            </w:r>
          </w:p>
        </w:tc>
        <w:tc>
          <w:tcPr>
            <w:tcW w:w="0" w:type="auto"/>
            <w:vAlign w:val="center"/>
            <w:hideMark/>
          </w:tcPr>
          <w:p w:rsidRPr="0079224E" w:rsidR="0095761C" w:rsidP="0095761C" w:rsidRDefault="0095761C" w14:paraId="52C3090E" wp14:textId="77777777">
            <w:pPr>
              <w:rPr>
                <w:rFonts w:cs="Arial"/>
              </w:rPr>
            </w:pPr>
            <w:r w:rsidRPr="0079224E">
              <w:rPr>
                <w:rFonts w:cs="Arial"/>
              </w:rPr>
              <w:t>800–900 mm</w:t>
            </w:r>
          </w:p>
        </w:tc>
      </w:tr>
      <w:tr xmlns:wp14="http://schemas.microsoft.com/office/word/2010/wordml" w:rsidRPr="0079224E" w:rsidR="0095761C" w:rsidTr="00BA4BAA" w14:paraId="1D31E2A7" wp14:textId="77777777">
        <w:trPr>
          <w:tblCellSpacing w:w="15" w:type="dxa"/>
        </w:trPr>
        <w:tc>
          <w:tcPr>
            <w:tcW w:w="0" w:type="auto"/>
            <w:vAlign w:val="center"/>
            <w:hideMark/>
          </w:tcPr>
          <w:p w:rsidRPr="0079224E" w:rsidR="0095761C" w:rsidP="0095761C" w:rsidRDefault="0095761C" w14:paraId="7907E030" wp14:textId="77777777">
            <w:pPr>
              <w:rPr>
                <w:rFonts w:cs="Arial"/>
              </w:rPr>
            </w:pPr>
            <w:r w:rsidRPr="0079224E">
              <w:rPr>
                <w:rFonts w:cs="Arial"/>
              </w:rPr>
              <w:t>Recline Angle (Backrest)</w:t>
            </w:r>
          </w:p>
        </w:tc>
        <w:tc>
          <w:tcPr>
            <w:tcW w:w="0" w:type="auto"/>
            <w:vAlign w:val="center"/>
            <w:hideMark/>
          </w:tcPr>
          <w:p w:rsidRPr="0079224E" w:rsidR="0095761C" w:rsidP="0095761C" w:rsidRDefault="0095761C" w14:paraId="4C81FD81" wp14:textId="77777777">
            <w:pPr>
              <w:rPr>
                <w:rFonts w:cs="Arial"/>
              </w:rPr>
            </w:pPr>
            <w:r w:rsidRPr="0079224E">
              <w:rPr>
                <w:rFonts w:cs="Arial"/>
              </w:rPr>
              <w:t>95–110°</w:t>
            </w:r>
          </w:p>
        </w:tc>
      </w:tr>
    </w:tbl>
    <w:p xmlns:wp14="http://schemas.microsoft.com/office/word/2010/wordml" w:rsidRPr="0079224E" w:rsidR="0095761C" w:rsidP="0095761C" w:rsidRDefault="0095761C" w14:paraId="35993B98" wp14:textId="77777777">
      <w:pPr>
        <w:rPr>
          <w:rFonts w:cs="Arial"/>
        </w:rPr>
      </w:pPr>
      <w:r w:rsidRPr="0079224E">
        <w:rPr>
          <w:rFonts w:cs="Arial"/>
        </w:rPr>
        <w:t>Custom designs may deviate from these figures depending on user needs and aesthetic choices.</w:t>
      </w:r>
    </w:p>
    <w:p xmlns:wp14="http://schemas.microsoft.com/office/word/2010/wordml" w:rsidRPr="0079224E" w:rsidR="0095761C" w:rsidP="0095761C" w:rsidRDefault="00F37A27" w14:paraId="238601FE" wp14:textId="77777777">
      <w:pPr>
        <w:rPr>
          <w:rFonts w:cs="Arial"/>
        </w:rPr>
      </w:pPr>
      <w:r>
        <w:rPr>
          <w:rFonts w:cs="Arial"/>
        </w:rPr>
        <w:pict w14:anchorId="040AC99B">
          <v:rect id="_x0000_i1064" style="width:0;height:1.5pt" o:hr="t" o:hrstd="t" o:hralign="center" fillcolor="#a0a0a0" stroked="f"/>
        </w:pict>
      </w:r>
    </w:p>
    <w:p xmlns:wp14="http://schemas.microsoft.com/office/word/2010/wordml" w:rsidRPr="0079224E" w:rsidR="0095761C" w:rsidP="0095761C" w:rsidRDefault="0095761C" w14:paraId="29E42424" wp14:textId="77777777">
      <w:pPr>
        <w:rPr>
          <w:rFonts w:cs="Arial"/>
          <w:b/>
          <w:bCs/>
        </w:rPr>
      </w:pPr>
      <w:r w:rsidRPr="0079224E">
        <w:rPr>
          <w:rFonts w:cs="Arial"/>
          <w:b/>
          <w:bCs/>
        </w:rPr>
        <w:t>3. Importance of Ergonomics in Upholstery</w:t>
      </w:r>
    </w:p>
    <w:p xmlns:wp14="http://schemas.microsoft.com/office/word/2010/wordml" w:rsidRPr="0079224E" w:rsidR="0095761C" w:rsidP="0095761C" w:rsidRDefault="0095761C" w14:paraId="151BDB2A" wp14:textId="77777777">
      <w:pPr>
        <w:numPr>
          <w:ilvl w:val="0"/>
          <w:numId w:val="54"/>
        </w:numPr>
        <w:rPr>
          <w:rFonts w:cs="Arial"/>
        </w:rPr>
      </w:pPr>
      <w:r w:rsidRPr="0079224E">
        <w:rPr>
          <w:rFonts w:cs="Arial"/>
        </w:rPr>
        <w:t>Improves comfort and reduces fatigue</w:t>
      </w:r>
    </w:p>
    <w:p xmlns:wp14="http://schemas.microsoft.com/office/word/2010/wordml" w:rsidRPr="0079224E" w:rsidR="0095761C" w:rsidP="0095761C" w:rsidRDefault="0095761C" w14:paraId="18C26660" wp14:textId="77777777">
      <w:pPr>
        <w:numPr>
          <w:ilvl w:val="0"/>
          <w:numId w:val="54"/>
        </w:numPr>
        <w:rPr>
          <w:rFonts w:cs="Arial"/>
        </w:rPr>
      </w:pPr>
      <w:r w:rsidRPr="0079224E">
        <w:rPr>
          <w:rFonts w:cs="Arial"/>
        </w:rPr>
        <w:t>Promotes proper posture and reduces musculoskeletal issues</w:t>
      </w:r>
    </w:p>
    <w:p xmlns:wp14="http://schemas.microsoft.com/office/word/2010/wordml" w:rsidRPr="0079224E" w:rsidR="0095761C" w:rsidP="0095761C" w:rsidRDefault="0095761C" w14:paraId="73CC5B19" wp14:textId="77777777">
      <w:pPr>
        <w:numPr>
          <w:ilvl w:val="0"/>
          <w:numId w:val="54"/>
        </w:numPr>
        <w:rPr>
          <w:rFonts w:cs="Arial"/>
        </w:rPr>
      </w:pPr>
      <w:r w:rsidRPr="0079224E">
        <w:rPr>
          <w:rFonts w:cs="Arial"/>
        </w:rPr>
        <w:t>Enhances user satisfaction and product value</w:t>
      </w:r>
    </w:p>
    <w:p xmlns:wp14="http://schemas.microsoft.com/office/word/2010/wordml" w:rsidRPr="0079224E" w:rsidR="0095761C" w:rsidP="0095761C" w:rsidRDefault="0095761C" w14:paraId="32CDF2A1" wp14:textId="77777777">
      <w:pPr>
        <w:numPr>
          <w:ilvl w:val="0"/>
          <w:numId w:val="54"/>
        </w:numPr>
        <w:rPr>
          <w:rFonts w:cs="Arial"/>
        </w:rPr>
      </w:pPr>
      <w:r w:rsidRPr="0079224E">
        <w:rPr>
          <w:rFonts w:cs="Arial"/>
        </w:rPr>
        <w:t>Ensures usability across different environments (e.g. office chairs vs. lounge sofas)</w:t>
      </w:r>
    </w:p>
    <w:p xmlns:wp14="http://schemas.microsoft.com/office/word/2010/wordml" w:rsidRPr="0079224E" w:rsidR="0095761C" w:rsidP="0095761C" w:rsidRDefault="0095761C" w14:paraId="7D5671E4" wp14:textId="77777777">
      <w:pPr>
        <w:numPr>
          <w:ilvl w:val="0"/>
          <w:numId w:val="54"/>
        </w:numPr>
        <w:rPr>
          <w:rFonts w:cs="Arial"/>
        </w:rPr>
      </w:pPr>
      <w:r w:rsidRPr="0079224E">
        <w:rPr>
          <w:rFonts w:cs="Arial"/>
        </w:rPr>
        <w:t>Aligns with health and safety standards in institutional and commercial settings</w:t>
      </w:r>
    </w:p>
    <w:p xmlns:wp14="http://schemas.microsoft.com/office/word/2010/wordml" w:rsidRPr="0079224E" w:rsidR="0095761C" w:rsidP="0095761C" w:rsidRDefault="00F37A27" w14:paraId="0F3CABC7" wp14:textId="77777777">
      <w:pPr>
        <w:rPr>
          <w:rFonts w:cs="Arial"/>
        </w:rPr>
      </w:pPr>
      <w:r>
        <w:rPr>
          <w:rFonts w:cs="Arial"/>
        </w:rPr>
        <w:pict w14:anchorId="1686BB1A">
          <v:rect id="_x0000_i1065" style="width:0;height:1.5pt" o:hr="t" o:hrstd="t" o:hralign="center" fillcolor="#a0a0a0" stroked="f"/>
        </w:pict>
      </w:r>
    </w:p>
    <w:p xmlns:wp14="http://schemas.microsoft.com/office/word/2010/wordml" w:rsidRPr="0079224E" w:rsidR="0095761C" w:rsidP="0095761C" w:rsidRDefault="0095761C" w14:paraId="6470C02B" wp14:textId="77777777">
      <w:pPr>
        <w:rPr>
          <w:rFonts w:cs="Arial"/>
          <w:b/>
          <w:bCs/>
        </w:rPr>
      </w:pPr>
      <w:r w:rsidRPr="0079224E">
        <w:rPr>
          <w:rFonts w:cs="Arial"/>
          <w:b/>
          <w:bCs/>
        </w:rPr>
        <w:t>Examples</w:t>
      </w:r>
    </w:p>
    <w:p xmlns:wp14="http://schemas.microsoft.com/office/word/2010/wordml" w:rsidRPr="0079224E" w:rsidR="0095761C" w:rsidP="0095761C" w:rsidRDefault="0095761C" w14:paraId="4CB437E9" wp14:textId="77777777">
      <w:pPr>
        <w:numPr>
          <w:ilvl w:val="0"/>
          <w:numId w:val="55"/>
        </w:numPr>
        <w:rPr>
          <w:rFonts w:cs="Arial"/>
        </w:rPr>
      </w:pPr>
      <w:r w:rsidRPr="0079224E">
        <w:rPr>
          <w:rFonts w:cs="Arial"/>
        </w:rPr>
        <w:t xml:space="preserve">A </w:t>
      </w:r>
      <w:r w:rsidRPr="0079224E">
        <w:rPr>
          <w:rFonts w:cs="Arial"/>
          <w:b/>
          <w:bCs/>
        </w:rPr>
        <w:t>reception area chair</w:t>
      </w:r>
      <w:r w:rsidRPr="0079224E">
        <w:rPr>
          <w:rFonts w:cs="Arial"/>
        </w:rPr>
        <w:t xml:space="preserve"> designed with firm cushions and higher seat height assists elderly users in standing up safely.</w:t>
      </w:r>
    </w:p>
    <w:p xmlns:wp14="http://schemas.microsoft.com/office/word/2010/wordml" w:rsidRPr="0079224E" w:rsidR="0095761C" w:rsidP="0095761C" w:rsidRDefault="0095761C" w14:paraId="364058FE" wp14:textId="77777777">
      <w:pPr>
        <w:numPr>
          <w:ilvl w:val="0"/>
          <w:numId w:val="55"/>
        </w:numPr>
        <w:rPr>
          <w:rFonts w:cs="Arial"/>
        </w:rPr>
      </w:pPr>
      <w:r w:rsidRPr="0079224E">
        <w:rPr>
          <w:rFonts w:cs="Arial"/>
        </w:rPr>
        <w:t xml:space="preserve">A </w:t>
      </w:r>
      <w:r w:rsidRPr="0079224E">
        <w:rPr>
          <w:rFonts w:cs="Arial"/>
          <w:b/>
          <w:bCs/>
        </w:rPr>
        <w:t>lounger sofa</w:t>
      </w:r>
      <w:r w:rsidRPr="0079224E">
        <w:rPr>
          <w:rFonts w:cs="Arial"/>
        </w:rPr>
        <w:t xml:space="preserve"> in a luxury hotel is designed with deep seats and angled backrests for prolonged relaxation.</w:t>
      </w:r>
    </w:p>
    <w:p xmlns:wp14="http://schemas.microsoft.com/office/word/2010/wordml" w:rsidRPr="0079224E" w:rsidR="0095761C" w:rsidP="0095761C" w:rsidRDefault="0095761C" w14:paraId="44488A77" wp14:textId="77777777">
      <w:pPr>
        <w:numPr>
          <w:ilvl w:val="0"/>
          <w:numId w:val="55"/>
        </w:numPr>
        <w:rPr>
          <w:rFonts w:cs="Arial"/>
        </w:rPr>
      </w:pPr>
      <w:r w:rsidRPr="0079224E">
        <w:rPr>
          <w:rFonts w:cs="Arial"/>
          <w:b/>
          <w:bCs/>
        </w:rPr>
        <w:t>Office seating</w:t>
      </w:r>
      <w:r w:rsidRPr="0079224E">
        <w:rPr>
          <w:rFonts w:cs="Arial"/>
        </w:rPr>
        <w:t xml:space="preserve"> includes lumbar support and armrests positioned to prevent shoulder strain during long hours of sitting.</w:t>
      </w:r>
    </w:p>
    <w:p xmlns:wp14="http://schemas.microsoft.com/office/word/2010/wordml" w:rsidRPr="0079224E" w:rsidR="0095761C" w:rsidP="0095761C" w:rsidRDefault="00F37A27" w14:paraId="5B08B5D1" wp14:textId="77777777">
      <w:pPr>
        <w:rPr>
          <w:rFonts w:cs="Arial"/>
        </w:rPr>
      </w:pPr>
      <w:r>
        <w:rPr>
          <w:rFonts w:cs="Arial"/>
        </w:rPr>
        <w:pict w14:anchorId="1297490C">
          <v:rect id="_x0000_i1066" style="width:0;height:1.5pt" o:hr="t" o:hrstd="t" o:hralign="center" fillcolor="#a0a0a0" stroked="f"/>
        </w:pict>
      </w:r>
    </w:p>
    <w:p xmlns:wp14="http://schemas.microsoft.com/office/word/2010/wordml" w:rsidRPr="0079224E" w:rsidR="0095761C" w:rsidP="0095761C" w:rsidRDefault="0095761C" w14:paraId="7A72D232" wp14:textId="77777777">
      <w:pPr>
        <w:rPr>
          <w:rFonts w:cs="Arial"/>
          <w:b/>
          <w:bCs/>
        </w:rPr>
      </w:pPr>
      <w:r w:rsidRPr="0079224E">
        <w:rPr>
          <w:rFonts w:cs="Arial"/>
          <w:b/>
          <w:bCs/>
        </w:rPr>
        <w:t>Case Study</w:t>
      </w:r>
    </w:p>
    <w:p xmlns:wp14="http://schemas.microsoft.com/office/word/2010/wordml" w:rsidRPr="0079224E" w:rsidR="0095761C" w:rsidP="0095761C" w:rsidRDefault="0095761C" w14:paraId="43A01932" wp14:textId="77777777">
      <w:pPr>
        <w:rPr>
          <w:rFonts w:cs="Arial"/>
        </w:rPr>
      </w:pPr>
      <w:r w:rsidRPr="0079224E">
        <w:rPr>
          <w:rFonts w:cs="Arial"/>
          <w:b/>
          <w:bCs/>
        </w:rPr>
        <w:t>Case Study: Comfortline’s Custom Ergonomic Sofa</w:t>
      </w:r>
    </w:p>
    <w:p xmlns:wp14="http://schemas.microsoft.com/office/word/2010/wordml" w:rsidRPr="0079224E" w:rsidR="0095761C" w:rsidP="0095761C" w:rsidRDefault="0095761C" w14:paraId="53F4B52B" wp14:textId="77777777">
      <w:pPr>
        <w:rPr>
          <w:rFonts w:cs="Arial"/>
        </w:rPr>
      </w:pPr>
      <w:r w:rsidRPr="0079224E">
        <w:rPr>
          <w:rFonts w:cs="Arial"/>
        </w:rPr>
        <w:t xml:space="preserve">Comfortline Upholstery was commissioned to design a waiting room sofa for a physiotherapy clinic in Johannesburg. The clients were mainly recovering patients, many with back and leg injuries. The design team used ergonomic data to select a firmer cushion foam, increased the seat height, added reinforced lumbar support, and ensured the seat edge did not compress </w:t>
      </w:r>
      <w:r w:rsidRPr="0079224E" w:rsidR="00BA4BAA">
        <w:rPr>
          <w:rFonts w:cs="Arial"/>
        </w:rPr>
        <w:t>underweight</w:t>
      </w:r>
      <w:r w:rsidRPr="0079224E">
        <w:rPr>
          <w:rFonts w:cs="Arial"/>
        </w:rPr>
        <w:t>. After installation, client feedback indicated significant improvement in comfort and ease of use.</w:t>
      </w:r>
    </w:p>
    <w:p xmlns:wp14="http://schemas.microsoft.com/office/word/2010/wordml" w:rsidRPr="0079224E" w:rsidR="0095761C" w:rsidP="0095761C" w:rsidRDefault="0095761C" w14:paraId="486D312B" wp14:textId="77777777">
      <w:pPr>
        <w:rPr>
          <w:rFonts w:cs="Arial"/>
        </w:rPr>
      </w:pPr>
      <w:r w:rsidRPr="0079224E">
        <w:rPr>
          <w:rFonts w:cs="Arial"/>
          <w:b/>
          <w:bCs/>
        </w:rPr>
        <w:t>Discussion Points:</w:t>
      </w:r>
    </w:p>
    <w:p xmlns:wp14="http://schemas.microsoft.com/office/word/2010/wordml" w:rsidRPr="0079224E" w:rsidR="0095761C" w:rsidP="0095761C" w:rsidRDefault="0095761C" w14:paraId="2D5B6F4E" wp14:textId="77777777">
      <w:pPr>
        <w:numPr>
          <w:ilvl w:val="0"/>
          <w:numId w:val="56"/>
        </w:numPr>
        <w:rPr>
          <w:rFonts w:cs="Arial"/>
        </w:rPr>
      </w:pPr>
      <w:r w:rsidRPr="0079224E">
        <w:rPr>
          <w:rFonts w:cs="Arial"/>
        </w:rPr>
        <w:t>Why did the team avoid soft, low-set cushions in this design?</w:t>
      </w:r>
    </w:p>
    <w:p xmlns:wp14="http://schemas.microsoft.com/office/word/2010/wordml" w:rsidRPr="0079224E" w:rsidR="0095761C" w:rsidP="0095761C" w:rsidRDefault="0095761C" w14:paraId="6566B974" wp14:textId="77777777">
      <w:pPr>
        <w:numPr>
          <w:ilvl w:val="0"/>
          <w:numId w:val="56"/>
        </w:numPr>
        <w:rPr>
          <w:rFonts w:cs="Arial"/>
        </w:rPr>
      </w:pPr>
      <w:r w:rsidRPr="0079224E">
        <w:rPr>
          <w:rFonts w:cs="Arial"/>
        </w:rPr>
        <w:t>How does patient mobility influence the ergonomics of upholstered furniture?</w:t>
      </w:r>
    </w:p>
    <w:p xmlns:wp14="http://schemas.microsoft.com/office/word/2010/wordml" w:rsidRPr="0079224E" w:rsidR="0095761C" w:rsidP="0095761C" w:rsidRDefault="00F37A27" w14:paraId="16DEB4AB" wp14:textId="77777777">
      <w:pPr>
        <w:rPr>
          <w:rFonts w:cs="Arial"/>
        </w:rPr>
      </w:pPr>
      <w:r>
        <w:rPr>
          <w:rFonts w:cs="Arial"/>
        </w:rPr>
        <w:pict w14:anchorId="55271601">
          <v:rect id="_x0000_i1067" style="width:0;height:1.5pt" o:hr="t" o:hrstd="t" o:hralign="center" fillcolor="#a0a0a0" stroked="f"/>
        </w:pict>
      </w:r>
    </w:p>
    <w:p xmlns:wp14="http://schemas.microsoft.com/office/word/2010/wordml" w:rsidRPr="0079224E" w:rsidR="0095761C" w:rsidP="0095761C" w:rsidRDefault="0095761C" w14:paraId="226D653C" wp14:textId="77777777">
      <w:pPr>
        <w:rPr>
          <w:rFonts w:cs="Arial"/>
          <w:b/>
          <w:bCs/>
        </w:rPr>
      </w:pPr>
      <w:r w:rsidRPr="0079224E">
        <w:rPr>
          <w:rFonts w:cs="Arial"/>
          <w:b/>
          <w:bCs/>
        </w:rPr>
        <w:t>Critical Thinking Questions</w:t>
      </w:r>
    </w:p>
    <w:p xmlns:wp14="http://schemas.microsoft.com/office/word/2010/wordml" w:rsidRPr="0079224E" w:rsidR="0095761C" w:rsidP="0095761C" w:rsidRDefault="0095761C" w14:paraId="6F5E3158" wp14:textId="77777777">
      <w:pPr>
        <w:numPr>
          <w:ilvl w:val="0"/>
          <w:numId w:val="57"/>
        </w:numPr>
        <w:rPr>
          <w:rFonts w:cs="Arial"/>
        </w:rPr>
      </w:pPr>
      <w:r w:rsidRPr="0079224E">
        <w:rPr>
          <w:rFonts w:cs="Arial"/>
        </w:rPr>
        <w:t>What risks arise when furniture is designed without considering ergonomic principles?</w:t>
      </w:r>
    </w:p>
    <w:p xmlns:wp14="http://schemas.microsoft.com/office/word/2010/wordml" w:rsidRPr="0079224E" w:rsidR="0095761C" w:rsidP="0095761C" w:rsidRDefault="0095761C" w14:paraId="5FB0470F" wp14:textId="77777777">
      <w:pPr>
        <w:numPr>
          <w:ilvl w:val="0"/>
          <w:numId w:val="57"/>
        </w:numPr>
        <w:rPr>
          <w:rFonts w:cs="Arial"/>
        </w:rPr>
      </w:pPr>
      <w:r w:rsidRPr="0079224E">
        <w:rPr>
          <w:rFonts w:cs="Arial"/>
        </w:rPr>
        <w:t>How do ergonomic requirements vary between domestic furniture and commercial or healthcare furniture?</w:t>
      </w:r>
    </w:p>
    <w:p xmlns:wp14="http://schemas.microsoft.com/office/word/2010/wordml" w:rsidRPr="0079224E" w:rsidR="0095761C" w:rsidP="0095761C" w:rsidRDefault="0095761C" w14:paraId="7149F20F" wp14:textId="77777777">
      <w:pPr>
        <w:numPr>
          <w:ilvl w:val="0"/>
          <w:numId w:val="57"/>
        </w:numPr>
        <w:rPr>
          <w:rFonts w:cs="Arial"/>
        </w:rPr>
      </w:pPr>
      <w:r w:rsidRPr="0079224E">
        <w:rPr>
          <w:rFonts w:cs="Arial"/>
        </w:rPr>
        <w:t>In what ways can upholstery materials (e.g. foam density, fabric type) affect ergonomic outcomes?</w:t>
      </w:r>
    </w:p>
    <w:p xmlns:wp14="http://schemas.microsoft.com/office/word/2010/wordml" w:rsidRPr="0079224E" w:rsidR="0095761C" w:rsidP="0095761C" w:rsidRDefault="0095761C" w14:paraId="4EFA5D12" wp14:textId="77777777">
      <w:pPr>
        <w:numPr>
          <w:ilvl w:val="0"/>
          <w:numId w:val="57"/>
        </w:numPr>
        <w:rPr>
          <w:rFonts w:cs="Arial"/>
        </w:rPr>
      </w:pPr>
      <w:r w:rsidRPr="0079224E">
        <w:rPr>
          <w:rFonts w:cs="Arial"/>
        </w:rPr>
        <w:t>Why is it important for upholsterers to understand standard dimensions when designing or altering furniture?</w:t>
      </w:r>
    </w:p>
    <w:p xmlns:wp14="http://schemas.microsoft.com/office/word/2010/wordml" w:rsidRPr="0079224E" w:rsidR="0095761C" w:rsidP="0095761C" w:rsidRDefault="0095761C" w14:paraId="3D29DAE8" wp14:textId="77777777">
      <w:pPr>
        <w:numPr>
          <w:ilvl w:val="0"/>
          <w:numId w:val="57"/>
        </w:numPr>
        <w:rPr>
          <w:rFonts w:cs="Arial"/>
        </w:rPr>
      </w:pPr>
      <w:r w:rsidRPr="0079224E">
        <w:rPr>
          <w:rFonts w:cs="Arial"/>
        </w:rPr>
        <w:t>How can ergonomics contribute to the success of a small upholstery business?</w:t>
      </w:r>
    </w:p>
    <w:p xmlns:wp14="http://schemas.microsoft.com/office/word/2010/wordml" w:rsidRPr="0079224E" w:rsidR="0095761C" w:rsidP="0095761C" w:rsidRDefault="00F37A27" w14:paraId="0AD9C6F4" wp14:textId="77777777">
      <w:pPr>
        <w:rPr>
          <w:rFonts w:cs="Arial"/>
        </w:rPr>
      </w:pPr>
      <w:r>
        <w:rPr>
          <w:rFonts w:cs="Arial"/>
        </w:rPr>
        <w:pict w14:anchorId="52863A53">
          <v:rect id="_x0000_i1068" style="width:0;height:1.5pt" o:hr="t" o:hrstd="t" o:hralign="center" fillcolor="#a0a0a0" stroked="f"/>
        </w:pict>
      </w:r>
    </w:p>
    <w:p xmlns:wp14="http://schemas.microsoft.com/office/word/2010/wordml" w:rsidRPr="0079224E" w:rsidR="0095761C" w:rsidP="0095761C" w:rsidRDefault="0095761C" w14:paraId="10146664" wp14:textId="77777777">
      <w:pPr>
        <w:rPr>
          <w:rFonts w:cs="Arial"/>
        </w:rPr>
      </w:pPr>
      <w:r w:rsidRPr="0079224E">
        <w:rPr>
          <w:rFonts w:cs="Arial"/>
        </w:rPr>
        <w:t xml:space="preserve"> </w:t>
      </w:r>
    </w:p>
    <w:p xmlns:wp14="http://schemas.microsoft.com/office/word/2010/wordml" w:rsidRPr="0079224E" w:rsidR="0095761C" w:rsidP="0095761C" w:rsidRDefault="0095761C" w14:paraId="4B1F511A" wp14:textId="77777777">
      <w:pPr>
        <w:rPr>
          <w:rFonts w:cs="Arial"/>
        </w:rPr>
      </w:pPr>
    </w:p>
    <w:p xmlns:wp14="http://schemas.microsoft.com/office/word/2010/wordml" w:rsidRPr="0079224E" w:rsidR="00BA4BAA" w:rsidRDefault="00BA4BAA" w14:paraId="65F9C3DC" wp14:textId="77777777">
      <w:pPr>
        <w:rPr>
          <w:rFonts w:cs="Arial"/>
        </w:rPr>
      </w:pPr>
      <w:r w:rsidRPr="0079224E">
        <w:rPr>
          <w:rFonts w:cs="Arial"/>
        </w:rPr>
        <w:br w:type="page"/>
      </w:r>
    </w:p>
    <w:p xmlns:wp14="http://schemas.microsoft.com/office/word/2010/wordml" w:rsidRPr="0079224E" w:rsidR="00BA4BAA" w:rsidP="00BA4BAA" w:rsidRDefault="00BA4BAA" w14:paraId="3DFDADF9" wp14:textId="77777777" wp14:noSpellErr="1">
      <w:pPr>
        <w:pStyle w:val="Heading3"/>
        <w:rPr>
          <w:rFonts w:ascii="Century Gothic" w:hAnsi="Century Gothic" w:cs="Arial"/>
          <w:b w:val="1"/>
          <w:bCs w:val="1"/>
        </w:rPr>
      </w:pPr>
      <w:bookmarkStart w:name="_Toc1501595936" w:id="412966441"/>
      <w:r w:rsidRPr="3B34137D" w:rsidR="00BA4BAA">
        <w:rPr>
          <w:rFonts w:ascii="Century Gothic" w:hAnsi="Century Gothic" w:cs="Arial"/>
          <w:b w:val="1"/>
          <w:bCs w:val="1"/>
        </w:rPr>
        <w:t>KT0203: Main Furniture Construction Principles (Stability, Squareness, Ergonomics, Measurements, Conversions, etc.)</w:t>
      </w:r>
      <w:bookmarkEnd w:id="412966441"/>
    </w:p>
    <w:p xmlns:wp14="http://schemas.microsoft.com/office/word/2010/wordml" w:rsidRPr="0079224E" w:rsidR="00BA4BAA" w:rsidP="00BA4BAA" w:rsidRDefault="00BA4BAA" w14:paraId="5023141B" wp14:textId="77777777">
      <w:pPr>
        <w:rPr>
          <w:rFonts w:cs="Arial"/>
          <w:b/>
          <w:bCs/>
        </w:rPr>
      </w:pPr>
    </w:p>
    <w:p xmlns:wp14="http://schemas.microsoft.com/office/word/2010/wordml" w:rsidRPr="0079224E" w:rsidR="00BA4BAA" w:rsidP="00BA4BAA" w:rsidRDefault="00BA4BAA" w14:paraId="10A5DBA9" wp14:textId="77777777">
      <w:pPr>
        <w:rPr>
          <w:rFonts w:cs="Arial"/>
          <w:b/>
          <w:bCs/>
        </w:rPr>
      </w:pPr>
      <w:r w:rsidRPr="0079224E">
        <w:rPr>
          <w:rFonts w:cs="Arial"/>
          <w:b/>
          <w:bCs/>
        </w:rPr>
        <w:t>Theoretical Learning Content</w:t>
      </w:r>
    </w:p>
    <w:p xmlns:wp14="http://schemas.microsoft.com/office/word/2010/wordml" w:rsidRPr="0079224E" w:rsidR="00BA4BAA" w:rsidP="00BA4BAA" w:rsidRDefault="00BA4BAA" w14:paraId="7705B681" wp14:textId="77777777">
      <w:pPr>
        <w:rPr>
          <w:rFonts w:cs="Arial"/>
        </w:rPr>
      </w:pPr>
      <w:r w:rsidRPr="0079224E">
        <w:rPr>
          <w:rFonts w:cs="Arial"/>
        </w:rPr>
        <w:t>The construction of quality furniture depends on a set of core principles that ensure the product is stable, correctly aligned, ergonomically suitable, and precisely measured. These principles are crucial for both functional integrity and aesthetic value. An understanding of construction principles enables upholsterers to identify faults early in the manufacturing process, leading to improved product lifespan and customer satisfaction.</w:t>
      </w:r>
    </w:p>
    <w:p xmlns:wp14="http://schemas.microsoft.com/office/word/2010/wordml" w:rsidRPr="0079224E" w:rsidR="00BA4BAA" w:rsidP="00BA4BAA" w:rsidRDefault="00F37A27" w14:paraId="1F3B1409" wp14:textId="77777777">
      <w:pPr>
        <w:rPr>
          <w:rFonts w:cs="Arial"/>
        </w:rPr>
      </w:pPr>
      <w:r>
        <w:rPr>
          <w:rFonts w:cs="Arial"/>
        </w:rPr>
        <w:pict w14:anchorId="38C3F138">
          <v:rect id="_x0000_i1069" style="width:0;height:1.5pt" o:hr="t" o:hrstd="t" o:hralign="center" fillcolor="#a0a0a0" stroked="f"/>
        </w:pict>
      </w:r>
    </w:p>
    <w:p xmlns:wp14="http://schemas.microsoft.com/office/word/2010/wordml" w:rsidRPr="0079224E" w:rsidR="00BA4BAA" w:rsidP="00BA4BAA" w:rsidRDefault="00BA4BAA" w14:paraId="00B8E76B" wp14:textId="77777777">
      <w:pPr>
        <w:rPr>
          <w:rFonts w:cs="Arial"/>
          <w:b/>
          <w:bCs/>
        </w:rPr>
      </w:pPr>
      <w:r w:rsidRPr="0079224E">
        <w:rPr>
          <w:rFonts w:cs="Arial"/>
          <w:b/>
          <w:bCs/>
        </w:rPr>
        <w:t>1. Stability</w:t>
      </w:r>
    </w:p>
    <w:p xmlns:wp14="http://schemas.microsoft.com/office/word/2010/wordml" w:rsidRPr="0079224E" w:rsidR="00BA4BAA" w:rsidP="00BA4BAA" w:rsidRDefault="00BA4BAA" w14:paraId="181425BE" wp14:textId="77777777">
      <w:pPr>
        <w:rPr>
          <w:rFonts w:cs="Arial"/>
        </w:rPr>
      </w:pPr>
      <w:r w:rsidRPr="0079224E">
        <w:rPr>
          <w:rFonts w:cs="Arial"/>
        </w:rPr>
        <w:t>Stability refers to the furniture's ability to remain firm, balanced, and secure under normal use. Key considerations include:</w:t>
      </w:r>
    </w:p>
    <w:p xmlns:wp14="http://schemas.microsoft.com/office/word/2010/wordml" w:rsidRPr="0079224E" w:rsidR="00BA4BAA" w:rsidP="00BA4BAA" w:rsidRDefault="00BA4BAA" w14:paraId="2FF73400" wp14:textId="77777777">
      <w:pPr>
        <w:numPr>
          <w:ilvl w:val="0"/>
          <w:numId w:val="58"/>
        </w:numPr>
        <w:rPr>
          <w:rFonts w:cs="Arial"/>
        </w:rPr>
      </w:pPr>
      <w:r w:rsidRPr="0079224E">
        <w:rPr>
          <w:rFonts w:cs="Arial"/>
        </w:rPr>
        <w:t>Even weight distribution and proper load-bearing support</w:t>
      </w:r>
    </w:p>
    <w:p xmlns:wp14="http://schemas.microsoft.com/office/word/2010/wordml" w:rsidRPr="0079224E" w:rsidR="00BA4BAA" w:rsidP="00BA4BAA" w:rsidRDefault="00BA4BAA" w14:paraId="5B3F8BC1" wp14:textId="77777777">
      <w:pPr>
        <w:numPr>
          <w:ilvl w:val="0"/>
          <w:numId w:val="58"/>
        </w:numPr>
        <w:rPr>
          <w:rFonts w:cs="Arial"/>
        </w:rPr>
      </w:pPr>
      <w:r w:rsidRPr="0079224E">
        <w:rPr>
          <w:rFonts w:cs="Arial"/>
        </w:rPr>
        <w:t>Accurate fitting of joints and reinforcements</w:t>
      </w:r>
    </w:p>
    <w:p xmlns:wp14="http://schemas.microsoft.com/office/word/2010/wordml" w:rsidRPr="0079224E" w:rsidR="00BA4BAA" w:rsidP="00BA4BAA" w:rsidRDefault="00BA4BAA" w14:paraId="0A627DCB" wp14:textId="77777777">
      <w:pPr>
        <w:numPr>
          <w:ilvl w:val="0"/>
          <w:numId w:val="58"/>
        </w:numPr>
        <w:rPr>
          <w:rFonts w:cs="Arial"/>
        </w:rPr>
      </w:pPr>
      <w:r w:rsidRPr="0079224E">
        <w:rPr>
          <w:rFonts w:cs="Arial"/>
        </w:rPr>
        <w:t>Correct positioning of legs or base units</w:t>
      </w:r>
    </w:p>
    <w:p xmlns:wp14="http://schemas.microsoft.com/office/word/2010/wordml" w:rsidRPr="0079224E" w:rsidR="00BA4BAA" w:rsidP="00BA4BAA" w:rsidRDefault="00BA4BAA" w14:paraId="76055E1A" wp14:textId="77777777">
      <w:pPr>
        <w:numPr>
          <w:ilvl w:val="0"/>
          <w:numId w:val="58"/>
        </w:numPr>
        <w:rPr>
          <w:rFonts w:cs="Arial"/>
        </w:rPr>
      </w:pPr>
      <w:r w:rsidRPr="0079224E">
        <w:rPr>
          <w:rFonts w:cs="Arial"/>
        </w:rPr>
        <w:t>Prevention of wobbling or tilting, especially in seating</w:t>
      </w:r>
    </w:p>
    <w:p xmlns:wp14="http://schemas.microsoft.com/office/word/2010/wordml" w:rsidRPr="0079224E" w:rsidR="00BA4BAA" w:rsidP="00BA4BAA" w:rsidRDefault="00F37A27" w14:paraId="562C75D1" wp14:textId="77777777">
      <w:pPr>
        <w:rPr>
          <w:rFonts w:cs="Arial"/>
        </w:rPr>
      </w:pPr>
      <w:r>
        <w:rPr>
          <w:rFonts w:cs="Arial"/>
        </w:rPr>
        <w:pict w14:anchorId="1D1A81D0">
          <v:rect id="_x0000_i1070" style="width:0;height:1.5pt" o:hr="t" o:hrstd="t" o:hralign="center" fillcolor="#a0a0a0" stroked="f"/>
        </w:pict>
      </w:r>
    </w:p>
    <w:p xmlns:wp14="http://schemas.microsoft.com/office/word/2010/wordml" w:rsidRPr="0079224E" w:rsidR="00BA4BAA" w:rsidP="00BA4BAA" w:rsidRDefault="00BA4BAA" w14:paraId="45C1AC0A" wp14:textId="77777777">
      <w:pPr>
        <w:rPr>
          <w:rFonts w:cs="Arial"/>
          <w:b/>
          <w:bCs/>
        </w:rPr>
      </w:pPr>
      <w:r w:rsidRPr="0079224E">
        <w:rPr>
          <w:rFonts w:cs="Arial"/>
          <w:b/>
          <w:bCs/>
        </w:rPr>
        <w:t>2. Squareness</w:t>
      </w:r>
    </w:p>
    <w:p xmlns:wp14="http://schemas.microsoft.com/office/word/2010/wordml" w:rsidRPr="0079224E" w:rsidR="00BA4BAA" w:rsidP="00BA4BAA" w:rsidRDefault="00BA4BAA" w14:paraId="31C6CD1A" wp14:textId="77777777">
      <w:pPr>
        <w:rPr>
          <w:rFonts w:cs="Arial"/>
        </w:rPr>
      </w:pPr>
      <w:r w:rsidRPr="0079224E">
        <w:rPr>
          <w:rFonts w:cs="Arial"/>
        </w:rPr>
        <w:t>Squareness ensures that angles and joints meet correctly at 90 degrees (unless a specific design deviates intentionally). This is vital for:</w:t>
      </w:r>
    </w:p>
    <w:p xmlns:wp14="http://schemas.microsoft.com/office/word/2010/wordml" w:rsidRPr="0079224E" w:rsidR="00BA4BAA" w:rsidP="00BA4BAA" w:rsidRDefault="00BA4BAA" w14:paraId="59F610AD" wp14:textId="77777777">
      <w:pPr>
        <w:numPr>
          <w:ilvl w:val="0"/>
          <w:numId w:val="59"/>
        </w:numPr>
        <w:rPr>
          <w:rFonts w:cs="Arial"/>
        </w:rPr>
      </w:pPr>
      <w:r w:rsidRPr="0079224E">
        <w:rPr>
          <w:rFonts w:cs="Arial"/>
        </w:rPr>
        <w:t>Visual alignment and professional finishing</w:t>
      </w:r>
    </w:p>
    <w:p xmlns:wp14="http://schemas.microsoft.com/office/word/2010/wordml" w:rsidRPr="0079224E" w:rsidR="00BA4BAA" w:rsidP="00BA4BAA" w:rsidRDefault="00BA4BAA" w14:paraId="5F6E192E" wp14:textId="77777777">
      <w:pPr>
        <w:numPr>
          <w:ilvl w:val="0"/>
          <w:numId w:val="59"/>
        </w:numPr>
        <w:rPr>
          <w:rFonts w:cs="Arial"/>
        </w:rPr>
      </w:pPr>
      <w:r w:rsidRPr="0079224E">
        <w:rPr>
          <w:rFonts w:cs="Arial"/>
        </w:rPr>
        <w:t>Structural balance</w:t>
      </w:r>
    </w:p>
    <w:p xmlns:wp14="http://schemas.microsoft.com/office/word/2010/wordml" w:rsidRPr="0079224E" w:rsidR="00BA4BAA" w:rsidP="00BA4BAA" w:rsidRDefault="00BA4BAA" w14:paraId="18EC7702" wp14:textId="77777777">
      <w:pPr>
        <w:numPr>
          <w:ilvl w:val="0"/>
          <w:numId w:val="59"/>
        </w:numPr>
        <w:rPr>
          <w:rFonts w:cs="Arial"/>
        </w:rPr>
      </w:pPr>
      <w:r w:rsidRPr="0079224E">
        <w:rPr>
          <w:rFonts w:cs="Arial"/>
        </w:rPr>
        <w:t>Ensuring parts like drawers and cushions fit properly</w:t>
      </w:r>
    </w:p>
    <w:p xmlns:wp14="http://schemas.microsoft.com/office/word/2010/wordml" w:rsidRPr="0079224E" w:rsidR="00BA4BAA" w:rsidP="00BA4BAA" w:rsidRDefault="00BA4BAA" w14:paraId="2B9FE215" wp14:textId="77777777">
      <w:pPr>
        <w:rPr>
          <w:rFonts w:cs="Arial"/>
        </w:rPr>
      </w:pPr>
      <w:r w:rsidRPr="0079224E">
        <w:rPr>
          <w:rFonts w:cs="Arial"/>
        </w:rPr>
        <w:t>Tools like set squares, callipers, and diagonal measurements help maintain squareness throughout frame construction.</w:t>
      </w:r>
    </w:p>
    <w:p xmlns:wp14="http://schemas.microsoft.com/office/word/2010/wordml" w:rsidRPr="0079224E" w:rsidR="00BA4BAA" w:rsidP="00BA4BAA" w:rsidRDefault="00F37A27" w14:paraId="664355AD" wp14:textId="77777777">
      <w:pPr>
        <w:rPr>
          <w:rFonts w:cs="Arial"/>
        </w:rPr>
      </w:pPr>
      <w:r>
        <w:rPr>
          <w:rFonts w:cs="Arial"/>
        </w:rPr>
        <w:pict w14:anchorId="4F371214">
          <v:rect id="_x0000_i1071" style="width:0;height:1.5pt" o:hr="t" o:hrstd="t" o:hralign="center" fillcolor="#a0a0a0" stroked="f"/>
        </w:pict>
      </w:r>
    </w:p>
    <w:p xmlns:wp14="http://schemas.microsoft.com/office/word/2010/wordml" w:rsidRPr="0079224E" w:rsidR="00BA4BAA" w:rsidP="00BA4BAA" w:rsidRDefault="00BA4BAA" w14:paraId="5B0CBFFD" wp14:textId="77777777">
      <w:pPr>
        <w:rPr>
          <w:rFonts w:cs="Arial"/>
          <w:b/>
          <w:bCs/>
        </w:rPr>
      </w:pPr>
      <w:r w:rsidRPr="0079224E">
        <w:rPr>
          <w:rFonts w:cs="Arial"/>
          <w:b/>
          <w:bCs/>
        </w:rPr>
        <w:t>3. Ergonomics</w:t>
      </w:r>
    </w:p>
    <w:p xmlns:wp14="http://schemas.microsoft.com/office/word/2010/wordml" w:rsidRPr="0079224E" w:rsidR="00BA4BAA" w:rsidP="00BA4BAA" w:rsidRDefault="00BA4BAA" w14:paraId="252D3AB8" wp14:textId="77777777">
      <w:pPr>
        <w:rPr>
          <w:rFonts w:cs="Arial"/>
        </w:rPr>
      </w:pPr>
      <w:r w:rsidRPr="0079224E">
        <w:rPr>
          <w:rFonts w:cs="Arial"/>
        </w:rPr>
        <w:t>As covered in KT0202, ergonomic construction ensures that furniture supports the human body comfortably and safely. The application of ergonomic principles begins with frame measurements and affects:</w:t>
      </w:r>
    </w:p>
    <w:p xmlns:wp14="http://schemas.microsoft.com/office/word/2010/wordml" w:rsidRPr="0079224E" w:rsidR="00BA4BAA" w:rsidP="00BA4BAA" w:rsidRDefault="00BA4BAA" w14:paraId="235C5F19" wp14:textId="77777777">
      <w:pPr>
        <w:numPr>
          <w:ilvl w:val="0"/>
          <w:numId w:val="60"/>
        </w:numPr>
        <w:rPr>
          <w:rFonts w:cs="Arial"/>
        </w:rPr>
      </w:pPr>
      <w:r w:rsidRPr="0079224E">
        <w:rPr>
          <w:rFonts w:cs="Arial"/>
        </w:rPr>
        <w:t>Seat depth and back height</w:t>
      </w:r>
    </w:p>
    <w:p xmlns:wp14="http://schemas.microsoft.com/office/word/2010/wordml" w:rsidRPr="0079224E" w:rsidR="00BA4BAA" w:rsidP="00BA4BAA" w:rsidRDefault="00BA4BAA" w14:paraId="4A024ED5" wp14:textId="77777777">
      <w:pPr>
        <w:numPr>
          <w:ilvl w:val="0"/>
          <w:numId w:val="60"/>
        </w:numPr>
        <w:rPr>
          <w:rFonts w:cs="Arial"/>
        </w:rPr>
      </w:pPr>
      <w:r w:rsidRPr="0079224E">
        <w:rPr>
          <w:rFonts w:cs="Arial"/>
        </w:rPr>
        <w:t>Armrest position</w:t>
      </w:r>
    </w:p>
    <w:p xmlns:wp14="http://schemas.microsoft.com/office/word/2010/wordml" w:rsidRPr="0079224E" w:rsidR="00BA4BAA" w:rsidP="00BA4BAA" w:rsidRDefault="00BA4BAA" w14:paraId="15083264" wp14:textId="77777777">
      <w:pPr>
        <w:numPr>
          <w:ilvl w:val="0"/>
          <w:numId w:val="60"/>
        </w:numPr>
        <w:rPr>
          <w:rFonts w:cs="Arial"/>
        </w:rPr>
      </w:pPr>
      <w:r w:rsidRPr="0079224E">
        <w:rPr>
          <w:rFonts w:cs="Arial"/>
        </w:rPr>
        <w:t>Cushion firmness and profile shaping</w:t>
      </w:r>
    </w:p>
    <w:p xmlns:wp14="http://schemas.microsoft.com/office/word/2010/wordml" w:rsidRPr="0079224E" w:rsidR="00BA4BAA" w:rsidP="00BA4BAA" w:rsidRDefault="00F37A27" w14:paraId="1A965116" wp14:textId="77777777">
      <w:pPr>
        <w:rPr>
          <w:rFonts w:cs="Arial"/>
        </w:rPr>
      </w:pPr>
      <w:r>
        <w:rPr>
          <w:rFonts w:cs="Arial"/>
        </w:rPr>
        <w:pict w14:anchorId="310C5687">
          <v:rect id="_x0000_i1072" style="width:0;height:1.5pt" o:hr="t" o:hrstd="t" o:hralign="center" fillcolor="#a0a0a0" stroked="f"/>
        </w:pict>
      </w:r>
    </w:p>
    <w:p xmlns:wp14="http://schemas.microsoft.com/office/word/2010/wordml" w:rsidRPr="0079224E" w:rsidR="00BA4BAA" w:rsidP="00BA4BAA" w:rsidRDefault="00BA4BAA" w14:paraId="5AD76AF4" wp14:textId="77777777">
      <w:pPr>
        <w:rPr>
          <w:rFonts w:cs="Arial"/>
          <w:b/>
          <w:bCs/>
        </w:rPr>
      </w:pPr>
      <w:r w:rsidRPr="0079224E">
        <w:rPr>
          <w:rFonts w:cs="Arial"/>
          <w:b/>
          <w:bCs/>
        </w:rPr>
        <w:t>4. Measurements and Accuracy</w:t>
      </w:r>
    </w:p>
    <w:p xmlns:wp14="http://schemas.microsoft.com/office/word/2010/wordml" w:rsidRPr="0079224E" w:rsidR="00BA4BAA" w:rsidP="00BA4BAA" w:rsidRDefault="00BA4BAA" w14:paraId="665DC8C9" wp14:textId="77777777">
      <w:pPr>
        <w:rPr>
          <w:rFonts w:cs="Arial"/>
        </w:rPr>
      </w:pPr>
      <w:r w:rsidRPr="0079224E">
        <w:rPr>
          <w:rFonts w:cs="Arial"/>
        </w:rPr>
        <w:t>Accurate measurements are foundational to effective furniture construction. Key aspects include:</w:t>
      </w:r>
    </w:p>
    <w:p xmlns:wp14="http://schemas.microsoft.com/office/word/2010/wordml" w:rsidRPr="0079224E" w:rsidR="00BA4BAA" w:rsidP="00BA4BAA" w:rsidRDefault="00BA4BAA" w14:paraId="4F53084B" wp14:textId="77777777">
      <w:pPr>
        <w:numPr>
          <w:ilvl w:val="0"/>
          <w:numId w:val="61"/>
        </w:numPr>
        <w:rPr>
          <w:rFonts w:cs="Arial"/>
        </w:rPr>
      </w:pPr>
      <w:r w:rsidRPr="0079224E">
        <w:rPr>
          <w:rFonts w:cs="Arial"/>
        </w:rPr>
        <w:t>Measuring dimensions in millimetres for precision</w:t>
      </w:r>
    </w:p>
    <w:p xmlns:wp14="http://schemas.microsoft.com/office/word/2010/wordml" w:rsidRPr="0079224E" w:rsidR="00BA4BAA" w:rsidP="00BA4BAA" w:rsidRDefault="00BA4BAA" w14:paraId="4A2BE926" wp14:textId="77777777">
      <w:pPr>
        <w:numPr>
          <w:ilvl w:val="0"/>
          <w:numId w:val="61"/>
        </w:numPr>
        <w:rPr>
          <w:rFonts w:cs="Arial"/>
        </w:rPr>
      </w:pPr>
      <w:r w:rsidRPr="0079224E">
        <w:rPr>
          <w:rFonts w:cs="Arial"/>
        </w:rPr>
        <w:t>Checking for consistency between design drawings and cut materials</w:t>
      </w:r>
    </w:p>
    <w:p xmlns:wp14="http://schemas.microsoft.com/office/word/2010/wordml" w:rsidRPr="0079224E" w:rsidR="00BA4BAA" w:rsidP="00BA4BAA" w:rsidRDefault="00BA4BAA" w14:paraId="454A0B30" wp14:textId="77777777">
      <w:pPr>
        <w:numPr>
          <w:ilvl w:val="0"/>
          <w:numId w:val="61"/>
        </w:numPr>
        <w:rPr>
          <w:rFonts w:cs="Arial"/>
        </w:rPr>
      </w:pPr>
      <w:r w:rsidRPr="0079224E">
        <w:rPr>
          <w:rFonts w:cs="Arial"/>
        </w:rPr>
        <w:t>Accounting for allowances (e.g. foam compression, fabric stretch)</w:t>
      </w:r>
    </w:p>
    <w:p xmlns:wp14="http://schemas.microsoft.com/office/word/2010/wordml" w:rsidRPr="0079224E" w:rsidR="00BA4BAA" w:rsidP="00BA4BAA" w:rsidRDefault="00BA4BAA" w14:paraId="0854D06C" wp14:textId="77777777">
      <w:pPr>
        <w:rPr>
          <w:rFonts w:cs="Arial"/>
        </w:rPr>
      </w:pPr>
      <w:r w:rsidRPr="0079224E">
        <w:rPr>
          <w:rFonts w:cs="Arial"/>
        </w:rPr>
        <w:t>Measurements are often cross-referenced with technical drawings or templates.</w:t>
      </w:r>
    </w:p>
    <w:p xmlns:wp14="http://schemas.microsoft.com/office/word/2010/wordml" w:rsidRPr="0079224E" w:rsidR="00BA4BAA" w:rsidP="00BA4BAA" w:rsidRDefault="00F37A27" w14:paraId="7DF4E37C" wp14:textId="77777777">
      <w:pPr>
        <w:rPr>
          <w:rFonts w:cs="Arial"/>
        </w:rPr>
      </w:pPr>
      <w:r>
        <w:rPr>
          <w:rFonts w:cs="Arial"/>
        </w:rPr>
        <w:pict w14:anchorId="765ABA37">
          <v:rect id="_x0000_i1073" style="width:0;height:1.5pt" o:hr="t" o:hrstd="t" o:hralign="center" fillcolor="#a0a0a0" stroked="f"/>
        </w:pict>
      </w:r>
    </w:p>
    <w:p xmlns:wp14="http://schemas.microsoft.com/office/word/2010/wordml" w:rsidRPr="0079224E" w:rsidR="00BA4BAA" w:rsidP="00BA4BAA" w:rsidRDefault="00BA4BAA" w14:paraId="1351255F" wp14:textId="77777777">
      <w:pPr>
        <w:rPr>
          <w:rFonts w:cs="Arial"/>
          <w:b/>
          <w:bCs/>
        </w:rPr>
      </w:pPr>
      <w:r w:rsidRPr="0079224E">
        <w:rPr>
          <w:rFonts w:cs="Arial"/>
          <w:b/>
          <w:bCs/>
        </w:rPr>
        <w:t>5. Measurement Conversions</w:t>
      </w:r>
    </w:p>
    <w:p xmlns:wp14="http://schemas.microsoft.com/office/word/2010/wordml" w:rsidRPr="0079224E" w:rsidR="00BA4BAA" w:rsidP="00BA4BAA" w:rsidRDefault="00BA4BAA" w14:paraId="6F9058FF" wp14:textId="77777777">
      <w:pPr>
        <w:rPr>
          <w:rFonts w:cs="Arial"/>
        </w:rPr>
      </w:pPr>
      <w:r w:rsidRPr="0079224E">
        <w:rPr>
          <w:rFonts w:cs="Arial"/>
        </w:rPr>
        <w:t>Upholsterers must sometimes convert between measurement systems:</w:t>
      </w:r>
    </w:p>
    <w:p xmlns:wp14="http://schemas.microsoft.com/office/word/2010/wordml" w:rsidRPr="0079224E" w:rsidR="00BA4BAA" w:rsidP="00BA4BAA" w:rsidRDefault="00BA4BAA" w14:paraId="7EFC2977" wp14:textId="77777777">
      <w:pPr>
        <w:numPr>
          <w:ilvl w:val="0"/>
          <w:numId w:val="62"/>
        </w:numPr>
        <w:rPr>
          <w:rFonts w:cs="Arial"/>
        </w:rPr>
      </w:pPr>
      <w:r w:rsidRPr="0079224E">
        <w:rPr>
          <w:rFonts w:cs="Arial"/>
          <w:b/>
          <w:bCs/>
        </w:rPr>
        <w:t>Imperial to Metric</w:t>
      </w:r>
      <w:r w:rsidRPr="0079224E">
        <w:rPr>
          <w:rFonts w:cs="Arial"/>
        </w:rPr>
        <w:t xml:space="preserve"> (inches to millimetres): 1 inch = 25.4 mm</w:t>
      </w:r>
    </w:p>
    <w:p xmlns:wp14="http://schemas.microsoft.com/office/word/2010/wordml" w:rsidRPr="0079224E" w:rsidR="00BA4BAA" w:rsidP="00BA4BAA" w:rsidRDefault="00BA4BAA" w14:paraId="46008E0B" wp14:textId="77777777">
      <w:pPr>
        <w:numPr>
          <w:ilvl w:val="0"/>
          <w:numId w:val="62"/>
        </w:numPr>
        <w:rPr>
          <w:rFonts w:cs="Arial"/>
        </w:rPr>
      </w:pPr>
      <w:r w:rsidRPr="0079224E">
        <w:rPr>
          <w:rFonts w:cs="Arial"/>
          <w:b/>
          <w:bCs/>
        </w:rPr>
        <w:t>Volume and Area calculations</w:t>
      </w:r>
      <w:r w:rsidRPr="0079224E">
        <w:rPr>
          <w:rFonts w:cs="Arial"/>
        </w:rPr>
        <w:t xml:space="preserve"> for foam, fabric, or padding estimation</w:t>
      </w:r>
    </w:p>
    <w:p xmlns:wp14="http://schemas.microsoft.com/office/word/2010/wordml" w:rsidRPr="0079224E" w:rsidR="00BA4BAA" w:rsidP="00BA4BAA" w:rsidRDefault="00BA4BAA" w14:paraId="3C4D5B01" wp14:textId="77777777">
      <w:pPr>
        <w:numPr>
          <w:ilvl w:val="0"/>
          <w:numId w:val="62"/>
        </w:numPr>
        <w:rPr>
          <w:rFonts w:cs="Arial"/>
        </w:rPr>
      </w:pPr>
      <w:r w:rsidRPr="0079224E">
        <w:rPr>
          <w:rFonts w:cs="Arial"/>
          <w:b/>
          <w:bCs/>
        </w:rPr>
        <w:t>Decimal to fraction conversions</w:t>
      </w:r>
      <w:r w:rsidRPr="0079224E">
        <w:rPr>
          <w:rFonts w:cs="Arial"/>
        </w:rPr>
        <w:t xml:space="preserve"> when reading certain international furniture specs</w:t>
      </w:r>
    </w:p>
    <w:p xmlns:wp14="http://schemas.microsoft.com/office/word/2010/wordml" w:rsidRPr="0079224E" w:rsidR="00BA4BAA" w:rsidP="00BA4BAA" w:rsidRDefault="00F37A27" w14:paraId="44FB30F8" wp14:textId="77777777">
      <w:pPr>
        <w:rPr>
          <w:rFonts w:cs="Arial"/>
        </w:rPr>
      </w:pPr>
      <w:r>
        <w:rPr>
          <w:rFonts w:cs="Arial"/>
        </w:rPr>
        <w:pict w14:anchorId="5747544D">
          <v:rect id="_x0000_i1074" style="width:0;height:1.5pt" o:hr="t" o:hrstd="t" o:hralign="center" fillcolor="#a0a0a0" stroked="f"/>
        </w:pict>
      </w:r>
    </w:p>
    <w:p xmlns:wp14="http://schemas.microsoft.com/office/word/2010/wordml" w:rsidRPr="0079224E" w:rsidR="00BA4BAA" w:rsidP="00BA4BAA" w:rsidRDefault="00BA4BAA" w14:paraId="5007D8E1" wp14:textId="77777777">
      <w:pPr>
        <w:rPr>
          <w:rFonts w:cs="Arial"/>
          <w:b/>
          <w:bCs/>
        </w:rPr>
      </w:pPr>
      <w:r w:rsidRPr="0079224E">
        <w:rPr>
          <w:rFonts w:cs="Arial"/>
          <w:b/>
          <w:bCs/>
        </w:rPr>
        <w:t>Examples</w:t>
      </w:r>
    </w:p>
    <w:p xmlns:wp14="http://schemas.microsoft.com/office/word/2010/wordml" w:rsidRPr="0079224E" w:rsidR="00BA4BAA" w:rsidP="00BA4BAA" w:rsidRDefault="00BA4BAA" w14:paraId="221702CC" wp14:textId="77777777">
      <w:pPr>
        <w:numPr>
          <w:ilvl w:val="0"/>
          <w:numId w:val="63"/>
        </w:numPr>
        <w:rPr>
          <w:rFonts w:cs="Arial"/>
        </w:rPr>
      </w:pPr>
      <w:r w:rsidRPr="0079224E">
        <w:rPr>
          <w:rFonts w:cs="Arial"/>
        </w:rPr>
        <w:t xml:space="preserve">A </w:t>
      </w:r>
      <w:r w:rsidRPr="0079224E">
        <w:rPr>
          <w:rFonts w:cs="Arial"/>
          <w:b/>
          <w:bCs/>
        </w:rPr>
        <w:t>sofa frame</w:t>
      </w:r>
      <w:r w:rsidRPr="0079224E">
        <w:rPr>
          <w:rFonts w:cs="Arial"/>
        </w:rPr>
        <w:t xml:space="preserve"> that lacks internal corner blocks may appear square but fail under stress due to poor stability.</w:t>
      </w:r>
    </w:p>
    <w:p xmlns:wp14="http://schemas.microsoft.com/office/word/2010/wordml" w:rsidRPr="0079224E" w:rsidR="00BA4BAA" w:rsidP="00BA4BAA" w:rsidRDefault="00BA4BAA" w14:paraId="54AB23FD" wp14:textId="77777777">
      <w:pPr>
        <w:numPr>
          <w:ilvl w:val="0"/>
          <w:numId w:val="63"/>
        </w:numPr>
        <w:rPr>
          <w:rFonts w:cs="Arial"/>
        </w:rPr>
      </w:pPr>
      <w:r w:rsidRPr="0079224E">
        <w:rPr>
          <w:rFonts w:cs="Arial"/>
        </w:rPr>
        <w:t xml:space="preserve">A </w:t>
      </w:r>
      <w:r w:rsidRPr="0079224E">
        <w:rPr>
          <w:rFonts w:cs="Arial"/>
          <w:b/>
          <w:bCs/>
        </w:rPr>
        <w:t>coffee table</w:t>
      </w:r>
      <w:r w:rsidRPr="0079224E">
        <w:rPr>
          <w:rFonts w:cs="Arial"/>
        </w:rPr>
        <w:t xml:space="preserve"> designed with incorrect angles may rock on uneven surfaces because it is not square.</w:t>
      </w:r>
    </w:p>
    <w:p xmlns:wp14="http://schemas.microsoft.com/office/word/2010/wordml" w:rsidRPr="0079224E" w:rsidR="00BA4BAA" w:rsidP="00BA4BAA" w:rsidRDefault="00BA4BAA" w14:paraId="33EB8E62" wp14:textId="77777777">
      <w:pPr>
        <w:numPr>
          <w:ilvl w:val="0"/>
          <w:numId w:val="63"/>
        </w:numPr>
        <w:rPr>
          <w:rFonts w:cs="Arial"/>
        </w:rPr>
      </w:pPr>
      <w:r w:rsidRPr="0079224E">
        <w:rPr>
          <w:rFonts w:cs="Arial"/>
        </w:rPr>
        <w:t xml:space="preserve">An </w:t>
      </w:r>
      <w:r w:rsidRPr="0079224E">
        <w:rPr>
          <w:rFonts w:cs="Arial"/>
          <w:b/>
          <w:bCs/>
        </w:rPr>
        <w:t>armchair</w:t>
      </w:r>
      <w:r w:rsidRPr="0079224E">
        <w:rPr>
          <w:rFonts w:cs="Arial"/>
        </w:rPr>
        <w:t xml:space="preserve"> constructed with mismatched back and seat angles may cause discomfort and back strain due to poor ergonomic planning.</w:t>
      </w:r>
    </w:p>
    <w:p xmlns:wp14="http://schemas.microsoft.com/office/word/2010/wordml" w:rsidRPr="0079224E" w:rsidR="00BA4BAA" w:rsidP="00BA4BAA" w:rsidRDefault="00F37A27" w14:paraId="1DA6542E" wp14:textId="77777777">
      <w:pPr>
        <w:rPr>
          <w:rFonts w:cs="Arial"/>
        </w:rPr>
      </w:pPr>
      <w:r>
        <w:rPr>
          <w:rFonts w:cs="Arial"/>
        </w:rPr>
        <w:pict w14:anchorId="1952D094">
          <v:rect id="_x0000_i1075" style="width:0;height:1.5pt" o:hr="t" o:hrstd="t" o:hralign="center" fillcolor="#a0a0a0" stroked="f"/>
        </w:pict>
      </w:r>
    </w:p>
    <w:p xmlns:wp14="http://schemas.microsoft.com/office/word/2010/wordml" w:rsidRPr="0079224E" w:rsidR="00BA4BAA" w:rsidP="00BA4BAA" w:rsidRDefault="00BA4BAA" w14:paraId="56509F46" wp14:textId="77777777">
      <w:pPr>
        <w:rPr>
          <w:rFonts w:cs="Arial"/>
          <w:b/>
          <w:bCs/>
        </w:rPr>
      </w:pPr>
      <w:r w:rsidRPr="0079224E">
        <w:rPr>
          <w:rFonts w:cs="Arial"/>
          <w:b/>
          <w:bCs/>
        </w:rPr>
        <w:t>Case Study</w:t>
      </w:r>
    </w:p>
    <w:p xmlns:wp14="http://schemas.microsoft.com/office/word/2010/wordml" w:rsidRPr="0079224E" w:rsidR="00BA4BAA" w:rsidP="00BA4BAA" w:rsidRDefault="00BA4BAA" w14:paraId="5B223ACA" wp14:textId="77777777">
      <w:pPr>
        <w:rPr>
          <w:rFonts w:cs="Arial"/>
        </w:rPr>
      </w:pPr>
      <w:r w:rsidRPr="0079224E">
        <w:rPr>
          <w:rFonts w:cs="Arial"/>
          <w:b/>
          <w:bCs/>
        </w:rPr>
        <w:t>Case Study: Quality Control at AfriHome Designs</w:t>
      </w:r>
    </w:p>
    <w:p xmlns:wp14="http://schemas.microsoft.com/office/word/2010/wordml" w:rsidRPr="0079224E" w:rsidR="00BA4BAA" w:rsidP="00BA4BAA" w:rsidRDefault="00BA4BAA" w14:paraId="3C2BB891" wp14:textId="77777777">
      <w:pPr>
        <w:rPr>
          <w:rFonts w:cs="Arial"/>
        </w:rPr>
      </w:pPr>
      <w:r w:rsidRPr="0079224E">
        <w:rPr>
          <w:rFonts w:cs="Arial"/>
        </w:rPr>
        <w:t>AfriHome Designs manufactures contemporary furniture in Durban. During a recent production run, quality control flagged several ottomans that wobbled when placed on flat surfaces. Upon inspection, it was found that the internal bracing was uneven and the corner joints were not square. A redesign of the jig template and refresher training on frame squareness was implemented. The revised approach reduced defect rates by 40 percent in the following month.</w:t>
      </w:r>
    </w:p>
    <w:p xmlns:wp14="http://schemas.microsoft.com/office/word/2010/wordml" w:rsidRPr="0079224E" w:rsidR="00BA4BAA" w:rsidP="00BA4BAA" w:rsidRDefault="00BA4BAA" w14:paraId="01D6819C" wp14:textId="77777777">
      <w:pPr>
        <w:rPr>
          <w:rFonts w:cs="Arial"/>
        </w:rPr>
      </w:pPr>
      <w:r w:rsidRPr="0079224E">
        <w:rPr>
          <w:rFonts w:cs="Arial"/>
          <w:b/>
          <w:bCs/>
        </w:rPr>
        <w:t>Discussion Points:</w:t>
      </w:r>
    </w:p>
    <w:p xmlns:wp14="http://schemas.microsoft.com/office/word/2010/wordml" w:rsidRPr="0079224E" w:rsidR="00BA4BAA" w:rsidP="00BA4BAA" w:rsidRDefault="00BA4BAA" w14:paraId="09B77E78" wp14:textId="77777777">
      <w:pPr>
        <w:numPr>
          <w:ilvl w:val="0"/>
          <w:numId w:val="64"/>
        </w:numPr>
        <w:rPr>
          <w:rFonts w:cs="Arial"/>
        </w:rPr>
      </w:pPr>
      <w:r w:rsidRPr="0079224E">
        <w:rPr>
          <w:rFonts w:cs="Arial"/>
        </w:rPr>
        <w:t>How did the lack of squareness affect product quality?</w:t>
      </w:r>
    </w:p>
    <w:p xmlns:wp14="http://schemas.microsoft.com/office/word/2010/wordml" w:rsidRPr="0079224E" w:rsidR="00BA4BAA" w:rsidP="00BA4BAA" w:rsidRDefault="00BA4BAA" w14:paraId="20594E69" wp14:textId="77777777">
      <w:pPr>
        <w:numPr>
          <w:ilvl w:val="0"/>
          <w:numId w:val="64"/>
        </w:numPr>
        <w:rPr>
          <w:rFonts w:cs="Arial"/>
        </w:rPr>
      </w:pPr>
      <w:r w:rsidRPr="0079224E">
        <w:rPr>
          <w:rFonts w:cs="Arial"/>
        </w:rPr>
        <w:t>Why is regular tool calibration and skills refreshment important in frame construction?</w:t>
      </w:r>
    </w:p>
    <w:p xmlns:wp14="http://schemas.microsoft.com/office/word/2010/wordml" w:rsidRPr="0079224E" w:rsidR="00BA4BAA" w:rsidP="00BA4BAA" w:rsidRDefault="00F37A27" w14:paraId="3041E394" wp14:textId="77777777">
      <w:pPr>
        <w:rPr>
          <w:rFonts w:cs="Arial"/>
        </w:rPr>
      </w:pPr>
      <w:r>
        <w:rPr>
          <w:rFonts w:cs="Arial"/>
        </w:rPr>
        <w:pict w14:anchorId="78BD16A4">
          <v:rect id="_x0000_i1076" style="width:0;height:1.5pt" o:hr="t" o:hrstd="t" o:hralign="center" fillcolor="#a0a0a0" stroked="f"/>
        </w:pict>
      </w:r>
    </w:p>
    <w:p xmlns:wp14="http://schemas.microsoft.com/office/word/2010/wordml" w:rsidRPr="0079224E" w:rsidR="00BA4BAA" w:rsidP="00BA4BAA" w:rsidRDefault="00BA4BAA" w14:paraId="38E6D2F3" wp14:textId="77777777">
      <w:pPr>
        <w:rPr>
          <w:rFonts w:cs="Arial"/>
          <w:b/>
          <w:bCs/>
        </w:rPr>
      </w:pPr>
      <w:r w:rsidRPr="0079224E">
        <w:rPr>
          <w:rFonts w:cs="Arial"/>
          <w:b/>
          <w:bCs/>
        </w:rPr>
        <w:t>Critical Thinking Questions</w:t>
      </w:r>
    </w:p>
    <w:p xmlns:wp14="http://schemas.microsoft.com/office/word/2010/wordml" w:rsidRPr="0079224E" w:rsidR="00BA4BAA" w:rsidP="00BA4BAA" w:rsidRDefault="00BA4BAA" w14:paraId="545435CE" wp14:textId="77777777">
      <w:pPr>
        <w:numPr>
          <w:ilvl w:val="0"/>
          <w:numId w:val="65"/>
        </w:numPr>
        <w:rPr>
          <w:rFonts w:cs="Arial"/>
        </w:rPr>
      </w:pPr>
      <w:r w:rsidRPr="0079224E">
        <w:rPr>
          <w:rFonts w:cs="Arial"/>
        </w:rPr>
        <w:t>How does squareness contribute to the structural and visual integrity of a furniture piece?</w:t>
      </w:r>
    </w:p>
    <w:p xmlns:wp14="http://schemas.microsoft.com/office/word/2010/wordml" w:rsidRPr="0079224E" w:rsidR="00BA4BAA" w:rsidP="00BA4BAA" w:rsidRDefault="00BA4BAA" w14:paraId="149F4E57" wp14:textId="77777777">
      <w:pPr>
        <w:numPr>
          <w:ilvl w:val="0"/>
          <w:numId w:val="65"/>
        </w:numPr>
        <w:rPr>
          <w:rFonts w:cs="Arial"/>
        </w:rPr>
      </w:pPr>
      <w:r w:rsidRPr="0079224E">
        <w:rPr>
          <w:rFonts w:cs="Arial"/>
        </w:rPr>
        <w:t>What are the potential consequences of poor measurement practices in furniture upholstery?</w:t>
      </w:r>
    </w:p>
    <w:p xmlns:wp14="http://schemas.microsoft.com/office/word/2010/wordml" w:rsidRPr="0079224E" w:rsidR="00BA4BAA" w:rsidP="00BA4BAA" w:rsidRDefault="00BA4BAA" w14:paraId="412D2342" wp14:textId="77777777">
      <w:pPr>
        <w:numPr>
          <w:ilvl w:val="0"/>
          <w:numId w:val="65"/>
        </w:numPr>
        <w:rPr>
          <w:rFonts w:cs="Arial"/>
        </w:rPr>
      </w:pPr>
      <w:r w:rsidRPr="0079224E">
        <w:rPr>
          <w:rFonts w:cs="Arial"/>
        </w:rPr>
        <w:t>In what ways can stability be compromised even when measurements appear correct?</w:t>
      </w:r>
    </w:p>
    <w:p xmlns:wp14="http://schemas.microsoft.com/office/word/2010/wordml" w:rsidRPr="0079224E" w:rsidR="00BA4BAA" w:rsidP="00BA4BAA" w:rsidRDefault="00BA4BAA" w14:paraId="0FD5DDAB" wp14:textId="77777777">
      <w:pPr>
        <w:numPr>
          <w:ilvl w:val="0"/>
          <w:numId w:val="65"/>
        </w:numPr>
        <w:rPr>
          <w:rFonts w:cs="Arial"/>
        </w:rPr>
      </w:pPr>
      <w:r w:rsidRPr="0079224E">
        <w:rPr>
          <w:rFonts w:cs="Arial"/>
        </w:rPr>
        <w:t>Why must an upholsterer understand both metric and imperial measurements?</w:t>
      </w:r>
    </w:p>
    <w:p xmlns:wp14="http://schemas.microsoft.com/office/word/2010/wordml" w:rsidRPr="0079224E" w:rsidR="00BA4BAA" w:rsidP="00BA4BAA" w:rsidRDefault="00BA4BAA" w14:paraId="7A9FB63B" wp14:textId="77777777">
      <w:pPr>
        <w:numPr>
          <w:ilvl w:val="0"/>
          <w:numId w:val="65"/>
        </w:numPr>
        <w:rPr>
          <w:rFonts w:cs="Arial"/>
        </w:rPr>
      </w:pPr>
      <w:r w:rsidRPr="0079224E">
        <w:rPr>
          <w:rFonts w:cs="Arial"/>
        </w:rPr>
        <w:t>How can attention to construction principles give a competitive advantage to small-scale furniture manufacturers?</w:t>
      </w:r>
    </w:p>
    <w:p xmlns:wp14="http://schemas.microsoft.com/office/word/2010/wordml" w:rsidRPr="0079224E" w:rsidR="00BA4BAA" w:rsidP="00BA4BAA" w:rsidRDefault="00F37A27" w14:paraId="722B00AE" wp14:textId="77777777">
      <w:pPr>
        <w:rPr>
          <w:rFonts w:cs="Arial"/>
        </w:rPr>
      </w:pPr>
      <w:r>
        <w:rPr>
          <w:rFonts w:cs="Arial"/>
        </w:rPr>
        <w:pict w14:anchorId="2C1AA875">
          <v:rect id="_x0000_i1077" style="width:0;height:1.5pt" o:hr="t" o:hrstd="t" o:hralign="center" fillcolor="#a0a0a0" stroked="f"/>
        </w:pict>
      </w:r>
    </w:p>
    <w:p xmlns:wp14="http://schemas.microsoft.com/office/word/2010/wordml" w:rsidRPr="0079224E" w:rsidR="00BA4BAA" w:rsidP="00BA4BAA" w:rsidRDefault="00BA4BAA" w14:paraId="5B68B9CD" wp14:textId="77777777">
      <w:pPr>
        <w:rPr>
          <w:rFonts w:cs="Arial"/>
        </w:rPr>
      </w:pPr>
      <w:r w:rsidRPr="0079224E">
        <w:rPr>
          <w:rFonts w:cs="Arial"/>
        </w:rPr>
        <w:t xml:space="preserve"> </w:t>
      </w:r>
    </w:p>
    <w:p xmlns:wp14="http://schemas.microsoft.com/office/word/2010/wordml" w:rsidRPr="0079224E" w:rsidR="00BA4BAA" w:rsidRDefault="00BA4BAA" w14:paraId="42C6D796" wp14:textId="77777777">
      <w:pPr>
        <w:rPr>
          <w:rFonts w:cs="Arial"/>
        </w:rPr>
      </w:pPr>
      <w:r w:rsidRPr="0079224E">
        <w:rPr>
          <w:rFonts w:cs="Arial"/>
        </w:rPr>
        <w:br w:type="page"/>
      </w:r>
    </w:p>
    <w:p xmlns:wp14="http://schemas.microsoft.com/office/word/2010/wordml" w:rsidRPr="0079224E" w:rsidR="00D13A5B" w:rsidP="00D13A5B" w:rsidRDefault="00D13A5B" w14:paraId="720FD642" wp14:textId="77777777" wp14:noSpellErr="1">
      <w:pPr>
        <w:pStyle w:val="Heading3"/>
        <w:rPr>
          <w:rFonts w:ascii="Century Gothic" w:hAnsi="Century Gothic" w:cs="Arial"/>
          <w:b w:val="1"/>
          <w:bCs w:val="1"/>
        </w:rPr>
      </w:pPr>
      <w:bookmarkStart w:name="_Toc515215296" w:id="1875262931"/>
      <w:r w:rsidRPr="3B34137D" w:rsidR="00D13A5B">
        <w:rPr>
          <w:rFonts w:ascii="Century Gothic" w:hAnsi="Century Gothic" w:cs="Arial"/>
          <w:b w:val="1"/>
          <w:bCs w:val="1"/>
        </w:rPr>
        <w:t>KT0204: Furniture Manufacturing Processes Flow Including Materials, Parts Identification, Machining, Joints and Assembly, Frame Preparing, Upholstery, Using the Correct Terminology</w:t>
      </w:r>
      <w:bookmarkEnd w:id="1875262931"/>
    </w:p>
    <w:p xmlns:wp14="http://schemas.microsoft.com/office/word/2010/wordml" w:rsidRPr="0079224E" w:rsidR="00D13A5B" w:rsidP="00D13A5B" w:rsidRDefault="00D13A5B" w14:paraId="6E1831B3" wp14:textId="77777777">
      <w:pPr>
        <w:rPr>
          <w:rFonts w:cs="Arial"/>
          <w:b/>
          <w:bCs/>
        </w:rPr>
      </w:pPr>
    </w:p>
    <w:p xmlns:wp14="http://schemas.microsoft.com/office/word/2010/wordml" w:rsidRPr="0079224E" w:rsidR="00D13A5B" w:rsidP="00D13A5B" w:rsidRDefault="00D13A5B" w14:paraId="703E398D" wp14:textId="77777777">
      <w:pPr>
        <w:rPr>
          <w:rFonts w:cs="Arial"/>
          <w:b/>
          <w:bCs/>
        </w:rPr>
      </w:pPr>
      <w:r w:rsidRPr="0079224E">
        <w:rPr>
          <w:rFonts w:cs="Arial"/>
          <w:b/>
          <w:bCs/>
        </w:rPr>
        <w:t>Theoretical Learning Content</w:t>
      </w:r>
    </w:p>
    <w:p xmlns:wp14="http://schemas.microsoft.com/office/word/2010/wordml" w:rsidRPr="0079224E" w:rsidR="00D13A5B" w:rsidP="00D13A5B" w:rsidRDefault="00D13A5B" w14:paraId="488220CE" wp14:textId="77777777">
      <w:pPr>
        <w:rPr>
          <w:rFonts w:cs="Arial"/>
        </w:rPr>
      </w:pPr>
      <w:r w:rsidRPr="0079224E">
        <w:rPr>
          <w:rFonts w:cs="Arial"/>
        </w:rPr>
        <w:t>The furniture manufacturing process follows a structured flow from raw materials to the final upholstered product. Each stage in the process plays a specific role in ensuring the quality, functionality, and finish of the item. A clear understanding of the steps involved and the correct terminology is essential for effective communication, planning, and collaboration in the upholstery and furniture manufacturing sector.</w:t>
      </w:r>
    </w:p>
    <w:p xmlns:wp14="http://schemas.microsoft.com/office/word/2010/wordml" w:rsidRPr="0079224E" w:rsidR="00D13A5B" w:rsidP="00D13A5B" w:rsidRDefault="00F37A27" w14:paraId="54E11D2A" wp14:textId="77777777">
      <w:pPr>
        <w:rPr>
          <w:rFonts w:cs="Arial"/>
        </w:rPr>
      </w:pPr>
      <w:r>
        <w:rPr>
          <w:rFonts w:cs="Arial"/>
        </w:rPr>
        <w:pict w14:anchorId="475EF2B7">
          <v:rect id="_x0000_i1078" style="width:0;height:1.5pt" o:hr="t" o:hrstd="t" o:hralign="center" fillcolor="#a0a0a0" stroked="f"/>
        </w:pict>
      </w:r>
    </w:p>
    <w:p xmlns:wp14="http://schemas.microsoft.com/office/word/2010/wordml" w:rsidRPr="0079224E" w:rsidR="00D13A5B" w:rsidP="00D13A5B" w:rsidRDefault="00D13A5B" w14:paraId="5704A17C" wp14:textId="77777777">
      <w:pPr>
        <w:rPr>
          <w:rFonts w:cs="Arial"/>
          <w:b/>
          <w:bCs/>
        </w:rPr>
      </w:pPr>
      <w:r w:rsidRPr="0079224E">
        <w:rPr>
          <w:rFonts w:cs="Arial"/>
          <w:b/>
          <w:bCs/>
        </w:rPr>
        <w:t>1. Overview of Manufacturing Flow</w:t>
      </w:r>
    </w:p>
    <w:p xmlns:wp14="http://schemas.microsoft.com/office/word/2010/wordml" w:rsidRPr="0079224E" w:rsidR="00D13A5B" w:rsidP="00D13A5B" w:rsidRDefault="00D13A5B" w14:paraId="7B5E5792" wp14:textId="77777777">
      <w:pPr>
        <w:rPr>
          <w:rFonts w:cs="Arial"/>
        </w:rPr>
      </w:pPr>
      <w:r w:rsidRPr="0079224E">
        <w:rPr>
          <w:rFonts w:cs="Arial"/>
        </w:rPr>
        <w:t>The general sequence in furniture manufacturing typically includes the following stages:</w:t>
      </w:r>
    </w:p>
    <w:p xmlns:wp14="http://schemas.microsoft.com/office/word/2010/wordml" w:rsidRPr="0079224E" w:rsidR="00D13A5B" w:rsidP="00D13A5B" w:rsidRDefault="00D13A5B" w14:paraId="78E4B895" wp14:textId="77777777">
      <w:pPr>
        <w:numPr>
          <w:ilvl w:val="0"/>
          <w:numId w:val="66"/>
        </w:numPr>
        <w:rPr>
          <w:rFonts w:cs="Arial"/>
        </w:rPr>
      </w:pPr>
      <w:r w:rsidRPr="0079224E">
        <w:rPr>
          <w:rFonts w:cs="Arial"/>
          <w:b/>
          <w:bCs/>
        </w:rPr>
        <w:t>Design and Planning</w:t>
      </w:r>
    </w:p>
    <w:p xmlns:wp14="http://schemas.microsoft.com/office/word/2010/wordml" w:rsidRPr="0079224E" w:rsidR="00D13A5B" w:rsidP="00D13A5B" w:rsidRDefault="00D13A5B" w14:paraId="70482B53" wp14:textId="77777777">
      <w:pPr>
        <w:numPr>
          <w:ilvl w:val="1"/>
          <w:numId w:val="66"/>
        </w:numPr>
        <w:rPr>
          <w:rFonts w:cs="Arial"/>
        </w:rPr>
      </w:pPr>
      <w:r w:rsidRPr="0079224E">
        <w:rPr>
          <w:rFonts w:cs="Arial"/>
        </w:rPr>
        <w:t>CAD drawings, patterns, or templates</w:t>
      </w:r>
    </w:p>
    <w:p xmlns:wp14="http://schemas.microsoft.com/office/word/2010/wordml" w:rsidRPr="0079224E" w:rsidR="00D13A5B" w:rsidP="00D13A5B" w:rsidRDefault="00D13A5B" w14:paraId="3300CF55" wp14:textId="77777777">
      <w:pPr>
        <w:numPr>
          <w:ilvl w:val="1"/>
          <w:numId w:val="66"/>
        </w:numPr>
        <w:rPr>
          <w:rFonts w:cs="Arial"/>
        </w:rPr>
      </w:pPr>
      <w:r w:rsidRPr="0079224E">
        <w:rPr>
          <w:rFonts w:cs="Arial"/>
        </w:rPr>
        <w:t>Selection of materials, finishes, and hardware</w:t>
      </w:r>
    </w:p>
    <w:p xmlns:wp14="http://schemas.microsoft.com/office/word/2010/wordml" w:rsidRPr="0079224E" w:rsidR="00D13A5B" w:rsidP="00D13A5B" w:rsidRDefault="00D13A5B" w14:paraId="7ACE38DF" wp14:textId="77777777">
      <w:pPr>
        <w:numPr>
          <w:ilvl w:val="0"/>
          <w:numId w:val="66"/>
        </w:numPr>
        <w:rPr>
          <w:rFonts w:cs="Arial"/>
        </w:rPr>
      </w:pPr>
      <w:r w:rsidRPr="0079224E">
        <w:rPr>
          <w:rFonts w:cs="Arial"/>
          <w:b/>
          <w:bCs/>
        </w:rPr>
        <w:t>Materials Procurement</w:t>
      </w:r>
    </w:p>
    <w:p xmlns:wp14="http://schemas.microsoft.com/office/word/2010/wordml" w:rsidRPr="0079224E" w:rsidR="00D13A5B" w:rsidP="00D13A5B" w:rsidRDefault="00D13A5B" w14:paraId="0E670711" wp14:textId="77777777">
      <w:pPr>
        <w:numPr>
          <w:ilvl w:val="1"/>
          <w:numId w:val="66"/>
        </w:numPr>
        <w:rPr>
          <w:rFonts w:cs="Arial"/>
        </w:rPr>
      </w:pPr>
      <w:r w:rsidRPr="0079224E">
        <w:rPr>
          <w:rFonts w:cs="Arial"/>
        </w:rPr>
        <w:t>Timber (solid wood, plywood, MDF)</w:t>
      </w:r>
    </w:p>
    <w:p xmlns:wp14="http://schemas.microsoft.com/office/word/2010/wordml" w:rsidRPr="0079224E" w:rsidR="00D13A5B" w:rsidP="00D13A5B" w:rsidRDefault="00D13A5B" w14:paraId="439ABFAE" wp14:textId="77777777">
      <w:pPr>
        <w:numPr>
          <w:ilvl w:val="1"/>
          <w:numId w:val="66"/>
        </w:numPr>
        <w:rPr>
          <w:rFonts w:cs="Arial"/>
        </w:rPr>
      </w:pPr>
      <w:r w:rsidRPr="0079224E">
        <w:rPr>
          <w:rFonts w:cs="Arial"/>
        </w:rPr>
        <w:t>Foam, fabric, webbing, springs, nails, glue</w:t>
      </w:r>
    </w:p>
    <w:p xmlns:wp14="http://schemas.microsoft.com/office/word/2010/wordml" w:rsidRPr="0079224E" w:rsidR="00D13A5B" w:rsidP="00D13A5B" w:rsidRDefault="00D13A5B" w14:paraId="1B9C77E6" wp14:textId="77777777">
      <w:pPr>
        <w:numPr>
          <w:ilvl w:val="0"/>
          <w:numId w:val="66"/>
        </w:numPr>
        <w:rPr>
          <w:rFonts w:cs="Arial"/>
        </w:rPr>
      </w:pPr>
      <w:r w:rsidRPr="0079224E">
        <w:rPr>
          <w:rFonts w:cs="Arial"/>
          <w:b/>
          <w:bCs/>
        </w:rPr>
        <w:t>Machining</w:t>
      </w:r>
    </w:p>
    <w:p xmlns:wp14="http://schemas.microsoft.com/office/word/2010/wordml" w:rsidRPr="0079224E" w:rsidR="00D13A5B" w:rsidP="00D13A5B" w:rsidRDefault="00D13A5B" w14:paraId="3A3B417D" wp14:textId="77777777">
      <w:pPr>
        <w:numPr>
          <w:ilvl w:val="1"/>
          <w:numId w:val="66"/>
        </w:numPr>
        <w:rPr>
          <w:rFonts w:cs="Arial"/>
        </w:rPr>
      </w:pPr>
      <w:r w:rsidRPr="0079224E">
        <w:rPr>
          <w:rFonts w:cs="Arial"/>
        </w:rPr>
        <w:t>Cutting, shaping, and sanding wood to specification</w:t>
      </w:r>
    </w:p>
    <w:p xmlns:wp14="http://schemas.microsoft.com/office/word/2010/wordml" w:rsidRPr="0079224E" w:rsidR="00D13A5B" w:rsidP="00D13A5B" w:rsidRDefault="00D13A5B" w14:paraId="66C6906B" wp14:textId="77777777">
      <w:pPr>
        <w:numPr>
          <w:ilvl w:val="1"/>
          <w:numId w:val="66"/>
        </w:numPr>
        <w:rPr>
          <w:rFonts w:cs="Arial"/>
        </w:rPr>
      </w:pPr>
      <w:r w:rsidRPr="0079224E">
        <w:rPr>
          <w:rFonts w:cs="Arial"/>
        </w:rPr>
        <w:t>Drilling and routing for joinery</w:t>
      </w:r>
    </w:p>
    <w:p xmlns:wp14="http://schemas.microsoft.com/office/word/2010/wordml" w:rsidRPr="0079224E" w:rsidR="00D13A5B" w:rsidP="00D13A5B" w:rsidRDefault="00D13A5B" w14:paraId="49A6F4EF" wp14:textId="77777777">
      <w:pPr>
        <w:numPr>
          <w:ilvl w:val="0"/>
          <w:numId w:val="66"/>
        </w:numPr>
        <w:rPr>
          <w:rFonts w:cs="Arial"/>
        </w:rPr>
      </w:pPr>
      <w:r w:rsidRPr="0079224E">
        <w:rPr>
          <w:rFonts w:cs="Arial"/>
          <w:b/>
          <w:bCs/>
        </w:rPr>
        <w:t>Joints and Assembly</w:t>
      </w:r>
    </w:p>
    <w:p xmlns:wp14="http://schemas.microsoft.com/office/word/2010/wordml" w:rsidRPr="0079224E" w:rsidR="00D13A5B" w:rsidP="00D13A5B" w:rsidRDefault="00D13A5B" w14:paraId="3738B42D" wp14:textId="77777777">
      <w:pPr>
        <w:numPr>
          <w:ilvl w:val="1"/>
          <w:numId w:val="66"/>
        </w:numPr>
        <w:rPr>
          <w:rFonts w:cs="Arial"/>
        </w:rPr>
      </w:pPr>
      <w:r w:rsidRPr="0079224E">
        <w:rPr>
          <w:rFonts w:cs="Arial"/>
        </w:rPr>
        <w:t>Assembling frame components using joints (e.g. mortise and tenon, dowel, biscuit)</w:t>
      </w:r>
    </w:p>
    <w:p xmlns:wp14="http://schemas.microsoft.com/office/word/2010/wordml" w:rsidRPr="0079224E" w:rsidR="00D13A5B" w:rsidP="00D13A5B" w:rsidRDefault="00D13A5B" w14:paraId="705C6BAF" wp14:textId="77777777">
      <w:pPr>
        <w:numPr>
          <w:ilvl w:val="1"/>
          <w:numId w:val="66"/>
        </w:numPr>
        <w:rPr>
          <w:rFonts w:cs="Arial"/>
        </w:rPr>
      </w:pPr>
      <w:r w:rsidRPr="0079224E">
        <w:rPr>
          <w:rFonts w:cs="Arial"/>
        </w:rPr>
        <w:t>Gluing, clamping, and screwing components</w:t>
      </w:r>
    </w:p>
    <w:p xmlns:wp14="http://schemas.microsoft.com/office/word/2010/wordml" w:rsidRPr="0079224E" w:rsidR="00D13A5B" w:rsidP="00D13A5B" w:rsidRDefault="00D13A5B" w14:paraId="31B2E227" wp14:textId="77777777">
      <w:pPr>
        <w:numPr>
          <w:ilvl w:val="0"/>
          <w:numId w:val="66"/>
        </w:numPr>
        <w:rPr>
          <w:rFonts w:cs="Arial"/>
        </w:rPr>
      </w:pPr>
      <w:r w:rsidRPr="0079224E">
        <w:rPr>
          <w:rFonts w:cs="Arial"/>
          <w:b/>
          <w:bCs/>
        </w:rPr>
        <w:t>Frame Preparation</w:t>
      </w:r>
    </w:p>
    <w:p xmlns:wp14="http://schemas.microsoft.com/office/word/2010/wordml" w:rsidRPr="0079224E" w:rsidR="00D13A5B" w:rsidP="00D13A5B" w:rsidRDefault="00D13A5B" w14:paraId="2A23720F" wp14:textId="77777777">
      <w:pPr>
        <w:numPr>
          <w:ilvl w:val="1"/>
          <w:numId w:val="66"/>
        </w:numPr>
        <w:rPr>
          <w:rFonts w:cs="Arial"/>
        </w:rPr>
      </w:pPr>
      <w:r w:rsidRPr="0079224E">
        <w:rPr>
          <w:rFonts w:cs="Arial"/>
        </w:rPr>
        <w:t>Inspection and sanding</w:t>
      </w:r>
    </w:p>
    <w:p xmlns:wp14="http://schemas.microsoft.com/office/word/2010/wordml" w:rsidRPr="0079224E" w:rsidR="00D13A5B" w:rsidP="00D13A5B" w:rsidRDefault="00D13A5B" w14:paraId="7AD88088" wp14:textId="77777777">
      <w:pPr>
        <w:numPr>
          <w:ilvl w:val="1"/>
          <w:numId w:val="66"/>
        </w:numPr>
        <w:rPr>
          <w:rFonts w:cs="Arial"/>
        </w:rPr>
      </w:pPr>
      <w:r w:rsidRPr="0079224E">
        <w:rPr>
          <w:rFonts w:cs="Arial"/>
        </w:rPr>
        <w:t>Application of corner blocks, braces, and reinforcements</w:t>
      </w:r>
    </w:p>
    <w:p xmlns:wp14="http://schemas.microsoft.com/office/word/2010/wordml" w:rsidRPr="0079224E" w:rsidR="00D13A5B" w:rsidP="00D13A5B" w:rsidRDefault="00D13A5B" w14:paraId="3B3E854A" wp14:textId="77777777">
      <w:pPr>
        <w:numPr>
          <w:ilvl w:val="0"/>
          <w:numId w:val="66"/>
        </w:numPr>
        <w:rPr>
          <w:rFonts w:cs="Arial"/>
        </w:rPr>
      </w:pPr>
      <w:r w:rsidRPr="0079224E">
        <w:rPr>
          <w:rFonts w:cs="Arial"/>
          <w:b/>
          <w:bCs/>
        </w:rPr>
        <w:t>Upholstery Preparation</w:t>
      </w:r>
    </w:p>
    <w:p xmlns:wp14="http://schemas.microsoft.com/office/word/2010/wordml" w:rsidRPr="0079224E" w:rsidR="00D13A5B" w:rsidP="00D13A5B" w:rsidRDefault="00D13A5B" w14:paraId="4FA7C73E" wp14:textId="77777777">
      <w:pPr>
        <w:numPr>
          <w:ilvl w:val="1"/>
          <w:numId w:val="66"/>
        </w:numPr>
        <w:rPr>
          <w:rFonts w:cs="Arial"/>
        </w:rPr>
      </w:pPr>
      <w:r w:rsidRPr="0079224E">
        <w:rPr>
          <w:rFonts w:cs="Arial"/>
        </w:rPr>
        <w:t>Application of webbing and springs</w:t>
      </w:r>
    </w:p>
    <w:p xmlns:wp14="http://schemas.microsoft.com/office/word/2010/wordml" w:rsidRPr="0079224E" w:rsidR="00D13A5B" w:rsidP="00D13A5B" w:rsidRDefault="00D13A5B" w14:paraId="1D548E4D" wp14:textId="77777777">
      <w:pPr>
        <w:numPr>
          <w:ilvl w:val="1"/>
          <w:numId w:val="66"/>
        </w:numPr>
        <w:rPr>
          <w:rFonts w:cs="Arial"/>
        </w:rPr>
      </w:pPr>
      <w:r w:rsidRPr="0079224E">
        <w:rPr>
          <w:rFonts w:cs="Arial"/>
        </w:rPr>
        <w:t>Padding with foam, wadding or traditional materials</w:t>
      </w:r>
    </w:p>
    <w:p xmlns:wp14="http://schemas.microsoft.com/office/word/2010/wordml" w:rsidRPr="0079224E" w:rsidR="00D13A5B" w:rsidP="00D13A5B" w:rsidRDefault="00D13A5B" w14:paraId="4DAA8E85" wp14:textId="77777777">
      <w:pPr>
        <w:numPr>
          <w:ilvl w:val="1"/>
          <w:numId w:val="66"/>
        </w:numPr>
        <w:rPr>
          <w:rFonts w:cs="Arial"/>
        </w:rPr>
      </w:pPr>
      <w:r w:rsidRPr="0079224E">
        <w:rPr>
          <w:rFonts w:cs="Arial"/>
        </w:rPr>
        <w:t>Cutting and attaching upholstery fabrics or leathers</w:t>
      </w:r>
    </w:p>
    <w:p xmlns:wp14="http://schemas.microsoft.com/office/word/2010/wordml" w:rsidRPr="0079224E" w:rsidR="00D13A5B" w:rsidP="00D13A5B" w:rsidRDefault="00D13A5B" w14:paraId="3B8098F0" wp14:textId="77777777">
      <w:pPr>
        <w:numPr>
          <w:ilvl w:val="0"/>
          <w:numId w:val="66"/>
        </w:numPr>
        <w:rPr>
          <w:rFonts w:cs="Arial"/>
        </w:rPr>
      </w:pPr>
      <w:r w:rsidRPr="0079224E">
        <w:rPr>
          <w:rFonts w:cs="Arial"/>
          <w:b/>
          <w:bCs/>
        </w:rPr>
        <w:t>Finishing and Quality Control</w:t>
      </w:r>
    </w:p>
    <w:p xmlns:wp14="http://schemas.microsoft.com/office/word/2010/wordml" w:rsidRPr="0079224E" w:rsidR="00D13A5B" w:rsidP="00D13A5B" w:rsidRDefault="00D13A5B" w14:paraId="580AA3C2" wp14:textId="77777777">
      <w:pPr>
        <w:numPr>
          <w:ilvl w:val="1"/>
          <w:numId w:val="66"/>
        </w:numPr>
        <w:rPr>
          <w:rFonts w:cs="Arial"/>
        </w:rPr>
      </w:pPr>
      <w:r w:rsidRPr="0079224E">
        <w:rPr>
          <w:rFonts w:cs="Arial"/>
        </w:rPr>
        <w:t>Trimming, buttoning, edging</w:t>
      </w:r>
    </w:p>
    <w:p xmlns:wp14="http://schemas.microsoft.com/office/word/2010/wordml" w:rsidRPr="0079224E" w:rsidR="00D13A5B" w:rsidP="00D13A5B" w:rsidRDefault="00D13A5B" w14:paraId="5FB69029" wp14:textId="77777777">
      <w:pPr>
        <w:numPr>
          <w:ilvl w:val="1"/>
          <w:numId w:val="66"/>
        </w:numPr>
        <w:rPr>
          <w:rFonts w:cs="Arial"/>
        </w:rPr>
      </w:pPr>
      <w:r w:rsidRPr="0079224E">
        <w:rPr>
          <w:rFonts w:cs="Arial"/>
        </w:rPr>
        <w:t>Final inspection and fault correction</w:t>
      </w:r>
    </w:p>
    <w:p xmlns:wp14="http://schemas.microsoft.com/office/word/2010/wordml" w:rsidRPr="0079224E" w:rsidR="00D13A5B" w:rsidP="00D13A5B" w:rsidRDefault="00D13A5B" w14:paraId="67F80D63" wp14:textId="77777777">
      <w:pPr>
        <w:numPr>
          <w:ilvl w:val="1"/>
          <w:numId w:val="66"/>
        </w:numPr>
        <w:rPr>
          <w:rFonts w:cs="Arial"/>
        </w:rPr>
      </w:pPr>
      <w:r w:rsidRPr="0079224E">
        <w:rPr>
          <w:rFonts w:cs="Arial"/>
        </w:rPr>
        <w:t>Labelling and packaging</w:t>
      </w:r>
    </w:p>
    <w:p xmlns:wp14="http://schemas.microsoft.com/office/word/2010/wordml" w:rsidRPr="0079224E" w:rsidR="00D13A5B" w:rsidP="00D13A5B" w:rsidRDefault="00F37A27" w14:paraId="31126E5D" wp14:textId="77777777">
      <w:pPr>
        <w:rPr>
          <w:rFonts w:cs="Arial"/>
        </w:rPr>
      </w:pPr>
      <w:r>
        <w:rPr>
          <w:rFonts w:cs="Arial"/>
        </w:rPr>
        <w:pict w14:anchorId="41FA7C2D">
          <v:rect id="_x0000_i1079" style="width:0;height:1.5pt" o:hr="t" o:hrstd="t" o:hralign="center" fillcolor="#a0a0a0" stroked="f"/>
        </w:pict>
      </w:r>
    </w:p>
    <w:p xmlns:wp14="http://schemas.microsoft.com/office/word/2010/wordml" w:rsidRPr="0079224E" w:rsidR="00D13A5B" w:rsidP="00D13A5B" w:rsidRDefault="00D13A5B" w14:paraId="1559ED27" wp14:textId="77777777">
      <w:pPr>
        <w:rPr>
          <w:rFonts w:cs="Arial"/>
          <w:b/>
          <w:bCs/>
        </w:rPr>
      </w:pPr>
      <w:r w:rsidRPr="0079224E">
        <w:rPr>
          <w:rFonts w:cs="Arial"/>
          <w:b/>
          <w:bCs/>
        </w:rPr>
        <w:t>2. Correct Terminology</w:t>
      </w:r>
    </w:p>
    <w:p xmlns:wp14="http://schemas.microsoft.com/office/word/2010/wordml" w:rsidRPr="0079224E" w:rsidR="00D13A5B" w:rsidP="00D13A5B" w:rsidRDefault="00D13A5B" w14:paraId="14BE2269" wp14:textId="77777777">
      <w:pPr>
        <w:rPr>
          <w:rFonts w:cs="Arial"/>
        </w:rPr>
      </w:pPr>
      <w:r w:rsidRPr="0079224E">
        <w:rPr>
          <w:rFonts w:cs="Arial"/>
        </w:rPr>
        <w:t>Using accurate terminology ensures professional communication across departments:</w:t>
      </w:r>
    </w:p>
    <w:p xmlns:wp14="http://schemas.microsoft.com/office/word/2010/wordml" w:rsidRPr="0079224E" w:rsidR="00D13A5B" w:rsidP="00D13A5B" w:rsidRDefault="00D13A5B" w14:paraId="65B178E1" wp14:textId="77777777">
      <w:pPr>
        <w:numPr>
          <w:ilvl w:val="0"/>
          <w:numId w:val="67"/>
        </w:numPr>
        <w:rPr>
          <w:rFonts w:cs="Arial"/>
        </w:rPr>
      </w:pPr>
      <w:r w:rsidRPr="0079224E">
        <w:rPr>
          <w:rFonts w:cs="Arial"/>
          <w:b/>
          <w:bCs/>
        </w:rPr>
        <w:t>Frame</w:t>
      </w:r>
      <w:r w:rsidRPr="0079224E">
        <w:rPr>
          <w:rFonts w:cs="Arial"/>
        </w:rPr>
        <w:t>: The wooden structure that forms the base of the furniture</w:t>
      </w:r>
    </w:p>
    <w:p xmlns:wp14="http://schemas.microsoft.com/office/word/2010/wordml" w:rsidRPr="0079224E" w:rsidR="00D13A5B" w:rsidP="00D13A5B" w:rsidRDefault="00D13A5B" w14:paraId="6B8508A8" wp14:textId="77777777">
      <w:pPr>
        <w:numPr>
          <w:ilvl w:val="0"/>
          <w:numId w:val="67"/>
        </w:numPr>
        <w:rPr>
          <w:rFonts w:cs="Arial"/>
        </w:rPr>
      </w:pPr>
      <w:r w:rsidRPr="0079224E">
        <w:rPr>
          <w:rFonts w:cs="Arial"/>
          <w:b/>
          <w:bCs/>
        </w:rPr>
        <w:t>Webbing</w:t>
      </w:r>
      <w:r w:rsidRPr="0079224E">
        <w:rPr>
          <w:rFonts w:cs="Arial"/>
        </w:rPr>
        <w:t>: Straps used for foundational seat support</w:t>
      </w:r>
    </w:p>
    <w:p xmlns:wp14="http://schemas.microsoft.com/office/word/2010/wordml" w:rsidRPr="0079224E" w:rsidR="00D13A5B" w:rsidP="00D13A5B" w:rsidRDefault="00D13A5B" w14:paraId="03C15669" wp14:textId="77777777">
      <w:pPr>
        <w:numPr>
          <w:ilvl w:val="0"/>
          <w:numId w:val="67"/>
        </w:numPr>
        <w:rPr>
          <w:rFonts w:cs="Arial"/>
        </w:rPr>
      </w:pPr>
      <w:r w:rsidRPr="0079224E">
        <w:rPr>
          <w:rFonts w:cs="Arial"/>
          <w:b/>
          <w:bCs/>
        </w:rPr>
        <w:t>Tensioning</w:t>
      </w:r>
      <w:r w:rsidRPr="0079224E">
        <w:rPr>
          <w:rFonts w:cs="Arial"/>
        </w:rPr>
        <w:t>: The process of stretching webbing or springs correctly</w:t>
      </w:r>
    </w:p>
    <w:p xmlns:wp14="http://schemas.microsoft.com/office/word/2010/wordml" w:rsidRPr="0079224E" w:rsidR="00D13A5B" w:rsidP="00D13A5B" w:rsidRDefault="00D13A5B" w14:paraId="1B186BFC" wp14:textId="77777777">
      <w:pPr>
        <w:numPr>
          <w:ilvl w:val="0"/>
          <w:numId w:val="67"/>
        </w:numPr>
        <w:rPr>
          <w:rFonts w:cs="Arial"/>
        </w:rPr>
      </w:pPr>
      <w:r w:rsidRPr="0079224E">
        <w:rPr>
          <w:rFonts w:cs="Arial"/>
          <w:b/>
          <w:bCs/>
        </w:rPr>
        <w:t>Padding</w:t>
      </w:r>
      <w:r w:rsidRPr="0079224E">
        <w:rPr>
          <w:rFonts w:cs="Arial"/>
        </w:rPr>
        <w:t>: Layers of foam, wadding or natural stuffing applied over the frame</w:t>
      </w:r>
    </w:p>
    <w:p xmlns:wp14="http://schemas.microsoft.com/office/word/2010/wordml" w:rsidRPr="0079224E" w:rsidR="00D13A5B" w:rsidP="00D13A5B" w:rsidRDefault="00D13A5B" w14:paraId="015EA98D" wp14:textId="77777777">
      <w:pPr>
        <w:numPr>
          <w:ilvl w:val="0"/>
          <w:numId w:val="67"/>
        </w:numPr>
        <w:rPr>
          <w:rFonts w:cs="Arial"/>
        </w:rPr>
      </w:pPr>
      <w:r w:rsidRPr="0079224E">
        <w:rPr>
          <w:rFonts w:cs="Arial"/>
          <w:b/>
          <w:bCs/>
        </w:rPr>
        <w:t>Tack strip</w:t>
      </w:r>
      <w:r w:rsidRPr="0079224E">
        <w:rPr>
          <w:rFonts w:cs="Arial"/>
        </w:rPr>
        <w:t>: A rigid strip used to create clean fabric edges</w:t>
      </w:r>
    </w:p>
    <w:p xmlns:wp14="http://schemas.microsoft.com/office/word/2010/wordml" w:rsidRPr="0079224E" w:rsidR="00D13A5B" w:rsidP="00D13A5B" w:rsidRDefault="00D13A5B" w14:paraId="2A1AC529" wp14:textId="77777777">
      <w:pPr>
        <w:numPr>
          <w:ilvl w:val="0"/>
          <w:numId w:val="67"/>
        </w:numPr>
        <w:rPr>
          <w:rFonts w:cs="Arial"/>
        </w:rPr>
      </w:pPr>
      <w:r w:rsidRPr="0079224E">
        <w:rPr>
          <w:rFonts w:cs="Arial"/>
          <w:b/>
          <w:bCs/>
        </w:rPr>
        <w:t>Skirting</w:t>
      </w:r>
      <w:r w:rsidRPr="0079224E">
        <w:rPr>
          <w:rFonts w:cs="Arial"/>
        </w:rPr>
        <w:t>: A fabric or decorative trim around the base of upholstered furniture</w:t>
      </w:r>
    </w:p>
    <w:p xmlns:wp14="http://schemas.microsoft.com/office/word/2010/wordml" w:rsidRPr="0079224E" w:rsidR="00D13A5B" w:rsidP="00D13A5B" w:rsidRDefault="00D13A5B" w14:paraId="56851880" wp14:textId="77777777">
      <w:pPr>
        <w:numPr>
          <w:ilvl w:val="0"/>
          <w:numId w:val="67"/>
        </w:numPr>
        <w:rPr>
          <w:rFonts w:cs="Arial"/>
        </w:rPr>
      </w:pPr>
      <w:r w:rsidRPr="0079224E">
        <w:rPr>
          <w:rFonts w:cs="Arial"/>
          <w:b/>
          <w:bCs/>
        </w:rPr>
        <w:t>Mitre joint</w:t>
      </w:r>
      <w:r w:rsidRPr="0079224E">
        <w:rPr>
          <w:rFonts w:cs="Arial"/>
        </w:rPr>
        <w:t>: A corner joint cut at an angle, commonly 45°, for aesthetic finishing</w:t>
      </w:r>
    </w:p>
    <w:p xmlns:wp14="http://schemas.microsoft.com/office/word/2010/wordml" w:rsidRPr="0079224E" w:rsidR="00D13A5B" w:rsidP="00D13A5B" w:rsidRDefault="00D13A5B" w14:paraId="13AD1CCB" wp14:textId="77777777">
      <w:pPr>
        <w:rPr>
          <w:rFonts w:cs="Arial"/>
        </w:rPr>
      </w:pPr>
      <w:r w:rsidRPr="0079224E">
        <w:rPr>
          <w:rFonts w:cs="Arial"/>
        </w:rPr>
        <w:t>Understanding and applying the correct terminology enhances coordination between machinists, assemblers, upholsterers, and quality controllers.</w:t>
      </w:r>
    </w:p>
    <w:p xmlns:wp14="http://schemas.microsoft.com/office/word/2010/wordml" w:rsidRPr="0079224E" w:rsidR="00D13A5B" w:rsidP="00D13A5B" w:rsidRDefault="00F37A27" w14:paraId="2DE403A5" wp14:textId="77777777">
      <w:pPr>
        <w:rPr>
          <w:rFonts w:cs="Arial"/>
        </w:rPr>
      </w:pPr>
      <w:r>
        <w:rPr>
          <w:rFonts w:cs="Arial"/>
        </w:rPr>
        <w:pict w14:anchorId="16162862">
          <v:rect id="_x0000_i1080" style="width:0;height:1.5pt" o:hr="t" o:hrstd="t" o:hralign="center" fillcolor="#a0a0a0" stroked="f"/>
        </w:pict>
      </w:r>
    </w:p>
    <w:p xmlns:wp14="http://schemas.microsoft.com/office/word/2010/wordml" w:rsidRPr="0079224E" w:rsidR="00D13A5B" w:rsidP="00D13A5B" w:rsidRDefault="00D13A5B" w14:paraId="21EEA133" wp14:textId="77777777">
      <w:pPr>
        <w:rPr>
          <w:rFonts w:cs="Arial"/>
          <w:b/>
          <w:bCs/>
        </w:rPr>
      </w:pPr>
      <w:r w:rsidRPr="0079224E">
        <w:rPr>
          <w:rFonts w:cs="Arial"/>
          <w:b/>
          <w:bCs/>
        </w:rPr>
        <w:t>Examples</w:t>
      </w:r>
    </w:p>
    <w:p xmlns:wp14="http://schemas.microsoft.com/office/word/2010/wordml" w:rsidRPr="0079224E" w:rsidR="00D13A5B" w:rsidP="00D13A5B" w:rsidRDefault="00D13A5B" w14:paraId="25DD8EBA" wp14:textId="77777777">
      <w:pPr>
        <w:numPr>
          <w:ilvl w:val="0"/>
          <w:numId w:val="68"/>
        </w:numPr>
        <w:rPr>
          <w:rFonts w:cs="Arial"/>
        </w:rPr>
      </w:pPr>
      <w:r w:rsidRPr="0079224E">
        <w:rPr>
          <w:rFonts w:cs="Arial"/>
        </w:rPr>
        <w:t xml:space="preserve">During </w:t>
      </w:r>
      <w:r w:rsidRPr="0079224E">
        <w:rPr>
          <w:rFonts w:cs="Arial"/>
          <w:b/>
          <w:bCs/>
        </w:rPr>
        <w:t>machining</w:t>
      </w:r>
      <w:r w:rsidRPr="0079224E">
        <w:rPr>
          <w:rFonts w:cs="Arial"/>
        </w:rPr>
        <w:t xml:space="preserve">, a cross-cut saw is used to cut wood to length, while a </w:t>
      </w:r>
      <w:r w:rsidRPr="0079224E">
        <w:rPr>
          <w:rFonts w:cs="Arial"/>
          <w:b/>
          <w:bCs/>
        </w:rPr>
        <w:t>band saw</w:t>
      </w:r>
      <w:r w:rsidRPr="0079224E">
        <w:rPr>
          <w:rFonts w:cs="Arial"/>
        </w:rPr>
        <w:t xml:space="preserve"> may be used for curved sections.</w:t>
      </w:r>
    </w:p>
    <w:p xmlns:wp14="http://schemas.microsoft.com/office/word/2010/wordml" w:rsidRPr="0079224E" w:rsidR="00D13A5B" w:rsidP="00D13A5B" w:rsidRDefault="00D13A5B" w14:paraId="1FD6689B" wp14:textId="77777777">
      <w:pPr>
        <w:numPr>
          <w:ilvl w:val="0"/>
          <w:numId w:val="68"/>
        </w:numPr>
        <w:rPr>
          <w:rFonts w:cs="Arial"/>
        </w:rPr>
      </w:pPr>
      <w:r w:rsidRPr="0079224E">
        <w:rPr>
          <w:rFonts w:cs="Arial"/>
        </w:rPr>
        <w:t xml:space="preserve">In </w:t>
      </w:r>
      <w:r w:rsidRPr="0079224E">
        <w:rPr>
          <w:rFonts w:cs="Arial"/>
          <w:b/>
          <w:bCs/>
        </w:rPr>
        <w:t>assembly</w:t>
      </w:r>
      <w:r w:rsidRPr="0079224E">
        <w:rPr>
          <w:rFonts w:cs="Arial"/>
        </w:rPr>
        <w:t xml:space="preserve">, a </w:t>
      </w:r>
      <w:r w:rsidRPr="0079224E">
        <w:rPr>
          <w:rFonts w:cs="Arial"/>
          <w:b/>
          <w:bCs/>
        </w:rPr>
        <w:t>dowel joint</w:t>
      </w:r>
      <w:r w:rsidRPr="0079224E">
        <w:rPr>
          <w:rFonts w:cs="Arial"/>
        </w:rPr>
        <w:t xml:space="preserve"> may be used to ensure the frame remains square and stable.</w:t>
      </w:r>
    </w:p>
    <w:p xmlns:wp14="http://schemas.microsoft.com/office/word/2010/wordml" w:rsidRPr="0079224E" w:rsidR="00D13A5B" w:rsidP="00D13A5B" w:rsidRDefault="00D13A5B" w14:paraId="714551F1" wp14:textId="77777777">
      <w:pPr>
        <w:numPr>
          <w:ilvl w:val="0"/>
          <w:numId w:val="68"/>
        </w:numPr>
        <w:rPr>
          <w:rFonts w:cs="Arial"/>
        </w:rPr>
      </w:pPr>
      <w:r w:rsidRPr="0079224E">
        <w:rPr>
          <w:rFonts w:cs="Arial"/>
        </w:rPr>
        <w:t xml:space="preserve">During </w:t>
      </w:r>
      <w:r w:rsidRPr="0079224E">
        <w:rPr>
          <w:rFonts w:cs="Arial"/>
          <w:b/>
          <w:bCs/>
        </w:rPr>
        <w:t>upholstery</w:t>
      </w:r>
      <w:r w:rsidRPr="0079224E">
        <w:rPr>
          <w:rFonts w:cs="Arial"/>
        </w:rPr>
        <w:t xml:space="preserve">, the use of a </w:t>
      </w:r>
      <w:r w:rsidRPr="0079224E">
        <w:rPr>
          <w:rFonts w:cs="Arial"/>
          <w:b/>
          <w:bCs/>
        </w:rPr>
        <w:t>tack strip</w:t>
      </w:r>
      <w:r w:rsidRPr="0079224E">
        <w:rPr>
          <w:rFonts w:cs="Arial"/>
        </w:rPr>
        <w:t xml:space="preserve"> creates a clean, straight edge on the outside back of a chair.</w:t>
      </w:r>
    </w:p>
    <w:p xmlns:wp14="http://schemas.microsoft.com/office/word/2010/wordml" w:rsidRPr="0079224E" w:rsidR="00D13A5B" w:rsidP="00D13A5B" w:rsidRDefault="00F37A27" w14:paraId="62431CDC" wp14:textId="77777777">
      <w:pPr>
        <w:rPr>
          <w:rFonts w:cs="Arial"/>
        </w:rPr>
      </w:pPr>
      <w:r>
        <w:rPr>
          <w:rFonts w:cs="Arial"/>
        </w:rPr>
        <w:pict w14:anchorId="3B033873">
          <v:rect id="_x0000_i1081" style="width:0;height:1.5pt" o:hr="t" o:hrstd="t" o:hralign="center" fillcolor="#a0a0a0" stroked="f"/>
        </w:pict>
      </w:r>
    </w:p>
    <w:p xmlns:wp14="http://schemas.microsoft.com/office/word/2010/wordml" w:rsidRPr="0079224E" w:rsidR="00D13A5B" w:rsidP="00D13A5B" w:rsidRDefault="00D13A5B" w14:paraId="050D0CA6" wp14:textId="77777777">
      <w:pPr>
        <w:rPr>
          <w:rFonts w:cs="Arial"/>
          <w:b/>
          <w:bCs/>
        </w:rPr>
      </w:pPr>
      <w:r w:rsidRPr="0079224E">
        <w:rPr>
          <w:rFonts w:cs="Arial"/>
          <w:b/>
          <w:bCs/>
        </w:rPr>
        <w:t>Case Study</w:t>
      </w:r>
    </w:p>
    <w:p xmlns:wp14="http://schemas.microsoft.com/office/word/2010/wordml" w:rsidRPr="0079224E" w:rsidR="00D13A5B" w:rsidP="00D13A5B" w:rsidRDefault="00D13A5B" w14:paraId="636084CF" wp14:textId="77777777">
      <w:pPr>
        <w:rPr>
          <w:rFonts w:cs="Arial"/>
        </w:rPr>
      </w:pPr>
      <w:r w:rsidRPr="0079224E">
        <w:rPr>
          <w:rFonts w:cs="Arial"/>
          <w:b/>
          <w:bCs/>
        </w:rPr>
        <w:t>Case Study: Workflow Review at Sizwe Upholstery Works</w:t>
      </w:r>
    </w:p>
    <w:p xmlns:wp14="http://schemas.microsoft.com/office/word/2010/wordml" w:rsidRPr="0079224E" w:rsidR="00D13A5B" w:rsidP="00D13A5B" w:rsidRDefault="00D13A5B" w14:paraId="566840DC" wp14:textId="77777777">
      <w:pPr>
        <w:rPr>
          <w:rFonts w:cs="Arial"/>
        </w:rPr>
      </w:pPr>
      <w:r w:rsidRPr="0079224E">
        <w:rPr>
          <w:rFonts w:cs="Arial"/>
        </w:rPr>
        <w:t xml:space="preserve">Sizwe Upholstery Works in Polokwane began receiving complaints about inconsistencies in their armchair production. An internal review revealed that new employees were unfamiliar with standard terms used in work orders and failed to follow the correct order of operations. The manager instituted a workflow training </w:t>
      </w:r>
      <w:r w:rsidRPr="0079224E">
        <w:rPr>
          <w:rFonts w:cs="Arial"/>
        </w:rPr>
        <w:t>programme, including illustrated process maps and a glossary of terms. Within two weeks, the error rate dropped significantly and team communication improved.</w:t>
      </w:r>
    </w:p>
    <w:p xmlns:wp14="http://schemas.microsoft.com/office/word/2010/wordml" w:rsidRPr="0079224E" w:rsidR="00D13A5B" w:rsidP="00D13A5B" w:rsidRDefault="00D13A5B" w14:paraId="32B85D34" wp14:textId="77777777">
      <w:pPr>
        <w:rPr>
          <w:rFonts w:cs="Arial"/>
        </w:rPr>
      </w:pPr>
      <w:r w:rsidRPr="0079224E">
        <w:rPr>
          <w:rFonts w:cs="Arial"/>
          <w:b/>
          <w:bCs/>
        </w:rPr>
        <w:t>Discussion Points:</w:t>
      </w:r>
    </w:p>
    <w:p xmlns:wp14="http://schemas.microsoft.com/office/word/2010/wordml" w:rsidRPr="0079224E" w:rsidR="00D13A5B" w:rsidP="00D13A5B" w:rsidRDefault="00D13A5B" w14:paraId="556BCC67" wp14:textId="77777777">
      <w:pPr>
        <w:numPr>
          <w:ilvl w:val="0"/>
          <w:numId w:val="69"/>
        </w:numPr>
        <w:rPr>
          <w:rFonts w:cs="Arial"/>
        </w:rPr>
      </w:pPr>
      <w:r w:rsidRPr="0079224E">
        <w:rPr>
          <w:rFonts w:cs="Arial"/>
        </w:rPr>
        <w:t>What were the risks of miscommunication in Sizwe’s factory?</w:t>
      </w:r>
    </w:p>
    <w:p xmlns:wp14="http://schemas.microsoft.com/office/word/2010/wordml" w:rsidRPr="0079224E" w:rsidR="00D13A5B" w:rsidP="00D13A5B" w:rsidRDefault="00D13A5B" w14:paraId="40F65A22" wp14:textId="77777777">
      <w:pPr>
        <w:numPr>
          <w:ilvl w:val="0"/>
          <w:numId w:val="69"/>
        </w:numPr>
        <w:rPr>
          <w:rFonts w:cs="Arial"/>
        </w:rPr>
      </w:pPr>
      <w:r w:rsidRPr="0079224E">
        <w:rPr>
          <w:rFonts w:cs="Arial"/>
        </w:rPr>
        <w:t>How can documentation and terminology training reduce production faults?</w:t>
      </w:r>
    </w:p>
    <w:p xmlns:wp14="http://schemas.microsoft.com/office/word/2010/wordml" w:rsidRPr="0079224E" w:rsidR="00D13A5B" w:rsidP="00D13A5B" w:rsidRDefault="00F37A27" w14:paraId="49E398E2" wp14:textId="77777777">
      <w:pPr>
        <w:rPr>
          <w:rFonts w:cs="Arial"/>
        </w:rPr>
      </w:pPr>
      <w:r>
        <w:rPr>
          <w:rFonts w:cs="Arial"/>
        </w:rPr>
        <w:pict w14:anchorId="10261600">
          <v:rect id="_x0000_i1082" style="width:0;height:1.5pt" o:hr="t" o:hrstd="t" o:hralign="center" fillcolor="#a0a0a0" stroked="f"/>
        </w:pict>
      </w:r>
    </w:p>
    <w:p xmlns:wp14="http://schemas.microsoft.com/office/word/2010/wordml" w:rsidRPr="0079224E" w:rsidR="00D13A5B" w:rsidP="00D13A5B" w:rsidRDefault="00D13A5B" w14:paraId="4B407D01" wp14:textId="77777777">
      <w:pPr>
        <w:rPr>
          <w:rFonts w:cs="Arial"/>
          <w:b/>
          <w:bCs/>
        </w:rPr>
      </w:pPr>
      <w:r w:rsidRPr="0079224E">
        <w:rPr>
          <w:rFonts w:cs="Arial"/>
          <w:b/>
          <w:bCs/>
        </w:rPr>
        <w:t>Critical Thinking Questions</w:t>
      </w:r>
    </w:p>
    <w:p xmlns:wp14="http://schemas.microsoft.com/office/word/2010/wordml" w:rsidRPr="0079224E" w:rsidR="00D13A5B" w:rsidP="00D13A5B" w:rsidRDefault="00D13A5B" w14:paraId="132233EF" wp14:textId="77777777">
      <w:pPr>
        <w:numPr>
          <w:ilvl w:val="0"/>
          <w:numId w:val="70"/>
        </w:numPr>
        <w:rPr>
          <w:rFonts w:cs="Arial"/>
        </w:rPr>
      </w:pPr>
      <w:r w:rsidRPr="0079224E">
        <w:rPr>
          <w:rFonts w:cs="Arial"/>
        </w:rPr>
        <w:t>Why is it important to follow a defined manufacturing process flow in furniture production?</w:t>
      </w:r>
    </w:p>
    <w:p xmlns:wp14="http://schemas.microsoft.com/office/word/2010/wordml" w:rsidRPr="0079224E" w:rsidR="00D13A5B" w:rsidP="00D13A5B" w:rsidRDefault="00D13A5B" w14:paraId="7D73FD5C" wp14:textId="77777777">
      <w:pPr>
        <w:numPr>
          <w:ilvl w:val="0"/>
          <w:numId w:val="70"/>
        </w:numPr>
        <w:rPr>
          <w:rFonts w:cs="Arial"/>
        </w:rPr>
      </w:pPr>
      <w:r w:rsidRPr="0079224E">
        <w:rPr>
          <w:rFonts w:cs="Arial"/>
        </w:rPr>
        <w:t>How can incorrect use of terminology affect quality and productivity?</w:t>
      </w:r>
    </w:p>
    <w:p xmlns:wp14="http://schemas.microsoft.com/office/word/2010/wordml" w:rsidRPr="0079224E" w:rsidR="00D13A5B" w:rsidP="00D13A5B" w:rsidRDefault="00D13A5B" w14:paraId="5CAA6D73" wp14:textId="77777777">
      <w:pPr>
        <w:numPr>
          <w:ilvl w:val="0"/>
          <w:numId w:val="70"/>
        </w:numPr>
        <w:rPr>
          <w:rFonts w:cs="Arial"/>
        </w:rPr>
      </w:pPr>
      <w:r w:rsidRPr="0079224E">
        <w:rPr>
          <w:rFonts w:cs="Arial"/>
        </w:rPr>
        <w:t>In which stages of the furniture manufacturing flow is an upholsterer most involved?</w:t>
      </w:r>
    </w:p>
    <w:p xmlns:wp14="http://schemas.microsoft.com/office/word/2010/wordml" w:rsidRPr="0079224E" w:rsidR="00D13A5B" w:rsidP="00D13A5B" w:rsidRDefault="00D13A5B" w14:paraId="35487135" wp14:textId="77777777">
      <w:pPr>
        <w:numPr>
          <w:ilvl w:val="0"/>
          <w:numId w:val="70"/>
        </w:numPr>
        <w:rPr>
          <w:rFonts w:cs="Arial"/>
        </w:rPr>
      </w:pPr>
      <w:r w:rsidRPr="0079224E">
        <w:rPr>
          <w:rFonts w:cs="Arial"/>
        </w:rPr>
        <w:t>How can knowledge of joints and machining benefit someone primarily working in upholstery?</w:t>
      </w:r>
    </w:p>
    <w:p xmlns:wp14="http://schemas.microsoft.com/office/word/2010/wordml" w:rsidRPr="0079224E" w:rsidR="00D13A5B" w:rsidP="00D13A5B" w:rsidRDefault="00D13A5B" w14:paraId="4BEA7CE6" wp14:textId="77777777">
      <w:pPr>
        <w:numPr>
          <w:ilvl w:val="0"/>
          <w:numId w:val="70"/>
        </w:numPr>
        <w:rPr>
          <w:rFonts w:cs="Arial"/>
        </w:rPr>
      </w:pPr>
      <w:r w:rsidRPr="0079224E">
        <w:rPr>
          <w:rFonts w:cs="Arial"/>
        </w:rPr>
        <w:t>What strategies can be used to ensure all staff understand and use correct manufacturing terminology?</w:t>
      </w:r>
    </w:p>
    <w:p xmlns:wp14="http://schemas.microsoft.com/office/word/2010/wordml" w:rsidRPr="0079224E" w:rsidR="00D13A5B" w:rsidP="00D13A5B" w:rsidRDefault="00F37A27" w14:paraId="16287F21" wp14:textId="77777777">
      <w:pPr>
        <w:rPr>
          <w:rFonts w:cs="Arial"/>
        </w:rPr>
      </w:pPr>
      <w:r>
        <w:rPr>
          <w:rFonts w:cs="Arial"/>
        </w:rPr>
        <w:pict w14:anchorId="62523C9A">
          <v:rect id="_x0000_i1083" style="width:0;height:1.5pt" o:hr="t" o:hrstd="t" o:hralign="center" fillcolor="#a0a0a0" stroked="f"/>
        </w:pict>
      </w:r>
    </w:p>
    <w:p xmlns:wp14="http://schemas.microsoft.com/office/word/2010/wordml" w:rsidRPr="0079224E" w:rsidR="00D13A5B" w:rsidP="00D13A5B" w:rsidRDefault="00D13A5B" w14:paraId="1B7172F4" wp14:textId="77777777">
      <w:pPr>
        <w:rPr>
          <w:rFonts w:cs="Arial"/>
        </w:rPr>
      </w:pPr>
      <w:r w:rsidRPr="0079224E">
        <w:rPr>
          <w:rFonts w:cs="Arial"/>
        </w:rPr>
        <w:t xml:space="preserve"> </w:t>
      </w:r>
    </w:p>
    <w:p xmlns:wp14="http://schemas.microsoft.com/office/word/2010/wordml" w:rsidRPr="0079224E" w:rsidR="00D13A5B" w:rsidRDefault="00D13A5B" w14:paraId="5BE93A62" wp14:textId="77777777">
      <w:pPr>
        <w:rPr>
          <w:rFonts w:cs="Arial"/>
          <w:b/>
          <w:bCs/>
        </w:rPr>
      </w:pPr>
      <w:r w:rsidRPr="0079224E">
        <w:rPr>
          <w:rFonts w:cs="Arial"/>
          <w:b/>
          <w:bCs/>
        </w:rPr>
        <w:br w:type="page"/>
      </w:r>
    </w:p>
    <w:p xmlns:wp14="http://schemas.microsoft.com/office/word/2010/wordml" w:rsidRPr="0079224E" w:rsidR="00D13A5B" w:rsidP="00D13A5B" w:rsidRDefault="00D13A5B" w14:paraId="426651B3" wp14:textId="77777777" wp14:noSpellErr="1">
      <w:pPr>
        <w:pStyle w:val="Heading3"/>
        <w:rPr>
          <w:rFonts w:ascii="Century Gothic" w:hAnsi="Century Gothic" w:cs="Arial"/>
          <w:b w:val="1"/>
          <w:bCs w:val="1"/>
        </w:rPr>
      </w:pPr>
      <w:bookmarkStart w:name="_Toc935266702" w:id="433614468"/>
      <w:r w:rsidRPr="3B34137D" w:rsidR="00D13A5B">
        <w:rPr>
          <w:rFonts w:ascii="Century Gothic" w:hAnsi="Century Gothic" w:cs="Arial"/>
          <w:b w:val="1"/>
          <w:bCs w:val="1"/>
        </w:rPr>
        <w:t>KT0205: Furniture Manufacturing Process from Raw Wood to Finished Product</w:t>
      </w:r>
      <w:bookmarkEnd w:id="433614468"/>
    </w:p>
    <w:p xmlns:wp14="http://schemas.microsoft.com/office/word/2010/wordml" w:rsidRPr="0079224E" w:rsidR="00D13A5B" w:rsidP="00D13A5B" w:rsidRDefault="00D13A5B" w14:paraId="384BA73E" wp14:textId="77777777">
      <w:pPr>
        <w:rPr>
          <w:rFonts w:cs="Arial"/>
          <w:b/>
          <w:bCs/>
        </w:rPr>
      </w:pPr>
    </w:p>
    <w:p xmlns:wp14="http://schemas.microsoft.com/office/word/2010/wordml" w:rsidRPr="0079224E" w:rsidR="00D13A5B" w:rsidP="00D13A5B" w:rsidRDefault="00D13A5B" w14:paraId="0D3BE71A" wp14:textId="77777777">
      <w:pPr>
        <w:rPr>
          <w:rFonts w:cs="Arial"/>
          <w:b/>
          <w:bCs/>
        </w:rPr>
      </w:pPr>
      <w:r w:rsidRPr="0079224E">
        <w:rPr>
          <w:rFonts w:cs="Arial"/>
          <w:b/>
          <w:bCs/>
        </w:rPr>
        <w:t>Theoretical Learning Content</w:t>
      </w:r>
    </w:p>
    <w:p xmlns:wp14="http://schemas.microsoft.com/office/word/2010/wordml" w:rsidRPr="0079224E" w:rsidR="00D13A5B" w:rsidP="00D13A5B" w:rsidRDefault="00D13A5B" w14:paraId="01996B67" wp14:textId="77777777">
      <w:pPr>
        <w:rPr>
          <w:rFonts w:cs="Arial"/>
        </w:rPr>
      </w:pPr>
      <w:r w:rsidRPr="0079224E">
        <w:rPr>
          <w:rFonts w:cs="Arial"/>
        </w:rPr>
        <w:t>The transformation of raw wood into a finished piece of upholstered furniture is a multi-step process that requires precise coordination, specialised skills, and adherence to quality standards. Understanding this end-to-end process enables upholsterers to appreciate the craftsmanship and technical considerations that influence the structure, durability, and appearance of the final product. It also promotes collaboration with other departments in a manufacturing or workshop environment.</w:t>
      </w:r>
    </w:p>
    <w:p xmlns:wp14="http://schemas.microsoft.com/office/word/2010/wordml" w:rsidRPr="0079224E" w:rsidR="00D13A5B" w:rsidP="00D13A5B" w:rsidRDefault="00F37A27" w14:paraId="34B3F2EB" wp14:textId="77777777">
      <w:pPr>
        <w:rPr>
          <w:rFonts w:cs="Arial"/>
        </w:rPr>
      </w:pPr>
      <w:r>
        <w:rPr>
          <w:rFonts w:cs="Arial"/>
        </w:rPr>
        <w:pict w14:anchorId="28F70C4B">
          <v:rect id="_x0000_i1084" style="width:0;height:1.5pt" o:hr="t" o:hrstd="t" o:hralign="center" fillcolor="#a0a0a0" stroked="f"/>
        </w:pict>
      </w:r>
    </w:p>
    <w:p xmlns:wp14="http://schemas.microsoft.com/office/word/2010/wordml" w:rsidRPr="0079224E" w:rsidR="00D13A5B" w:rsidP="00D13A5B" w:rsidRDefault="00D13A5B" w14:paraId="2DED7828" wp14:textId="77777777">
      <w:pPr>
        <w:rPr>
          <w:rFonts w:cs="Arial"/>
          <w:b/>
          <w:bCs/>
        </w:rPr>
      </w:pPr>
      <w:r w:rsidRPr="0079224E">
        <w:rPr>
          <w:rFonts w:cs="Arial"/>
          <w:b/>
          <w:bCs/>
        </w:rPr>
        <w:t>1. Stages in the Furniture Manufacturing Process</w:t>
      </w:r>
    </w:p>
    <w:p xmlns:wp14="http://schemas.microsoft.com/office/word/2010/wordml" w:rsidRPr="0079224E" w:rsidR="00D13A5B" w:rsidP="00D13A5B" w:rsidRDefault="00D13A5B" w14:paraId="676E5A64" wp14:textId="77777777">
      <w:pPr>
        <w:numPr>
          <w:ilvl w:val="0"/>
          <w:numId w:val="71"/>
        </w:numPr>
        <w:rPr>
          <w:rFonts w:cs="Arial"/>
        </w:rPr>
      </w:pPr>
      <w:r w:rsidRPr="0079224E">
        <w:rPr>
          <w:rFonts w:cs="Arial"/>
          <w:b/>
          <w:bCs/>
        </w:rPr>
        <w:t>Selection and Preparation of Raw Wood</w:t>
      </w:r>
    </w:p>
    <w:p xmlns:wp14="http://schemas.microsoft.com/office/word/2010/wordml" w:rsidRPr="0079224E" w:rsidR="00D13A5B" w:rsidP="00D13A5B" w:rsidRDefault="00D13A5B" w14:paraId="23BCFCE9" wp14:textId="77777777">
      <w:pPr>
        <w:numPr>
          <w:ilvl w:val="1"/>
          <w:numId w:val="71"/>
        </w:numPr>
        <w:rPr>
          <w:rFonts w:cs="Arial"/>
        </w:rPr>
      </w:pPr>
      <w:r w:rsidRPr="0079224E">
        <w:rPr>
          <w:rFonts w:cs="Arial"/>
        </w:rPr>
        <w:t>Hardwood (e.g. Meranti, oak) and softwood (e.g. pine) are selected based on strength, cost, and design requirements.</w:t>
      </w:r>
    </w:p>
    <w:p xmlns:wp14="http://schemas.microsoft.com/office/word/2010/wordml" w:rsidRPr="0079224E" w:rsidR="00D13A5B" w:rsidP="00D13A5B" w:rsidRDefault="00D13A5B" w14:paraId="5E1D5D0B" wp14:textId="77777777">
      <w:pPr>
        <w:numPr>
          <w:ilvl w:val="1"/>
          <w:numId w:val="71"/>
        </w:numPr>
        <w:rPr>
          <w:rFonts w:cs="Arial"/>
        </w:rPr>
      </w:pPr>
      <w:r w:rsidRPr="0079224E">
        <w:rPr>
          <w:rFonts w:cs="Arial"/>
        </w:rPr>
        <w:t>Timber is seasoned (air-dried or kiln-dried) to reduce moisture content and prevent warping.</w:t>
      </w:r>
    </w:p>
    <w:p xmlns:wp14="http://schemas.microsoft.com/office/word/2010/wordml" w:rsidRPr="0079224E" w:rsidR="00D13A5B" w:rsidP="00D13A5B" w:rsidRDefault="00D13A5B" w14:paraId="23220CCD" wp14:textId="77777777">
      <w:pPr>
        <w:numPr>
          <w:ilvl w:val="0"/>
          <w:numId w:val="71"/>
        </w:numPr>
        <w:rPr>
          <w:rFonts w:cs="Arial"/>
        </w:rPr>
      </w:pPr>
      <w:r w:rsidRPr="0079224E">
        <w:rPr>
          <w:rFonts w:cs="Arial"/>
          <w:b/>
          <w:bCs/>
        </w:rPr>
        <w:t>Cutting and Machining</w:t>
      </w:r>
    </w:p>
    <w:p xmlns:wp14="http://schemas.microsoft.com/office/word/2010/wordml" w:rsidRPr="0079224E" w:rsidR="00D13A5B" w:rsidP="00D13A5B" w:rsidRDefault="00D13A5B" w14:paraId="29D32330" wp14:textId="77777777">
      <w:pPr>
        <w:numPr>
          <w:ilvl w:val="1"/>
          <w:numId w:val="71"/>
        </w:numPr>
        <w:rPr>
          <w:rFonts w:cs="Arial"/>
        </w:rPr>
      </w:pPr>
      <w:r w:rsidRPr="0079224E">
        <w:rPr>
          <w:rFonts w:cs="Arial"/>
        </w:rPr>
        <w:t>Wood is cut to length and thickness using saws and planers.</w:t>
      </w:r>
    </w:p>
    <w:p xmlns:wp14="http://schemas.microsoft.com/office/word/2010/wordml" w:rsidRPr="0079224E" w:rsidR="00D13A5B" w:rsidP="00D13A5B" w:rsidRDefault="00D13A5B" w14:paraId="6173D41D" wp14:textId="77777777">
      <w:pPr>
        <w:numPr>
          <w:ilvl w:val="1"/>
          <w:numId w:val="71"/>
        </w:numPr>
        <w:rPr>
          <w:rFonts w:cs="Arial"/>
        </w:rPr>
      </w:pPr>
      <w:r w:rsidRPr="0079224E">
        <w:rPr>
          <w:rFonts w:cs="Arial"/>
        </w:rPr>
        <w:t>Machining includes shaping, routing, drilling, grooving, and sanding.</w:t>
      </w:r>
    </w:p>
    <w:p xmlns:wp14="http://schemas.microsoft.com/office/word/2010/wordml" w:rsidRPr="0079224E" w:rsidR="00D13A5B" w:rsidP="00D13A5B" w:rsidRDefault="00D13A5B" w14:paraId="54C2571B" wp14:textId="77777777">
      <w:pPr>
        <w:numPr>
          <w:ilvl w:val="0"/>
          <w:numId w:val="71"/>
        </w:numPr>
        <w:rPr>
          <w:rFonts w:cs="Arial"/>
        </w:rPr>
      </w:pPr>
      <w:r w:rsidRPr="0079224E">
        <w:rPr>
          <w:rFonts w:cs="Arial"/>
          <w:b/>
          <w:bCs/>
        </w:rPr>
        <w:t>Joinery and Assembly</w:t>
      </w:r>
    </w:p>
    <w:p xmlns:wp14="http://schemas.microsoft.com/office/word/2010/wordml" w:rsidRPr="0079224E" w:rsidR="00D13A5B" w:rsidP="00D13A5B" w:rsidRDefault="00D13A5B" w14:paraId="08C01A51" wp14:textId="77777777">
      <w:pPr>
        <w:numPr>
          <w:ilvl w:val="1"/>
          <w:numId w:val="71"/>
        </w:numPr>
        <w:rPr>
          <w:rFonts w:cs="Arial"/>
        </w:rPr>
      </w:pPr>
      <w:r w:rsidRPr="0079224E">
        <w:rPr>
          <w:rFonts w:cs="Arial"/>
        </w:rPr>
        <w:t>Components are joined using appropriate methods: dowels, mortise and tenon, screws, nails, or specialised fasteners.</w:t>
      </w:r>
    </w:p>
    <w:p xmlns:wp14="http://schemas.microsoft.com/office/word/2010/wordml" w:rsidRPr="0079224E" w:rsidR="00D13A5B" w:rsidP="00D13A5B" w:rsidRDefault="00D13A5B" w14:paraId="459E3889" wp14:textId="77777777">
      <w:pPr>
        <w:numPr>
          <w:ilvl w:val="1"/>
          <w:numId w:val="71"/>
        </w:numPr>
        <w:rPr>
          <w:rFonts w:cs="Arial"/>
        </w:rPr>
      </w:pPr>
      <w:r w:rsidRPr="0079224E">
        <w:rPr>
          <w:rFonts w:cs="Arial"/>
        </w:rPr>
        <w:t>Glue is applied, and clamps are used to set the joints.</w:t>
      </w:r>
    </w:p>
    <w:p xmlns:wp14="http://schemas.microsoft.com/office/word/2010/wordml" w:rsidRPr="0079224E" w:rsidR="00D13A5B" w:rsidP="00D13A5B" w:rsidRDefault="00D13A5B" w14:paraId="713079B1" wp14:textId="77777777">
      <w:pPr>
        <w:numPr>
          <w:ilvl w:val="0"/>
          <w:numId w:val="71"/>
        </w:numPr>
        <w:rPr>
          <w:rFonts w:cs="Arial"/>
        </w:rPr>
      </w:pPr>
      <w:r w:rsidRPr="0079224E">
        <w:rPr>
          <w:rFonts w:cs="Arial"/>
          <w:b/>
          <w:bCs/>
        </w:rPr>
        <w:t>Frame Construction</w:t>
      </w:r>
    </w:p>
    <w:p xmlns:wp14="http://schemas.microsoft.com/office/word/2010/wordml" w:rsidRPr="0079224E" w:rsidR="00D13A5B" w:rsidP="00D13A5B" w:rsidRDefault="00D13A5B" w14:paraId="483B60EA" wp14:textId="77777777">
      <w:pPr>
        <w:numPr>
          <w:ilvl w:val="1"/>
          <w:numId w:val="71"/>
        </w:numPr>
        <w:rPr>
          <w:rFonts w:cs="Arial"/>
        </w:rPr>
      </w:pPr>
      <w:r w:rsidRPr="0079224E">
        <w:rPr>
          <w:rFonts w:cs="Arial"/>
        </w:rPr>
        <w:t>The wooden frame is assembled to form the foundation of the furniture piece.</w:t>
      </w:r>
    </w:p>
    <w:p xmlns:wp14="http://schemas.microsoft.com/office/word/2010/wordml" w:rsidRPr="0079224E" w:rsidR="00D13A5B" w:rsidP="00D13A5B" w:rsidRDefault="00D13A5B" w14:paraId="472DFA0F" wp14:textId="77777777">
      <w:pPr>
        <w:numPr>
          <w:ilvl w:val="1"/>
          <w:numId w:val="71"/>
        </w:numPr>
        <w:rPr>
          <w:rFonts w:cs="Arial"/>
        </w:rPr>
      </w:pPr>
      <w:r w:rsidRPr="0079224E">
        <w:rPr>
          <w:rFonts w:cs="Arial"/>
        </w:rPr>
        <w:t>Reinforcements like corner blocks are added for stability and squareness.</w:t>
      </w:r>
    </w:p>
    <w:p xmlns:wp14="http://schemas.microsoft.com/office/word/2010/wordml" w:rsidRPr="0079224E" w:rsidR="00D13A5B" w:rsidP="00D13A5B" w:rsidRDefault="00D13A5B" w14:paraId="2AB2FFC4" wp14:textId="77777777">
      <w:pPr>
        <w:numPr>
          <w:ilvl w:val="0"/>
          <w:numId w:val="71"/>
        </w:numPr>
        <w:rPr>
          <w:rFonts w:cs="Arial"/>
        </w:rPr>
      </w:pPr>
      <w:r w:rsidRPr="0079224E">
        <w:rPr>
          <w:rFonts w:cs="Arial"/>
          <w:b/>
          <w:bCs/>
        </w:rPr>
        <w:t>Sanding and Surface Preparation</w:t>
      </w:r>
    </w:p>
    <w:p xmlns:wp14="http://schemas.microsoft.com/office/word/2010/wordml" w:rsidRPr="0079224E" w:rsidR="00D13A5B" w:rsidP="00D13A5B" w:rsidRDefault="00D13A5B" w14:paraId="2245EEAA" wp14:textId="77777777">
      <w:pPr>
        <w:numPr>
          <w:ilvl w:val="1"/>
          <w:numId w:val="71"/>
        </w:numPr>
        <w:rPr>
          <w:rFonts w:cs="Arial"/>
        </w:rPr>
      </w:pPr>
      <w:r w:rsidRPr="0079224E">
        <w:rPr>
          <w:rFonts w:cs="Arial"/>
        </w:rPr>
        <w:t>Surfaces are sanded to ensure smoothness and remove imperfections.</w:t>
      </w:r>
    </w:p>
    <w:p xmlns:wp14="http://schemas.microsoft.com/office/word/2010/wordml" w:rsidRPr="0079224E" w:rsidR="00D13A5B" w:rsidP="00D13A5B" w:rsidRDefault="00D13A5B" w14:paraId="7AB1C1EB" wp14:textId="77777777">
      <w:pPr>
        <w:numPr>
          <w:ilvl w:val="1"/>
          <w:numId w:val="71"/>
        </w:numPr>
        <w:rPr>
          <w:rFonts w:cs="Arial"/>
        </w:rPr>
      </w:pPr>
      <w:r w:rsidRPr="0079224E">
        <w:rPr>
          <w:rFonts w:cs="Arial"/>
        </w:rPr>
        <w:t>Surfaces may be sealed if they will remain visible (e.g. show-wood chairs).</w:t>
      </w:r>
    </w:p>
    <w:p xmlns:wp14="http://schemas.microsoft.com/office/word/2010/wordml" w:rsidRPr="0079224E" w:rsidR="00D13A5B" w:rsidP="00D13A5B" w:rsidRDefault="00D13A5B" w14:paraId="052E31F8" wp14:textId="77777777">
      <w:pPr>
        <w:numPr>
          <w:ilvl w:val="0"/>
          <w:numId w:val="71"/>
        </w:numPr>
        <w:rPr>
          <w:rFonts w:cs="Arial"/>
        </w:rPr>
      </w:pPr>
      <w:r w:rsidRPr="0079224E">
        <w:rPr>
          <w:rFonts w:cs="Arial"/>
          <w:b/>
          <w:bCs/>
        </w:rPr>
        <w:t>Upholstery Process</w:t>
      </w:r>
    </w:p>
    <w:p xmlns:wp14="http://schemas.microsoft.com/office/word/2010/wordml" w:rsidRPr="0079224E" w:rsidR="00D13A5B" w:rsidP="00D13A5B" w:rsidRDefault="00D13A5B" w14:paraId="6AE993A5" wp14:textId="77777777">
      <w:pPr>
        <w:numPr>
          <w:ilvl w:val="1"/>
          <w:numId w:val="71"/>
        </w:numPr>
        <w:rPr>
          <w:rFonts w:cs="Arial"/>
        </w:rPr>
      </w:pPr>
      <w:r w:rsidRPr="0079224E">
        <w:rPr>
          <w:rFonts w:cs="Arial"/>
        </w:rPr>
        <w:t>The frame is webbed, and springs may be added depending on the seat design.</w:t>
      </w:r>
    </w:p>
    <w:p xmlns:wp14="http://schemas.microsoft.com/office/word/2010/wordml" w:rsidRPr="0079224E" w:rsidR="00D13A5B" w:rsidP="00D13A5B" w:rsidRDefault="00D13A5B" w14:paraId="36B30256" wp14:textId="77777777">
      <w:pPr>
        <w:numPr>
          <w:ilvl w:val="1"/>
          <w:numId w:val="71"/>
        </w:numPr>
        <w:rPr>
          <w:rFonts w:cs="Arial"/>
        </w:rPr>
      </w:pPr>
      <w:r w:rsidRPr="0079224E">
        <w:rPr>
          <w:rFonts w:cs="Arial"/>
        </w:rPr>
        <w:t>Padding materials (foam, batting, or horsehair) are applied.</w:t>
      </w:r>
    </w:p>
    <w:p xmlns:wp14="http://schemas.microsoft.com/office/word/2010/wordml" w:rsidRPr="0079224E" w:rsidR="00D13A5B" w:rsidP="00D13A5B" w:rsidRDefault="00D13A5B" w14:paraId="578DE509" wp14:textId="77777777">
      <w:pPr>
        <w:numPr>
          <w:ilvl w:val="1"/>
          <w:numId w:val="71"/>
        </w:numPr>
        <w:rPr>
          <w:rFonts w:cs="Arial"/>
        </w:rPr>
      </w:pPr>
      <w:r w:rsidRPr="0079224E">
        <w:rPr>
          <w:rFonts w:cs="Arial"/>
        </w:rPr>
        <w:t>Fabric or leather coverings are cut, sewn, and attached using staples, tacks, or tack strips.</w:t>
      </w:r>
    </w:p>
    <w:p xmlns:wp14="http://schemas.microsoft.com/office/word/2010/wordml" w:rsidRPr="0079224E" w:rsidR="00D13A5B" w:rsidP="00D13A5B" w:rsidRDefault="00D13A5B" w14:paraId="1A68952F" wp14:textId="77777777">
      <w:pPr>
        <w:numPr>
          <w:ilvl w:val="0"/>
          <w:numId w:val="71"/>
        </w:numPr>
        <w:rPr>
          <w:rFonts w:cs="Arial"/>
        </w:rPr>
      </w:pPr>
      <w:r w:rsidRPr="0079224E">
        <w:rPr>
          <w:rFonts w:cs="Arial"/>
          <w:b/>
          <w:bCs/>
        </w:rPr>
        <w:t>Finishing</w:t>
      </w:r>
    </w:p>
    <w:p xmlns:wp14="http://schemas.microsoft.com/office/word/2010/wordml" w:rsidRPr="0079224E" w:rsidR="00D13A5B" w:rsidP="00D13A5B" w:rsidRDefault="00D13A5B" w14:paraId="57276B35" wp14:textId="77777777">
      <w:pPr>
        <w:numPr>
          <w:ilvl w:val="1"/>
          <w:numId w:val="71"/>
        </w:numPr>
        <w:rPr>
          <w:rFonts w:cs="Arial"/>
        </w:rPr>
      </w:pPr>
      <w:r w:rsidRPr="0079224E">
        <w:rPr>
          <w:rFonts w:cs="Arial"/>
        </w:rPr>
        <w:t>Visible wood components are stained, lacquered, or painted.</w:t>
      </w:r>
    </w:p>
    <w:p xmlns:wp14="http://schemas.microsoft.com/office/word/2010/wordml" w:rsidRPr="0079224E" w:rsidR="00D13A5B" w:rsidP="00D13A5B" w:rsidRDefault="00D13A5B" w14:paraId="514B752B" wp14:textId="77777777">
      <w:pPr>
        <w:numPr>
          <w:ilvl w:val="1"/>
          <w:numId w:val="71"/>
        </w:numPr>
        <w:rPr>
          <w:rFonts w:cs="Arial"/>
        </w:rPr>
      </w:pPr>
      <w:r w:rsidRPr="0079224E">
        <w:rPr>
          <w:rFonts w:cs="Arial"/>
        </w:rPr>
        <w:t>Skirtings, decorative trimmings, and finishing touches are added.</w:t>
      </w:r>
    </w:p>
    <w:p xmlns:wp14="http://schemas.microsoft.com/office/word/2010/wordml" w:rsidRPr="0079224E" w:rsidR="00D13A5B" w:rsidP="00D13A5B" w:rsidRDefault="00D13A5B" w14:paraId="036BD532" wp14:textId="77777777">
      <w:pPr>
        <w:numPr>
          <w:ilvl w:val="0"/>
          <w:numId w:val="71"/>
        </w:numPr>
        <w:rPr>
          <w:rFonts w:cs="Arial"/>
        </w:rPr>
      </w:pPr>
      <w:r w:rsidRPr="0079224E">
        <w:rPr>
          <w:rFonts w:cs="Arial"/>
          <w:b/>
          <w:bCs/>
        </w:rPr>
        <w:t>Inspection and Packaging</w:t>
      </w:r>
    </w:p>
    <w:p xmlns:wp14="http://schemas.microsoft.com/office/word/2010/wordml" w:rsidRPr="0079224E" w:rsidR="00D13A5B" w:rsidP="00D13A5B" w:rsidRDefault="00D13A5B" w14:paraId="3DC5AF95" wp14:textId="77777777">
      <w:pPr>
        <w:numPr>
          <w:ilvl w:val="1"/>
          <w:numId w:val="71"/>
        </w:numPr>
        <w:rPr>
          <w:rFonts w:cs="Arial"/>
        </w:rPr>
      </w:pPr>
      <w:r w:rsidRPr="0079224E">
        <w:rPr>
          <w:rFonts w:cs="Arial"/>
        </w:rPr>
        <w:t>Quality control is conducted to check for defects or inconsistencies.</w:t>
      </w:r>
    </w:p>
    <w:p xmlns:wp14="http://schemas.microsoft.com/office/word/2010/wordml" w:rsidRPr="0079224E" w:rsidR="00D13A5B" w:rsidP="00D13A5B" w:rsidRDefault="00D13A5B" w14:paraId="6B70E92C" wp14:textId="77777777">
      <w:pPr>
        <w:numPr>
          <w:ilvl w:val="1"/>
          <w:numId w:val="71"/>
        </w:numPr>
        <w:rPr>
          <w:rFonts w:cs="Arial"/>
        </w:rPr>
      </w:pPr>
      <w:r w:rsidRPr="0079224E">
        <w:rPr>
          <w:rFonts w:cs="Arial"/>
        </w:rPr>
        <w:t>Finished furniture is cleaned, tagged, and packaged for dispatch or display.</w:t>
      </w:r>
    </w:p>
    <w:p xmlns:wp14="http://schemas.microsoft.com/office/word/2010/wordml" w:rsidRPr="0079224E" w:rsidR="00D13A5B" w:rsidP="00D13A5B" w:rsidRDefault="00F37A27" w14:paraId="7D34F5C7" wp14:textId="77777777">
      <w:pPr>
        <w:rPr>
          <w:rFonts w:cs="Arial"/>
        </w:rPr>
      </w:pPr>
      <w:r>
        <w:rPr>
          <w:rFonts w:cs="Arial"/>
        </w:rPr>
        <w:pict w14:anchorId="153557EE">
          <v:rect id="_x0000_i1085" style="width:0;height:1.5pt" o:hr="t" o:hrstd="t" o:hralign="center" fillcolor="#a0a0a0" stroked="f"/>
        </w:pict>
      </w:r>
    </w:p>
    <w:p xmlns:wp14="http://schemas.microsoft.com/office/word/2010/wordml" w:rsidRPr="0079224E" w:rsidR="00D13A5B" w:rsidP="00D13A5B" w:rsidRDefault="00D13A5B" w14:paraId="28B6B107" wp14:textId="77777777">
      <w:pPr>
        <w:rPr>
          <w:rFonts w:cs="Arial"/>
          <w:b/>
          <w:bCs/>
        </w:rPr>
      </w:pPr>
      <w:r w:rsidRPr="0079224E">
        <w:rPr>
          <w:rFonts w:cs="Arial"/>
          <w:b/>
          <w:bCs/>
        </w:rPr>
        <w:t>2. Integration Across Departments</w:t>
      </w:r>
    </w:p>
    <w:p xmlns:wp14="http://schemas.microsoft.com/office/word/2010/wordml" w:rsidRPr="0079224E" w:rsidR="00D13A5B" w:rsidP="00D13A5B" w:rsidRDefault="00D13A5B" w14:paraId="0BFB1B06" wp14:textId="77777777">
      <w:pPr>
        <w:rPr>
          <w:rFonts w:cs="Arial"/>
        </w:rPr>
      </w:pPr>
      <w:r w:rsidRPr="0079224E">
        <w:rPr>
          <w:rFonts w:cs="Arial"/>
        </w:rPr>
        <w:t>This process involves:</w:t>
      </w:r>
    </w:p>
    <w:p xmlns:wp14="http://schemas.microsoft.com/office/word/2010/wordml" w:rsidRPr="0079224E" w:rsidR="00D13A5B" w:rsidP="00D13A5B" w:rsidRDefault="00D13A5B" w14:paraId="40E7EAD9" wp14:textId="77777777">
      <w:pPr>
        <w:numPr>
          <w:ilvl w:val="0"/>
          <w:numId w:val="72"/>
        </w:numPr>
        <w:rPr>
          <w:rFonts w:cs="Arial"/>
        </w:rPr>
      </w:pPr>
      <w:r w:rsidRPr="0079224E">
        <w:rPr>
          <w:rFonts w:cs="Arial"/>
          <w:b/>
          <w:bCs/>
        </w:rPr>
        <w:t>Machining Department</w:t>
      </w:r>
      <w:r w:rsidRPr="0079224E">
        <w:rPr>
          <w:rFonts w:cs="Arial"/>
        </w:rPr>
        <w:t>: Responsible for cutting and shaping wood</w:t>
      </w:r>
    </w:p>
    <w:p xmlns:wp14="http://schemas.microsoft.com/office/word/2010/wordml" w:rsidRPr="0079224E" w:rsidR="00D13A5B" w:rsidP="00D13A5B" w:rsidRDefault="00D13A5B" w14:paraId="6CE3EA10" wp14:textId="77777777">
      <w:pPr>
        <w:numPr>
          <w:ilvl w:val="0"/>
          <w:numId w:val="72"/>
        </w:numPr>
        <w:rPr>
          <w:rFonts w:cs="Arial"/>
        </w:rPr>
      </w:pPr>
      <w:r w:rsidRPr="0079224E">
        <w:rPr>
          <w:rFonts w:cs="Arial"/>
          <w:b/>
          <w:bCs/>
        </w:rPr>
        <w:t>Joinery Department</w:t>
      </w:r>
      <w:r w:rsidRPr="0079224E">
        <w:rPr>
          <w:rFonts w:cs="Arial"/>
        </w:rPr>
        <w:t>: Assembly and preparation of the frame</w:t>
      </w:r>
    </w:p>
    <w:p xmlns:wp14="http://schemas.microsoft.com/office/word/2010/wordml" w:rsidRPr="0079224E" w:rsidR="00D13A5B" w:rsidP="00D13A5B" w:rsidRDefault="00D13A5B" w14:paraId="47DDA6A0" wp14:textId="77777777">
      <w:pPr>
        <w:numPr>
          <w:ilvl w:val="0"/>
          <w:numId w:val="72"/>
        </w:numPr>
        <w:rPr>
          <w:rFonts w:cs="Arial"/>
        </w:rPr>
      </w:pPr>
      <w:r w:rsidRPr="0079224E">
        <w:rPr>
          <w:rFonts w:cs="Arial"/>
          <w:b/>
          <w:bCs/>
        </w:rPr>
        <w:t>Upholstery Department</w:t>
      </w:r>
      <w:r w:rsidRPr="0079224E">
        <w:rPr>
          <w:rFonts w:cs="Arial"/>
        </w:rPr>
        <w:t>: Application of springs, padding, and covers</w:t>
      </w:r>
    </w:p>
    <w:p xmlns:wp14="http://schemas.microsoft.com/office/word/2010/wordml" w:rsidRPr="0079224E" w:rsidR="00D13A5B" w:rsidP="00D13A5B" w:rsidRDefault="00D13A5B" w14:paraId="24CF5449" wp14:textId="77777777">
      <w:pPr>
        <w:numPr>
          <w:ilvl w:val="0"/>
          <w:numId w:val="72"/>
        </w:numPr>
        <w:rPr>
          <w:rFonts w:cs="Arial"/>
        </w:rPr>
      </w:pPr>
      <w:r w:rsidRPr="0079224E">
        <w:rPr>
          <w:rFonts w:cs="Arial"/>
          <w:b/>
          <w:bCs/>
        </w:rPr>
        <w:t>Finishing Department</w:t>
      </w:r>
      <w:r w:rsidRPr="0079224E">
        <w:rPr>
          <w:rFonts w:cs="Arial"/>
        </w:rPr>
        <w:t>: Painting, staining, or sealing</w:t>
      </w:r>
    </w:p>
    <w:p xmlns:wp14="http://schemas.microsoft.com/office/word/2010/wordml" w:rsidRPr="0079224E" w:rsidR="00D13A5B" w:rsidP="00D13A5B" w:rsidRDefault="00D13A5B" w14:paraId="05CCAFCB" wp14:textId="77777777">
      <w:pPr>
        <w:numPr>
          <w:ilvl w:val="0"/>
          <w:numId w:val="72"/>
        </w:numPr>
        <w:rPr>
          <w:rFonts w:cs="Arial"/>
        </w:rPr>
      </w:pPr>
      <w:r w:rsidRPr="0079224E">
        <w:rPr>
          <w:rFonts w:cs="Arial"/>
          <w:b/>
          <w:bCs/>
        </w:rPr>
        <w:t>Quality Control Department</w:t>
      </w:r>
      <w:r w:rsidRPr="0079224E">
        <w:rPr>
          <w:rFonts w:cs="Arial"/>
        </w:rPr>
        <w:t>: Final inspections and rectifications</w:t>
      </w:r>
    </w:p>
    <w:p xmlns:wp14="http://schemas.microsoft.com/office/word/2010/wordml" w:rsidRPr="0079224E" w:rsidR="00D13A5B" w:rsidP="00D13A5B" w:rsidRDefault="00D13A5B" w14:paraId="4221C049" wp14:textId="77777777">
      <w:pPr>
        <w:rPr>
          <w:rFonts w:cs="Arial"/>
        </w:rPr>
      </w:pPr>
      <w:r w:rsidRPr="0079224E">
        <w:rPr>
          <w:rFonts w:cs="Arial"/>
        </w:rPr>
        <w:t>Collaboration and shared knowledge between departments ensure efficiency and product consistency.</w:t>
      </w:r>
    </w:p>
    <w:p xmlns:wp14="http://schemas.microsoft.com/office/word/2010/wordml" w:rsidRPr="0079224E" w:rsidR="00D13A5B" w:rsidP="00D13A5B" w:rsidRDefault="00F37A27" w14:paraId="0B4020A7" wp14:textId="77777777">
      <w:pPr>
        <w:rPr>
          <w:rFonts w:cs="Arial"/>
        </w:rPr>
      </w:pPr>
      <w:r>
        <w:rPr>
          <w:rFonts w:cs="Arial"/>
        </w:rPr>
        <w:pict w14:anchorId="56EF9926">
          <v:rect id="_x0000_i1086" style="width:0;height:1.5pt" o:hr="t" o:hrstd="t" o:hralign="center" fillcolor="#a0a0a0" stroked="f"/>
        </w:pict>
      </w:r>
    </w:p>
    <w:p xmlns:wp14="http://schemas.microsoft.com/office/word/2010/wordml" w:rsidRPr="0079224E" w:rsidR="00D13A5B" w:rsidP="00D13A5B" w:rsidRDefault="00D13A5B" w14:paraId="0385F0C3" wp14:textId="77777777">
      <w:pPr>
        <w:rPr>
          <w:rFonts w:cs="Arial"/>
          <w:b/>
          <w:bCs/>
        </w:rPr>
      </w:pPr>
      <w:r w:rsidRPr="0079224E">
        <w:rPr>
          <w:rFonts w:cs="Arial"/>
          <w:b/>
          <w:bCs/>
        </w:rPr>
        <w:t>Examples</w:t>
      </w:r>
    </w:p>
    <w:p xmlns:wp14="http://schemas.microsoft.com/office/word/2010/wordml" w:rsidRPr="0079224E" w:rsidR="00D13A5B" w:rsidP="00D13A5B" w:rsidRDefault="00D13A5B" w14:paraId="7E580B13" wp14:textId="77777777">
      <w:pPr>
        <w:numPr>
          <w:ilvl w:val="0"/>
          <w:numId w:val="73"/>
        </w:numPr>
        <w:rPr>
          <w:rFonts w:cs="Arial"/>
        </w:rPr>
      </w:pPr>
      <w:r w:rsidRPr="0079224E">
        <w:rPr>
          <w:rFonts w:cs="Arial"/>
        </w:rPr>
        <w:t xml:space="preserve">A </w:t>
      </w:r>
      <w:r w:rsidRPr="0079224E">
        <w:rPr>
          <w:rFonts w:cs="Arial"/>
          <w:b/>
          <w:bCs/>
        </w:rPr>
        <w:t>dining chair</w:t>
      </w:r>
      <w:r w:rsidRPr="0079224E">
        <w:rPr>
          <w:rFonts w:cs="Arial"/>
        </w:rPr>
        <w:t xml:space="preserve"> begins as lengths of kiln-dried pine. These are machined, joined, and reinforced into a frame. After upholstery, only the padded seat and show-wood legs remain visible.</w:t>
      </w:r>
    </w:p>
    <w:p xmlns:wp14="http://schemas.microsoft.com/office/word/2010/wordml" w:rsidRPr="0079224E" w:rsidR="00D13A5B" w:rsidP="00D13A5B" w:rsidRDefault="00D13A5B" w14:paraId="77842F68" wp14:textId="77777777">
      <w:pPr>
        <w:numPr>
          <w:ilvl w:val="0"/>
          <w:numId w:val="73"/>
        </w:numPr>
        <w:rPr>
          <w:rFonts w:cs="Arial"/>
        </w:rPr>
      </w:pPr>
      <w:r w:rsidRPr="0079224E">
        <w:rPr>
          <w:rFonts w:cs="Arial"/>
        </w:rPr>
        <w:t xml:space="preserve">A </w:t>
      </w:r>
      <w:r w:rsidRPr="0079224E">
        <w:rPr>
          <w:rFonts w:cs="Arial"/>
          <w:b/>
          <w:bCs/>
        </w:rPr>
        <w:t>sofa</w:t>
      </w:r>
      <w:r w:rsidRPr="0079224E">
        <w:rPr>
          <w:rFonts w:cs="Arial"/>
        </w:rPr>
        <w:t xml:space="preserve"> may incorporate both solid wood and manufactured board. The frame is assembled, padded with multi-density foam, covered in stitched fabric, and trimmed with piping or buttons.</w:t>
      </w:r>
    </w:p>
    <w:p xmlns:wp14="http://schemas.microsoft.com/office/word/2010/wordml" w:rsidRPr="0079224E" w:rsidR="00D13A5B" w:rsidP="00D13A5B" w:rsidRDefault="00F37A27" w14:paraId="1D7B270A" wp14:textId="77777777">
      <w:pPr>
        <w:rPr>
          <w:rFonts w:cs="Arial"/>
        </w:rPr>
      </w:pPr>
      <w:r>
        <w:rPr>
          <w:rFonts w:cs="Arial"/>
        </w:rPr>
        <w:pict w14:anchorId="11F0F32F">
          <v:rect id="_x0000_i1087" style="width:0;height:1.5pt" o:hr="t" o:hrstd="t" o:hralign="center" fillcolor="#a0a0a0" stroked="f"/>
        </w:pict>
      </w:r>
    </w:p>
    <w:p xmlns:wp14="http://schemas.microsoft.com/office/word/2010/wordml" w:rsidRPr="0079224E" w:rsidR="00D13A5B" w:rsidP="00D13A5B" w:rsidRDefault="00D13A5B" w14:paraId="64C3542A" wp14:textId="77777777">
      <w:pPr>
        <w:rPr>
          <w:rFonts w:cs="Arial"/>
          <w:b/>
          <w:bCs/>
        </w:rPr>
      </w:pPr>
      <w:r w:rsidRPr="0079224E">
        <w:rPr>
          <w:rFonts w:cs="Arial"/>
          <w:b/>
          <w:bCs/>
        </w:rPr>
        <w:t>Case Study</w:t>
      </w:r>
    </w:p>
    <w:p xmlns:wp14="http://schemas.microsoft.com/office/word/2010/wordml" w:rsidRPr="0079224E" w:rsidR="00D13A5B" w:rsidP="00D13A5B" w:rsidRDefault="00D13A5B" w14:paraId="4D79DEA8" wp14:textId="77777777">
      <w:pPr>
        <w:rPr>
          <w:rFonts w:cs="Arial"/>
        </w:rPr>
      </w:pPr>
      <w:r w:rsidRPr="0079224E">
        <w:rPr>
          <w:rFonts w:cs="Arial"/>
          <w:b/>
          <w:bCs/>
        </w:rPr>
        <w:t>Case Study: From Forest to Lounge – The Journey of a Sofa</w:t>
      </w:r>
    </w:p>
    <w:p xmlns:wp14="http://schemas.microsoft.com/office/word/2010/wordml" w:rsidRPr="0079224E" w:rsidR="00D13A5B" w:rsidP="00D13A5B" w:rsidRDefault="00D13A5B" w14:paraId="74FCF420" wp14:textId="77777777">
      <w:pPr>
        <w:rPr>
          <w:rFonts w:cs="Arial"/>
        </w:rPr>
      </w:pPr>
      <w:r w:rsidRPr="0079224E">
        <w:rPr>
          <w:rFonts w:cs="Arial"/>
        </w:rPr>
        <w:t>GreenRoots Furniture in Mpumalanga prides itself on sourcing sustainable timber from local plantations. The team documents each stage of the process, from the raw log to the final showroom piece. By tracing the lifecycle of their signature three-</w:t>
      </w:r>
      <w:r w:rsidRPr="0079224E">
        <w:rPr>
          <w:rFonts w:cs="Arial"/>
        </w:rPr>
        <w:t>seater sofa, they educate customers on the craftsmanship and time required in production. Each sofa passes through the design office, cutting floor, joinery line, upholstery bay, and finishing station before reaching the client.</w:t>
      </w:r>
    </w:p>
    <w:p xmlns:wp14="http://schemas.microsoft.com/office/word/2010/wordml" w:rsidRPr="0079224E" w:rsidR="00D13A5B" w:rsidP="00D13A5B" w:rsidRDefault="00D13A5B" w14:paraId="10099364" wp14:textId="77777777">
      <w:pPr>
        <w:rPr>
          <w:rFonts w:cs="Arial"/>
        </w:rPr>
      </w:pPr>
      <w:r w:rsidRPr="0079224E">
        <w:rPr>
          <w:rFonts w:cs="Arial"/>
          <w:b/>
          <w:bCs/>
        </w:rPr>
        <w:t>Discussion Points:</w:t>
      </w:r>
    </w:p>
    <w:p xmlns:wp14="http://schemas.microsoft.com/office/word/2010/wordml" w:rsidRPr="0079224E" w:rsidR="00D13A5B" w:rsidP="00D13A5B" w:rsidRDefault="00D13A5B" w14:paraId="554C02F0" wp14:textId="77777777">
      <w:pPr>
        <w:numPr>
          <w:ilvl w:val="0"/>
          <w:numId w:val="74"/>
        </w:numPr>
        <w:rPr>
          <w:rFonts w:cs="Arial"/>
        </w:rPr>
      </w:pPr>
      <w:r w:rsidRPr="0079224E">
        <w:rPr>
          <w:rFonts w:cs="Arial"/>
        </w:rPr>
        <w:t>How does transparency in the production process add value to the final product?</w:t>
      </w:r>
    </w:p>
    <w:p xmlns:wp14="http://schemas.microsoft.com/office/word/2010/wordml" w:rsidRPr="0079224E" w:rsidR="00D13A5B" w:rsidP="00D13A5B" w:rsidRDefault="00D13A5B" w14:paraId="7B78F0A5" wp14:textId="77777777">
      <w:pPr>
        <w:numPr>
          <w:ilvl w:val="0"/>
          <w:numId w:val="74"/>
        </w:numPr>
        <w:rPr>
          <w:rFonts w:cs="Arial"/>
        </w:rPr>
      </w:pPr>
      <w:r w:rsidRPr="0079224E">
        <w:rPr>
          <w:rFonts w:cs="Arial"/>
        </w:rPr>
        <w:t>What challenges might arise in coordinating departments to maintain this workflow?</w:t>
      </w:r>
    </w:p>
    <w:p xmlns:wp14="http://schemas.microsoft.com/office/word/2010/wordml" w:rsidRPr="0079224E" w:rsidR="00D13A5B" w:rsidP="00D13A5B" w:rsidRDefault="00F37A27" w14:paraId="4F904CB7" wp14:textId="77777777">
      <w:pPr>
        <w:rPr>
          <w:rFonts w:cs="Arial"/>
        </w:rPr>
      </w:pPr>
      <w:r>
        <w:rPr>
          <w:rFonts w:cs="Arial"/>
        </w:rPr>
        <w:pict w14:anchorId="316651C5">
          <v:rect id="_x0000_i1088" style="width:0;height:1.5pt" o:hr="t" o:hrstd="t" o:hralign="center" fillcolor="#a0a0a0" stroked="f"/>
        </w:pict>
      </w:r>
    </w:p>
    <w:p xmlns:wp14="http://schemas.microsoft.com/office/word/2010/wordml" w:rsidRPr="0079224E" w:rsidR="00D13A5B" w:rsidP="00D13A5B" w:rsidRDefault="00D13A5B" w14:paraId="1566A99B" wp14:textId="77777777">
      <w:pPr>
        <w:rPr>
          <w:rFonts w:cs="Arial"/>
          <w:b/>
          <w:bCs/>
        </w:rPr>
      </w:pPr>
      <w:r w:rsidRPr="0079224E">
        <w:rPr>
          <w:rFonts w:cs="Arial"/>
          <w:b/>
          <w:bCs/>
        </w:rPr>
        <w:t>Critical Thinking Questions</w:t>
      </w:r>
    </w:p>
    <w:p xmlns:wp14="http://schemas.microsoft.com/office/word/2010/wordml" w:rsidRPr="0079224E" w:rsidR="00D13A5B" w:rsidP="00D13A5B" w:rsidRDefault="00D13A5B" w14:paraId="5C2A9B44" wp14:textId="77777777">
      <w:pPr>
        <w:numPr>
          <w:ilvl w:val="0"/>
          <w:numId w:val="75"/>
        </w:numPr>
        <w:rPr>
          <w:rFonts w:cs="Arial"/>
        </w:rPr>
      </w:pPr>
      <w:r w:rsidRPr="0079224E">
        <w:rPr>
          <w:rFonts w:cs="Arial"/>
        </w:rPr>
        <w:t>Why is it important for upholsterers to understand the full furniture production process?</w:t>
      </w:r>
    </w:p>
    <w:p xmlns:wp14="http://schemas.microsoft.com/office/word/2010/wordml" w:rsidRPr="0079224E" w:rsidR="00D13A5B" w:rsidP="00D13A5B" w:rsidRDefault="00D13A5B" w14:paraId="3FCF170B" wp14:textId="77777777">
      <w:pPr>
        <w:numPr>
          <w:ilvl w:val="0"/>
          <w:numId w:val="75"/>
        </w:numPr>
        <w:rPr>
          <w:rFonts w:cs="Arial"/>
        </w:rPr>
      </w:pPr>
      <w:r w:rsidRPr="0079224E">
        <w:rPr>
          <w:rFonts w:cs="Arial"/>
        </w:rPr>
        <w:t>At which stages of the process could faults most seriously affect the quality of the final upholstered product?</w:t>
      </w:r>
    </w:p>
    <w:p xmlns:wp14="http://schemas.microsoft.com/office/word/2010/wordml" w:rsidRPr="0079224E" w:rsidR="00D13A5B" w:rsidP="00D13A5B" w:rsidRDefault="00D13A5B" w14:paraId="22B16A01" wp14:textId="77777777">
      <w:pPr>
        <w:numPr>
          <w:ilvl w:val="0"/>
          <w:numId w:val="75"/>
        </w:numPr>
        <w:rPr>
          <w:rFonts w:cs="Arial"/>
        </w:rPr>
      </w:pPr>
      <w:r w:rsidRPr="0079224E">
        <w:rPr>
          <w:rFonts w:cs="Arial"/>
        </w:rPr>
        <w:t>How does wood preparation (e.g. drying) impact the longevity of the finished furniture?</w:t>
      </w:r>
    </w:p>
    <w:p xmlns:wp14="http://schemas.microsoft.com/office/word/2010/wordml" w:rsidRPr="0079224E" w:rsidR="00D13A5B" w:rsidP="00D13A5B" w:rsidRDefault="00D13A5B" w14:paraId="467A585A" wp14:textId="77777777">
      <w:pPr>
        <w:numPr>
          <w:ilvl w:val="0"/>
          <w:numId w:val="75"/>
        </w:numPr>
        <w:rPr>
          <w:rFonts w:cs="Arial"/>
        </w:rPr>
      </w:pPr>
      <w:r w:rsidRPr="0079224E">
        <w:rPr>
          <w:rFonts w:cs="Arial"/>
        </w:rPr>
        <w:t>What are the benefits and challenges of integrating sustainability practices into the manufacturing process?</w:t>
      </w:r>
    </w:p>
    <w:p xmlns:wp14="http://schemas.microsoft.com/office/word/2010/wordml" w:rsidRPr="0079224E" w:rsidR="00D13A5B" w:rsidP="00D13A5B" w:rsidRDefault="00D13A5B" w14:paraId="61174E9B" wp14:textId="77777777">
      <w:pPr>
        <w:numPr>
          <w:ilvl w:val="0"/>
          <w:numId w:val="75"/>
        </w:numPr>
        <w:rPr>
          <w:rFonts w:cs="Arial"/>
        </w:rPr>
      </w:pPr>
      <w:r w:rsidRPr="0079224E">
        <w:rPr>
          <w:rFonts w:cs="Arial"/>
        </w:rPr>
        <w:t>How can good interdepartmental communication improve efficiency and quality in a furniture factory?</w:t>
      </w:r>
    </w:p>
    <w:p xmlns:wp14="http://schemas.microsoft.com/office/word/2010/wordml" w:rsidRPr="0079224E" w:rsidR="00D13A5B" w:rsidP="00D13A5B" w:rsidRDefault="00F37A27" w14:paraId="06971CD3" wp14:textId="77777777">
      <w:pPr>
        <w:rPr>
          <w:rFonts w:cs="Arial"/>
        </w:rPr>
      </w:pPr>
      <w:r>
        <w:rPr>
          <w:rFonts w:cs="Arial"/>
        </w:rPr>
        <w:pict w14:anchorId="57A2D021">
          <v:rect id="_x0000_i1089" style="width:0;height:1.5pt" o:hr="t" o:hrstd="t" o:hralign="center" fillcolor="#a0a0a0" stroked="f"/>
        </w:pict>
      </w:r>
    </w:p>
    <w:p xmlns:wp14="http://schemas.microsoft.com/office/word/2010/wordml" w:rsidRPr="0079224E" w:rsidR="00D13A5B" w:rsidP="001439ED" w:rsidRDefault="00D13A5B" w14:paraId="325CE300" wp14:textId="77777777">
      <w:pPr>
        <w:rPr>
          <w:rFonts w:cs="Arial"/>
        </w:rPr>
      </w:pPr>
      <w:r w:rsidRPr="0079224E">
        <w:rPr>
          <w:rFonts w:cs="Arial"/>
        </w:rPr>
        <w:t xml:space="preserve"> </w:t>
      </w:r>
    </w:p>
    <w:p xmlns:wp14="http://schemas.microsoft.com/office/word/2010/wordml" w:rsidRPr="0079224E" w:rsidR="00137EB5" w:rsidRDefault="00D13A5B" w14:paraId="2A1F701D" wp14:textId="77777777">
      <w:pPr>
        <w:rPr>
          <w:rFonts w:cs="Arial"/>
        </w:rPr>
      </w:pPr>
      <w:r w:rsidRPr="0079224E">
        <w:rPr>
          <w:rFonts w:cs="Arial"/>
        </w:rPr>
        <w:br w:type="page"/>
      </w:r>
      <w:r w:rsidRPr="0079224E" w:rsidR="00137EB5">
        <w:rPr>
          <w:rFonts w:cs="Arial"/>
        </w:rPr>
        <w:br w:type="page"/>
      </w:r>
    </w:p>
    <w:p xmlns:wp14="http://schemas.microsoft.com/office/word/2010/wordml" w:rsidRPr="0079224E" w:rsidR="00137EB5" w:rsidP="00E752DF" w:rsidRDefault="00137EB5" w14:paraId="747FE229" wp14:textId="77777777" wp14:noSpellErr="1">
      <w:pPr>
        <w:pStyle w:val="Heading3"/>
        <w:rPr>
          <w:rFonts w:ascii="Century Gothic" w:hAnsi="Century Gothic" w:cs="Arial"/>
          <w:b w:val="1"/>
          <w:bCs w:val="1"/>
        </w:rPr>
      </w:pPr>
      <w:bookmarkStart w:name="_Toc1858504321" w:id="609412775"/>
      <w:r w:rsidRPr="3B34137D" w:rsidR="00137EB5">
        <w:rPr>
          <w:rFonts w:ascii="Century Gothic" w:hAnsi="Century Gothic" w:cs="Arial"/>
          <w:b w:val="1"/>
          <w:bCs w:val="1"/>
        </w:rPr>
        <w:t>KT0206: Concepts of Furniture Construction Including Frame Construction, Construction of Padding and Upholstery Components</w:t>
      </w:r>
      <w:bookmarkEnd w:id="609412775"/>
    </w:p>
    <w:p xmlns:wp14="http://schemas.microsoft.com/office/word/2010/wordml" w:rsidRPr="0079224E" w:rsidR="00137EB5" w:rsidP="00137EB5" w:rsidRDefault="00137EB5" w14:paraId="4AE00B16" wp14:textId="77777777">
      <w:pPr>
        <w:rPr>
          <w:rFonts w:cs="Arial"/>
          <w:b/>
          <w:bCs/>
        </w:rPr>
      </w:pPr>
      <w:r w:rsidRPr="0079224E">
        <w:rPr>
          <w:rFonts w:cs="Arial"/>
          <w:b/>
          <w:bCs/>
        </w:rPr>
        <w:t>Theoretical Learning Content</w:t>
      </w:r>
    </w:p>
    <w:p xmlns:wp14="http://schemas.microsoft.com/office/word/2010/wordml" w:rsidRPr="0079224E" w:rsidR="00137EB5" w:rsidP="00137EB5" w:rsidRDefault="00137EB5" w14:paraId="2CD95C0A" wp14:textId="77777777">
      <w:pPr>
        <w:rPr>
          <w:rFonts w:cs="Arial"/>
        </w:rPr>
      </w:pPr>
      <w:r w:rsidRPr="0079224E">
        <w:rPr>
          <w:rFonts w:cs="Arial"/>
        </w:rPr>
        <w:t>Understanding the concepts of furniture construction is essential for upholsterers, as the quality and longevity of the upholstered product rely heavily on the structural integrity of the frame and the appropriate use of padding and upholstery layers. Construction concepts influence comfort, stability, cost, aesthetic appeal, and compliance with safety standards.</w:t>
      </w:r>
    </w:p>
    <w:p xmlns:wp14="http://schemas.microsoft.com/office/word/2010/wordml" w:rsidRPr="0079224E" w:rsidR="00137EB5" w:rsidP="00137EB5" w:rsidRDefault="00F37A27" w14:paraId="03EFCA41" wp14:textId="77777777">
      <w:pPr>
        <w:rPr>
          <w:rFonts w:cs="Arial"/>
        </w:rPr>
      </w:pPr>
      <w:r>
        <w:rPr>
          <w:rFonts w:cs="Arial"/>
        </w:rPr>
        <w:pict w14:anchorId="692D8E52">
          <v:rect id="_x0000_i1090" style="width:0;height:1.5pt" o:hr="t" o:hrstd="t" o:hralign="center" fillcolor="#a0a0a0" stroked="f"/>
        </w:pict>
      </w:r>
    </w:p>
    <w:p xmlns:wp14="http://schemas.microsoft.com/office/word/2010/wordml" w:rsidRPr="0079224E" w:rsidR="00137EB5" w:rsidP="00137EB5" w:rsidRDefault="00137EB5" w14:paraId="53F32CCA" wp14:textId="77777777">
      <w:pPr>
        <w:rPr>
          <w:rFonts w:cs="Arial"/>
          <w:b/>
          <w:bCs/>
        </w:rPr>
      </w:pPr>
      <w:r w:rsidRPr="0079224E">
        <w:rPr>
          <w:rFonts w:cs="Arial"/>
          <w:b/>
          <w:bCs/>
        </w:rPr>
        <w:t>1. Frame Construction</w:t>
      </w:r>
    </w:p>
    <w:p xmlns:wp14="http://schemas.microsoft.com/office/word/2010/wordml" w:rsidRPr="0079224E" w:rsidR="00137EB5" w:rsidP="00137EB5" w:rsidRDefault="00137EB5" w14:paraId="0E5F1729" wp14:textId="77777777">
      <w:pPr>
        <w:rPr>
          <w:rFonts w:cs="Arial"/>
        </w:rPr>
      </w:pPr>
      <w:r w:rsidRPr="0079224E">
        <w:rPr>
          <w:rFonts w:cs="Arial"/>
        </w:rPr>
        <w:t>The frame is the skeletal structure of the furniture. It determines the overall shape, provides support, and holds the other components together. Key concepts include:</w:t>
      </w:r>
    </w:p>
    <w:p xmlns:wp14="http://schemas.microsoft.com/office/word/2010/wordml" w:rsidRPr="0079224E" w:rsidR="00137EB5" w:rsidP="00137EB5" w:rsidRDefault="00137EB5" w14:paraId="576643DF" wp14:textId="77777777">
      <w:pPr>
        <w:numPr>
          <w:ilvl w:val="0"/>
          <w:numId w:val="76"/>
        </w:numPr>
        <w:rPr>
          <w:rFonts w:cs="Arial"/>
        </w:rPr>
      </w:pPr>
      <w:r w:rsidRPr="0079224E">
        <w:rPr>
          <w:rFonts w:cs="Arial"/>
          <w:b/>
          <w:bCs/>
        </w:rPr>
        <w:t>Materials</w:t>
      </w:r>
      <w:r w:rsidRPr="0079224E">
        <w:rPr>
          <w:rFonts w:cs="Arial"/>
        </w:rPr>
        <w:t xml:space="preserve">: Hardwoods (e.g. oak, </w:t>
      </w:r>
      <w:r w:rsidRPr="0079224E" w:rsidR="00E752DF">
        <w:rPr>
          <w:rFonts w:cs="Arial"/>
        </w:rPr>
        <w:t>Meranti</w:t>
      </w:r>
      <w:r w:rsidRPr="0079224E">
        <w:rPr>
          <w:rFonts w:cs="Arial"/>
        </w:rPr>
        <w:t>) are often used for strength; softwoods (e.g. pine) may be used for economy.</w:t>
      </w:r>
    </w:p>
    <w:p xmlns:wp14="http://schemas.microsoft.com/office/word/2010/wordml" w:rsidRPr="0079224E" w:rsidR="00137EB5" w:rsidP="00137EB5" w:rsidRDefault="00137EB5" w14:paraId="06A20795" wp14:textId="77777777">
      <w:pPr>
        <w:numPr>
          <w:ilvl w:val="0"/>
          <w:numId w:val="76"/>
        </w:numPr>
        <w:rPr>
          <w:rFonts w:cs="Arial"/>
        </w:rPr>
      </w:pPr>
      <w:r w:rsidRPr="0079224E">
        <w:rPr>
          <w:rFonts w:cs="Arial"/>
          <w:b/>
          <w:bCs/>
        </w:rPr>
        <w:t>Joinery</w:t>
      </w:r>
      <w:r w:rsidRPr="0079224E">
        <w:rPr>
          <w:rFonts w:cs="Arial"/>
        </w:rPr>
        <w:t>: Strong joints such as mortise and tenon, dowel, biscuit, or corner blocks are used to ensure durability.</w:t>
      </w:r>
    </w:p>
    <w:p xmlns:wp14="http://schemas.microsoft.com/office/word/2010/wordml" w:rsidRPr="0079224E" w:rsidR="00137EB5" w:rsidP="00137EB5" w:rsidRDefault="00137EB5" w14:paraId="6387259D" wp14:textId="77777777">
      <w:pPr>
        <w:numPr>
          <w:ilvl w:val="0"/>
          <w:numId w:val="76"/>
        </w:numPr>
        <w:rPr>
          <w:rFonts w:cs="Arial"/>
        </w:rPr>
      </w:pPr>
      <w:r w:rsidRPr="0079224E">
        <w:rPr>
          <w:rFonts w:cs="Arial"/>
          <w:b/>
          <w:bCs/>
        </w:rPr>
        <w:t>Reinforcements</w:t>
      </w:r>
      <w:r w:rsidRPr="0079224E">
        <w:rPr>
          <w:rFonts w:cs="Arial"/>
        </w:rPr>
        <w:t>: Corner blocks, bracing, and gussets add strength and stability, especially in load-bearing areas.</w:t>
      </w:r>
    </w:p>
    <w:p xmlns:wp14="http://schemas.microsoft.com/office/word/2010/wordml" w:rsidRPr="0079224E" w:rsidR="00137EB5" w:rsidP="00137EB5" w:rsidRDefault="00137EB5" w14:paraId="30B9A505" wp14:textId="77777777">
      <w:pPr>
        <w:numPr>
          <w:ilvl w:val="0"/>
          <w:numId w:val="76"/>
        </w:numPr>
        <w:rPr>
          <w:rFonts w:cs="Arial"/>
        </w:rPr>
      </w:pPr>
      <w:r w:rsidRPr="0079224E">
        <w:rPr>
          <w:rFonts w:cs="Arial"/>
          <w:b/>
          <w:bCs/>
        </w:rPr>
        <w:t>Squareness</w:t>
      </w:r>
      <w:r w:rsidRPr="0079224E">
        <w:rPr>
          <w:rFonts w:cs="Arial"/>
        </w:rPr>
        <w:t>: Ensures accuracy in alignment to prevent distortion or weakness in the final product.</w:t>
      </w:r>
    </w:p>
    <w:p xmlns:wp14="http://schemas.microsoft.com/office/word/2010/wordml" w:rsidRPr="0079224E" w:rsidR="00137EB5" w:rsidP="00137EB5" w:rsidRDefault="00137EB5" w14:paraId="6735EAD0" wp14:textId="77777777">
      <w:pPr>
        <w:numPr>
          <w:ilvl w:val="0"/>
          <w:numId w:val="76"/>
        </w:numPr>
        <w:rPr>
          <w:rFonts w:cs="Arial"/>
        </w:rPr>
      </w:pPr>
      <w:r w:rsidRPr="0079224E">
        <w:rPr>
          <w:rFonts w:cs="Arial"/>
          <w:b/>
          <w:bCs/>
        </w:rPr>
        <w:t>Design Considerations</w:t>
      </w:r>
      <w:r w:rsidRPr="0079224E">
        <w:rPr>
          <w:rFonts w:cs="Arial"/>
        </w:rPr>
        <w:t>: Curves, angles, and ergonomic shaping are built into the frame from the beginning.</w:t>
      </w:r>
    </w:p>
    <w:p xmlns:wp14="http://schemas.microsoft.com/office/word/2010/wordml" w:rsidRPr="0079224E" w:rsidR="00137EB5" w:rsidP="00137EB5" w:rsidRDefault="00F37A27" w14:paraId="5F96A722" wp14:textId="77777777">
      <w:pPr>
        <w:rPr>
          <w:rFonts w:cs="Arial"/>
        </w:rPr>
      </w:pPr>
      <w:r>
        <w:rPr>
          <w:rFonts w:cs="Arial"/>
        </w:rPr>
        <w:pict w14:anchorId="5B0FB3FC">
          <v:rect id="_x0000_i1091" style="width:0;height:1.5pt" o:hr="t" o:hrstd="t" o:hralign="center" fillcolor="#a0a0a0" stroked="f"/>
        </w:pict>
      </w:r>
    </w:p>
    <w:p xmlns:wp14="http://schemas.microsoft.com/office/word/2010/wordml" w:rsidRPr="0079224E" w:rsidR="00137EB5" w:rsidP="00137EB5" w:rsidRDefault="00137EB5" w14:paraId="0F6D1695" wp14:textId="77777777">
      <w:pPr>
        <w:rPr>
          <w:rFonts w:cs="Arial"/>
          <w:b/>
          <w:bCs/>
        </w:rPr>
      </w:pPr>
      <w:r w:rsidRPr="0079224E">
        <w:rPr>
          <w:rFonts w:cs="Arial"/>
          <w:b/>
          <w:bCs/>
        </w:rPr>
        <w:t>2. Construction of Padding Components</w:t>
      </w:r>
    </w:p>
    <w:p xmlns:wp14="http://schemas.microsoft.com/office/word/2010/wordml" w:rsidRPr="0079224E" w:rsidR="00137EB5" w:rsidP="00137EB5" w:rsidRDefault="00137EB5" w14:paraId="689E27DE" wp14:textId="77777777">
      <w:pPr>
        <w:rPr>
          <w:rFonts w:cs="Arial"/>
        </w:rPr>
      </w:pPr>
      <w:r w:rsidRPr="0079224E">
        <w:rPr>
          <w:rFonts w:cs="Arial"/>
        </w:rPr>
        <w:t>Padding contributes to comfort, aesthetics, and functionality. It also shapes the upholstered form.</w:t>
      </w:r>
    </w:p>
    <w:p xmlns:wp14="http://schemas.microsoft.com/office/word/2010/wordml" w:rsidRPr="0079224E" w:rsidR="00137EB5" w:rsidP="00137EB5" w:rsidRDefault="00137EB5" w14:paraId="6A1AB0D5" wp14:textId="77777777">
      <w:pPr>
        <w:numPr>
          <w:ilvl w:val="0"/>
          <w:numId w:val="77"/>
        </w:numPr>
        <w:rPr>
          <w:rFonts w:cs="Arial"/>
        </w:rPr>
      </w:pPr>
      <w:r w:rsidRPr="0079224E">
        <w:rPr>
          <w:rFonts w:cs="Arial"/>
          <w:b/>
          <w:bCs/>
        </w:rPr>
        <w:t>Primary Layer – Springs and Webbing</w:t>
      </w:r>
    </w:p>
    <w:p xmlns:wp14="http://schemas.microsoft.com/office/word/2010/wordml" w:rsidRPr="0079224E" w:rsidR="00137EB5" w:rsidP="00137EB5" w:rsidRDefault="00137EB5" w14:paraId="429AA342" wp14:textId="77777777">
      <w:pPr>
        <w:numPr>
          <w:ilvl w:val="1"/>
          <w:numId w:val="77"/>
        </w:numPr>
        <w:rPr>
          <w:rFonts w:cs="Arial"/>
        </w:rPr>
      </w:pPr>
      <w:r w:rsidRPr="0079224E">
        <w:rPr>
          <w:rFonts w:cs="Arial"/>
          <w:b/>
          <w:bCs/>
        </w:rPr>
        <w:t>Webbing</w:t>
      </w:r>
      <w:r w:rsidRPr="0079224E">
        <w:rPr>
          <w:rFonts w:cs="Arial"/>
        </w:rPr>
        <w:t>: Jute, elastic, or synthetic straps provide foundation support.</w:t>
      </w:r>
    </w:p>
    <w:p xmlns:wp14="http://schemas.microsoft.com/office/word/2010/wordml" w:rsidRPr="0079224E" w:rsidR="00137EB5" w:rsidP="00137EB5" w:rsidRDefault="00137EB5" w14:paraId="7748D255" wp14:textId="77777777">
      <w:pPr>
        <w:numPr>
          <w:ilvl w:val="1"/>
          <w:numId w:val="77"/>
        </w:numPr>
        <w:rPr>
          <w:rFonts w:cs="Arial"/>
        </w:rPr>
      </w:pPr>
      <w:r w:rsidRPr="0079224E">
        <w:rPr>
          <w:rFonts w:cs="Arial"/>
          <w:b/>
          <w:bCs/>
        </w:rPr>
        <w:t>Springs</w:t>
      </w:r>
      <w:r w:rsidRPr="0079224E">
        <w:rPr>
          <w:rFonts w:cs="Arial"/>
        </w:rPr>
        <w:t>: Coil springs (traditional) or zig-zag springs (modern) are attached for comfort and bounce.</w:t>
      </w:r>
    </w:p>
    <w:p xmlns:wp14="http://schemas.microsoft.com/office/word/2010/wordml" w:rsidRPr="0079224E" w:rsidR="00137EB5" w:rsidP="00137EB5" w:rsidRDefault="00137EB5" w14:paraId="58AFBE23" wp14:textId="77777777">
      <w:pPr>
        <w:numPr>
          <w:ilvl w:val="0"/>
          <w:numId w:val="77"/>
        </w:numPr>
        <w:rPr>
          <w:rFonts w:cs="Arial"/>
        </w:rPr>
      </w:pPr>
      <w:r w:rsidRPr="0079224E">
        <w:rPr>
          <w:rFonts w:cs="Arial"/>
          <w:b/>
          <w:bCs/>
        </w:rPr>
        <w:t>Secondary Layer – Foam and Stuffing</w:t>
      </w:r>
    </w:p>
    <w:p xmlns:wp14="http://schemas.microsoft.com/office/word/2010/wordml" w:rsidRPr="0079224E" w:rsidR="00137EB5" w:rsidP="00137EB5" w:rsidRDefault="00137EB5" w14:paraId="0A2D690E" wp14:textId="77777777">
      <w:pPr>
        <w:numPr>
          <w:ilvl w:val="1"/>
          <w:numId w:val="77"/>
        </w:numPr>
        <w:rPr>
          <w:rFonts w:cs="Arial"/>
        </w:rPr>
      </w:pPr>
      <w:r w:rsidRPr="0079224E">
        <w:rPr>
          <w:rFonts w:cs="Arial"/>
          <w:b/>
          <w:bCs/>
        </w:rPr>
        <w:t>Foam</w:t>
      </w:r>
      <w:r w:rsidRPr="0079224E">
        <w:rPr>
          <w:rFonts w:cs="Arial"/>
        </w:rPr>
        <w:t>: High-density or multi-layer foam provides support and structure.</w:t>
      </w:r>
    </w:p>
    <w:p xmlns:wp14="http://schemas.microsoft.com/office/word/2010/wordml" w:rsidRPr="0079224E" w:rsidR="00137EB5" w:rsidP="00137EB5" w:rsidRDefault="00137EB5" w14:paraId="1A919462" wp14:textId="77777777">
      <w:pPr>
        <w:numPr>
          <w:ilvl w:val="1"/>
          <w:numId w:val="77"/>
        </w:numPr>
        <w:rPr>
          <w:rFonts w:cs="Arial"/>
        </w:rPr>
      </w:pPr>
      <w:r w:rsidRPr="0079224E">
        <w:rPr>
          <w:rFonts w:cs="Arial"/>
          <w:b/>
          <w:bCs/>
        </w:rPr>
        <w:t>Batting</w:t>
      </w:r>
      <w:r w:rsidRPr="0079224E">
        <w:rPr>
          <w:rFonts w:cs="Arial"/>
        </w:rPr>
        <w:t>: Polyester or wool batting is used over foam to create smooth contours.</w:t>
      </w:r>
    </w:p>
    <w:p xmlns:wp14="http://schemas.microsoft.com/office/word/2010/wordml" w:rsidRPr="0079224E" w:rsidR="00137EB5" w:rsidP="00137EB5" w:rsidRDefault="00137EB5" w14:paraId="13AF4A3D" wp14:textId="77777777">
      <w:pPr>
        <w:numPr>
          <w:ilvl w:val="1"/>
          <w:numId w:val="77"/>
        </w:numPr>
        <w:rPr>
          <w:rFonts w:cs="Arial"/>
        </w:rPr>
      </w:pPr>
      <w:r w:rsidRPr="0079224E">
        <w:rPr>
          <w:rFonts w:cs="Arial"/>
          <w:b/>
          <w:bCs/>
        </w:rPr>
        <w:t>Natural Fillings</w:t>
      </w:r>
      <w:r w:rsidRPr="0079224E">
        <w:rPr>
          <w:rFonts w:cs="Arial"/>
        </w:rPr>
        <w:t>: Horsehair or coir fibre is used in traditional upholstery.</w:t>
      </w:r>
    </w:p>
    <w:p xmlns:wp14="http://schemas.microsoft.com/office/word/2010/wordml" w:rsidRPr="0079224E" w:rsidR="00137EB5" w:rsidP="00137EB5" w:rsidRDefault="00137EB5" w14:paraId="675F9EFF" wp14:textId="77777777">
      <w:pPr>
        <w:numPr>
          <w:ilvl w:val="0"/>
          <w:numId w:val="77"/>
        </w:numPr>
        <w:rPr>
          <w:rFonts w:cs="Arial"/>
        </w:rPr>
      </w:pPr>
      <w:r w:rsidRPr="0079224E">
        <w:rPr>
          <w:rFonts w:cs="Arial"/>
          <w:b/>
          <w:bCs/>
        </w:rPr>
        <w:t>Shaping Materials</w:t>
      </w:r>
    </w:p>
    <w:p xmlns:wp14="http://schemas.microsoft.com/office/word/2010/wordml" w:rsidRPr="0079224E" w:rsidR="00137EB5" w:rsidP="00137EB5" w:rsidRDefault="00137EB5" w14:paraId="3E49B12D" wp14:textId="77777777">
      <w:pPr>
        <w:numPr>
          <w:ilvl w:val="1"/>
          <w:numId w:val="77"/>
        </w:numPr>
        <w:rPr>
          <w:rFonts w:cs="Arial"/>
        </w:rPr>
      </w:pPr>
      <w:r w:rsidRPr="0079224E">
        <w:rPr>
          <w:rFonts w:cs="Arial"/>
          <w:b/>
          <w:bCs/>
        </w:rPr>
        <w:t>Cardboard panels</w:t>
      </w:r>
      <w:r w:rsidRPr="0079224E">
        <w:rPr>
          <w:rFonts w:cs="Arial"/>
        </w:rPr>
        <w:t xml:space="preserve">, </w:t>
      </w:r>
      <w:r w:rsidRPr="0079224E">
        <w:rPr>
          <w:rFonts w:cs="Arial"/>
          <w:b/>
          <w:bCs/>
        </w:rPr>
        <w:t>tack strips</w:t>
      </w:r>
      <w:r w:rsidRPr="0079224E">
        <w:rPr>
          <w:rFonts w:cs="Arial"/>
        </w:rPr>
        <w:t xml:space="preserve">, and </w:t>
      </w:r>
      <w:r w:rsidRPr="0079224E">
        <w:rPr>
          <w:rFonts w:cs="Arial"/>
          <w:b/>
          <w:bCs/>
        </w:rPr>
        <w:t>edge rolls</w:t>
      </w:r>
      <w:r w:rsidRPr="0079224E">
        <w:rPr>
          <w:rFonts w:cs="Arial"/>
        </w:rPr>
        <w:t xml:space="preserve"> are used to create clean lines and firm edges.</w:t>
      </w:r>
    </w:p>
    <w:p xmlns:wp14="http://schemas.microsoft.com/office/word/2010/wordml" w:rsidRPr="0079224E" w:rsidR="00137EB5" w:rsidP="00137EB5" w:rsidRDefault="00F37A27" w14:paraId="5B95CD12" wp14:textId="77777777">
      <w:pPr>
        <w:rPr>
          <w:rFonts w:cs="Arial"/>
        </w:rPr>
      </w:pPr>
      <w:r>
        <w:rPr>
          <w:rFonts w:cs="Arial"/>
        </w:rPr>
        <w:pict w14:anchorId="48338193">
          <v:rect id="_x0000_i1092" style="width:0;height:1.5pt" o:hr="t" o:hrstd="t" o:hralign="center" fillcolor="#a0a0a0" stroked="f"/>
        </w:pict>
      </w:r>
    </w:p>
    <w:p xmlns:wp14="http://schemas.microsoft.com/office/word/2010/wordml" w:rsidRPr="0079224E" w:rsidR="00137EB5" w:rsidP="00137EB5" w:rsidRDefault="00137EB5" w14:paraId="1F2F4600" wp14:textId="77777777">
      <w:pPr>
        <w:rPr>
          <w:rFonts w:cs="Arial"/>
          <w:b/>
          <w:bCs/>
        </w:rPr>
      </w:pPr>
      <w:r w:rsidRPr="0079224E">
        <w:rPr>
          <w:rFonts w:cs="Arial"/>
          <w:b/>
          <w:bCs/>
        </w:rPr>
        <w:t>3. Upholstery Components</w:t>
      </w:r>
    </w:p>
    <w:p xmlns:wp14="http://schemas.microsoft.com/office/word/2010/wordml" w:rsidRPr="0079224E" w:rsidR="00137EB5" w:rsidP="00137EB5" w:rsidRDefault="00137EB5" w14:paraId="1377605B" wp14:textId="77777777">
      <w:pPr>
        <w:numPr>
          <w:ilvl w:val="0"/>
          <w:numId w:val="78"/>
        </w:numPr>
        <w:rPr>
          <w:rFonts w:cs="Arial"/>
        </w:rPr>
      </w:pPr>
      <w:r w:rsidRPr="0079224E">
        <w:rPr>
          <w:rFonts w:cs="Arial"/>
          <w:b/>
          <w:bCs/>
        </w:rPr>
        <w:t>Upholstery Fabric</w:t>
      </w:r>
      <w:r w:rsidRPr="0079224E">
        <w:rPr>
          <w:rFonts w:cs="Arial"/>
        </w:rPr>
        <w:t>: Selected for its aesthetic appeal, durability, and suitability to use context.</w:t>
      </w:r>
    </w:p>
    <w:p xmlns:wp14="http://schemas.microsoft.com/office/word/2010/wordml" w:rsidRPr="0079224E" w:rsidR="00137EB5" w:rsidP="00137EB5" w:rsidRDefault="00137EB5" w14:paraId="5A437D8A" wp14:textId="77777777">
      <w:pPr>
        <w:numPr>
          <w:ilvl w:val="0"/>
          <w:numId w:val="78"/>
        </w:numPr>
        <w:rPr>
          <w:rFonts w:cs="Arial"/>
        </w:rPr>
      </w:pPr>
      <w:r w:rsidRPr="0079224E">
        <w:rPr>
          <w:rFonts w:cs="Arial"/>
          <w:b/>
          <w:bCs/>
        </w:rPr>
        <w:t>Lining and Backing Materials</w:t>
      </w:r>
      <w:r w:rsidRPr="0079224E">
        <w:rPr>
          <w:rFonts w:cs="Arial"/>
        </w:rPr>
        <w:t>: Calico, dust covers, or lining cloths protect internal components and improve finish.</w:t>
      </w:r>
    </w:p>
    <w:p xmlns:wp14="http://schemas.microsoft.com/office/word/2010/wordml" w:rsidRPr="0079224E" w:rsidR="00137EB5" w:rsidP="00137EB5" w:rsidRDefault="00137EB5" w14:paraId="10BE8AF2" wp14:textId="77777777">
      <w:pPr>
        <w:numPr>
          <w:ilvl w:val="0"/>
          <w:numId w:val="78"/>
        </w:numPr>
        <w:rPr>
          <w:rFonts w:cs="Arial"/>
        </w:rPr>
      </w:pPr>
      <w:r w:rsidRPr="0079224E">
        <w:rPr>
          <w:rFonts w:cs="Arial"/>
          <w:b/>
          <w:bCs/>
        </w:rPr>
        <w:t>Trimmings</w:t>
      </w:r>
      <w:r w:rsidRPr="0079224E">
        <w:rPr>
          <w:rFonts w:cs="Arial"/>
        </w:rPr>
        <w:t>: Piping, buttons, or decorative nails complete the visual style.</w:t>
      </w:r>
    </w:p>
    <w:p xmlns:wp14="http://schemas.microsoft.com/office/word/2010/wordml" w:rsidRPr="0079224E" w:rsidR="00137EB5" w:rsidP="00137EB5" w:rsidRDefault="00137EB5" w14:paraId="7600C5B3" wp14:textId="77777777">
      <w:pPr>
        <w:numPr>
          <w:ilvl w:val="0"/>
          <w:numId w:val="78"/>
        </w:numPr>
        <w:rPr>
          <w:rFonts w:cs="Arial"/>
        </w:rPr>
      </w:pPr>
      <w:r w:rsidRPr="0079224E">
        <w:rPr>
          <w:rFonts w:cs="Arial"/>
          <w:b/>
          <w:bCs/>
        </w:rPr>
        <w:t>Fastening Techniques</w:t>
      </w:r>
      <w:r w:rsidRPr="0079224E">
        <w:rPr>
          <w:rFonts w:cs="Arial"/>
        </w:rPr>
        <w:t>: Staples, tacks, Velcro, or zips ensure secure and concealed fixing.</w:t>
      </w:r>
    </w:p>
    <w:p xmlns:wp14="http://schemas.microsoft.com/office/word/2010/wordml" w:rsidRPr="0079224E" w:rsidR="00137EB5" w:rsidP="00137EB5" w:rsidRDefault="00F37A27" w14:paraId="5220BBB2" wp14:textId="77777777">
      <w:pPr>
        <w:rPr>
          <w:rFonts w:cs="Arial"/>
        </w:rPr>
      </w:pPr>
      <w:r>
        <w:rPr>
          <w:rFonts w:cs="Arial"/>
        </w:rPr>
        <w:pict w14:anchorId="43706387">
          <v:rect id="_x0000_i1093" style="width:0;height:1.5pt" o:hr="t" o:hrstd="t" o:hralign="center" fillcolor="#a0a0a0" stroked="f"/>
        </w:pict>
      </w:r>
    </w:p>
    <w:p xmlns:wp14="http://schemas.microsoft.com/office/word/2010/wordml" w:rsidRPr="0079224E" w:rsidR="00137EB5" w:rsidP="00137EB5" w:rsidRDefault="00137EB5" w14:paraId="31868742" wp14:textId="77777777">
      <w:pPr>
        <w:rPr>
          <w:rFonts w:cs="Arial"/>
          <w:b/>
          <w:bCs/>
        </w:rPr>
      </w:pPr>
      <w:r w:rsidRPr="0079224E">
        <w:rPr>
          <w:rFonts w:cs="Arial"/>
          <w:b/>
          <w:bCs/>
        </w:rPr>
        <w:t>Examples</w:t>
      </w:r>
    </w:p>
    <w:p xmlns:wp14="http://schemas.microsoft.com/office/word/2010/wordml" w:rsidRPr="0079224E" w:rsidR="00137EB5" w:rsidP="00137EB5" w:rsidRDefault="00137EB5" w14:paraId="0E92A161" wp14:textId="77777777">
      <w:pPr>
        <w:numPr>
          <w:ilvl w:val="0"/>
          <w:numId w:val="79"/>
        </w:numPr>
        <w:rPr>
          <w:rFonts w:cs="Arial"/>
        </w:rPr>
      </w:pPr>
      <w:r w:rsidRPr="0079224E">
        <w:rPr>
          <w:rFonts w:cs="Arial"/>
        </w:rPr>
        <w:t xml:space="preserve">A </w:t>
      </w:r>
      <w:r w:rsidRPr="0079224E">
        <w:rPr>
          <w:rFonts w:cs="Arial"/>
          <w:b/>
          <w:bCs/>
        </w:rPr>
        <w:t>lounge chair frame</w:t>
      </w:r>
      <w:r w:rsidRPr="0079224E">
        <w:rPr>
          <w:rFonts w:cs="Arial"/>
        </w:rPr>
        <w:t xml:space="preserve"> built with dowelled joints and hardwood rails can support heavy use in hospitality settings.</w:t>
      </w:r>
    </w:p>
    <w:p xmlns:wp14="http://schemas.microsoft.com/office/word/2010/wordml" w:rsidRPr="0079224E" w:rsidR="00137EB5" w:rsidP="00137EB5" w:rsidRDefault="00137EB5" w14:paraId="5634F6DC" wp14:textId="77777777">
      <w:pPr>
        <w:numPr>
          <w:ilvl w:val="0"/>
          <w:numId w:val="79"/>
        </w:numPr>
        <w:rPr>
          <w:rFonts w:cs="Arial"/>
        </w:rPr>
      </w:pPr>
      <w:r w:rsidRPr="0079224E">
        <w:rPr>
          <w:rFonts w:cs="Arial"/>
        </w:rPr>
        <w:t xml:space="preserve">A </w:t>
      </w:r>
      <w:r w:rsidRPr="0079224E">
        <w:rPr>
          <w:rFonts w:cs="Arial"/>
          <w:b/>
          <w:bCs/>
        </w:rPr>
        <w:t>modern office chair</w:t>
      </w:r>
      <w:r w:rsidRPr="0079224E">
        <w:rPr>
          <w:rFonts w:cs="Arial"/>
        </w:rPr>
        <w:t xml:space="preserve"> may use moulded plywood with high-resilience foam and polyurethane fabric for ergonomic contouring.</w:t>
      </w:r>
    </w:p>
    <w:p xmlns:wp14="http://schemas.microsoft.com/office/word/2010/wordml" w:rsidRPr="0079224E" w:rsidR="00137EB5" w:rsidP="00137EB5" w:rsidRDefault="00137EB5" w14:paraId="32F777E5" wp14:textId="77777777">
      <w:pPr>
        <w:numPr>
          <w:ilvl w:val="0"/>
          <w:numId w:val="79"/>
        </w:numPr>
        <w:rPr>
          <w:rFonts w:cs="Arial"/>
        </w:rPr>
      </w:pPr>
      <w:r w:rsidRPr="0079224E">
        <w:rPr>
          <w:rFonts w:cs="Arial"/>
        </w:rPr>
        <w:t xml:space="preserve">A </w:t>
      </w:r>
      <w:r w:rsidRPr="0079224E">
        <w:rPr>
          <w:rFonts w:cs="Arial"/>
          <w:b/>
          <w:bCs/>
        </w:rPr>
        <w:t>traditional armchair</w:t>
      </w:r>
      <w:r w:rsidRPr="0079224E">
        <w:rPr>
          <w:rFonts w:cs="Arial"/>
        </w:rPr>
        <w:t xml:space="preserve"> may include hand-tied coil springs, horsehair padding, and deep-buttoned leather upholstery.</w:t>
      </w:r>
    </w:p>
    <w:p xmlns:wp14="http://schemas.microsoft.com/office/word/2010/wordml" w:rsidRPr="0079224E" w:rsidR="00137EB5" w:rsidP="00137EB5" w:rsidRDefault="00F37A27" w14:paraId="13CB595B" wp14:textId="77777777">
      <w:pPr>
        <w:rPr>
          <w:rFonts w:cs="Arial"/>
        </w:rPr>
      </w:pPr>
      <w:r>
        <w:rPr>
          <w:rFonts w:cs="Arial"/>
        </w:rPr>
        <w:pict w14:anchorId="6223F7BF">
          <v:rect id="_x0000_i1094" style="width:0;height:1.5pt" o:hr="t" o:hrstd="t" o:hralign="center" fillcolor="#a0a0a0" stroked="f"/>
        </w:pict>
      </w:r>
    </w:p>
    <w:p xmlns:wp14="http://schemas.microsoft.com/office/word/2010/wordml" w:rsidRPr="0079224E" w:rsidR="00137EB5" w:rsidP="00137EB5" w:rsidRDefault="00137EB5" w14:paraId="436AEC28" wp14:textId="77777777">
      <w:pPr>
        <w:rPr>
          <w:rFonts w:cs="Arial"/>
          <w:b/>
          <w:bCs/>
        </w:rPr>
      </w:pPr>
      <w:r w:rsidRPr="0079224E">
        <w:rPr>
          <w:rFonts w:cs="Arial"/>
          <w:b/>
          <w:bCs/>
        </w:rPr>
        <w:t>Case Study</w:t>
      </w:r>
    </w:p>
    <w:p xmlns:wp14="http://schemas.microsoft.com/office/word/2010/wordml" w:rsidRPr="0079224E" w:rsidR="00137EB5" w:rsidP="00137EB5" w:rsidRDefault="00137EB5" w14:paraId="3BEEE733" wp14:textId="77777777">
      <w:pPr>
        <w:rPr>
          <w:rFonts w:cs="Arial"/>
        </w:rPr>
      </w:pPr>
      <w:r w:rsidRPr="0079224E">
        <w:rPr>
          <w:rFonts w:cs="Arial"/>
          <w:b/>
          <w:bCs/>
        </w:rPr>
        <w:t>Case Study: Mbali’s Quality Control Dilemma</w:t>
      </w:r>
    </w:p>
    <w:p xmlns:wp14="http://schemas.microsoft.com/office/word/2010/wordml" w:rsidRPr="0079224E" w:rsidR="00137EB5" w:rsidP="00137EB5" w:rsidRDefault="00137EB5" w14:paraId="4B5B9CCD" wp14:textId="77777777">
      <w:pPr>
        <w:rPr>
          <w:rFonts w:cs="Arial"/>
        </w:rPr>
      </w:pPr>
      <w:r w:rsidRPr="0079224E">
        <w:rPr>
          <w:rFonts w:cs="Arial"/>
        </w:rPr>
        <w:t>Mbali oversees production at a small upholstery workshop in Limpopo. A batch of recliner chairs began showing signs of sagging after only six months. Upon investigation, it was found that frames were constructed using softwood without proper corner bracing, and low-density foam was used in the seat padding. Mbali responded by updating the frame design to include hardwood supports and specifying higher-grade foam for seat bases.</w:t>
      </w:r>
    </w:p>
    <w:p xmlns:wp14="http://schemas.microsoft.com/office/word/2010/wordml" w:rsidRPr="0079224E" w:rsidR="00137EB5" w:rsidP="00137EB5" w:rsidRDefault="00137EB5" w14:paraId="4205A2E4" wp14:textId="77777777">
      <w:pPr>
        <w:rPr>
          <w:rFonts w:cs="Arial"/>
        </w:rPr>
      </w:pPr>
      <w:r w:rsidRPr="0079224E">
        <w:rPr>
          <w:rFonts w:cs="Arial"/>
          <w:b/>
          <w:bCs/>
        </w:rPr>
        <w:t>Discussion Points:</w:t>
      </w:r>
    </w:p>
    <w:p xmlns:wp14="http://schemas.microsoft.com/office/word/2010/wordml" w:rsidRPr="0079224E" w:rsidR="00137EB5" w:rsidP="00137EB5" w:rsidRDefault="00137EB5" w14:paraId="2184CE24" wp14:textId="77777777">
      <w:pPr>
        <w:numPr>
          <w:ilvl w:val="0"/>
          <w:numId w:val="80"/>
        </w:numPr>
        <w:rPr>
          <w:rFonts w:cs="Arial"/>
        </w:rPr>
      </w:pPr>
      <w:r w:rsidRPr="0079224E">
        <w:rPr>
          <w:rFonts w:cs="Arial"/>
        </w:rPr>
        <w:t>How did the poor selection of construction materials compromise the product quality?</w:t>
      </w:r>
    </w:p>
    <w:p xmlns:wp14="http://schemas.microsoft.com/office/word/2010/wordml" w:rsidRPr="0079224E" w:rsidR="00137EB5" w:rsidP="00137EB5" w:rsidRDefault="00137EB5" w14:paraId="44654057" wp14:textId="77777777">
      <w:pPr>
        <w:numPr>
          <w:ilvl w:val="0"/>
          <w:numId w:val="80"/>
        </w:numPr>
        <w:rPr>
          <w:rFonts w:cs="Arial"/>
        </w:rPr>
      </w:pPr>
      <w:r w:rsidRPr="0079224E">
        <w:rPr>
          <w:rFonts w:cs="Arial"/>
        </w:rPr>
        <w:t>What role did both frame and padding design play in the product's failure?</w:t>
      </w:r>
    </w:p>
    <w:p xmlns:wp14="http://schemas.microsoft.com/office/word/2010/wordml" w:rsidRPr="0079224E" w:rsidR="00137EB5" w:rsidP="00137EB5" w:rsidRDefault="00F37A27" w14:paraId="6D9C8D39" wp14:textId="77777777">
      <w:pPr>
        <w:rPr>
          <w:rFonts w:cs="Arial"/>
        </w:rPr>
      </w:pPr>
      <w:r>
        <w:rPr>
          <w:rFonts w:cs="Arial"/>
        </w:rPr>
        <w:pict w14:anchorId="7054135A">
          <v:rect id="_x0000_i1095" style="width:0;height:1.5pt" o:hr="t" o:hrstd="t" o:hralign="center" fillcolor="#a0a0a0" stroked="f"/>
        </w:pict>
      </w:r>
    </w:p>
    <w:p xmlns:wp14="http://schemas.microsoft.com/office/word/2010/wordml" w:rsidRPr="0079224E" w:rsidR="00E752DF" w:rsidRDefault="00E752DF" w14:paraId="675E05EE" wp14:textId="77777777">
      <w:pPr>
        <w:rPr>
          <w:rFonts w:cs="Arial"/>
          <w:b/>
          <w:bCs/>
        </w:rPr>
      </w:pPr>
      <w:r w:rsidRPr="0079224E">
        <w:rPr>
          <w:rFonts w:cs="Arial"/>
          <w:b/>
          <w:bCs/>
        </w:rPr>
        <w:br w:type="page"/>
      </w:r>
    </w:p>
    <w:p xmlns:wp14="http://schemas.microsoft.com/office/word/2010/wordml" w:rsidRPr="0079224E" w:rsidR="00137EB5" w:rsidP="00137EB5" w:rsidRDefault="00137EB5" w14:paraId="3C3051EC" wp14:textId="77777777">
      <w:pPr>
        <w:rPr>
          <w:rFonts w:cs="Arial"/>
          <w:b/>
          <w:bCs/>
        </w:rPr>
      </w:pPr>
      <w:r w:rsidRPr="0079224E">
        <w:rPr>
          <w:rFonts w:cs="Arial"/>
          <w:b/>
          <w:bCs/>
        </w:rPr>
        <w:t>Critical Thinking Questions</w:t>
      </w:r>
    </w:p>
    <w:p xmlns:wp14="http://schemas.microsoft.com/office/word/2010/wordml" w:rsidRPr="0079224E" w:rsidR="00137EB5" w:rsidP="00137EB5" w:rsidRDefault="00137EB5" w14:paraId="54E3237D" wp14:textId="77777777">
      <w:pPr>
        <w:numPr>
          <w:ilvl w:val="0"/>
          <w:numId w:val="81"/>
        </w:numPr>
        <w:rPr>
          <w:rFonts w:cs="Arial"/>
        </w:rPr>
      </w:pPr>
      <w:r w:rsidRPr="0079224E">
        <w:rPr>
          <w:rFonts w:cs="Arial"/>
        </w:rPr>
        <w:t>Why is it essential for upholsterers to understand the construction of the furniture frame?</w:t>
      </w:r>
    </w:p>
    <w:p xmlns:wp14="http://schemas.microsoft.com/office/word/2010/wordml" w:rsidRPr="0079224E" w:rsidR="00137EB5" w:rsidP="00137EB5" w:rsidRDefault="00137EB5" w14:paraId="6C5EBE67" wp14:textId="77777777">
      <w:pPr>
        <w:numPr>
          <w:ilvl w:val="0"/>
          <w:numId w:val="81"/>
        </w:numPr>
        <w:rPr>
          <w:rFonts w:cs="Arial"/>
        </w:rPr>
      </w:pPr>
      <w:r w:rsidRPr="0079224E">
        <w:rPr>
          <w:rFonts w:cs="Arial"/>
        </w:rPr>
        <w:t>How do the selection and layering of padding materials influence comfort and durability?</w:t>
      </w:r>
    </w:p>
    <w:p xmlns:wp14="http://schemas.microsoft.com/office/word/2010/wordml" w:rsidRPr="0079224E" w:rsidR="00137EB5" w:rsidP="00137EB5" w:rsidRDefault="00137EB5" w14:paraId="76F7A961" wp14:textId="77777777">
      <w:pPr>
        <w:numPr>
          <w:ilvl w:val="0"/>
          <w:numId w:val="81"/>
        </w:numPr>
        <w:rPr>
          <w:rFonts w:cs="Arial"/>
        </w:rPr>
      </w:pPr>
      <w:r w:rsidRPr="0079224E">
        <w:rPr>
          <w:rFonts w:cs="Arial"/>
        </w:rPr>
        <w:t>In what ways do construction faults in either the frame or the padding affect the reputation of a furniture brand?</w:t>
      </w:r>
    </w:p>
    <w:p xmlns:wp14="http://schemas.microsoft.com/office/word/2010/wordml" w:rsidRPr="0079224E" w:rsidR="00137EB5" w:rsidP="00137EB5" w:rsidRDefault="00137EB5" w14:paraId="2617D356" wp14:textId="77777777">
      <w:pPr>
        <w:numPr>
          <w:ilvl w:val="0"/>
          <w:numId w:val="81"/>
        </w:numPr>
        <w:rPr>
          <w:rFonts w:cs="Arial"/>
        </w:rPr>
      </w:pPr>
      <w:r w:rsidRPr="0079224E">
        <w:rPr>
          <w:rFonts w:cs="Arial"/>
        </w:rPr>
        <w:t>How does knowledge of traditional versus modern upholstery techniques assist in custom or restoration work?</w:t>
      </w:r>
    </w:p>
    <w:p xmlns:wp14="http://schemas.microsoft.com/office/word/2010/wordml" w:rsidRPr="0079224E" w:rsidR="00137EB5" w:rsidP="00137EB5" w:rsidRDefault="00137EB5" w14:paraId="08EB339F" wp14:textId="77777777">
      <w:pPr>
        <w:numPr>
          <w:ilvl w:val="0"/>
          <w:numId w:val="81"/>
        </w:numPr>
        <w:rPr>
          <w:rFonts w:cs="Arial"/>
        </w:rPr>
      </w:pPr>
      <w:r w:rsidRPr="0079224E">
        <w:rPr>
          <w:rFonts w:cs="Arial"/>
        </w:rPr>
        <w:t>What impact does the construction method have on the cost and labour time of an upholstered piece?</w:t>
      </w:r>
    </w:p>
    <w:p xmlns:wp14="http://schemas.microsoft.com/office/word/2010/wordml" w:rsidRPr="0079224E" w:rsidR="00137EB5" w:rsidP="00137EB5" w:rsidRDefault="00F37A27" w14:paraId="2FC17F8B" wp14:textId="77777777">
      <w:pPr>
        <w:rPr>
          <w:rFonts w:cs="Arial"/>
        </w:rPr>
      </w:pPr>
      <w:r>
        <w:rPr>
          <w:rFonts w:cs="Arial"/>
        </w:rPr>
        <w:pict w14:anchorId="252835D9">
          <v:rect id="_x0000_i1096" style="width:0;height:1.5pt" o:hr="t" o:hrstd="t" o:hralign="center" fillcolor="#a0a0a0" stroked="f"/>
        </w:pict>
      </w:r>
    </w:p>
    <w:p xmlns:wp14="http://schemas.microsoft.com/office/word/2010/wordml" w:rsidRPr="0079224E" w:rsidR="00137EB5" w:rsidP="00137EB5" w:rsidRDefault="00137EB5" w14:paraId="25DD3341" wp14:textId="77777777">
      <w:pPr>
        <w:rPr>
          <w:rFonts w:cs="Arial"/>
        </w:rPr>
      </w:pPr>
      <w:r w:rsidRPr="0079224E">
        <w:rPr>
          <w:rFonts w:cs="Arial"/>
        </w:rPr>
        <w:t xml:space="preserve"> </w:t>
      </w:r>
    </w:p>
    <w:p xmlns:wp14="http://schemas.microsoft.com/office/word/2010/wordml" w:rsidRPr="0079224E" w:rsidR="00E752DF" w:rsidRDefault="00E752DF" w14:paraId="0A4F7224" wp14:textId="77777777">
      <w:pPr>
        <w:rPr>
          <w:rFonts w:cs="Arial"/>
        </w:rPr>
      </w:pPr>
      <w:r w:rsidRPr="0079224E">
        <w:rPr>
          <w:rFonts w:cs="Arial"/>
        </w:rPr>
        <w:br w:type="page"/>
      </w:r>
    </w:p>
    <w:p xmlns:wp14="http://schemas.microsoft.com/office/word/2010/wordml" w:rsidRPr="0079224E" w:rsidR="00E752DF" w:rsidP="00583830" w:rsidRDefault="00E752DF" w14:paraId="65A72BA6" wp14:textId="77777777" wp14:noSpellErr="1">
      <w:pPr>
        <w:pStyle w:val="Heading3"/>
        <w:rPr>
          <w:rFonts w:ascii="Century Gothic" w:hAnsi="Century Gothic" w:cs="Arial"/>
          <w:b w:val="1"/>
          <w:bCs w:val="1"/>
        </w:rPr>
      </w:pPr>
      <w:bookmarkStart w:name="_Toc1244726017" w:id="539164829"/>
      <w:r w:rsidRPr="3B34137D" w:rsidR="00E752DF">
        <w:rPr>
          <w:rFonts w:ascii="Century Gothic" w:hAnsi="Century Gothic" w:cs="Arial"/>
          <w:b w:val="1"/>
          <w:bCs w:val="1"/>
        </w:rPr>
        <w:t>KT0207: Impact of Design and Construction Faults</w:t>
      </w:r>
      <w:bookmarkEnd w:id="539164829"/>
    </w:p>
    <w:p xmlns:wp14="http://schemas.microsoft.com/office/word/2010/wordml" w:rsidRPr="0079224E" w:rsidR="00583830" w:rsidP="00E752DF" w:rsidRDefault="00583830" w14:paraId="5AE48A43" wp14:textId="77777777">
      <w:pPr>
        <w:rPr>
          <w:rFonts w:cs="Arial"/>
          <w:b/>
          <w:bCs/>
        </w:rPr>
      </w:pPr>
    </w:p>
    <w:p xmlns:wp14="http://schemas.microsoft.com/office/word/2010/wordml" w:rsidRPr="0079224E" w:rsidR="00E752DF" w:rsidP="00E752DF" w:rsidRDefault="00E752DF" w14:paraId="510913E8" wp14:textId="77777777">
      <w:pPr>
        <w:rPr>
          <w:rFonts w:cs="Arial"/>
          <w:b/>
          <w:bCs/>
        </w:rPr>
      </w:pPr>
      <w:r w:rsidRPr="0079224E">
        <w:rPr>
          <w:rFonts w:cs="Arial"/>
          <w:b/>
          <w:bCs/>
        </w:rPr>
        <w:t>Theoretical Learning Content</w:t>
      </w:r>
    </w:p>
    <w:p xmlns:wp14="http://schemas.microsoft.com/office/word/2010/wordml" w:rsidRPr="0079224E" w:rsidR="00E752DF" w:rsidP="00E752DF" w:rsidRDefault="00E752DF" w14:paraId="2645ED41" wp14:textId="77777777">
      <w:pPr>
        <w:rPr>
          <w:rFonts w:cs="Arial"/>
        </w:rPr>
      </w:pPr>
      <w:r w:rsidRPr="0079224E">
        <w:rPr>
          <w:rFonts w:cs="Arial"/>
        </w:rPr>
        <w:t>Design and construction faults in furniture and upholstery can have far-reaching consequences, including product failure, customer dissatisfaction, increased returns, warranty claims, and reputational damage. Understanding the causes and impacts of these faults equips upholsterers to anticipate, identify, and prevent common errors during the design, frame-building, or upholstery stages.</w:t>
      </w:r>
    </w:p>
    <w:p xmlns:wp14="http://schemas.microsoft.com/office/word/2010/wordml" w:rsidRPr="0079224E" w:rsidR="00E752DF" w:rsidP="00E752DF" w:rsidRDefault="00F37A27" w14:paraId="50F40DEB" wp14:textId="77777777">
      <w:pPr>
        <w:rPr>
          <w:rFonts w:cs="Arial"/>
        </w:rPr>
      </w:pPr>
      <w:r>
        <w:rPr>
          <w:rFonts w:cs="Arial"/>
        </w:rPr>
        <w:pict w14:anchorId="2D091DC2">
          <v:rect id="_x0000_i1097" style="width:0;height:1.5pt" o:hr="t" o:hrstd="t" o:hralign="center" fillcolor="#a0a0a0" stroked="f"/>
        </w:pict>
      </w:r>
    </w:p>
    <w:p xmlns:wp14="http://schemas.microsoft.com/office/word/2010/wordml" w:rsidRPr="0079224E" w:rsidR="00E752DF" w:rsidP="00E752DF" w:rsidRDefault="00E752DF" w14:paraId="6D9E9F59" wp14:textId="77777777">
      <w:pPr>
        <w:rPr>
          <w:rFonts w:cs="Arial"/>
          <w:b/>
          <w:bCs/>
        </w:rPr>
      </w:pPr>
      <w:r w:rsidRPr="0079224E">
        <w:rPr>
          <w:rFonts w:cs="Arial"/>
          <w:b/>
          <w:bCs/>
        </w:rPr>
        <w:t>1. Common Design Faults</w:t>
      </w:r>
    </w:p>
    <w:p xmlns:wp14="http://schemas.microsoft.com/office/word/2010/wordml" w:rsidRPr="0079224E" w:rsidR="00E752DF" w:rsidP="00E752DF" w:rsidRDefault="00E752DF" w14:paraId="285C0B54" wp14:textId="77777777">
      <w:pPr>
        <w:rPr>
          <w:rFonts w:cs="Arial"/>
        </w:rPr>
      </w:pPr>
      <w:r w:rsidRPr="0079224E">
        <w:rPr>
          <w:rFonts w:cs="Arial"/>
        </w:rPr>
        <w:t>Design faults originate in the conceptual or technical drawing stages. They include:</w:t>
      </w:r>
    </w:p>
    <w:p xmlns:wp14="http://schemas.microsoft.com/office/word/2010/wordml" w:rsidRPr="0079224E" w:rsidR="00E752DF" w:rsidP="00E752DF" w:rsidRDefault="00E752DF" w14:paraId="253449AB" wp14:textId="77777777">
      <w:pPr>
        <w:numPr>
          <w:ilvl w:val="0"/>
          <w:numId w:val="82"/>
        </w:numPr>
        <w:rPr>
          <w:rFonts w:cs="Arial"/>
        </w:rPr>
      </w:pPr>
      <w:r w:rsidRPr="0079224E">
        <w:rPr>
          <w:rFonts w:cs="Arial"/>
          <w:b/>
          <w:bCs/>
        </w:rPr>
        <w:t>Poor ergonomics</w:t>
      </w:r>
      <w:r w:rsidRPr="0079224E">
        <w:rPr>
          <w:rFonts w:cs="Arial"/>
        </w:rPr>
        <w:t>: Designs that do not support correct posture or user comfort</w:t>
      </w:r>
    </w:p>
    <w:p xmlns:wp14="http://schemas.microsoft.com/office/word/2010/wordml" w:rsidRPr="0079224E" w:rsidR="00E752DF" w:rsidP="00E752DF" w:rsidRDefault="00E752DF" w14:paraId="5DB29F12" wp14:textId="77777777">
      <w:pPr>
        <w:numPr>
          <w:ilvl w:val="0"/>
          <w:numId w:val="82"/>
        </w:numPr>
        <w:rPr>
          <w:rFonts w:cs="Arial"/>
        </w:rPr>
      </w:pPr>
      <w:r w:rsidRPr="0079224E">
        <w:rPr>
          <w:rFonts w:cs="Arial"/>
          <w:b/>
          <w:bCs/>
        </w:rPr>
        <w:t>Inadequate structural planning</w:t>
      </w:r>
      <w:r w:rsidRPr="0079224E">
        <w:rPr>
          <w:rFonts w:cs="Arial"/>
        </w:rPr>
        <w:t>: Shapes or forms that place excessive stress on weak points</w:t>
      </w:r>
    </w:p>
    <w:p xmlns:wp14="http://schemas.microsoft.com/office/word/2010/wordml" w:rsidRPr="0079224E" w:rsidR="00E752DF" w:rsidP="00E752DF" w:rsidRDefault="00E752DF" w14:paraId="74CE2767" wp14:textId="77777777">
      <w:pPr>
        <w:numPr>
          <w:ilvl w:val="0"/>
          <w:numId w:val="82"/>
        </w:numPr>
        <w:rPr>
          <w:rFonts w:cs="Arial"/>
        </w:rPr>
      </w:pPr>
      <w:r w:rsidRPr="0079224E">
        <w:rPr>
          <w:rFonts w:cs="Arial"/>
          <w:b/>
          <w:bCs/>
        </w:rPr>
        <w:t>Non-standard dimensions</w:t>
      </w:r>
      <w:r w:rsidRPr="0079224E">
        <w:rPr>
          <w:rFonts w:cs="Arial"/>
        </w:rPr>
        <w:t>: Oversized or undersized furniture that does not suit the intended space or user</w:t>
      </w:r>
    </w:p>
    <w:p xmlns:wp14="http://schemas.microsoft.com/office/word/2010/wordml" w:rsidRPr="0079224E" w:rsidR="00E752DF" w:rsidP="00E752DF" w:rsidRDefault="00E752DF" w14:paraId="0804DF35" wp14:textId="77777777">
      <w:pPr>
        <w:numPr>
          <w:ilvl w:val="0"/>
          <w:numId w:val="82"/>
        </w:numPr>
        <w:rPr>
          <w:rFonts w:cs="Arial"/>
        </w:rPr>
      </w:pPr>
      <w:r w:rsidRPr="0079224E">
        <w:rPr>
          <w:rFonts w:cs="Arial"/>
          <w:b/>
          <w:bCs/>
        </w:rPr>
        <w:t>Over-complicated styling</w:t>
      </w:r>
      <w:r w:rsidRPr="0079224E">
        <w:rPr>
          <w:rFonts w:cs="Arial"/>
        </w:rPr>
        <w:t>: Designs that are impractical to build or upholster, leading to inconsistency</w:t>
      </w:r>
    </w:p>
    <w:p xmlns:wp14="http://schemas.microsoft.com/office/word/2010/wordml" w:rsidRPr="0079224E" w:rsidR="00E752DF" w:rsidP="00E752DF" w:rsidRDefault="00F37A27" w14:paraId="77A52294" wp14:textId="77777777">
      <w:pPr>
        <w:rPr>
          <w:rFonts w:cs="Arial"/>
        </w:rPr>
      </w:pPr>
      <w:r>
        <w:rPr>
          <w:rFonts w:cs="Arial"/>
        </w:rPr>
        <w:pict w14:anchorId="42BA4DB1">
          <v:rect id="_x0000_i1098" style="width:0;height:1.5pt" o:hr="t" o:hrstd="t" o:hralign="center" fillcolor="#a0a0a0" stroked="f"/>
        </w:pict>
      </w:r>
    </w:p>
    <w:p xmlns:wp14="http://schemas.microsoft.com/office/word/2010/wordml" w:rsidRPr="0079224E" w:rsidR="00E752DF" w:rsidP="00E752DF" w:rsidRDefault="00E752DF" w14:paraId="7790DBF0" wp14:textId="77777777">
      <w:pPr>
        <w:rPr>
          <w:rFonts w:cs="Arial"/>
          <w:b/>
          <w:bCs/>
        </w:rPr>
      </w:pPr>
      <w:r w:rsidRPr="0079224E">
        <w:rPr>
          <w:rFonts w:cs="Arial"/>
          <w:b/>
          <w:bCs/>
        </w:rPr>
        <w:t>2. Common Construction Faults</w:t>
      </w:r>
    </w:p>
    <w:p xmlns:wp14="http://schemas.microsoft.com/office/word/2010/wordml" w:rsidRPr="0079224E" w:rsidR="00E752DF" w:rsidP="00E752DF" w:rsidRDefault="00E752DF" w14:paraId="30AA252B" wp14:textId="77777777">
      <w:pPr>
        <w:rPr>
          <w:rFonts w:cs="Arial"/>
        </w:rPr>
      </w:pPr>
      <w:r w:rsidRPr="0079224E">
        <w:rPr>
          <w:rFonts w:cs="Arial"/>
        </w:rPr>
        <w:t>These faults occur during the physical manufacture and assembly of the furniture:</w:t>
      </w:r>
    </w:p>
    <w:p xmlns:wp14="http://schemas.microsoft.com/office/word/2010/wordml" w:rsidRPr="0079224E" w:rsidR="00E752DF" w:rsidP="00E752DF" w:rsidRDefault="00E752DF" w14:paraId="208F4A5D" wp14:textId="77777777">
      <w:pPr>
        <w:numPr>
          <w:ilvl w:val="0"/>
          <w:numId w:val="83"/>
        </w:numPr>
        <w:rPr>
          <w:rFonts w:cs="Arial"/>
        </w:rPr>
      </w:pPr>
      <w:r w:rsidRPr="0079224E">
        <w:rPr>
          <w:rFonts w:cs="Arial"/>
          <w:b/>
          <w:bCs/>
        </w:rPr>
        <w:t>Weak joints</w:t>
      </w:r>
      <w:r w:rsidRPr="0079224E">
        <w:rPr>
          <w:rFonts w:cs="Arial"/>
        </w:rPr>
        <w:t>: Loose mortise and tenon, poorly glued dowels, or missing screws</w:t>
      </w:r>
    </w:p>
    <w:p xmlns:wp14="http://schemas.microsoft.com/office/word/2010/wordml" w:rsidRPr="0079224E" w:rsidR="00E752DF" w:rsidP="00E752DF" w:rsidRDefault="00E752DF" w14:paraId="249FECDA" wp14:textId="77777777">
      <w:pPr>
        <w:numPr>
          <w:ilvl w:val="0"/>
          <w:numId w:val="83"/>
        </w:numPr>
        <w:rPr>
          <w:rFonts w:cs="Arial"/>
        </w:rPr>
      </w:pPr>
      <w:r w:rsidRPr="0079224E">
        <w:rPr>
          <w:rFonts w:cs="Arial"/>
          <w:b/>
          <w:bCs/>
        </w:rPr>
        <w:t>Poor squareness</w:t>
      </w:r>
      <w:r w:rsidRPr="0079224E">
        <w:rPr>
          <w:rFonts w:cs="Arial"/>
        </w:rPr>
        <w:t>: Frames that are not correctly aligned, causing visible distortion</w:t>
      </w:r>
    </w:p>
    <w:p xmlns:wp14="http://schemas.microsoft.com/office/word/2010/wordml" w:rsidRPr="0079224E" w:rsidR="00E752DF" w:rsidP="00E752DF" w:rsidRDefault="00E752DF" w14:paraId="43DBF7B9" wp14:textId="77777777">
      <w:pPr>
        <w:numPr>
          <w:ilvl w:val="0"/>
          <w:numId w:val="83"/>
        </w:numPr>
        <w:rPr>
          <w:rFonts w:cs="Arial"/>
        </w:rPr>
      </w:pPr>
      <w:r w:rsidRPr="0079224E">
        <w:rPr>
          <w:rFonts w:cs="Arial"/>
          <w:b/>
          <w:bCs/>
        </w:rPr>
        <w:t>Incorrect material usage</w:t>
      </w:r>
      <w:r w:rsidRPr="0079224E">
        <w:rPr>
          <w:rFonts w:cs="Arial"/>
        </w:rPr>
        <w:t>: Using softwoods in load-bearing areas or low-density foam in high-use seating</w:t>
      </w:r>
    </w:p>
    <w:p xmlns:wp14="http://schemas.microsoft.com/office/word/2010/wordml" w:rsidRPr="0079224E" w:rsidR="00E752DF" w:rsidP="00E752DF" w:rsidRDefault="00E752DF" w14:paraId="2FBB33DF" wp14:textId="77777777">
      <w:pPr>
        <w:numPr>
          <w:ilvl w:val="0"/>
          <w:numId w:val="83"/>
        </w:numPr>
        <w:rPr>
          <w:rFonts w:cs="Arial"/>
        </w:rPr>
      </w:pPr>
      <w:r w:rsidRPr="0079224E">
        <w:rPr>
          <w:rFonts w:cs="Arial"/>
          <w:b/>
          <w:bCs/>
        </w:rPr>
        <w:t>Inaccurate measurements</w:t>
      </w:r>
      <w:r w:rsidRPr="0079224E">
        <w:rPr>
          <w:rFonts w:cs="Arial"/>
        </w:rPr>
        <w:t>: Resulting in misfitting components or uneven surfaces</w:t>
      </w:r>
    </w:p>
    <w:p xmlns:wp14="http://schemas.microsoft.com/office/word/2010/wordml" w:rsidRPr="0079224E" w:rsidR="00E752DF" w:rsidP="00E752DF" w:rsidRDefault="00E752DF" w14:paraId="36FC43C3" wp14:textId="77777777">
      <w:pPr>
        <w:numPr>
          <w:ilvl w:val="0"/>
          <w:numId w:val="83"/>
        </w:numPr>
        <w:rPr>
          <w:rFonts w:cs="Arial"/>
        </w:rPr>
      </w:pPr>
      <w:r w:rsidRPr="0079224E">
        <w:rPr>
          <w:rFonts w:cs="Arial"/>
          <w:b/>
          <w:bCs/>
        </w:rPr>
        <w:t>Improper tensioning of webbing and springs</w:t>
      </w:r>
      <w:r w:rsidRPr="0079224E">
        <w:rPr>
          <w:rFonts w:cs="Arial"/>
        </w:rPr>
        <w:t>: Leading to seat sagging and discomfort</w:t>
      </w:r>
    </w:p>
    <w:p xmlns:wp14="http://schemas.microsoft.com/office/word/2010/wordml" w:rsidRPr="0079224E" w:rsidR="00E752DF" w:rsidP="00E752DF" w:rsidRDefault="00F37A27" w14:paraId="007DCDA8" wp14:textId="77777777">
      <w:pPr>
        <w:rPr>
          <w:rFonts w:cs="Arial"/>
        </w:rPr>
      </w:pPr>
      <w:r>
        <w:rPr>
          <w:rFonts w:cs="Arial"/>
        </w:rPr>
        <w:pict w14:anchorId="6C22EB22">
          <v:rect id="_x0000_i1099" style="width:0;height:1.5pt" o:hr="t" o:hrstd="t" o:hralign="center" fillcolor="#a0a0a0" stroked="f"/>
        </w:pict>
      </w:r>
    </w:p>
    <w:p xmlns:wp14="http://schemas.microsoft.com/office/word/2010/wordml" w:rsidRPr="0079224E" w:rsidR="00E752DF" w:rsidP="00E752DF" w:rsidRDefault="00E752DF" w14:paraId="1E7A1663" wp14:textId="77777777">
      <w:pPr>
        <w:rPr>
          <w:rFonts w:cs="Arial"/>
          <w:b/>
          <w:bCs/>
        </w:rPr>
      </w:pPr>
      <w:r w:rsidRPr="0079224E">
        <w:rPr>
          <w:rFonts w:cs="Arial"/>
          <w:b/>
          <w:bCs/>
        </w:rPr>
        <w:t>3. Consequences of Faults</w:t>
      </w:r>
    </w:p>
    <w:p xmlns:wp14="http://schemas.microsoft.com/office/word/2010/wordml" w:rsidRPr="0079224E" w:rsidR="00E752DF" w:rsidP="00E752DF" w:rsidRDefault="00E752DF" w14:paraId="33589887" wp14:textId="77777777">
      <w:pPr>
        <w:numPr>
          <w:ilvl w:val="0"/>
          <w:numId w:val="84"/>
        </w:numPr>
        <w:rPr>
          <w:rFonts w:cs="Arial"/>
        </w:rPr>
      </w:pPr>
      <w:r w:rsidRPr="0079224E">
        <w:rPr>
          <w:rFonts w:cs="Arial"/>
          <w:b/>
          <w:bCs/>
        </w:rPr>
        <w:t>Loss of structural integrity</w:t>
      </w:r>
      <w:r w:rsidRPr="0079224E">
        <w:rPr>
          <w:rFonts w:cs="Arial"/>
        </w:rPr>
        <w:t>: Items break or collapse prematurely</w:t>
      </w:r>
    </w:p>
    <w:p xmlns:wp14="http://schemas.microsoft.com/office/word/2010/wordml" w:rsidRPr="0079224E" w:rsidR="00E752DF" w:rsidP="00E752DF" w:rsidRDefault="00E752DF" w14:paraId="76B2B267" wp14:textId="77777777">
      <w:pPr>
        <w:numPr>
          <w:ilvl w:val="0"/>
          <w:numId w:val="84"/>
        </w:numPr>
        <w:rPr>
          <w:rFonts w:cs="Arial"/>
        </w:rPr>
      </w:pPr>
      <w:r w:rsidRPr="0079224E">
        <w:rPr>
          <w:rFonts w:cs="Arial"/>
          <w:b/>
          <w:bCs/>
        </w:rPr>
        <w:t>Customer complaints and returns</w:t>
      </w:r>
      <w:r w:rsidRPr="0079224E">
        <w:rPr>
          <w:rFonts w:cs="Arial"/>
        </w:rPr>
        <w:t>: Affecting business credibility and profitability</w:t>
      </w:r>
    </w:p>
    <w:p xmlns:wp14="http://schemas.microsoft.com/office/word/2010/wordml" w:rsidRPr="0079224E" w:rsidR="00E752DF" w:rsidP="00E752DF" w:rsidRDefault="00E752DF" w14:paraId="68B9E23A" wp14:textId="77777777">
      <w:pPr>
        <w:numPr>
          <w:ilvl w:val="0"/>
          <w:numId w:val="84"/>
        </w:numPr>
        <w:rPr>
          <w:rFonts w:cs="Arial"/>
        </w:rPr>
      </w:pPr>
      <w:r w:rsidRPr="0079224E">
        <w:rPr>
          <w:rFonts w:cs="Arial"/>
          <w:b/>
          <w:bCs/>
        </w:rPr>
        <w:t>Increased repair costs</w:t>
      </w:r>
      <w:r w:rsidRPr="0079224E">
        <w:rPr>
          <w:rFonts w:cs="Arial"/>
        </w:rPr>
        <w:t>: Wastage of materials and time</w:t>
      </w:r>
    </w:p>
    <w:p xmlns:wp14="http://schemas.microsoft.com/office/word/2010/wordml" w:rsidRPr="0079224E" w:rsidR="00E752DF" w:rsidP="00E752DF" w:rsidRDefault="00E752DF" w14:paraId="1335586B" wp14:textId="77777777">
      <w:pPr>
        <w:numPr>
          <w:ilvl w:val="0"/>
          <w:numId w:val="84"/>
        </w:numPr>
        <w:rPr>
          <w:rFonts w:cs="Arial"/>
        </w:rPr>
      </w:pPr>
      <w:r w:rsidRPr="0079224E">
        <w:rPr>
          <w:rFonts w:cs="Arial"/>
          <w:b/>
          <w:bCs/>
        </w:rPr>
        <w:t>Safety hazards</w:t>
      </w:r>
      <w:r w:rsidRPr="0079224E">
        <w:rPr>
          <w:rFonts w:cs="Arial"/>
        </w:rPr>
        <w:t>: Especially in commercial or institutional environments</w:t>
      </w:r>
    </w:p>
    <w:p xmlns:wp14="http://schemas.microsoft.com/office/word/2010/wordml" w:rsidRPr="0079224E" w:rsidR="00E752DF" w:rsidP="00E752DF" w:rsidRDefault="00E752DF" w14:paraId="30C8F539" wp14:textId="77777777">
      <w:pPr>
        <w:numPr>
          <w:ilvl w:val="0"/>
          <w:numId w:val="84"/>
        </w:numPr>
        <w:rPr>
          <w:rFonts w:cs="Arial"/>
        </w:rPr>
      </w:pPr>
      <w:r w:rsidRPr="0079224E">
        <w:rPr>
          <w:rFonts w:cs="Arial"/>
          <w:b/>
          <w:bCs/>
        </w:rPr>
        <w:t>Brand damage</w:t>
      </w:r>
      <w:r w:rsidRPr="0079224E">
        <w:rPr>
          <w:rFonts w:cs="Arial"/>
        </w:rPr>
        <w:t>: Inconsistent quality erodes trust in the product or company</w:t>
      </w:r>
    </w:p>
    <w:p xmlns:wp14="http://schemas.microsoft.com/office/word/2010/wordml" w:rsidRPr="0079224E" w:rsidR="00E752DF" w:rsidP="00E752DF" w:rsidRDefault="00F37A27" w14:paraId="450EA2D7" wp14:textId="77777777">
      <w:pPr>
        <w:rPr>
          <w:rFonts w:cs="Arial"/>
        </w:rPr>
      </w:pPr>
      <w:r>
        <w:rPr>
          <w:rFonts w:cs="Arial"/>
        </w:rPr>
        <w:pict w14:anchorId="0A28EA03">
          <v:rect id="_x0000_i1100" style="width:0;height:1.5pt" o:hr="t" o:hrstd="t" o:hralign="center" fillcolor="#a0a0a0" stroked="f"/>
        </w:pict>
      </w:r>
    </w:p>
    <w:p xmlns:wp14="http://schemas.microsoft.com/office/word/2010/wordml" w:rsidRPr="0079224E" w:rsidR="00E752DF" w:rsidP="00E752DF" w:rsidRDefault="00E752DF" w14:paraId="05D24D15" wp14:textId="77777777">
      <w:pPr>
        <w:rPr>
          <w:rFonts w:cs="Arial"/>
          <w:b/>
          <w:bCs/>
        </w:rPr>
      </w:pPr>
      <w:r w:rsidRPr="0079224E">
        <w:rPr>
          <w:rFonts w:cs="Arial"/>
          <w:b/>
          <w:bCs/>
        </w:rPr>
        <w:t>4. Fault Detection and Prevention</w:t>
      </w:r>
    </w:p>
    <w:p xmlns:wp14="http://schemas.microsoft.com/office/word/2010/wordml" w:rsidRPr="0079224E" w:rsidR="00E752DF" w:rsidP="00E752DF" w:rsidRDefault="00E752DF" w14:paraId="073FF38B" wp14:textId="77777777">
      <w:pPr>
        <w:numPr>
          <w:ilvl w:val="0"/>
          <w:numId w:val="85"/>
        </w:numPr>
        <w:rPr>
          <w:rFonts w:cs="Arial"/>
        </w:rPr>
      </w:pPr>
      <w:r w:rsidRPr="0079224E">
        <w:rPr>
          <w:rFonts w:cs="Arial"/>
          <w:b/>
          <w:bCs/>
        </w:rPr>
        <w:t>Visual inspections</w:t>
      </w:r>
      <w:r w:rsidRPr="0079224E">
        <w:rPr>
          <w:rFonts w:cs="Arial"/>
        </w:rPr>
        <w:t xml:space="preserve"> at each stage of the manufacturing process</w:t>
      </w:r>
    </w:p>
    <w:p xmlns:wp14="http://schemas.microsoft.com/office/word/2010/wordml" w:rsidRPr="0079224E" w:rsidR="00E752DF" w:rsidP="00E752DF" w:rsidRDefault="00E752DF" w14:paraId="3AC3982D" wp14:textId="77777777">
      <w:pPr>
        <w:numPr>
          <w:ilvl w:val="0"/>
          <w:numId w:val="85"/>
        </w:numPr>
        <w:rPr>
          <w:rFonts w:cs="Arial"/>
        </w:rPr>
      </w:pPr>
      <w:r w:rsidRPr="0079224E">
        <w:rPr>
          <w:rFonts w:cs="Arial"/>
          <w:b/>
          <w:bCs/>
        </w:rPr>
        <w:t>Testing</w:t>
      </w:r>
      <w:r w:rsidRPr="0079224E">
        <w:rPr>
          <w:rFonts w:cs="Arial"/>
        </w:rPr>
        <w:t xml:space="preserve"> load-bearing areas for strength and alignment</w:t>
      </w:r>
    </w:p>
    <w:p xmlns:wp14="http://schemas.microsoft.com/office/word/2010/wordml" w:rsidRPr="0079224E" w:rsidR="00E752DF" w:rsidP="00E752DF" w:rsidRDefault="00E752DF" w14:paraId="7F01C76A" wp14:textId="77777777">
      <w:pPr>
        <w:numPr>
          <w:ilvl w:val="0"/>
          <w:numId w:val="85"/>
        </w:numPr>
        <w:rPr>
          <w:rFonts w:cs="Arial"/>
        </w:rPr>
      </w:pPr>
      <w:r w:rsidRPr="0079224E">
        <w:rPr>
          <w:rFonts w:cs="Arial"/>
          <w:b/>
          <w:bCs/>
        </w:rPr>
        <w:t>Quality checklists</w:t>
      </w:r>
      <w:r w:rsidRPr="0079224E">
        <w:rPr>
          <w:rFonts w:cs="Arial"/>
        </w:rPr>
        <w:t xml:space="preserve"> to verify measurements and assembly order</w:t>
      </w:r>
    </w:p>
    <w:p xmlns:wp14="http://schemas.microsoft.com/office/word/2010/wordml" w:rsidRPr="0079224E" w:rsidR="00E752DF" w:rsidP="00E752DF" w:rsidRDefault="00E752DF" w14:paraId="5AC0B09D" wp14:textId="77777777">
      <w:pPr>
        <w:numPr>
          <w:ilvl w:val="0"/>
          <w:numId w:val="85"/>
        </w:numPr>
        <w:rPr>
          <w:rFonts w:cs="Arial"/>
        </w:rPr>
      </w:pPr>
      <w:r w:rsidRPr="0079224E">
        <w:rPr>
          <w:rFonts w:cs="Arial"/>
          <w:b/>
          <w:bCs/>
        </w:rPr>
        <w:t>Skilled workmanship</w:t>
      </w:r>
      <w:r w:rsidRPr="0079224E">
        <w:rPr>
          <w:rFonts w:cs="Arial"/>
        </w:rPr>
        <w:t xml:space="preserve"> and continuous training of staff</w:t>
      </w:r>
    </w:p>
    <w:p xmlns:wp14="http://schemas.microsoft.com/office/word/2010/wordml" w:rsidRPr="0079224E" w:rsidR="00E752DF" w:rsidP="00E752DF" w:rsidRDefault="00F37A27" w14:paraId="3DD355C9" wp14:textId="77777777">
      <w:pPr>
        <w:rPr>
          <w:rFonts w:cs="Arial"/>
        </w:rPr>
      </w:pPr>
      <w:r>
        <w:rPr>
          <w:rFonts w:cs="Arial"/>
        </w:rPr>
        <w:pict w14:anchorId="56DA8BF1">
          <v:rect id="_x0000_i1101" style="width:0;height:1.5pt" o:hr="t" o:hrstd="t" o:hralign="center" fillcolor="#a0a0a0" stroked="f"/>
        </w:pict>
      </w:r>
    </w:p>
    <w:p xmlns:wp14="http://schemas.microsoft.com/office/word/2010/wordml" w:rsidRPr="0079224E" w:rsidR="00E752DF" w:rsidP="00E752DF" w:rsidRDefault="00E752DF" w14:paraId="5FF44E16" wp14:textId="77777777">
      <w:pPr>
        <w:rPr>
          <w:rFonts w:cs="Arial"/>
          <w:b/>
          <w:bCs/>
        </w:rPr>
      </w:pPr>
      <w:r w:rsidRPr="0079224E">
        <w:rPr>
          <w:rFonts w:cs="Arial"/>
          <w:b/>
          <w:bCs/>
        </w:rPr>
        <w:t>Examples</w:t>
      </w:r>
    </w:p>
    <w:p xmlns:wp14="http://schemas.microsoft.com/office/word/2010/wordml" w:rsidRPr="0079224E" w:rsidR="00E752DF" w:rsidP="00E752DF" w:rsidRDefault="00E752DF" w14:paraId="763B9652" wp14:textId="77777777">
      <w:pPr>
        <w:numPr>
          <w:ilvl w:val="0"/>
          <w:numId w:val="86"/>
        </w:numPr>
        <w:rPr>
          <w:rFonts w:cs="Arial"/>
        </w:rPr>
      </w:pPr>
      <w:r w:rsidRPr="0079224E">
        <w:rPr>
          <w:rFonts w:cs="Arial"/>
        </w:rPr>
        <w:t xml:space="preserve">A </w:t>
      </w:r>
      <w:r w:rsidRPr="0079224E">
        <w:rPr>
          <w:rFonts w:cs="Arial"/>
          <w:b/>
          <w:bCs/>
        </w:rPr>
        <w:t>three-seater couch</w:t>
      </w:r>
      <w:r w:rsidRPr="0079224E">
        <w:rPr>
          <w:rFonts w:cs="Arial"/>
        </w:rPr>
        <w:t xml:space="preserve"> designed with minimal internal bracing begins to sag in the centre after three months.</w:t>
      </w:r>
    </w:p>
    <w:p xmlns:wp14="http://schemas.microsoft.com/office/word/2010/wordml" w:rsidRPr="0079224E" w:rsidR="00E752DF" w:rsidP="00E752DF" w:rsidRDefault="00E752DF" w14:paraId="28D32C03" wp14:textId="77777777">
      <w:pPr>
        <w:numPr>
          <w:ilvl w:val="0"/>
          <w:numId w:val="86"/>
        </w:numPr>
        <w:rPr>
          <w:rFonts w:cs="Arial"/>
        </w:rPr>
      </w:pPr>
      <w:r w:rsidRPr="0079224E">
        <w:rPr>
          <w:rFonts w:cs="Arial"/>
        </w:rPr>
        <w:t xml:space="preserve">A </w:t>
      </w:r>
      <w:r w:rsidRPr="0079224E">
        <w:rPr>
          <w:rFonts w:cs="Arial"/>
          <w:b/>
          <w:bCs/>
        </w:rPr>
        <w:t>dining chair</w:t>
      </w:r>
      <w:r w:rsidRPr="0079224E">
        <w:rPr>
          <w:rFonts w:cs="Arial"/>
        </w:rPr>
        <w:t xml:space="preserve"> with poorly aligned legs wobbles, which may cause injury and damage flooring.</w:t>
      </w:r>
    </w:p>
    <w:p xmlns:wp14="http://schemas.microsoft.com/office/word/2010/wordml" w:rsidRPr="0079224E" w:rsidR="00E752DF" w:rsidP="00E752DF" w:rsidRDefault="00E752DF" w14:paraId="3A941111" wp14:textId="77777777">
      <w:pPr>
        <w:numPr>
          <w:ilvl w:val="0"/>
          <w:numId w:val="86"/>
        </w:numPr>
        <w:rPr>
          <w:rFonts w:cs="Arial"/>
        </w:rPr>
      </w:pPr>
      <w:r w:rsidRPr="0079224E">
        <w:rPr>
          <w:rFonts w:cs="Arial"/>
        </w:rPr>
        <w:t xml:space="preserve">An </w:t>
      </w:r>
      <w:r w:rsidRPr="0079224E">
        <w:rPr>
          <w:rFonts w:cs="Arial"/>
          <w:b/>
          <w:bCs/>
        </w:rPr>
        <w:t>ottoman</w:t>
      </w:r>
      <w:r w:rsidRPr="0079224E">
        <w:rPr>
          <w:rFonts w:cs="Arial"/>
        </w:rPr>
        <w:t xml:space="preserve"> covered in oversized patterned fabric shows design fault due to pattern misalignment across seams.</w:t>
      </w:r>
    </w:p>
    <w:p xmlns:wp14="http://schemas.microsoft.com/office/word/2010/wordml" w:rsidRPr="0079224E" w:rsidR="00E752DF" w:rsidP="00E752DF" w:rsidRDefault="00F37A27" w14:paraId="1A81F0B1" wp14:textId="77777777">
      <w:pPr>
        <w:rPr>
          <w:rFonts w:cs="Arial"/>
        </w:rPr>
      </w:pPr>
      <w:r>
        <w:rPr>
          <w:rFonts w:cs="Arial"/>
        </w:rPr>
        <w:pict w14:anchorId="79C2B922">
          <v:rect id="_x0000_i1102" style="width:0;height:1.5pt" o:hr="t" o:hrstd="t" o:hralign="center" fillcolor="#a0a0a0" stroked="f"/>
        </w:pict>
      </w:r>
    </w:p>
    <w:p xmlns:wp14="http://schemas.microsoft.com/office/word/2010/wordml" w:rsidRPr="0079224E" w:rsidR="00E752DF" w:rsidP="00E752DF" w:rsidRDefault="00E752DF" w14:paraId="2E7827FC" wp14:textId="77777777">
      <w:pPr>
        <w:rPr>
          <w:rFonts w:cs="Arial"/>
          <w:b/>
          <w:bCs/>
        </w:rPr>
      </w:pPr>
      <w:r w:rsidRPr="0079224E">
        <w:rPr>
          <w:rFonts w:cs="Arial"/>
          <w:b/>
          <w:bCs/>
        </w:rPr>
        <w:t>Case Study</w:t>
      </w:r>
    </w:p>
    <w:p xmlns:wp14="http://schemas.microsoft.com/office/word/2010/wordml" w:rsidRPr="0079224E" w:rsidR="00E752DF" w:rsidP="00E752DF" w:rsidRDefault="00E752DF" w14:paraId="3AE5D4B1" wp14:textId="77777777">
      <w:pPr>
        <w:rPr>
          <w:rFonts w:cs="Arial"/>
        </w:rPr>
      </w:pPr>
      <w:r w:rsidRPr="0079224E">
        <w:rPr>
          <w:rFonts w:cs="Arial"/>
          <w:b/>
          <w:bCs/>
        </w:rPr>
        <w:t>Case Study: Fault Recall at uKhuselo Furniture</w:t>
      </w:r>
    </w:p>
    <w:p xmlns:wp14="http://schemas.microsoft.com/office/word/2010/wordml" w:rsidRPr="0079224E" w:rsidR="00E752DF" w:rsidP="00E752DF" w:rsidRDefault="00E752DF" w14:paraId="18260EC7" wp14:textId="77777777">
      <w:pPr>
        <w:rPr>
          <w:rFonts w:cs="Arial"/>
        </w:rPr>
      </w:pPr>
      <w:r w:rsidRPr="0079224E">
        <w:rPr>
          <w:rFonts w:cs="Arial"/>
        </w:rPr>
        <w:t>uKhuselo Furniture, a mid-size manufacturer based in KwaZulu-Natal, had to recall a range of tub chairs after receiving numerous complaints about broken legs. The quality team discovered that the legs were attached using only glue and a single screw on softwood frames. In response, the company redesigned the frame using hardwood and reinforced it with double dowel joints and metal brackets. The recall, however, resulted in a major financial setback and temporary reputational harm.</w:t>
      </w:r>
    </w:p>
    <w:p xmlns:wp14="http://schemas.microsoft.com/office/word/2010/wordml" w:rsidRPr="0079224E" w:rsidR="00E752DF" w:rsidP="00E752DF" w:rsidRDefault="00E752DF" w14:paraId="727D2628" wp14:textId="77777777">
      <w:pPr>
        <w:rPr>
          <w:rFonts w:cs="Arial"/>
        </w:rPr>
      </w:pPr>
      <w:r w:rsidRPr="0079224E">
        <w:rPr>
          <w:rFonts w:cs="Arial"/>
          <w:b/>
          <w:bCs/>
        </w:rPr>
        <w:t>Discussion Points:</w:t>
      </w:r>
    </w:p>
    <w:p xmlns:wp14="http://schemas.microsoft.com/office/word/2010/wordml" w:rsidRPr="0079224E" w:rsidR="00E752DF" w:rsidP="00E752DF" w:rsidRDefault="00E752DF" w14:paraId="1B8231D7" wp14:textId="77777777">
      <w:pPr>
        <w:numPr>
          <w:ilvl w:val="0"/>
          <w:numId w:val="87"/>
        </w:numPr>
        <w:rPr>
          <w:rFonts w:cs="Arial"/>
        </w:rPr>
      </w:pPr>
      <w:r w:rsidRPr="0079224E">
        <w:rPr>
          <w:rFonts w:cs="Arial"/>
        </w:rPr>
        <w:t>What should have been done during the design phase to prevent this issue?</w:t>
      </w:r>
    </w:p>
    <w:p xmlns:wp14="http://schemas.microsoft.com/office/word/2010/wordml" w:rsidRPr="0079224E" w:rsidR="00E752DF" w:rsidP="00E752DF" w:rsidRDefault="00E752DF" w14:paraId="7134A04A" wp14:textId="77777777">
      <w:pPr>
        <w:numPr>
          <w:ilvl w:val="0"/>
          <w:numId w:val="87"/>
        </w:numPr>
        <w:rPr>
          <w:rFonts w:cs="Arial"/>
        </w:rPr>
      </w:pPr>
      <w:r w:rsidRPr="0079224E">
        <w:rPr>
          <w:rFonts w:cs="Arial"/>
        </w:rPr>
        <w:t>How could clearer quality protocols have averted the recall?</w:t>
      </w:r>
    </w:p>
    <w:p xmlns:wp14="http://schemas.microsoft.com/office/word/2010/wordml" w:rsidRPr="0079224E" w:rsidR="00E752DF" w:rsidP="00E752DF" w:rsidRDefault="00F37A27" w14:paraId="717AAFBA" wp14:textId="77777777">
      <w:pPr>
        <w:rPr>
          <w:rFonts w:cs="Arial"/>
        </w:rPr>
      </w:pPr>
      <w:r>
        <w:rPr>
          <w:rFonts w:cs="Arial"/>
        </w:rPr>
        <w:pict w14:anchorId="757B8D8D">
          <v:rect id="_x0000_i1103" style="width:0;height:1.5pt" o:hr="t" o:hrstd="t" o:hralign="center" fillcolor="#a0a0a0" stroked="f"/>
        </w:pict>
      </w:r>
    </w:p>
    <w:p xmlns:wp14="http://schemas.microsoft.com/office/word/2010/wordml" w:rsidRPr="0079224E" w:rsidR="00E752DF" w:rsidP="00E752DF" w:rsidRDefault="00E752DF" w14:paraId="222A7798" wp14:textId="77777777">
      <w:pPr>
        <w:rPr>
          <w:rFonts w:cs="Arial"/>
          <w:b/>
          <w:bCs/>
        </w:rPr>
      </w:pPr>
      <w:r w:rsidRPr="0079224E">
        <w:rPr>
          <w:rFonts w:cs="Arial"/>
          <w:b/>
          <w:bCs/>
        </w:rPr>
        <w:t>Critical Thinking Questions</w:t>
      </w:r>
    </w:p>
    <w:p xmlns:wp14="http://schemas.microsoft.com/office/word/2010/wordml" w:rsidRPr="0079224E" w:rsidR="00E752DF" w:rsidP="00E752DF" w:rsidRDefault="00E752DF" w14:paraId="543DC978" wp14:textId="77777777">
      <w:pPr>
        <w:numPr>
          <w:ilvl w:val="0"/>
          <w:numId w:val="88"/>
        </w:numPr>
        <w:rPr>
          <w:rFonts w:cs="Arial"/>
        </w:rPr>
      </w:pPr>
      <w:r w:rsidRPr="0079224E">
        <w:rPr>
          <w:rFonts w:cs="Arial"/>
        </w:rPr>
        <w:t>What types of faults are most likely to be overlooked during furniture construction, and why?</w:t>
      </w:r>
    </w:p>
    <w:p xmlns:wp14="http://schemas.microsoft.com/office/word/2010/wordml" w:rsidRPr="0079224E" w:rsidR="00E752DF" w:rsidP="00E752DF" w:rsidRDefault="00E752DF" w14:paraId="5909BFCE" wp14:textId="77777777">
      <w:pPr>
        <w:numPr>
          <w:ilvl w:val="0"/>
          <w:numId w:val="88"/>
        </w:numPr>
        <w:rPr>
          <w:rFonts w:cs="Arial"/>
        </w:rPr>
      </w:pPr>
      <w:r w:rsidRPr="0079224E">
        <w:rPr>
          <w:rFonts w:cs="Arial"/>
        </w:rPr>
        <w:t>How does ergonomics link to both design and construction quality?</w:t>
      </w:r>
    </w:p>
    <w:p xmlns:wp14="http://schemas.microsoft.com/office/word/2010/wordml" w:rsidRPr="0079224E" w:rsidR="00E752DF" w:rsidP="00E752DF" w:rsidRDefault="00E752DF" w14:paraId="12EAFDCE" wp14:textId="77777777">
      <w:pPr>
        <w:numPr>
          <w:ilvl w:val="0"/>
          <w:numId w:val="88"/>
        </w:numPr>
        <w:rPr>
          <w:rFonts w:cs="Arial"/>
        </w:rPr>
      </w:pPr>
      <w:r w:rsidRPr="0079224E">
        <w:rPr>
          <w:rFonts w:cs="Arial"/>
        </w:rPr>
        <w:t>Why is it important for upholsterers to understand the structural elements beneath the padding and fabric?</w:t>
      </w:r>
    </w:p>
    <w:p xmlns:wp14="http://schemas.microsoft.com/office/word/2010/wordml" w:rsidRPr="0079224E" w:rsidR="00E752DF" w:rsidP="00E752DF" w:rsidRDefault="00E752DF" w14:paraId="5DEE684F" wp14:textId="77777777">
      <w:pPr>
        <w:numPr>
          <w:ilvl w:val="0"/>
          <w:numId w:val="88"/>
        </w:numPr>
        <w:rPr>
          <w:rFonts w:cs="Arial"/>
        </w:rPr>
      </w:pPr>
      <w:r w:rsidRPr="0079224E">
        <w:rPr>
          <w:rFonts w:cs="Arial"/>
        </w:rPr>
        <w:t>In what ways can early detection of design or construction faults save time and money?</w:t>
      </w:r>
    </w:p>
    <w:p xmlns:wp14="http://schemas.microsoft.com/office/word/2010/wordml" w:rsidRPr="0079224E" w:rsidR="00E752DF" w:rsidP="00E752DF" w:rsidRDefault="00E752DF" w14:paraId="099D195A" wp14:textId="77777777">
      <w:pPr>
        <w:numPr>
          <w:ilvl w:val="0"/>
          <w:numId w:val="88"/>
        </w:numPr>
        <w:rPr>
          <w:rFonts w:cs="Arial"/>
        </w:rPr>
      </w:pPr>
      <w:r w:rsidRPr="0079224E">
        <w:rPr>
          <w:rFonts w:cs="Arial"/>
        </w:rPr>
        <w:t>What processes can small businesses implement to reduce the occurrence of common upholstery faults?</w:t>
      </w:r>
    </w:p>
    <w:p xmlns:wp14="http://schemas.microsoft.com/office/word/2010/wordml" w:rsidRPr="0079224E" w:rsidR="00E752DF" w:rsidP="00E752DF" w:rsidRDefault="00F37A27" w14:paraId="56EE48EE" wp14:textId="77777777">
      <w:pPr>
        <w:rPr>
          <w:rFonts w:cs="Arial"/>
        </w:rPr>
      </w:pPr>
      <w:r>
        <w:rPr>
          <w:rFonts w:cs="Arial"/>
        </w:rPr>
        <w:pict w14:anchorId="758CF045">
          <v:rect id="_x0000_i1104" style="width:0;height:1.5pt" o:hr="t" o:hrstd="t" o:hralign="center" fillcolor="#a0a0a0" stroked="f"/>
        </w:pict>
      </w:r>
    </w:p>
    <w:p xmlns:wp14="http://schemas.microsoft.com/office/word/2010/wordml" w:rsidRPr="0079224E" w:rsidR="00E752DF" w:rsidP="00E752DF" w:rsidRDefault="00E752DF" w14:paraId="23DD831B" wp14:textId="77777777">
      <w:pPr>
        <w:rPr>
          <w:rFonts w:cs="Arial"/>
        </w:rPr>
      </w:pPr>
      <w:r w:rsidRPr="0079224E">
        <w:rPr>
          <w:rFonts w:cs="Arial"/>
        </w:rPr>
        <w:t xml:space="preserve"> </w:t>
      </w:r>
    </w:p>
    <w:p xmlns:wp14="http://schemas.microsoft.com/office/word/2010/wordml" w:rsidRPr="0079224E" w:rsidR="00583830" w:rsidRDefault="00583830" w14:paraId="2908EB2C" wp14:textId="77777777">
      <w:pPr>
        <w:rPr>
          <w:rFonts w:cs="Arial"/>
        </w:rPr>
      </w:pPr>
      <w:r w:rsidRPr="0079224E">
        <w:rPr>
          <w:rFonts w:cs="Arial"/>
        </w:rPr>
        <w:br w:type="page"/>
      </w:r>
    </w:p>
    <w:p xmlns:wp14="http://schemas.microsoft.com/office/word/2010/wordml" w:rsidRPr="0079224E" w:rsidR="00583830" w:rsidP="00583830" w:rsidRDefault="00583830" w14:paraId="69E72FF2" wp14:textId="77777777" wp14:noSpellErr="1">
      <w:pPr>
        <w:pStyle w:val="Heading3"/>
        <w:rPr>
          <w:rFonts w:ascii="Century Gothic" w:hAnsi="Century Gothic" w:cs="Arial"/>
          <w:b w:val="1"/>
          <w:bCs w:val="1"/>
        </w:rPr>
      </w:pPr>
      <w:bookmarkStart w:name="_Toc141166021" w:id="923217727"/>
      <w:r w:rsidRPr="3B34137D" w:rsidR="00583830">
        <w:rPr>
          <w:rFonts w:ascii="Century Gothic" w:hAnsi="Century Gothic" w:cs="Arial"/>
          <w:b w:val="1"/>
          <w:bCs w:val="1"/>
        </w:rPr>
        <w:t>KT0208: Problem Solving</w:t>
      </w:r>
      <w:bookmarkEnd w:id="923217727"/>
    </w:p>
    <w:p xmlns:wp14="http://schemas.microsoft.com/office/word/2010/wordml" w:rsidRPr="0079224E" w:rsidR="00583830" w:rsidP="00583830" w:rsidRDefault="00583830" w14:paraId="121FD38A" wp14:textId="77777777">
      <w:pPr>
        <w:rPr>
          <w:rFonts w:cs="Arial"/>
          <w:b/>
          <w:bCs/>
        </w:rPr>
      </w:pPr>
    </w:p>
    <w:p xmlns:wp14="http://schemas.microsoft.com/office/word/2010/wordml" w:rsidRPr="0079224E" w:rsidR="00583830" w:rsidP="00583830" w:rsidRDefault="00583830" w14:paraId="4EC3EAC4" wp14:textId="77777777">
      <w:pPr>
        <w:rPr>
          <w:rFonts w:cs="Arial"/>
          <w:b/>
          <w:bCs/>
        </w:rPr>
      </w:pPr>
      <w:r w:rsidRPr="0079224E">
        <w:rPr>
          <w:rFonts w:cs="Arial"/>
          <w:b/>
          <w:bCs/>
        </w:rPr>
        <w:t>Theoretical Learning Content</w:t>
      </w:r>
    </w:p>
    <w:p xmlns:wp14="http://schemas.microsoft.com/office/word/2010/wordml" w:rsidRPr="0079224E" w:rsidR="00583830" w:rsidP="00583830" w:rsidRDefault="00583830" w14:paraId="559004DB" wp14:textId="77777777">
      <w:pPr>
        <w:rPr>
          <w:rFonts w:cs="Arial"/>
        </w:rPr>
      </w:pPr>
      <w:r w:rsidRPr="0079224E">
        <w:rPr>
          <w:rFonts w:cs="Arial"/>
        </w:rPr>
        <w:t>Problem solving in the context of furniture upholstery and construction involves identifying faults, inconsistencies, or inefficiencies in design, materials, construction methods, or processes—and finding appropriate, cost-effective solutions. This competence is essential for ensuring quality control, meeting production deadlines, maintaining client satisfaction, and preventing material waste.</w:t>
      </w:r>
    </w:p>
    <w:p xmlns:wp14="http://schemas.microsoft.com/office/word/2010/wordml" w:rsidRPr="0079224E" w:rsidR="00583830" w:rsidP="00583830" w:rsidRDefault="00583830" w14:paraId="4E53022A" wp14:textId="77777777">
      <w:pPr>
        <w:rPr>
          <w:rFonts w:cs="Arial"/>
        </w:rPr>
      </w:pPr>
      <w:r w:rsidRPr="0079224E">
        <w:rPr>
          <w:rFonts w:cs="Arial"/>
        </w:rPr>
        <w:t xml:space="preserve">Effective problem solving requires a combination of </w:t>
      </w:r>
      <w:r w:rsidRPr="0079224E">
        <w:rPr>
          <w:rFonts w:cs="Arial"/>
          <w:b/>
          <w:bCs/>
        </w:rPr>
        <w:t>technical knowledge</w:t>
      </w:r>
      <w:r w:rsidRPr="0079224E">
        <w:rPr>
          <w:rFonts w:cs="Arial"/>
        </w:rPr>
        <w:t xml:space="preserve">, </w:t>
      </w:r>
      <w:r w:rsidRPr="0079224E">
        <w:rPr>
          <w:rFonts w:cs="Arial"/>
          <w:b/>
          <w:bCs/>
        </w:rPr>
        <w:t>critical thinking</w:t>
      </w:r>
      <w:r w:rsidRPr="0079224E">
        <w:rPr>
          <w:rFonts w:cs="Arial"/>
        </w:rPr>
        <w:t xml:space="preserve">, </w:t>
      </w:r>
      <w:r w:rsidRPr="0079224E">
        <w:rPr>
          <w:rFonts w:cs="Arial"/>
          <w:b/>
          <w:bCs/>
        </w:rPr>
        <w:t>communication</w:t>
      </w:r>
      <w:r w:rsidRPr="0079224E">
        <w:rPr>
          <w:rFonts w:cs="Arial"/>
        </w:rPr>
        <w:t xml:space="preserve">, and </w:t>
      </w:r>
      <w:r w:rsidRPr="0079224E">
        <w:rPr>
          <w:rFonts w:cs="Arial"/>
          <w:b/>
          <w:bCs/>
        </w:rPr>
        <w:t>initiative</w:t>
      </w:r>
      <w:r w:rsidRPr="0079224E">
        <w:rPr>
          <w:rFonts w:cs="Arial"/>
        </w:rPr>
        <w:t xml:space="preserve">. It is also essential that upholsterers can assess the </w:t>
      </w:r>
      <w:r w:rsidRPr="0079224E">
        <w:rPr>
          <w:rFonts w:cs="Arial"/>
          <w:b/>
          <w:bCs/>
        </w:rPr>
        <w:t>root cause</w:t>
      </w:r>
      <w:r w:rsidRPr="0079224E">
        <w:rPr>
          <w:rFonts w:cs="Arial"/>
        </w:rPr>
        <w:t xml:space="preserve"> of a problem, not just its symptoms.</w:t>
      </w:r>
    </w:p>
    <w:p xmlns:wp14="http://schemas.microsoft.com/office/word/2010/wordml" w:rsidRPr="0079224E" w:rsidR="00583830" w:rsidP="00583830" w:rsidRDefault="00F37A27" w14:paraId="1FE2DD96" wp14:textId="77777777">
      <w:pPr>
        <w:rPr>
          <w:rFonts w:cs="Arial"/>
        </w:rPr>
      </w:pPr>
      <w:r>
        <w:rPr>
          <w:rFonts w:cs="Arial"/>
        </w:rPr>
        <w:pict w14:anchorId="454EEA9C">
          <v:rect id="_x0000_i1105" style="width:0;height:1.5pt" o:hr="t" o:hrstd="t" o:hralign="center" fillcolor="#a0a0a0" stroked="f"/>
        </w:pict>
      </w:r>
    </w:p>
    <w:p xmlns:wp14="http://schemas.microsoft.com/office/word/2010/wordml" w:rsidRPr="0079224E" w:rsidR="00583830" w:rsidP="00583830" w:rsidRDefault="00583830" w14:paraId="5BAC912B" wp14:textId="77777777">
      <w:pPr>
        <w:rPr>
          <w:rFonts w:cs="Arial"/>
          <w:b/>
          <w:bCs/>
        </w:rPr>
      </w:pPr>
      <w:r w:rsidRPr="0079224E">
        <w:rPr>
          <w:rFonts w:cs="Arial"/>
          <w:b/>
          <w:bCs/>
        </w:rPr>
        <w:t>1. Common Problem Areas in Upholstery Manufacturing</w:t>
      </w:r>
    </w:p>
    <w:p xmlns:wp14="http://schemas.microsoft.com/office/word/2010/wordml" w:rsidRPr="0079224E" w:rsidR="00583830" w:rsidP="00583830" w:rsidRDefault="00583830" w14:paraId="412F7D45" wp14:textId="77777777">
      <w:pPr>
        <w:numPr>
          <w:ilvl w:val="0"/>
          <w:numId w:val="89"/>
        </w:numPr>
        <w:rPr>
          <w:rFonts w:cs="Arial"/>
        </w:rPr>
      </w:pPr>
      <w:r w:rsidRPr="0079224E">
        <w:rPr>
          <w:rFonts w:cs="Arial"/>
          <w:b/>
          <w:bCs/>
        </w:rPr>
        <w:t>Material defects</w:t>
      </w:r>
      <w:r w:rsidRPr="0079224E">
        <w:rPr>
          <w:rFonts w:cs="Arial"/>
        </w:rPr>
        <w:t>: Faulty foam, warped timber, flawed fabric</w:t>
      </w:r>
    </w:p>
    <w:p xmlns:wp14="http://schemas.microsoft.com/office/word/2010/wordml" w:rsidRPr="0079224E" w:rsidR="00583830" w:rsidP="00583830" w:rsidRDefault="00583830" w14:paraId="016E1993" wp14:textId="77777777">
      <w:pPr>
        <w:numPr>
          <w:ilvl w:val="0"/>
          <w:numId w:val="89"/>
        </w:numPr>
        <w:rPr>
          <w:rFonts w:cs="Arial"/>
        </w:rPr>
      </w:pPr>
      <w:r w:rsidRPr="0079224E">
        <w:rPr>
          <w:rFonts w:cs="Arial"/>
          <w:b/>
          <w:bCs/>
        </w:rPr>
        <w:t>Measurement errors</w:t>
      </w:r>
      <w:r w:rsidRPr="0079224E">
        <w:rPr>
          <w:rFonts w:cs="Arial"/>
        </w:rPr>
        <w:t>: Incorrect dimensions leading to poor fit</w:t>
      </w:r>
    </w:p>
    <w:p xmlns:wp14="http://schemas.microsoft.com/office/word/2010/wordml" w:rsidRPr="0079224E" w:rsidR="00583830" w:rsidP="00583830" w:rsidRDefault="00583830" w14:paraId="2760C0B9" wp14:textId="77777777">
      <w:pPr>
        <w:numPr>
          <w:ilvl w:val="0"/>
          <w:numId w:val="89"/>
        </w:numPr>
        <w:rPr>
          <w:rFonts w:cs="Arial"/>
        </w:rPr>
      </w:pPr>
      <w:r w:rsidRPr="0079224E">
        <w:rPr>
          <w:rFonts w:cs="Arial"/>
          <w:b/>
          <w:bCs/>
        </w:rPr>
        <w:t>Construction faults</w:t>
      </w:r>
      <w:r w:rsidRPr="0079224E">
        <w:rPr>
          <w:rFonts w:cs="Arial"/>
        </w:rPr>
        <w:t>: Weak joints, unsquare frames, misalignment</w:t>
      </w:r>
    </w:p>
    <w:p xmlns:wp14="http://schemas.microsoft.com/office/word/2010/wordml" w:rsidRPr="0079224E" w:rsidR="00583830" w:rsidP="00583830" w:rsidRDefault="00583830" w14:paraId="15A85E96" wp14:textId="77777777">
      <w:pPr>
        <w:numPr>
          <w:ilvl w:val="0"/>
          <w:numId w:val="89"/>
        </w:numPr>
        <w:rPr>
          <w:rFonts w:cs="Arial"/>
        </w:rPr>
      </w:pPr>
      <w:r w:rsidRPr="0079224E">
        <w:rPr>
          <w:rFonts w:cs="Arial"/>
          <w:b/>
          <w:bCs/>
        </w:rPr>
        <w:t>Equipment failure</w:t>
      </w:r>
      <w:r w:rsidRPr="0079224E">
        <w:rPr>
          <w:rFonts w:cs="Arial"/>
        </w:rPr>
        <w:t>: Broken staplers, blunt cutting tools</w:t>
      </w:r>
    </w:p>
    <w:p xmlns:wp14="http://schemas.microsoft.com/office/word/2010/wordml" w:rsidRPr="0079224E" w:rsidR="00583830" w:rsidP="00583830" w:rsidRDefault="00583830" w14:paraId="7F166A40" wp14:textId="77777777">
      <w:pPr>
        <w:numPr>
          <w:ilvl w:val="0"/>
          <w:numId w:val="89"/>
        </w:numPr>
        <w:rPr>
          <w:rFonts w:cs="Arial"/>
        </w:rPr>
      </w:pPr>
      <w:r w:rsidRPr="0079224E">
        <w:rPr>
          <w:rFonts w:cs="Arial"/>
          <w:b/>
          <w:bCs/>
        </w:rPr>
        <w:t>Design impracticality</w:t>
      </w:r>
      <w:r w:rsidRPr="0079224E">
        <w:rPr>
          <w:rFonts w:cs="Arial"/>
        </w:rPr>
        <w:t>: Aesthetic features that are hard to produce or upholster</w:t>
      </w:r>
    </w:p>
    <w:p xmlns:wp14="http://schemas.microsoft.com/office/word/2010/wordml" w:rsidRPr="0079224E" w:rsidR="00583830" w:rsidP="00583830" w:rsidRDefault="00583830" w14:paraId="632D1057" wp14:textId="77777777">
      <w:pPr>
        <w:numPr>
          <w:ilvl w:val="0"/>
          <w:numId w:val="89"/>
        </w:numPr>
        <w:rPr>
          <w:rFonts w:cs="Arial"/>
        </w:rPr>
      </w:pPr>
      <w:r w:rsidRPr="0079224E">
        <w:rPr>
          <w:rFonts w:cs="Arial"/>
          <w:b/>
          <w:bCs/>
        </w:rPr>
        <w:t>Time delays</w:t>
      </w:r>
      <w:r w:rsidRPr="0079224E">
        <w:rPr>
          <w:rFonts w:cs="Arial"/>
        </w:rPr>
        <w:t>: Bottlenecks in the workflow due to miscommunication or poor planning</w:t>
      </w:r>
    </w:p>
    <w:p xmlns:wp14="http://schemas.microsoft.com/office/word/2010/wordml" w:rsidRPr="0079224E" w:rsidR="00583830" w:rsidP="00583830" w:rsidRDefault="00F37A27" w14:paraId="27357532" wp14:textId="77777777">
      <w:pPr>
        <w:rPr>
          <w:rFonts w:cs="Arial"/>
        </w:rPr>
      </w:pPr>
      <w:r>
        <w:rPr>
          <w:rFonts w:cs="Arial"/>
        </w:rPr>
        <w:pict w14:anchorId="0A4BF9DC">
          <v:rect id="_x0000_i1106" style="width:0;height:1.5pt" o:hr="t" o:hrstd="t" o:hralign="center" fillcolor="#a0a0a0" stroked="f"/>
        </w:pict>
      </w:r>
    </w:p>
    <w:p xmlns:wp14="http://schemas.microsoft.com/office/word/2010/wordml" w:rsidRPr="0079224E" w:rsidR="00583830" w:rsidP="00583830" w:rsidRDefault="00583830" w14:paraId="3541E836" wp14:textId="77777777">
      <w:pPr>
        <w:rPr>
          <w:rFonts w:cs="Arial"/>
          <w:b/>
          <w:bCs/>
        </w:rPr>
      </w:pPr>
      <w:r w:rsidRPr="0079224E">
        <w:rPr>
          <w:rFonts w:cs="Arial"/>
          <w:b/>
          <w:bCs/>
        </w:rPr>
        <w:t>2. Steps in a Problem-Solving Process</w:t>
      </w:r>
    </w:p>
    <w:p xmlns:wp14="http://schemas.microsoft.com/office/word/2010/wordml" w:rsidRPr="0079224E" w:rsidR="00583830" w:rsidP="00583830" w:rsidRDefault="00583830" w14:paraId="017821E9" wp14:textId="77777777">
      <w:pPr>
        <w:numPr>
          <w:ilvl w:val="0"/>
          <w:numId w:val="90"/>
        </w:numPr>
        <w:rPr>
          <w:rFonts w:cs="Arial"/>
        </w:rPr>
      </w:pPr>
      <w:r w:rsidRPr="0079224E">
        <w:rPr>
          <w:rFonts w:cs="Arial"/>
          <w:b/>
          <w:bCs/>
        </w:rPr>
        <w:t>Identify the problem</w:t>
      </w:r>
    </w:p>
    <w:p xmlns:wp14="http://schemas.microsoft.com/office/word/2010/wordml" w:rsidRPr="0079224E" w:rsidR="00583830" w:rsidP="00583830" w:rsidRDefault="00583830" w14:paraId="1292037D" wp14:textId="77777777">
      <w:pPr>
        <w:numPr>
          <w:ilvl w:val="1"/>
          <w:numId w:val="90"/>
        </w:numPr>
        <w:rPr>
          <w:rFonts w:cs="Arial"/>
        </w:rPr>
      </w:pPr>
      <w:r w:rsidRPr="0079224E">
        <w:rPr>
          <w:rFonts w:cs="Arial"/>
        </w:rPr>
        <w:t>Observe the symptom (e.g. wobble, sag, wrinkle)</w:t>
      </w:r>
    </w:p>
    <w:p xmlns:wp14="http://schemas.microsoft.com/office/word/2010/wordml" w:rsidRPr="0079224E" w:rsidR="00583830" w:rsidP="00583830" w:rsidRDefault="00583830" w14:paraId="3985DDA5" wp14:textId="77777777">
      <w:pPr>
        <w:numPr>
          <w:ilvl w:val="1"/>
          <w:numId w:val="90"/>
        </w:numPr>
        <w:rPr>
          <w:rFonts w:cs="Arial"/>
        </w:rPr>
      </w:pPr>
      <w:r w:rsidRPr="0079224E">
        <w:rPr>
          <w:rFonts w:cs="Arial"/>
        </w:rPr>
        <w:t>Ask clarifying questions (e.g. Where? When? How often?)</w:t>
      </w:r>
    </w:p>
    <w:p xmlns:wp14="http://schemas.microsoft.com/office/word/2010/wordml" w:rsidRPr="0079224E" w:rsidR="00583830" w:rsidP="00583830" w:rsidRDefault="00583830" w14:paraId="3051D65B" wp14:textId="77777777">
      <w:pPr>
        <w:numPr>
          <w:ilvl w:val="0"/>
          <w:numId w:val="90"/>
        </w:numPr>
        <w:rPr>
          <w:rFonts w:cs="Arial"/>
        </w:rPr>
      </w:pPr>
      <w:r w:rsidRPr="0079224E">
        <w:rPr>
          <w:rFonts w:cs="Arial"/>
          <w:b/>
          <w:bCs/>
        </w:rPr>
        <w:t>Analyse the cause</w:t>
      </w:r>
    </w:p>
    <w:p xmlns:wp14="http://schemas.microsoft.com/office/word/2010/wordml" w:rsidRPr="0079224E" w:rsidR="00583830" w:rsidP="00583830" w:rsidRDefault="00583830" w14:paraId="54F05E0E" wp14:textId="77777777">
      <w:pPr>
        <w:numPr>
          <w:ilvl w:val="1"/>
          <w:numId w:val="90"/>
        </w:numPr>
        <w:rPr>
          <w:rFonts w:cs="Arial"/>
        </w:rPr>
      </w:pPr>
      <w:r w:rsidRPr="0079224E">
        <w:rPr>
          <w:rFonts w:cs="Arial"/>
        </w:rPr>
        <w:t>Investigate measurements, materials, equipment, or process flow</w:t>
      </w:r>
    </w:p>
    <w:p xmlns:wp14="http://schemas.microsoft.com/office/word/2010/wordml" w:rsidRPr="0079224E" w:rsidR="00583830" w:rsidP="00583830" w:rsidRDefault="00583830" w14:paraId="6967F51B" wp14:textId="77777777">
      <w:pPr>
        <w:numPr>
          <w:ilvl w:val="1"/>
          <w:numId w:val="90"/>
        </w:numPr>
        <w:rPr>
          <w:rFonts w:cs="Arial"/>
        </w:rPr>
      </w:pPr>
      <w:r w:rsidRPr="0079224E">
        <w:rPr>
          <w:rFonts w:cs="Arial"/>
        </w:rPr>
        <w:t>Consult work orders, specifications, or quality logs</w:t>
      </w:r>
    </w:p>
    <w:p xmlns:wp14="http://schemas.microsoft.com/office/word/2010/wordml" w:rsidRPr="0079224E" w:rsidR="00583830" w:rsidP="00583830" w:rsidRDefault="00583830" w14:paraId="7A27CB8E" wp14:textId="77777777">
      <w:pPr>
        <w:numPr>
          <w:ilvl w:val="0"/>
          <w:numId w:val="90"/>
        </w:numPr>
        <w:rPr>
          <w:rFonts w:cs="Arial"/>
        </w:rPr>
      </w:pPr>
      <w:r w:rsidRPr="0079224E">
        <w:rPr>
          <w:rFonts w:cs="Arial"/>
          <w:b/>
          <w:bCs/>
        </w:rPr>
        <w:t>Generate possible solutions</w:t>
      </w:r>
    </w:p>
    <w:p xmlns:wp14="http://schemas.microsoft.com/office/word/2010/wordml" w:rsidRPr="0079224E" w:rsidR="00583830" w:rsidP="00583830" w:rsidRDefault="00583830" w14:paraId="4A9B4988" wp14:textId="77777777">
      <w:pPr>
        <w:numPr>
          <w:ilvl w:val="1"/>
          <w:numId w:val="90"/>
        </w:numPr>
        <w:rPr>
          <w:rFonts w:cs="Arial"/>
        </w:rPr>
      </w:pPr>
      <w:r w:rsidRPr="0079224E">
        <w:rPr>
          <w:rFonts w:cs="Arial"/>
        </w:rPr>
        <w:t>Brainstorm feasible responses with relevant team members</w:t>
      </w:r>
    </w:p>
    <w:p xmlns:wp14="http://schemas.microsoft.com/office/word/2010/wordml" w:rsidRPr="0079224E" w:rsidR="00583830" w:rsidP="00583830" w:rsidRDefault="00583830" w14:paraId="516A017F" wp14:textId="77777777">
      <w:pPr>
        <w:numPr>
          <w:ilvl w:val="1"/>
          <w:numId w:val="90"/>
        </w:numPr>
        <w:rPr>
          <w:rFonts w:cs="Arial"/>
        </w:rPr>
      </w:pPr>
      <w:r w:rsidRPr="0079224E">
        <w:rPr>
          <w:rFonts w:cs="Arial"/>
        </w:rPr>
        <w:t>Consider cost, time, and material implications</w:t>
      </w:r>
    </w:p>
    <w:p xmlns:wp14="http://schemas.microsoft.com/office/word/2010/wordml" w:rsidRPr="0079224E" w:rsidR="00583830" w:rsidP="00583830" w:rsidRDefault="00583830" w14:paraId="4D770A72" wp14:textId="77777777">
      <w:pPr>
        <w:numPr>
          <w:ilvl w:val="0"/>
          <w:numId w:val="90"/>
        </w:numPr>
        <w:rPr>
          <w:rFonts w:cs="Arial"/>
        </w:rPr>
      </w:pPr>
      <w:r w:rsidRPr="0079224E">
        <w:rPr>
          <w:rFonts w:cs="Arial"/>
          <w:b/>
          <w:bCs/>
        </w:rPr>
        <w:t>Implement the solution</w:t>
      </w:r>
    </w:p>
    <w:p xmlns:wp14="http://schemas.microsoft.com/office/word/2010/wordml" w:rsidRPr="0079224E" w:rsidR="00583830" w:rsidP="00583830" w:rsidRDefault="00583830" w14:paraId="3425F625" wp14:textId="77777777">
      <w:pPr>
        <w:numPr>
          <w:ilvl w:val="1"/>
          <w:numId w:val="90"/>
        </w:numPr>
        <w:rPr>
          <w:rFonts w:cs="Arial"/>
        </w:rPr>
      </w:pPr>
      <w:r w:rsidRPr="0079224E">
        <w:rPr>
          <w:rFonts w:cs="Arial"/>
        </w:rPr>
        <w:t>Apply changes, test modifications, or rework components</w:t>
      </w:r>
    </w:p>
    <w:p xmlns:wp14="http://schemas.microsoft.com/office/word/2010/wordml" w:rsidRPr="0079224E" w:rsidR="00583830" w:rsidP="00583830" w:rsidRDefault="00583830" w14:paraId="3ECAF95F" wp14:textId="77777777">
      <w:pPr>
        <w:numPr>
          <w:ilvl w:val="0"/>
          <w:numId w:val="90"/>
        </w:numPr>
        <w:rPr>
          <w:rFonts w:cs="Arial"/>
        </w:rPr>
      </w:pPr>
      <w:r w:rsidRPr="0079224E">
        <w:rPr>
          <w:rFonts w:cs="Arial"/>
          <w:b/>
          <w:bCs/>
        </w:rPr>
        <w:t>Evaluate the result</w:t>
      </w:r>
    </w:p>
    <w:p xmlns:wp14="http://schemas.microsoft.com/office/word/2010/wordml" w:rsidRPr="0079224E" w:rsidR="00583830" w:rsidP="00583830" w:rsidRDefault="00583830" w14:paraId="533F1FC4" wp14:textId="77777777">
      <w:pPr>
        <w:numPr>
          <w:ilvl w:val="1"/>
          <w:numId w:val="90"/>
        </w:numPr>
        <w:rPr>
          <w:rFonts w:cs="Arial"/>
        </w:rPr>
      </w:pPr>
      <w:r w:rsidRPr="0079224E">
        <w:rPr>
          <w:rFonts w:cs="Arial"/>
        </w:rPr>
        <w:t>Monitor for recurrence or secondary effects</w:t>
      </w:r>
    </w:p>
    <w:p xmlns:wp14="http://schemas.microsoft.com/office/word/2010/wordml" w:rsidRPr="0079224E" w:rsidR="00583830" w:rsidP="00583830" w:rsidRDefault="00583830" w14:paraId="029579A4" wp14:textId="77777777">
      <w:pPr>
        <w:numPr>
          <w:ilvl w:val="1"/>
          <w:numId w:val="90"/>
        </w:numPr>
        <w:rPr>
          <w:rFonts w:cs="Arial"/>
        </w:rPr>
      </w:pPr>
      <w:r w:rsidRPr="0079224E">
        <w:rPr>
          <w:rFonts w:cs="Arial"/>
        </w:rPr>
        <w:t>Document the learning to avoid future repeats</w:t>
      </w:r>
    </w:p>
    <w:p xmlns:wp14="http://schemas.microsoft.com/office/word/2010/wordml" w:rsidRPr="0079224E" w:rsidR="00583830" w:rsidP="00583830" w:rsidRDefault="00F37A27" w14:paraId="07F023C8" wp14:textId="77777777">
      <w:pPr>
        <w:rPr>
          <w:rFonts w:cs="Arial"/>
        </w:rPr>
      </w:pPr>
      <w:r>
        <w:rPr>
          <w:rFonts w:cs="Arial"/>
        </w:rPr>
        <w:pict w14:anchorId="4866A4C4">
          <v:rect id="_x0000_i1107" style="width:0;height:1.5pt" o:hr="t" o:hrstd="t" o:hralign="center" fillcolor="#a0a0a0" stroked="f"/>
        </w:pict>
      </w:r>
    </w:p>
    <w:p xmlns:wp14="http://schemas.microsoft.com/office/word/2010/wordml" w:rsidRPr="0079224E" w:rsidR="00583830" w:rsidP="00583830" w:rsidRDefault="00583830" w14:paraId="54819911" wp14:textId="77777777">
      <w:pPr>
        <w:rPr>
          <w:rFonts w:cs="Arial"/>
          <w:b/>
          <w:bCs/>
        </w:rPr>
      </w:pPr>
      <w:r w:rsidRPr="0079224E">
        <w:rPr>
          <w:rFonts w:cs="Arial"/>
          <w:b/>
          <w:bCs/>
        </w:rPr>
        <w:t>3. Qualities of an Effective Problem Solver</w:t>
      </w:r>
    </w:p>
    <w:p xmlns:wp14="http://schemas.microsoft.com/office/word/2010/wordml" w:rsidRPr="0079224E" w:rsidR="00583830" w:rsidP="00583830" w:rsidRDefault="00583830" w14:paraId="6B746310" wp14:textId="77777777">
      <w:pPr>
        <w:numPr>
          <w:ilvl w:val="0"/>
          <w:numId w:val="91"/>
        </w:numPr>
        <w:rPr>
          <w:rFonts w:cs="Arial"/>
        </w:rPr>
      </w:pPr>
      <w:r w:rsidRPr="0079224E">
        <w:rPr>
          <w:rFonts w:cs="Arial"/>
        </w:rPr>
        <w:t>Detail orientation and strong observation skills</w:t>
      </w:r>
    </w:p>
    <w:p xmlns:wp14="http://schemas.microsoft.com/office/word/2010/wordml" w:rsidRPr="0079224E" w:rsidR="00583830" w:rsidP="00583830" w:rsidRDefault="00583830" w14:paraId="75CB89BF" wp14:textId="77777777">
      <w:pPr>
        <w:numPr>
          <w:ilvl w:val="0"/>
          <w:numId w:val="91"/>
        </w:numPr>
        <w:rPr>
          <w:rFonts w:cs="Arial"/>
        </w:rPr>
      </w:pPr>
      <w:r w:rsidRPr="0079224E">
        <w:rPr>
          <w:rFonts w:cs="Arial"/>
        </w:rPr>
        <w:t>Clear understanding of manufacturing and upholstery processes</w:t>
      </w:r>
    </w:p>
    <w:p xmlns:wp14="http://schemas.microsoft.com/office/word/2010/wordml" w:rsidRPr="0079224E" w:rsidR="00583830" w:rsidP="00583830" w:rsidRDefault="00583830" w14:paraId="20AF9C0F" wp14:textId="77777777">
      <w:pPr>
        <w:numPr>
          <w:ilvl w:val="0"/>
          <w:numId w:val="91"/>
        </w:numPr>
        <w:rPr>
          <w:rFonts w:cs="Arial"/>
        </w:rPr>
      </w:pPr>
      <w:r w:rsidRPr="0079224E">
        <w:rPr>
          <w:rFonts w:cs="Arial"/>
        </w:rPr>
        <w:t>Willingness to take responsibility</w:t>
      </w:r>
    </w:p>
    <w:p xmlns:wp14="http://schemas.microsoft.com/office/word/2010/wordml" w:rsidRPr="0079224E" w:rsidR="00583830" w:rsidP="00583830" w:rsidRDefault="00583830" w14:paraId="1F438026" wp14:textId="77777777">
      <w:pPr>
        <w:numPr>
          <w:ilvl w:val="0"/>
          <w:numId w:val="91"/>
        </w:numPr>
        <w:rPr>
          <w:rFonts w:cs="Arial"/>
        </w:rPr>
      </w:pPr>
      <w:r w:rsidRPr="0079224E">
        <w:rPr>
          <w:rFonts w:cs="Arial"/>
        </w:rPr>
        <w:t>Communication and teamwork</w:t>
      </w:r>
    </w:p>
    <w:p xmlns:wp14="http://schemas.microsoft.com/office/word/2010/wordml" w:rsidRPr="0079224E" w:rsidR="00583830" w:rsidP="00583830" w:rsidRDefault="00583830" w14:paraId="0BDFC95D" wp14:textId="77777777">
      <w:pPr>
        <w:numPr>
          <w:ilvl w:val="0"/>
          <w:numId w:val="91"/>
        </w:numPr>
        <w:rPr>
          <w:rFonts w:cs="Arial"/>
        </w:rPr>
      </w:pPr>
      <w:r w:rsidRPr="0079224E">
        <w:rPr>
          <w:rFonts w:cs="Arial"/>
        </w:rPr>
        <w:t>Ability to balance speed, quality, and cost</w:t>
      </w:r>
    </w:p>
    <w:p xmlns:wp14="http://schemas.microsoft.com/office/word/2010/wordml" w:rsidRPr="0079224E" w:rsidR="00583830" w:rsidP="00583830" w:rsidRDefault="00F37A27" w14:paraId="4BDB5498" wp14:textId="77777777">
      <w:pPr>
        <w:rPr>
          <w:rFonts w:cs="Arial"/>
        </w:rPr>
      </w:pPr>
      <w:r>
        <w:rPr>
          <w:rFonts w:cs="Arial"/>
        </w:rPr>
        <w:pict w14:anchorId="71432703">
          <v:rect id="_x0000_i1108" style="width:0;height:1.5pt" o:hr="t" o:hrstd="t" o:hralign="center" fillcolor="#a0a0a0" stroked="f"/>
        </w:pict>
      </w:r>
    </w:p>
    <w:p xmlns:wp14="http://schemas.microsoft.com/office/word/2010/wordml" w:rsidRPr="0079224E" w:rsidR="00583830" w:rsidP="00583830" w:rsidRDefault="00583830" w14:paraId="67F7B530" wp14:textId="77777777">
      <w:pPr>
        <w:rPr>
          <w:rFonts w:cs="Arial"/>
          <w:b/>
          <w:bCs/>
        </w:rPr>
      </w:pPr>
      <w:r w:rsidRPr="0079224E">
        <w:rPr>
          <w:rFonts w:cs="Arial"/>
          <w:b/>
          <w:bCs/>
        </w:rPr>
        <w:t>Examples</w:t>
      </w:r>
    </w:p>
    <w:p xmlns:wp14="http://schemas.microsoft.com/office/word/2010/wordml" w:rsidRPr="0079224E" w:rsidR="00583830" w:rsidP="00583830" w:rsidRDefault="00583830" w14:paraId="77ED6FFF" wp14:textId="77777777">
      <w:pPr>
        <w:numPr>
          <w:ilvl w:val="0"/>
          <w:numId w:val="92"/>
        </w:numPr>
        <w:rPr>
          <w:rFonts w:cs="Arial"/>
        </w:rPr>
      </w:pPr>
      <w:r w:rsidRPr="0079224E">
        <w:rPr>
          <w:rFonts w:cs="Arial"/>
        </w:rPr>
        <w:t xml:space="preserve">A </w:t>
      </w:r>
      <w:r w:rsidRPr="0079224E">
        <w:rPr>
          <w:rFonts w:cs="Arial"/>
          <w:b/>
          <w:bCs/>
        </w:rPr>
        <w:t>sofa frame</w:t>
      </w:r>
      <w:r w:rsidRPr="0079224E">
        <w:rPr>
          <w:rFonts w:cs="Arial"/>
        </w:rPr>
        <w:t xml:space="preserve"> arrives from the joinery department slightly out of square. The upholsterer identifies the issue before padding and returns the frame for correction.</w:t>
      </w:r>
    </w:p>
    <w:p xmlns:wp14="http://schemas.microsoft.com/office/word/2010/wordml" w:rsidRPr="0079224E" w:rsidR="00583830" w:rsidP="00583830" w:rsidRDefault="00583830" w14:paraId="7C54A98A" wp14:textId="77777777">
      <w:pPr>
        <w:numPr>
          <w:ilvl w:val="0"/>
          <w:numId w:val="92"/>
        </w:numPr>
        <w:rPr>
          <w:rFonts w:cs="Arial"/>
        </w:rPr>
      </w:pPr>
      <w:r w:rsidRPr="0079224E">
        <w:rPr>
          <w:rFonts w:cs="Arial"/>
          <w:b/>
          <w:bCs/>
        </w:rPr>
        <w:t>Fabric tensioning</w:t>
      </w:r>
      <w:r w:rsidRPr="0079224E">
        <w:rPr>
          <w:rFonts w:cs="Arial"/>
        </w:rPr>
        <w:t xml:space="preserve"> results in wrinkles on a backrest. The upholsterer adjusts the cutting pattern to allow for stretch and re-applies the fabric using a tack strip.</w:t>
      </w:r>
    </w:p>
    <w:p xmlns:wp14="http://schemas.microsoft.com/office/word/2010/wordml" w:rsidRPr="0079224E" w:rsidR="00583830" w:rsidP="00583830" w:rsidRDefault="00583830" w14:paraId="204A43A4" wp14:textId="77777777">
      <w:pPr>
        <w:numPr>
          <w:ilvl w:val="0"/>
          <w:numId w:val="92"/>
        </w:numPr>
        <w:rPr>
          <w:rFonts w:cs="Arial"/>
        </w:rPr>
      </w:pPr>
      <w:r w:rsidRPr="0079224E">
        <w:rPr>
          <w:rFonts w:cs="Arial"/>
        </w:rPr>
        <w:t xml:space="preserve">A </w:t>
      </w:r>
      <w:r w:rsidRPr="0079224E">
        <w:rPr>
          <w:rFonts w:cs="Arial"/>
          <w:b/>
          <w:bCs/>
        </w:rPr>
        <w:t>batch of foam</w:t>
      </w:r>
      <w:r w:rsidRPr="0079224E">
        <w:rPr>
          <w:rFonts w:cs="Arial"/>
        </w:rPr>
        <w:t xml:space="preserve"> collapses prematurely. After investigation, the team changes supplier and introduces incoming goods inspection protocols.</w:t>
      </w:r>
    </w:p>
    <w:p xmlns:wp14="http://schemas.microsoft.com/office/word/2010/wordml" w:rsidRPr="0079224E" w:rsidR="00583830" w:rsidP="00583830" w:rsidRDefault="00F37A27" w14:paraId="2916C19D" wp14:textId="77777777">
      <w:pPr>
        <w:rPr>
          <w:rFonts w:cs="Arial"/>
        </w:rPr>
      </w:pPr>
      <w:r>
        <w:rPr>
          <w:rFonts w:cs="Arial"/>
        </w:rPr>
        <w:pict w14:anchorId="060B12B4">
          <v:rect id="_x0000_i1109" style="width:0;height:1.5pt" o:hr="t" o:hrstd="t" o:hralign="center" fillcolor="#a0a0a0" stroked="f"/>
        </w:pict>
      </w:r>
    </w:p>
    <w:p xmlns:wp14="http://schemas.microsoft.com/office/word/2010/wordml" w:rsidRPr="0079224E" w:rsidR="00583830" w:rsidP="00583830" w:rsidRDefault="00583830" w14:paraId="36386160" wp14:textId="77777777">
      <w:pPr>
        <w:rPr>
          <w:rFonts w:cs="Arial"/>
          <w:b/>
          <w:bCs/>
        </w:rPr>
      </w:pPr>
      <w:r w:rsidRPr="0079224E">
        <w:rPr>
          <w:rFonts w:cs="Arial"/>
          <w:b/>
          <w:bCs/>
        </w:rPr>
        <w:t>Case Study</w:t>
      </w:r>
    </w:p>
    <w:p xmlns:wp14="http://schemas.microsoft.com/office/word/2010/wordml" w:rsidRPr="0079224E" w:rsidR="00583830" w:rsidP="00583830" w:rsidRDefault="00583830" w14:paraId="35539551" wp14:textId="77777777">
      <w:pPr>
        <w:rPr>
          <w:rFonts w:cs="Arial"/>
        </w:rPr>
      </w:pPr>
      <w:r w:rsidRPr="0079224E">
        <w:rPr>
          <w:rFonts w:cs="Arial"/>
          <w:b/>
          <w:bCs/>
        </w:rPr>
        <w:t>Case Study: Resolving a Pattern Mismatch</w:t>
      </w:r>
    </w:p>
    <w:p xmlns:wp14="http://schemas.microsoft.com/office/word/2010/wordml" w:rsidRPr="0079224E" w:rsidR="00583830" w:rsidP="00583830" w:rsidRDefault="00583830" w14:paraId="3D4568D1" wp14:textId="77777777">
      <w:pPr>
        <w:rPr>
          <w:rFonts w:cs="Arial"/>
        </w:rPr>
      </w:pPr>
      <w:r w:rsidRPr="0079224E">
        <w:rPr>
          <w:rFonts w:cs="Arial"/>
        </w:rPr>
        <w:t>At Lawndale Custom Upholstery in the Eastern Cape, a client returned a bespoke armchair because the printed fabric pattern was misaligned at the front seams. The upholsterer, Sipho, examined the cutting templates and realised they did not account for the fabric’s large repeat. Sipho corrected the templates, re-cut the panels, and successfully reupholstered the chair. He also documented the issue in a template update log for future orders with patterned fabric.</w:t>
      </w:r>
    </w:p>
    <w:p xmlns:wp14="http://schemas.microsoft.com/office/word/2010/wordml" w:rsidRPr="0079224E" w:rsidR="00583830" w:rsidP="00583830" w:rsidRDefault="00583830" w14:paraId="02EF5B4A" wp14:textId="77777777">
      <w:pPr>
        <w:rPr>
          <w:rFonts w:cs="Arial"/>
        </w:rPr>
      </w:pPr>
      <w:r w:rsidRPr="0079224E">
        <w:rPr>
          <w:rFonts w:cs="Arial"/>
          <w:b/>
          <w:bCs/>
        </w:rPr>
        <w:t>Discussion Points:</w:t>
      </w:r>
    </w:p>
    <w:p xmlns:wp14="http://schemas.microsoft.com/office/word/2010/wordml" w:rsidRPr="0079224E" w:rsidR="00583830" w:rsidP="00583830" w:rsidRDefault="00583830" w14:paraId="4CC76162" wp14:textId="77777777">
      <w:pPr>
        <w:numPr>
          <w:ilvl w:val="0"/>
          <w:numId w:val="93"/>
        </w:numPr>
        <w:rPr>
          <w:rFonts w:cs="Arial"/>
        </w:rPr>
      </w:pPr>
      <w:r w:rsidRPr="0079224E">
        <w:rPr>
          <w:rFonts w:cs="Arial"/>
        </w:rPr>
        <w:t>What was the root cause of the problem?</w:t>
      </w:r>
    </w:p>
    <w:p xmlns:wp14="http://schemas.microsoft.com/office/word/2010/wordml" w:rsidRPr="0079224E" w:rsidR="00583830" w:rsidP="00583830" w:rsidRDefault="00583830" w14:paraId="64A61B76" wp14:textId="77777777">
      <w:pPr>
        <w:numPr>
          <w:ilvl w:val="0"/>
          <w:numId w:val="93"/>
        </w:numPr>
        <w:rPr>
          <w:rFonts w:cs="Arial"/>
        </w:rPr>
      </w:pPr>
      <w:r w:rsidRPr="0079224E">
        <w:rPr>
          <w:rFonts w:cs="Arial"/>
        </w:rPr>
        <w:t>How did Sipho’s actions demonstrate problem-solving skills?</w:t>
      </w:r>
    </w:p>
    <w:p xmlns:wp14="http://schemas.microsoft.com/office/word/2010/wordml" w:rsidRPr="0079224E" w:rsidR="00583830" w:rsidP="00583830" w:rsidRDefault="00F37A27" w14:paraId="74869460" wp14:textId="77777777">
      <w:pPr>
        <w:rPr>
          <w:rFonts w:cs="Arial"/>
        </w:rPr>
      </w:pPr>
      <w:r>
        <w:rPr>
          <w:rFonts w:cs="Arial"/>
        </w:rPr>
        <w:pict w14:anchorId="213C793B">
          <v:rect id="_x0000_i1110" style="width:0;height:1.5pt" o:hr="t" o:hrstd="t" o:hralign="center" fillcolor="#a0a0a0" stroked="f"/>
        </w:pict>
      </w:r>
    </w:p>
    <w:p xmlns:wp14="http://schemas.microsoft.com/office/word/2010/wordml" w:rsidRPr="0079224E" w:rsidR="00583830" w:rsidRDefault="00583830" w14:paraId="187F57B8" wp14:textId="77777777">
      <w:pPr>
        <w:rPr>
          <w:rFonts w:cs="Arial"/>
          <w:b/>
          <w:bCs/>
        </w:rPr>
      </w:pPr>
      <w:r w:rsidRPr="0079224E">
        <w:rPr>
          <w:rFonts w:cs="Arial"/>
          <w:b/>
          <w:bCs/>
        </w:rPr>
        <w:br w:type="page"/>
      </w:r>
    </w:p>
    <w:p xmlns:wp14="http://schemas.microsoft.com/office/word/2010/wordml" w:rsidRPr="0079224E" w:rsidR="00583830" w:rsidP="00583830" w:rsidRDefault="00583830" w14:paraId="6837444F" wp14:textId="77777777">
      <w:pPr>
        <w:rPr>
          <w:rFonts w:cs="Arial"/>
          <w:b/>
          <w:bCs/>
        </w:rPr>
      </w:pPr>
      <w:r w:rsidRPr="0079224E">
        <w:rPr>
          <w:rFonts w:cs="Arial"/>
          <w:b/>
          <w:bCs/>
        </w:rPr>
        <w:t>Critical Thinking Questions</w:t>
      </w:r>
    </w:p>
    <w:p xmlns:wp14="http://schemas.microsoft.com/office/word/2010/wordml" w:rsidRPr="0079224E" w:rsidR="00583830" w:rsidP="00583830" w:rsidRDefault="00583830" w14:paraId="012F223A" wp14:textId="77777777">
      <w:pPr>
        <w:numPr>
          <w:ilvl w:val="0"/>
          <w:numId w:val="94"/>
        </w:numPr>
        <w:rPr>
          <w:rFonts w:cs="Arial"/>
        </w:rPr>
      </w:pPr>
      <w:r w:rsidRPr="0079224E">
        <w:rPr>
          <w:rFonts w:cs="Arial"/>
        </w:rPr>
        <w:t>Why is it important to involve multiple team members in solving production-related problems?</w:t>
      </w:r>
    </w:p>
    <w:p xmlns:wp14="http://schemas.microsoft.com/office/word/2010/wordml" w:rsidRPr="0079224E" w:rsidR="00583830" w:rsidP="00583830" w:rsidRDefault="00583830" w14:paraId="13DF3E84" wp14:textId="77777777">
      <w:pPr>
        <w:numPr>
          <w:ilvl w:val="0"/>
          <w:numId w:val="94"/>
        </w:numPr>
        <w:rPr>
          <w:rFonts w:cs="Arial"/>
        </w:rPr>
      </w:pPr>
      <w:r w:rsidRPr="0079224E">
        <w:rPr>
          <w:rFonts w:cs="Arial"/>
        </w:rPr>
        <w:t>What steps can be taken to prevent recurring measurement or cutting errors?</w:t>
      </w:r>
    </w:p>
    <w:p xmlns:wp14="http://schemas.microsoft.com/office/word/2010/wordml" w:rsidRPr="0079224E" w:rsidR="00583830" w:rsidP="00583830" w:rsidRDefault="00583830" w14:paraId="0E9C65FA" wp14:textId="77777777">
      <w:pPr>
        <w:numPr>
          <w:ilvl w:val="0"/>
          <w:numId w:val="94"/>
        </w:numPr>
        <w:rPr>
          <w:rFonts w:cs="Arial"/>
        </w:rPr>
      </w:pPr>
      <w:r w:rsidRPr="0079224E">
        <w:rPr>
          <w:rFonts w:cs="Arial"/>
        </w:rPr>
        <w:t>How does a culture of problem solving contribute to quality improvement in upholstery workshops?</w:t>
      </w:r>
    </w:p>
    <w:p xmlns:wp14="http://schemas.microsoft.com/office/word/2010/wordml" w:rsidRPr="0079224E" w:rsidR="00583830" w:rsidP="00583830" w:rsidRDefault="00583830" w14:paraId="1CC9C536" wp14:textId="77777777">
      <w:pPr>
        <w:numPr>
          <w:ilvl w:val="0"/>
          <w:numId w:val="94"/>
        </w:numPr>
        <w:rPr>
          <w:rFonts w:cs="Arial"/>
        </w:rPr>
      </w:pPr>
      <w:r w:rsidRPr="0079224E">
        <w:rPr>
          <w:rFonts w:cs="Arial"/>
        </w:rPr>
        <w:t>In your view, what distinguishes a good decision from a rushed or reactive fix?</w:t>
      </w:r>
    </w:p>
    <w:p xmlns:wp14="http://schemas.microsoft.com/office/word/2010/wordml" w:rsidRPr="0079224E" w:rsidR="00583830" w:rsidP="00583830" w:rsidRDefault="00583830" w14:paraId="1EF3EE44" wp14:textId="77777777">
      <w:pPr>
        <w:numPr>
          <w:ilvl w:val="0"/>
          <w:numId w:val="94"/>
        </w:numPr>
        <w:rPr>
          <w:rFonts w:cs="Arial"/>
        </w:rPr>
      </w:pPr>
      <w:r w:rsidRPr="0079224E">
        <w:rPr>
          <w:rFonts w:cs="Arial"/>
        </w:rPr>
        <w:t>Why is it essential to document the solutions to technical problems?</w:t>
      </w:r>
    </w:p>
    <w:p xmlns:wp14="http://schemas.microsoft.com/office/word/2010/wordml" w:rsidRPr="0079224E" w:rsidR="00583830" w:rsidP="00583830" w:rsidRDefault="00F37A27" w14:paraId="54738AF4" wp14:textId="77777777">
      <w:pPr>
        <w:rPr>
          <w:rFonts w:cs="Arial"/>
        </w:rPr>
      </w:pPr>
      <w:r>
        <w:rPr>
          <w:rFonts w:cs="Arial"/>
        </w:rPr>
        <w:pict w14:anchorId="0FE78ABA">
          <v:rect id="_x0000_i1111" style="width:0;height:1.5pt" o:hr="t" o:hrstd="t" o:hralign="center" fillcolor="#a0a0a0" stroked="f"/>
        </w:pict>
      </w:r>
    </w:p>
    <w:p xmlns:wp14="http://schemas.microsoft.com/office/word/2010/wordml" w:rsidRPr="0079224E" w:rsidR="00583830" w:rsidP="00583830" w:rsidRDefault="00583830" w14:paraId="28CE8CB7" wp14:textId="77777777">
      <w:pPr>
        <w:rPr>
          <w:rFonts w:cs="Arial"/>
        </w:rPr>
      </w:pPr>
      <w:r w:rsidRPr="0079224E">
        <w:rPr>
          <w:rFonts w:cs="Arial"/>
        </w:rPr>
        <w:t xml:space="preserve"> </w:t>
      </w:r>
    </w:p>
    <w:p xmlns:wp14="http://schemas.microsoft.com/office/word/2010/wordml" w:rsidRPr="0079224E" w:rsidR="00583830" w:rsidP="00583830" w:rsidRDefault="00583830" w14:paraId="1895D3B7" wp14:textId="77777777">
      <w:pPr>
        <w:rPr>
          <w:rFonts w:cs="Arial"/>
        </w:rPr>
      </w:pPr>
      <w:r w:rsidRPr="0079224E">
        <w:rPr>
          <w:rFonts w:cs="Arial"/>
        </w:rPr>
        <w:t xml:space="preserve"> </w:t>
      </w:r>
    </w:p>
    <w:p xmlns:wp14="http://schemas.microsoft.com/office/word/2010/wordml" w:rsidRPr="0079224E" w:rsidR="00583830" w:rsidP="00583830" w:rsidRDefault="00583830" w14:paraId="7FDE0BDC" wp14:textId="77777777">
      <w:pPr>
        <w:rPr>
          <w:rFonts w:cs="Arial"/>
          <w:b/>
          <w:bCs/>
        </w:rPr>
      </w:pPr>
      <w:r w:rsidRPr="0079224E">
        <w:rPr>
          <w:rFonts w:cs="Arial"/>
          <w:b/>
          <w:bCs/>
        </w:rPr>
        <w:t xml:space="preserve"> </w:t>
      </w:r>
    </w:p>
    <w:p xmlns:wp14="http://schemas.microsoft.com/office/word/2010/wordml" w:rsidRPr="0079224E" w:rsidR="00583830" w:rsidP="00583830" w:rsidRDefault="00583830" w14:paraId="46ABBD8F" wp14:textId="77777777">
      <w:pPr>
        <w:rPr>
          <w:rFonts w:cs="Arial"/>
        </w:rPr>
      </w:pPr>
      <w:r w:rsidRPr="0079224E">
        <w:rPr>
          <w:rFonts w:cs="Arial"/>
        </w:rPr>
        <w:br w:type="page"/>
      </w:r>
    </w:p>
    <w:p xmlns:wp14="http://schemas.microsoft.com/office/word/2010/wordml" w:rsidRPr="0079224E" w:rsidR="00583830" w:rsidP="00583830" w:rsidRDefault="00583830" w14:paraId="6F90DD12" wp14:textId="77777777" wp14:noSpellErr="1">
      <w:pPr>
        <w:pStyle w:val="Heading2"/>
        <w:rPr>
          <w:rFonts w:ascii="Century Gothic" w:hAnsi="Century Gothic" w:cs="Arial"/>
          <w:b w:val="1"/>
          <w:bCs w:val="1"/>
        </w:rPr>
      </w:pPr>
      <w:bookmarkStart w:name="_Toc1188744691" w:id="464013781"/>
      <w:r w:rsidRPr="3B34137D" w:rsidR="00583830">
        <w:rPr>
          <w:rFonts w:ascii="Century Gothic" w:hAnsi="Century Gothic" w:cs="Arial"/>
          <w:b w:val="1"/>
          <w:bCs w:val="1"/>
        </w:rPr>
        <w:t>Integrated Assessment – KM-04-KT02</w:t>
      </w:r>
      <w:bookmarkEnd w:id="464013781"/>
    </w:p>
    <w:p xmlns:wp14="http://schemas.microsoft.com/office/word/2010/wordml" w:rsidRPr="0079224E" w:rsidR="00583830" w:rsidP="00583830" w:rsidRDefault="00583830" w14:paraId="06BBA33E" wp14:textId="77777777">
      <w:pPr>
        <w:rPr>
          <w:rFonts w:cs="Arial"/>
          <w:b/>
          <w:bCs/>
        </w:rPr>
      </w:pPr>
    </w:p>
    <w:p xmlns:wp14="http://schemas.microsoft.com/office/word/2010/wordml" w:rsidRPr="0079224E" w:rsidR="00583830" w:rsidP="00583830" w:rsidRDefault="00583830" w14:paraId="109E3C49" wp14:textId="77777777">
      <w:pPr>
        <w:rPr>
          <w:rFonts w:cs="Arial"/>
        </w:rPr>
      </w:pPr>
      <w:r w:rsidRPr="0079224E">
        <w:rPr>
          <w:rFonts w:cs="Arial"/>
          <w:b/>
          <w:bCs/>
        </w:rPr>
        <w:t>Furniture Types, Styles, and Construction</w:t>
      </w:r>
      <w:r w:rsidRPr="0079224E">
        <w:rPr>
          <w:rFonts w:cs="Arial"/>
        </w:rPr>
        <w:br/>
      </w:r>
      <w:r w:rsidRPr="0079224E">
        <w:rPr>
          <w:rFonts w:cs="Arial"/>
          <w:b/>
          <w:bCs/>
        </w:rPr>
        <w:t>Total Marks: 60</w:t>
      </w:r>
    </w:p>
    <w:p xmlns:wp14="http://schemas.microsoft.com/office/word/2010/wordml" w:rsidRPr="0079224E" w:rsidR="00583830" w:rsidP="00583830" w:rsidRDefault="00F37A27" w14:paraId="464FCBC1" wp14:textId="77777777">
      <w:pPr>
        <w:rPr>
          <w:rFonts w:cs="Arial"/>
        </w:rPr>
      </w:pPr>
      <w:r>
        <w:rPr>
          <w:rFonts w:cs="Arial"/>
        </w:rPr>
        <w:pict w14:anchorId="6BA4A299">
          <v:rect id="_x0000_i1112" style="width:0;height:1.5pt" o:hr="t" o:hrstd="t" o:hralign="center" fillcolor="#a0a0a0" stroked="f"/>
        </w:pict>
      </w:r>
    </w:p>
    <w:p xmlns:wp14="http://schemas.microsoft.com/office/word/2010/wordml" w:rsidRPr="0079224E" w:rsidR="00583830" w:rsidP="00583830" w:rsidRDefault="00583830" w14:paraId="46D24F69" wp14:textId="77777777">
      <w:pPr>
        <w:rPr>
          <w:rFonts w:cs="Arial"/>
        </w:rPr>
      </w:pPr>
      <w:r w:rsidRPr="0079224E">
        <w:rPr>
          <w:rFonts w:cs="Arial"/>
          <w:b/>
          <w:bCs/>
        </w:rPr>
        <w:t>Assessment Instruments Overview</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643"/>
        <w:gridCol w:w="6373"/>
      </w:tblGrid>
      <w:tr xmlns:wp14="http://schemas.microsoft.com/office/word/2010/wordml" w:rsidRPr="0079224E" w:rsidR="00583830" w:rsidTr="00583830" w14:paraId="66EF2A98" wp14:textId="77777777">
        <w:trPr>
          <w:tblHeader/>
          <w:tblCellSpacing w:w="15" w:type="dxa"/>
        </w:trPr>
        <w:tc>
          <w:tcPr>
            <w:tcW w:w="0" w:type="auto"/>
            <w:vAlign w:val="center"/>
            <w:hideMark/>
          </w:tcPr>
          <w:p w:rsidRPr="0079224E" w:rsidR="00583830" w:rsidP="00583830" w:rsidRDefault="00583830" w14:paraId="03CE9D69" wp14:textId="77777777">
            <w:pPr>
              <w:rPr>
                <w:rFonts w:cs="Arial"/>
                <w:b/>
                <w:bCs/>
              </w:rPr>
            </w:pPr>
            <w:r w:rsidRPr="0079224E">
              <w:rPr>
                <w:rFonts w:cs="Arial"/>
                <w:b/>
                <w:bCs/>
              </w:rPr>
              <w:t>Instrument Type</w:t>
            </w:r>
          </w:p>
        </w:tc>
        <w:tc>
          <w:tcPr>
            <w:tcW w:w="0" w:type="auto"/>
            <w:vAlign w:val="center"/>
            <w:hideMark/>
          </w:tcPr>
          <w:p w:rsidRPr="0079224E" w:rsidR="00583830" w:rsidP="00583830" w:rsidRDefault="00583830" w14:paraId="426690FC" wp14:textId="77777777">
            <w:pPr>
              <w:rPr>
                <w:rFonts w:cs="Arial"/>
                <w:b/>
                <w:bCs/>
              </w:rPr>
            </w:pPr>
            <w:r w:rsidRPr="0079224E">
              <w:rPr>
                <w:rFonts w:cs="Arial"/>
                <w:b/>
                <w:bCs/>
              </w:rPr>
              <w:t>Purpose</w:t>
            </w:r>
          </w:p>
        </w:tc>
      </w:tr>
      <w:tr xmlns:wp14="http://schemas.microsoft.com/office/word/2010/wordml" w:rsidRPr="0079224E" w:rsidR="00583830" w:rsidTr="00583830" w14:paraId="3360BC76" wp14:textId="77777777">
        <w:trPr>
          <w:tblCellSpacing w:w="15" w:type="dxa"/>
        </w:trPr>
        <w:tc>
          <w:tcPr>
            <w:tcW w:w="0" w:type="auto"/>
            <w:vAlign w:val="center"/>
            <w:hideMark/>
          </w:tcPr>
          <w:p w:rsidRPr="0079224E" w:rsidR="00583830" w:rsidP="00583830" w:rsidRDefault="00583830" w14:paraId="338E82D2" wp14:textId="77777777">
            <w:pPr>
              <w:rPr>
                <w:rFonts w:cs="Arial"/>
              </w:rPr>
            </w:pPr>
            <w:r w:rsidRPr="0079224E">
              <w:rPr>
                <w:rFonts w:cs="Arial"/>
              </w:rPr>
              <w:t>Matching Terminology</w:t>
            </w:r>
          </w:p>
        </w:tc>
        <w:tc>
          <w:tcPr>
            <w:tcW w:w="0" w:type="auto"/>
            <w:vAlign w:val="center"/>
            <w:hideMark/>
          </w:tcPr>
          <w:p w:rsidRPr="0079224E" w:rsidR="00583830" w:rsidP="00583830" w:rsidRDefault="00583830" w14:paraId="3B35ABF8" wp14:textId="77777777">
            <w:pPr>
              <w:rPr>
                <w:rFonts w:cs="Arial"/>
              </w:rPr>
            </w:pPr>
            <w:r w:rsidRPr="0079224E">
              <w:rPr>
                <w:rFonts w:cs="Arial"/>
              </w:rPr>
              <w:t>Assess understanding of industry terms (IAC0201)</w:t>
            </w:r>
          </w:p>
        </w:tc>
      </w:tr>
      <w:tr xmlns:wp14="http://schemas.microsoft.com/office/word/2010/wordml" w:rsidRPr="0079224E" w:rsidR="00583830" w:rsidTr="00583830" w14:paraId="6B607D85" wp14:textId="77777777">
        <w:trPr>
          <w:tblCellSpacing w:w="15" w:type="dxa"/>
        </w:trPr>
        <w:tc>
          <w:tcPr>
            <w:tcW w:w="0" w:type="auto"/>
            <w:vAlign w:val="center"/>
            <w:hideMark/>
          </w:tcPr>
          <w:p w:rsidRPr="0079224E" w:rsidR="00583830" w:rsidP="00583830" w:rsidRDefault="00583830" w14:paraId="2983D926" wp14:textId="77777777">
            <w:pPr>
              <w:rPr>
                <w:rFonts w:cs="Arial"/>
              </w:rPr>
            </w:pPr>
            <w:r w:rsidRPr="0079224E">
              <w:rPr>
                <w:rFonts w:cs="Arial"/>
              </w:rPr>
              <w:t>Labelled Diagram Exercise</w:t>
            </w:r>
          </w:p>
        </w:tc>
        <w:tc>
          <w:tcPr>
            <w:tcW w:w="0" w:type="auto"/>
            <w:vAlign w:val="center"/>
            <w:hideMark/>
          </w:tcPr>
          <w:p w:rsidRPr="0079224E" w:rsidR="00583830" w:rsidP="00583830" w:rsidRDefault="00583830" w14:paraId="0C4BAE69" wp14:textId="77777777">
            <w:pPr>
              <w:rPr>
                <w:rFonts w:cs="Arial"/>
              </w:rPr>
            </w:pPr>
            <w:r w:rsidRPr="0079224E">
              <w:rPr>
                <w:rFonts w:cs="Arial"/>
              </w:rPr>
              <w:t>Identify furniture parts using correct terminology (IAC0202)</w:t>
            </w:r>
          </w:p>
        </w:tc>
      </w:tr>
      <w:tr xmlns:wp14="http://schemas.microsoft.com/office/word/2010/wordml" w:rsidRPr="0079224E" w:rsidR="00583830" w:rsidTr="00583830" w14:paraId="1429DD2F" wp14:textId="77777777">
        <w:trPr>
          <w:tblCellSpacing w:w="15" w:type="dxa"/>
        </w:trPr>
        <w:tc>
          <w:tcPr>
            <w:tcW w:w="0" w:type="auto"/>
            <w:vAlign w:val="center"/>
            <w:hideMark/>
          </w:tcPr>
          <w:p w:rsidRPr="0079224E" w:rsidR="00583830" w:rsidP="00583830" w:rsidRDefault="00583830" w14:paraId="4909947E" wp14:textId="77777777">
            <w:pPr>
              <w:rPr>
                <w:rFonts w:cs="Arial"/>
              </w:rPr>
            </w:pPr>
            <w:r w:rsidRPr="0079224E">
              <w:rPr>
                <w:rFonts w:cs="Arial"/>
              </w:rPr>
              <w:t>Short Written Response</w:t>
            </w:r>
          </w:p>
        </w:tc>
        <w:tc>
          <w:tcPr>
            <w:tcW w:w="0" w:type="auto"/>
            <w:vAlign w:val="center"/>
            <w:hideMark/>
          </w:tcPr>
          <w:p w:rsidRPr="0079224E" w:rsidR="00583830" w:rsidP="00583830" w:rsidRDefault="00583830" w14:paraId="50DD5E18" wp14:textId="77777777">
            <w:pPr>
              <w:rPr>
                <w:rFonts w:cs="Arial"/>
              </w:rPr>
            </w:pPr>
            <w:r w:rsidRPr="0079224E">
              <w:rPr>
                <w:rFonts w:cs="Arial"/>
              </w:rPr>
              <w:t>Evaluate mass production workflow (IAC0203)</w:t>
            </w:r>
          </w:p>
        </w:tc>
      </w:tr>
      <w:tr xmlns:wp14="http://schemas.microsoft.com/office/word/2010/wordml" w:rsidRPr="0079224E" w:rsidR="00583830" w:rsidTr="00583830" w14:paraId="3ADAE651" wp14:textId="77777777">
        <w:trPr>
          <w:tblCellSpacing w:w="15" w:type="dxa"/>
        </w:trPr>
        <w:tc>
          <w:tcPr>
            <w:tcW w:w="0" w:type="auto"/>
            <w:vAlign w:val="center"/>
            <w:hideMark/>
          </w:tcPr>
          <w:p w:rsidRPr="0079224E" w:rsidR="00583830" w:rsidP="00583830" w:rsidRDefault="00583830" w14:paraId="3C10F86D" wp14:textId="77777777">
            <w:pPr>
              <w:rPr>
                <w:rFonts w:cs="Arial"/>
              </w:rPr>
            </w:pPr>
            <w:r w:rsidRPr="0079224E">
              <w:rPr>
                <w:rFonts w:cs="Arial"/>
              </w:rPr>
              <w:t>Case Study Application</w:t>
            </w:r>
          </w:p>
        </w:tc>
        <w:tc>
          <w:tcPr>
            <w:tcW w:w="0" w:type="auto"/>
            <w:vAlign w:val="center"/>
            <w:hideMark/>
          </w:tcPr>
          <w:p w:rsidRPr="0079224E" w:rsidR="00583830" w:rsidP="00583830" w:rsidRDefault="00583830" w14:paraId="4BF256C5" wp14:textId="77777777">
            <w:pPr>
              <w:rPr>
                <w:rFonts w:cs="Arial"/>
              </w:rPr>
            </w:pPr>
            <w:r w:rsidRPr="0079224E">
              <w:rPr>
                <w:rFonts w:cs="Arial"/>
              </w:rPr>
              <w:t>Analyse small business furniture production (IAC0204)</w:t>
            </w:r>
          </w:p>
        </w:tc>
      </w:tr>
      <w:tr xmlns:wp14="http://schemas.microsoft.com/office/word/2010/wordml" w:rsidRPr="0079224E" w:rsidR="00583830" w:rsidTr="00583830" w14:paraId="4FA2DAF3" wp14:textId="77777777">
        <w:trPr>
          <w:tblCellSpacing w:w="15" w:type="dxa"/>
        </w:trPr>
        <w:tc>
          <w:tcPr>
            <w:tcW w:w="0" w:type="auto"/>
            <w:vAlign w:val="center"/>
            <w:hideMark/>
          </w:tcPr>
          <w:p w:rsidRPr="0079224E" w:rsidR="00583830" w:rsidP="00583830" w:rsidRDefault="00583830" w14:paraId="6343410C" wp14:textId="77777777">
            <w:pPr>
              <w:rPr>
                <w:rFonts w:cs="Arial"/>
              </w:rPr>
            </w:pPr>
            <w:r w:rsidRPr="0079224E">
              <w:rPr>
                <w:rFonts w:cs="Arial"/>
              </w:rPr>
              <w:t>Problem-Based Scenario</w:t>
            </w:r>
          </w:p>
        </w:tc>
        <w:tc>
          <w:tcPr>
            <w:tcW w:w="0" w:type="auto"/>
            <w:vAlign w:val="center"/>
            <w:hideMark/>
          </w:tcPr>
          <w:p w:rsidRPr="0079224E" w:rsidR="00583830" w:rsidP="00583830" w:rsidRDefault="00583830" w14:paraId="381DCA72" wp14:textId="77777777">
            <w:pPr>
              <w:rPr>
                <w:rFonts w:cs="Arial"/>
              </w:rPr>
            </w:pPr>
            <w:r w:rsidRPr="0079224E">
              <w:rPr>
                <w:rFonts w:cs="Arial"/>
              </w:rPr>
              <w:t>Demonstrate construction principles and quality reasoning (IAC0205)</w:t>
            </w:r>
          </w:p>
        </w:tc>
      </w:tr>
    </w:tbl>
    <w:p xmlns:wp14="http://schemas.microsoft.com/office/word/2010/wordml" w:rsidRPr="0079224E" w:rsidR="00583830" w:rsidP="00583830" w:rsidRDefault="00F37A27" w14:paraId="5C8C6B09" wp14:textId="77777777">
      <w:pPr>
        <w:rPr>
          <w:rFonts w:cs="Arial"/>
        </w:rPr>
      </w:pPr>
      <w:r>
        <w:rPr>
          <w:rFonts w:cs="Arial"/>
        </w:rPr>
        <w:pict w14:anchorId="7B7C958E">
          <v:rect id="_x0000_i1113" style="width:0;height:1.5pt" o:hr="t" o:hrstd="t" o:hralign="center" fillcolor="#a0a0a0" stroked="f"/>
        </w:pict>
      </w:r>
    </w:p>
    <w:p xmlns:wp14="http://schemas.microsoft.com/office/word/2010/wordml" w:rsidRPr="0079224E" w:rsidR="00583830" w:rsidP="00583830" w:rsidRDefault="00583830" w14:paraId="3413454E" wp14:textId="77777777">
      <w:pPr>
        <w:rPr>
          <w:rFonts w:cs="Arial"/>
          <w:b/>
          <w:bCs/>
        </w:rPr>
      </w:pPr>
      <w:r w:rsidRPr="0079224E">
        <w:rPr>
          <w:rFonts w:ascii="Segoe UI Symbol" w:hAnsi="Segoe UI Symbol" w:cs="Segoe UI Symbol"/>
          <w:b/>
          <w:bCs/>
        </w:rPr>
        <w:t>✍</w:t>
      </w:r>
      <w:r w:rsidRPr="0079224E">
        <w:rPr>
          <w:rFonts w:cs="Arial"/>
          <w:b/>
          <w:bCs/>
        </w:rPr>
        <w:t>️ Assessment Activities</w:t>
      </w:r>
    </w:p>
    <w:p xmlns:wp14="http://schemas.microsoft.com/office/word/2010/wordml" w:rsidRPr="0079224E" w:rsidR="00583830" w:rsidP="00583830" w:rsidRDefault="00F37A27" w14:paraId="3382A365" wp14:textId="77777777">
      <w:pPr>
        <w:rPr>
          <w:rFonts w:cs="Arial"/>
        </w:rPr>
      </w:pPr>
      <w:r>
        <w:rPr>
          <w:rFonts w:cs="Arial"/>
        </w:rPr>
        <w:pict w14:anchorId="56A2D155">
          <v:rect id="_x0000_i1114" style="width:0;height:1.5pt" o:hr="t" o:hrstd="t" o:hralign="center" fillcolor="#a0a0a0" stroked="f"/>
        </w:pict>
      </w:r>
    </w:p>
    <w:p xmlns:wp14="http://schemas.microsoft.com/office/word/2010/wordml" w:rsidRPr="0079224E" w:rsidR="00583830" w:rsidP="00583830" w:rsidRDefault="00583830" w14:paraId="6272C39C" wp14:textId="77777777">
      <w:pPr>
        <w:rPr>
          <w:rFonts w:cs="Arial"/>
          <w:b/>
          <w:bCs/>
        </w:rPr>
      </w:pPr>
      <w:r w:rsidRPr="0079224E">
        <w:rPr>
          <w:rFonts w:cs="Arial"/>
          <w:b/>
          <w:bCs/>
        </w:rPr>
        <w:t>Activity 1: Matching Terminology (IAC0201 – 10 marks)</w:t>
      </w:r>
    </w:p>
    <w:p xmlns:wp14="http://schemas.microsoft.com/office/word/2010/wordml" w:rsidRPr="0079224E" w:rsidR="00583830" w:rsidP="00583830" w:rsidRDefault="00583830" w14:paraId="284BDDF3" wp14:textId="77777777">
      <w:pPr>
        <w:rPr>
          <w:rFonts w:cs="Arial"/>
        </w:rPr>
      </w:pPr>
      <w:r w:rsidRPr="0079224E">
        <w:rPr>
          <w:rFonts w:cs="Arial"/>
          <w:b/>
          <w:bCs/>
        </w:rPr>
        <w:t>Instructions</w:t>
      </w:r>
      <w:r w:rsidRPr="0079224E">
        <w:rPr>
          <w:rFonts w:cs="Arial"/>
        </w:rPr>
        <w:t>: Match each furniture industry term in Column A with the correct definition in Column B.</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148"/>
        <w:gridCol w:w="272"/>
        <w:gridCol w:w="6596"/>
      </w:tblGrid>
      <w:tr xmlns:wp14="http://schemas.microsoft.com/office/word/2010/wordml" w:rsidRPr="0079224E" w:rsidR="00583830" w:rsidTr="00583830" w14:paraId="1029DCA1" wp14:textId="77777777">
        <w:trPr>
          <w:tblHeader/>
          <w:tblCellSpacing w:w="15" w:type="dxa"/>
        </w:trPr>
        <w:tc>
          <w:tcPr>
            <w:tcW w:w="0" w:type="auto"/>
            <w:vAlign w:val="center"/>
            <w:hideMark/>
          </w:tcPr>
          <w:p w:rsidRPr="0079224E" w:rsidR="00583830" w:rsidP="00583830" w:rsidRDefault="00583830" w14:paraId="6BC2A4AC" wp14:textId="77777777">
            <w:pPr>
              <w:rPr>
                <w:rFonts w:cs="Arial"/>
                <w:b/>
                <w:bCs/>
              </w:rPr>
            </w:pPr>
            <w:r w:rsidRPr="0079224E">
              <w:rPr>
                <w:rFonts w:cs="Arial"/>
                <w:b/>
                <w:bCs/>
              </w:rPr>
              <w:t>Column A</w:t>
            </w:r>
          </w:p>
        </w:tc>
        <w:tc>
          <w:tcPr>
            <w:tcW w:w="0" w:type="auto"/>
            <w:vAlign w:val="center"/>
            <w:hideMark/>
          </w:tcPr>
          <w:p w:rsidRPr="0079224E" w:rsidR="00583830" w:rsidP="00583830" w:rsidRDefault="00583830" w14:paraId="5C71F136" wp14:textId="77777777">
            <w:pPr>
              <w:rPr>
                <w:rFonts w:cs="Arial"/>
                <w:b/>
                <w:bCs/>
              </w:rPr>
            </w:pPr>
          </w:p>
        </w:tc>
        <w:tc>
          <w:tcPr>
            <w:tcW w:w="0" w:type="auto"/>
            <w:vAlign w:val="center"/>
            <w:hideMark/>
          </w:tcPr>
          <w:p w:rsidRPr="0079224E" w:rsidR="00583830" w:rsidP="00583830" w:rsidRDefault="00583830" w14:paraId="55FA22E1" wp14:textId="77777777">
            <w:pPr>
              <w:rPr>
                <w:rFonts w:cs="Arial"/>
                <w:b/>
                <w:bCs/>
              </w:rPr>
            </w:pPr>
            <w:r w:rsidRPr="0079224E">
              <w:rPr>
                <w:rFonts w:cs="Arial"/>
                <w:b/>
                <w:bCs/>
              </w:rPr>
              <w:t>Column B</w:t>
            </w:r>
          </w:p>
        </w:tc>
      </w:tr>
      <w:tr xmlns:wp14="http://schemas.microsoft.com/office/word/2010/wordml" w:rsidRPr="0079224E" w:rsidR="00583830" w:rsidTr="00583830" w14:paraId="009D54F2" wp14:textId="77777777">
        <w:trPr>
          <w:tblCellSpacing w:w="15" w:type="dxa"/>
        </w:trPr>
        <w:tc>
          <w:tcPr>
            <w:tcW w:w="0" w:type="auto"/>
            <w:vAlign w:val="center"/>
            <w:hideMark/>
          </w:tcPr>
          <w:p w:rsidRPr="0079224E" w:rsidR="00583830" w:rsidP="00583830" w:rsidRDefault="00583830" w14:paraId="64D72699" wp14:textId="77777777">
            <w:pPr>
              <w:rPr>
                <w:rFonts w:cs="Arial"/>
              </w:rPr>
            </w:pPr>
            <w:r w:rsidRPr="0079224E">
              <w:rPr>
                <w:rFonts w:cs="Arial"/>
              </w:rPr>
              <w:t>1. Webbing</w:t>
            </w:r>
          </w:p>
        </w:tc>
        <w:tc>
          <w:tcPr>
            <w:tcW w:w="0" w:type="auto"/>
            <w:vAlign w:val="center"/>
            <w:hideMark/>
          </w:tcPr>
          <w:p w:rsidRPr="0079224E" w:rsidR="00583830" w:rsidP="00583830" w:rsidRDefault="00583830" w14:paraId="5316D17B" wp14:textId="77777777">
            <w:pPr>
              <w:rPr>
                <w:rFonts w:cs="Arial"/>
              </w:rPr>
            </w:pPr>
            <w:r w:rsidRPr="0079224E">
              <w:rPr>
                <w:rFonts w:cs="Arial"/>
              </w:rPr>
              <w:t>A</w:t>
            </w:r>
          </w:p>
        </w:tc>
        <w:tc>
          <w:tcPr>
            <w:tcW w:w="0" w:type="auto"/>
            <w:vAlign w:val="center"/>
            <w:hideMark/>
          </w:tcPr>
          <w:p w:rsidRPr="0079224E" w:rsidR="00583830" w:rsidP="00583830" w:rsidRDefault="00583830" w14:paraId="4600EE4D" wp14:textId="77777777">
            <w:pPr>
              <w:rPr>
                <w:rFonts w:cs="Arial"/>
              </w:rPr>
            </w:pPr>
            <w:r w:rsidRPr="0079224E">
              <w:rPr>
                <w:rFonts w:cs="Arial"/>
              </w:rPr>
              <w:t>A strip used for clean upholstery edges</w:t>
            </w:r>
          </w:p>
        </w:tc>
      </w:tr>
      <w:tr xmlns:wp14="http://schemas.microsoft.com/office/word/2010/wordml" w:rsidRPr="0079224E" w:rsidR="00583830" w:rsidTr="00583830" w14:paraId="79343B88" wp14:textId="77777777">
        <w:trPr>
          <w:tblCellSpacing w:w="15" w:type="dxa"/>
        </w:trPr>
        <w:tc>
          <w:tcPr>
            <w:tcW w:w="0" w:type="auto"/>
            <w:vAlign w:val="center"/>
            <w:hideMark/>
          </w:tcPr>
          <w:p w:rsidRPr="0079224E" w:rsidR="00583830" w:rsidP="00583830" w:rsidRDefault="00583830" w14:paraId="42B9D7BB" wp14:textId="77777777">
            <w:pPr>
              <w:rPr>
                <w:rFonts w:cs="Arial"/>
              </w:rPr>
            </w:pPr>
            <w:r w:rsidRPr="0079224E">
              <w:rPr>
                <w:rFonts w:cs="Arial"/>
              </w:rPr>
              <w:t>2. Mortise and tenon</w:t>
            </w:r>
          </w:p>
        </w:tc>
        <w:tc>
          <w:tcPr>
            <w:tcW w:w="0" w:type="auto"/>
            <w:vAlign w:val="center"/>
            <w:hideMark/>
          </w:tcPr>
          <w:p w:rsidRPr="0079224E" w:rsidR="00583830" w:rsidP="00583830" w:rsidRDefault="00583830" w14:paraId="61ED4E73" wp14:textId="77777777">
            <w:pPr>
              <w:rPr>
                <w:rFonts w:cs="Arial"/>
              </w:rPr>
            </w:pPr>
            <w:r w:rsidRPr="0079224E">
              <w:rPr>
                <w:rFonts w:cs="Arial"/>
              </w:rPr>
              <w:t>B</w:t>
            </w:r>
          </w:p>
        </w:tc>
        <w:tc>
          <w:tcPr>
            <w:tcW w:w="0" w:type="auto"/>
            <w:vAlign w:val="center"/>
            <w:hideMark/>
          </w:tcPr>
          <w:p w:rsidRPr="0079224E" w:rsidR="00583830" w:rsidP="00583830" w:rsidRDefault="00583830" w14:paraId="0683959F" wp14:textId="77777777">
            <w:pPr>
              <w:rPr>
                <w:rFonts w:cs="Arial"/>
              </w:rPr>
            </w:pPr>
            <w:r w:rsidRPr="0079224E">
              <w:rPr>
                <w:rFonts w:cs="Arial"/>
              </w:rPr>
              <w:t>A method of covering internal framework with foam and fabric</w:t>
            </w:r>
          </w:p>
        </w:tc>
      </w:tr>
      <w:tr xmlns:wp14="http://schemas.microsoft.com/office/word/2010/wordml" w:rsidRPr="0079224E" w:rsidR="00583830" w:rsidTr="00583830" w14:paraId="3F5BCC87" wp14:textId="77777777">
        <w:trPr>
          <w:tblCellSpacing w:w="15" w:type="dxa"/>
        </w:trPr>
        <w:tc>
          <w:tcPr>
            <w:tcW w:w="0" w:type="auto"/>
            <w:vAlign w:val="center"/>
            <w:hideMark/>
          </w:tcPr>
          <w:p w:rsidRPr="0079224E" w:rsidR="00583830" w:rsidP="00583830" w:rsidRDefault="00583830" w14:paraId="7C9A1343" wp14:textId="77777777">
            <w:pPr>
              <w:rPr>
                <w:rFonts w:cs="Arial"/>
              </w:rPr>
            </w:pPr>
            <w:r w:rsidRPr="0079224E">
              <w:rPr>
                <w:rFonts w:cs="Arial"/>
              </w:rPr>
              <w:t>3. Upholstery</w:t>
            </w:r>
          </w:p>
        </w:tc>
        <w:tc>
          <w:tcPr>
            <w:tcW w:w="0" w:type="auto"/>
            <w:vAlign w:val="center"/>
            <w:hideMark/>
          </w:tcPr>
          <w:p w:rsidRPr="0079224E" w:rsidR="00583830" w:rsidP="00583830" w:rsidRDefault="00583830" w14:paraId="37AAF844" wp14:textId="77777777">
            <w:pPr>
              <w:rPr>
                <w:rFonts w:cs="Arial"/>
              </w:rPr>
            </w:pPr>
            <w:r w:rsidRPr="0079224E">
              <w:rPr>
                <w:rFonts w:cs="Arial"/>
              </w:rPr>
              <w:t>C</w:t>
            </w:r>
          </w:p>
        </w:tc>
        <w:tc>
          <w:tcPr>
            <w:tcW w:w="0" w:type="auto"/>
            <w:vAlign w:val="center"/>
            <w:hideMark/>
          </w:tcPr>
          <w:p w:rsidRPr="0079224E" w:rsidR="00583830" w:rsidP="00583830" w:rsidRDefault="00583830" w14:paraId="7087059C" wp14:textId="77777777">
            <w:pPr>
              <w:rPr>
                <w:rFonts w:cs="Arial"/>
              </w:rPr>
            </w:pPr>
            <w:r w:rsidRPr="0079224E">
              <w:rPr>
                <w:rFonts w:cs="Arial"/>
              </w:rPr>
              <w:t>A traditional wood joint where one piece fits into a hole in another</w:t>
            </w:r>
          </w:p>
        </w:tc>
      </w:tr>
      <w:tr xmlns:wp14="http://schemas.microsoft.com/office/word/2010/wordml" w:rsidRPr="0079224E" w:rsidR="00583830" w:rsidTr="00583830" w14:paraId="4907FA12" wp14:textId="77777777">
        <w:trPr>
          <w:tblCellSpacing w:w="15" w:type="dxa"/>
        </w:trPr>
        <w:tc>
          <w:tcPr>
            <w:tcW w:w="0" w:type="auto"/>
            <w:vAlign w:val="center"/>
            <w:hideMark/>
          </w:tcPr>
          <w:p w:rsidRPr="0079224E" w:rsidR="00583830" w:rsidP="00583830" w:rsidRDefault="00583830" w14:paraId="045E1048" wp14:textId="77777777">
            <w:pPr>
              <w:rPr>
                <w:rFonts w:cs="Arial"/>
              </w:rPr>
            </w:pPr>
            <w:r w:rsidRPr="0079224E">
              <w:rPr>
                <w:rFonts w:cs="Arial"/>
              </w:rPr>
              <w:t>4. Tack strip</w:t>
            </w:r>
          </w:p>
        </w:tc>
        <w:tc>
          <w:tcPr>
            <w:tcW w:w="0" w:type="auto"/>
            <w:vAlign w:val="center"/>
            <w:hideMark/>
          </w:tcPr>
          <w:p w:rsidRPr="0079224E" w:rsidR="00583830" w:rsidP="00583830" w:rsidRDefault="00583830" w14:paraId="61740529" wp14:textId="77777777">
            <w:pPr>
              <w:rPr>
                <w:rFonts w:cs="Arial"/>
              </w:rPr>
            </w:pPr>
            <w:r w:rsidRPr="0079224E">
              <w:rPr>
                <w:rFonts w:cs="Arial"/>
              </w:rPr>
              <w:t>D</w:t>
            </w:r>
          </w:p>
        </w:tc>
        <w:tc>
          <w:tcPr>
            <w:tcW w:w="0" w:type="auto"/>
            <w:vAlign w:val="center"/>
            <w:hideMark/>
          </w:tcPr>
          <w:p w:rsidRPr="0079224E" w:rsidR="00583830" w:rsidP="00583830" w:rsidRDefault="00583830" w14:paraId="3DDC35B1" wp14:textId="77777777">
            <w:pPr>
              <w:rPr>
                <w:rFonts w:cs="Arial"/>
              </w:rPr>
            </w:pPr>
            <w:r w:rsidRPr="0079224E">
              <w:rPr>
                <w:rFonts w:cs="Arial"/>
              </w:rPr>
              <w:t>Fabric, leather, or vinyl used for final covering of padded furniture</w:t>
            </w:r>
          </w:p>
        </w:tc>
      </w:tr>
      <w:tr xmlns:wp14="http://schemas.microsoft.com/office/word/2010/wordml" w:rsidRPr="0079224E" w:rsidR="00583830" w:rsidTr="00583830" w14:paraId="758F079C" wp14:textId="77777777">
        <w:trPr>
          <w:tblCellSpacing w:w="15" w:type="dxa"/>
        </w:trPr>
        <w:tc>
          <w:tcPr>
            <w:tcW w:w="0" w:type="auto"/>
            <w:vAlign w:val="center"/>
            <w:hideMark/>
          </w:tcPr>
          <w:p w:rsidRPr="0079224E" w:rsidR="00583830" w:rsidP="00583830" w:rsidRDefault="00583830" w14:paraId="164CC132" wp14:textId="77777777">
            <w:pPr>
              <w:rPr>
                <w:rFonts w:cs="Arial"/>
              </w:rPr>
            </w:pPr>
            <w:r w:rsidRPr="0079224E">
              <w:rPr>
                <w:rFonts w:cs="Arial"/>
              </w:rPr>
              <w:t>5. Show-wood</w:t>
            </w:r>
          </w:p>
        </w:tc>
        <w:tc>
          <w:tcPr>
            <w:tcW w:w="0" w:type="auto"/>
            <w:vAlign w:val="center"/>
            <w:hideMark/>
          </w:tcPr>
          <w:p w:rsidRPr="0079224E" w:rsidR="00583830" w:rsidP="00583830" w:rsidRDefault="00583830" w14:paraId="65AEDD99" wp14:textId="77777777">
            <w:pPr>
              <w:rPr>
                <w:rFonts w:cs="Arial"/>
              </w:rPr>
            </w:pPr>
            <w:r w:rsidRPr="0079224E">
              <w:rPr>
                <w:rFonts w:cs="Arial"/>
              </w:rPr>
              <w:t>E</w:t>
            </w:r>
          </w:p>
        </w:tc>
        <w:tc>
          <w:tcPr>
            <w:tcW w:w="0" w:type="auto"/>
            <w:vAlign w:val="center"/>
            <w:hideMark/>
          </w:tcPr>
          <w:p w:rsidRPr="0079224E" w:rsidR="00583830" w:rsidP="00583830" w:rsidRDefault="00583830" w14:paraId="3BF1DD05" wp14:textId="77777777">
            <w:pPr>
              <w:rPr>
                <w:rFonts w:cs="Arial"/>
              </w:rPr>
            </w:pPr>
            <w:r w:rsidRPr="0079224E">
              <w:rPr>
                <w:rFonts w:cs="Arial"/>
              </w:rPr>
              <w:t>Exposed wood frame areas finished for decorative effect</w:t>
            </w:r>
          </w:p>
        </w:tc>
      </w:tr>
      <w:tr xmlns:wp14="http://schemas.microsoft.com/office/word/2010/wordml" w:rsidRPr="0079224E" w:rsidR="00583830" w:rsidTr="00583830" w14:paraId="364E4AA1" wp14:textId="77777777">
        <w:trPr>
          <w:tblCellSpacing w:w="15" w:type="dxa"/>
        </w:trPr>
        <w:tc>
          <w:tcPr>
            <w:tcW w:w="0" w:type="auto"/>
            <w:vAlign w:val="center"/>
            <w:hideMark/>
          </w:tcPr>
          <w:p w:rsidRPr="0079224E" w:rsidR="00583830" w:rsidP="00583830" w:rsidRDefault="00583830" w14:paraId="5C6DD74F" wp14:textId="77777777">
            <w:pPr>
              <w:rPr>
                <w:rFonts w:cs="Arial"/>
              </w:rPr>
            </w:pPr>
            <w:r w:rsidRPr="0079224E">
              <w:rPr>
                <w:rFonts w:cs="Arial"/>
              </w:rPr>
              <w:t>6. Batting</w:t>
            </w:r>
          </w:p>
        </w:tc>
        <w:tc>
          <w:tcPr>
            <w:tcW w:w="0" w:type="auto"/>
            <w:vAlign w:val="center"/>
            <w:hideMark/>
          </w:tcPr>
          <w:p w:rsidRPr="0079224E" w:rsidR="00583830" w:rsidP="00583830" w:rsidRDefault="00583830" w14:paraId="632692EA" wp14:textId="77777777">
            <w:pPr>
              <w:rPr>
                <w:rFonts w:cs="Arial"/>
              </w:rPr>
            </w:pPr>
            <w:r w:rsidRPr="0079224E">
              <w:rPr>
                <w:rFonts w:cs="Arial"/>
              </w:rPr>
              <w:t>F</w:t>
            </w:r>
          </w:p>
        </w:tc>
        <w:tc>
          <w:tcPr>
            <w:tcW w:w="0" w:type="auto"/>
            <w:vAlign w:val="center"/>
            <w:hideMark/>
          </w:tcPr>
          <w:p w:rsidRPr="0079224E" w:rsidR="00583830" w:rsidP="00583830" w:rsidRDefault="00583830" w14:paraId="50171C3C" wp14:textId="77777777">
            <w:pPr>
              <w:rPr>
                <w:rFonts w:cs="Arial"/>
              </w:rPr>
            </w:pPr>
            <w:r w:rsidRPr="0079224E">
              <w:rPr>
                <w:rFonts w:cs="Arial"/>
              </w:rPr>
              <w:t>Soft fibre placed between foam and outer fabric for smoothness</w:t>
            </w:r>
          </w:p>
        </w:tc>
      </w:tr>
      <w:tr xmlns:wp14="http://schemas.microsoft.com/office/word/2010/wordml" w:rsidRPr="0079224E" w:rsidR="00583830" w:rsidTr="00583830" w14:paraId="3E7F2E31" wp14:textId="77777777">
        <w:trPr>
          <w:tblCellSpacing w:w="15" w:type="dxa"/>
        </w:trPr>
        <w:tc>
          <w:tcPr>
            <w:tcW w:w="0" w:type="auto"/>
            <w:vAlign w:val="center"/>
            <w:hideMark/>
          </w:tcPr>
          <w:p w:rsidRPr="0079224E" w:rsidR="00583830" w:rsidP="00583830" w:rsidRDefault="00583830" w14:paraId="2D4EC79D" wp14:textId="77777777">
            <w:pPr>
              <w:rPr>
                <w:rFonts w:cs="Arial"/>
              </w:rPr>
            </w:pPr>
            <w:r w:rsidRPr="0079224E">
              <w:rPr>
                <w:rFonts w:cs="Arial"/>
              </w:rPr>
              <w:t>7. Frame</w:t>
            </w:r>
          </w:p>
        </w:tc>
        <w:tc>
          <w:tcPr>
            <w:tcW w:w="0" w:type="auto"/>
            <w:vAlign w:val="center"/>
            <w:hideMark/>
          </w:tcPr>
          <w:p w:rsidRPr="0079224E" w:rsidR="00583830" w:rsidP="00583830" w:rsidRDefault="00583830" w14:paraId="57DE78E1" wp14:textId="77777777">
            <w:pPr>
              <w:rPr>
                <w:rFonts w:cs="Arial"/>
              </w:rPr>
            </w:pPr>
            <w:r w:rsidRPr="0079224E">
              <w:rPr>
                <w:rFonts w:cs="Arial"/>
              </w:rPr>
              <w:t>G</w:t>
            </w:r>
          </w:p>
        </w:tc>
        <w:tc>
          <w:tcPr>
            <w:tcW w:w="0" w:type="auto"/>
            <w:vAlign w:val="center"/>
            <w:hideMark/>
          </w:tcPr>
          <w:p w:rsidRPr="0079224E" w:rsidR="00583830" w:rsidP="00583830" w:rsidRDefault="00583830" w14:paraId="318BCC51" wp14:textId="77777777">
            <w:pPr>
              <w:rPr>
                <w:rFonts w:cs="Arial"/>
              </w:rPr>
            </w:pPr>
            <w:r w:rsidRPr="0079224E">
              <w:rPr>
                <w:rFonts w:cs="Arial"/>
              </w:rPr>
              <w:t>The internal wooden structure that forms the base of a furniture piece</w:t>
            </w:r>
          </w:p>
        </w:tc>
      </w:tr>
      <w:tr xmlns:wp14="http://schemas.microsoft.com/office/word/2010/wordml" w:rsidRPr="0079224E" w:rsidR="00583830" w:rsidTr="00583830" w14:paraId="3DDCC99F" wp14:textId="77777777">
        <w:trPr>
          <w:tblCellSpacing w:w="15" w:type="dxa"/>
        </w:trPr>
        <w:tc>
          <w:tcPr>
            <w:tcW w:w="0" w:type="auto"/>
            <w:vAlign w:val="center"/>
            <w:hideMark/>
          </w:tcPr>
          <w:p w:rsidRPr="0079224E" w:rsidR="00583830" w:rsidP="00583830" w:rsidRDefault="00583830" w14:paraId="3E8A2944" wp14:textId="77777777">
            <w:pPr>
              <w:rPr>
                <w:rFonts w:cs="Arial"/>
              </w:rPr>
            </w:pPr>
            <w:r w:rsidRPr="0079224E">
              <w:rPr>
                <w:rFonts w:cs="Arial"/>
              </w:rPr>
              <w:t>8. Ergonomics</w:t>
            </w:r>
          </w:p>
        </w:tc>
        <w:tc>
          <w:tcPr>
            <w:tcW w:w="0" w:type="auto"/>
            <w:vAlign w:val="center"/>
            <w:hideMark/>
          </w:tcPr>
          <w:p w:rsidRPr="0079224E" w:rsidR="00583830" w:rsidP="00583830" w:rsidRDefault="00583830" w14:paraId="140DA07A" wp14:textId="77777777">
            <w:pPr>
              <w:rPr>
                <w:rFonts w:cs="Arial"/>
              </w:rPr>
            </w:pPr>
            <w:r w:rsidRPr="0079224E">
              <w:rPr>
                <w:rFonts w:cs="Arial"/>
              </w:rPr>
              <w:t>H</w:t>
            </w:r>
          </w:p>
        </w:tc>
        <w:tc>
          <w:tcPr>
            <w:tcW w:w="0" w:type="auto"/>
            <w:vAlign w:val="center"/>
            <w:hideMark/>
          </w:tcPr>
          <w:p w:rsidRPr="0079224E" w:rsidR="00583830" w:rsidP="00583830" w:rsidRDefault="00583830" w14:paraId="2F29D44E" wp14:textId="77777777">
            <w:pPr>
              <w:rPr>
                <w:rFonts w:cs="Arial"/>
              </w:rPr>
            </w:pPr>
            <w:r w:rsidRPr="0079224E">
              <w:rPr>
                <w:rFonts w:cs="Arial"/>
              </w:rPr>
              <w:t>Design principle focused on user comfort and body alignment</w:t>
            </w:r>
          </w:p>
        </w:tc>
      </w:tr>
      <w:tr xmlns:wp14="http://schemas.microsoft.com/office/word/2010/wordml" w:rsidRPr="0079224E" w:rsidR="00583830" w:rsidTr="00583830" w14:paraId="7F8BF450" wp14:textId="77777777">
        <w:trPr>
          <w:tblCellSpacing w:w="15" w:type="dxa"/>
        </w:trPr>
        <w:tc>
          <w:tcPr>
            <w:tcW w:w="0" w:type="auto"/>
            <w:vAlign w:val="center"/>
            <w:hideMark/>
          </w:tcPr>
          <w:p w:rsidRPr="0079224E" w:rsidR="00583830" w:rsidP="00583830" w:rsidRDefault="00583830" w14:paraId="5B2F0BE2" wp14:textId="77777777">
            <w:pPr>
              <w:rPr>
                <w:rFonts w:cs="Arial"/>
              </w:rPr>
            </w:pPr>
            <w:r w:rsidRPr="0079224E">
              <w:rPr>
                <w:rFonts w:cs="Arial"/>
              </w:rPr>
              <w:t>9. Piping</w:t>
            </w:r>
          </w:p>
        </w:tc>
        <w:tc>
          <w:tcPr>
            <w:tcW w:w="0" w:type="auto"/>
            <w:vAlign w:val="center"/>
            <w:hideMark/>
          </w:tcPr>
          <w:p w:rsidRPr="0079224E" w:rsidR="00583830" w:rsidP="00583830" w:rsidRDefault="00583830" w14:paraId="2906B3E5" wp14:textId="77777777">
            <w:pPr>
              <w:rPr>
                <w:rFonts w:cs="Arial"/>
              </w:rPr>
            </w:pPr>
            <w:r w:rsidRPr="0079224E">
              <w:rPr>
                <w:rFonts w:cs="Arial"/>
              </w:rPr>
              <w:t>I</w:t>
            </w:r>
          </w:p>
        </w:tc>
        <w:tc>
          <w:tcPr>
            <w:tcW w:w="0" w:type="auto"/>
            <w:vAlign w:val="center"/>
            <w:hideMark/>
          </w:tcPr>
          <w:p w:rsidRPr="0079224E" w:rsidR="00583830" w:rsidP="00583830" w:rsidRDefault="00583830" w14:paraId="4CEDC7E9" wp14:textId="77777777">
            <w:pPr>
              <w:rPr>
                <w:rFonts w:cs="Arial"/>
              </w:rPr>
            </w:pPr>
            <w:r w:rsidRPr="0079224E">
              <w:rPr>
                <w:rFonts w:cs="Arial"/>
              </w:rPr>
              <w:t>Decorative trim usually placed along fabric seams</w:t>
            </w:r>
          </w:p>
        </w:tc>
      </w:tr>
      <w:tr xmlns:wp14="http://schemas.microsoft.com/office/word/2010/wordml" w:rsidRPr="0079224E" w:rsidR="00583830" w:rsidTr="00583830" w14:paraId="66F95A5B" wp14:textId="77777777">
        <w:trPr>
          <w:tblCellSpacing w:w="15" w:type="dxa"/>
        </w:trPr>
        <w:tc>
          <w:tcPr>
            <w:tcW w:w="0" w:type="auto"/>
            <w:vAlign w:val="center"/>
            <w:hideMark/>
          </w:tcPr>
          <w:p w:rsidRPr="0079224E" w:rsidR="00583830" w:rsidP="00583830" w:rsidRDefault="00583830" w14:paraId="7328CF7B" wp14:textId="77777777">
            <w:pPr>
              <w:rPr>
                <w:rFonts w:cs="Arial"/>
              </w:rPr>
            </w:pPr>
            <w:r w:rsidRPr="0079224E">
              <w:rPr>
                <w:rFonts w:cs="Arial"/>
              </w:rPr>
              <w:t>10. Dowelling</w:t>
            </w:r>
          </w:p>
        </w:tc>
        <w:tc>
          <w:tcPr>
            <w:tcW w:w="0" w:type="auto"/>
            <w:vAlign w:val="center"/>
            <w:hideMark/>
          </w:tcPr>
          <w:p w:rsidRPr="0079224E" w:rsidR="00583830" w:rsidP="00583830" w:rsidRDefault="00583830" w14:paraId="3C1FE3A3" wp14:textId="77777777">
            <w:pPr>
              <w:rPr>
                <w:rFonts w:cs="Arial"/>
              </w:rPr>
            </w:pPr>
            <w:r w:rsidRPr="0079224E">
              <w:rPr>
                <w:rFonts w:cs="Arial"/>
              </w:rPr>
              <w:t>J</w:t>
            </w:r>
          </w:p>
        </w:tc>
        <w:tc>
          <w:tcPr>
            <w:tcW w:w="0" w:type="auto"/>
            <w:vAlign w:val="center"/>
            <w:hideMark/>
          </w:tcPr>
          <w:p w:rsidRPr="0079224E" w:rsidR="00583830" w:rsidP="00583830" w:rsidRDefault="00583830" w14:paraId="7BF304EF" wp14:textId="77777777">
            <w:pPr>
              <w:rPr>
                <w:rFonts w:cs="Arial"/>
              </w:rPr>
            </w:pPr>
            <w:r w:rsidRPr="0079224E">
              <w:rPr>
                <w:rFonts w:cs="Arial"/>
              </w:rPr>
              <w:t>Cylindrical rods used to reinforce wooden joints</w:t>
            </w:r>
          </w:p>
        </w:tc>
      </w:tr>
    </w:tbl>
    <w:p xmlns:wp14="http://schemas.microsoft.com/office/word/2010/wordml" w:rsidRPr="0079224E" w:rsidR="00583830" w:rsidP="00583830" w:rsidRDefault="00F37A27" w14:paraId="62199465" wp14:textId="77777777">
      <w:pPr>
        <w:rPr>
          <w:rFonts w:cs="Arial"/>
        </w:rPr>
      </w:pPr>
      <w:r>
        <w:rPr>
          <w:rFonts w:cs="Arial"/>
        </w:rPr>
        <w:pict w14:anchorId="63B12440">
          <v:rect id="_x0000_i1115" style="width:0;height:1.5pt" o:hr="t" o:hrstd="t" o:hralign="center" fillcolor="#a0a0a0" stroked="f"/>
        </w:pict>
      </w:r>
    </w:p>
    <w:p xmlns:wp14="http://schemas.microsoft.com/office/word/2010/wordml" w:rsidRPr="0079224E" w:rsidR="00583830" w:rsidP="00583830" w:rsidRDefault="00583830" w14:paraId="433E212A" wp14:textId="77777777">
      <w:pPr>
        <w:rPr>
          <w:rFonts w:cs="Arial"/>
          <w:b/>
          <w:bCs/>
        </w:rPr>
      </w:pPr>
      <w:r w:rsidRPr="0079224E">
        <w:rPr>
          <w:rFonts w:cs="Arial"/>
          <w:b/>
          <w:bCs/>
        </w:rPr>
        <w:t>Activity 2: Labelled Diagram (IAC0202 – 10 marks)</w:t>
      </w:r>
    </w:p>
    <w:p xmlns:wp14="http://schemas.microsoft.com/office/word/2010/wordml" w:rsidRPr="0079224E" w:rsidR="00583830" w:rsidP="00583830" w:rsidRDefault="00583830" w14:paraId="71D899B2" wp14:textId="77777777">
      <w:pPr>
        <w:rPr>
          <w:rFonts w:cs="Arial"/>
        </w:rPr>
      </w:pPr>
      <w:r w:rsidRPr="0079224E">
        <w:rPr>
          <w:rFonts w:cs="Arial"/>
          <w:b/>
          <w:bCs/>
        </w:rPr>
        <w:t>Instructions</w:t>
      </w:r>
      <w:r w:rsidRPr="0079224E">
        <w:rPr>
          <w:rFonts w:cs="Arial"/>
        </w:rPr>
        <w:t>: Identify and label the following parts on the diagram of a typical upholstered armchair. Use correct furniture construction terminology.</w:t>
      </w:r>
      <w:r w:rsidRPr="0079224E">
        <w:rPr>
          <w:rFonts w:cs="Arial"/>
        </w:rPr>
        <w:br/>
      </w:r>
      <w:r w:rsidRPr="0079224E">
        <w:rPr>
          <w:rFonts w:cs="Arial"/>
        </w:rPr>
        <w:t>(Provide learners with a diagram showing: armrest, leg, seat base, backrest, frame, padding, webbing, tack strip, dust cover, and fabric cover.)</w:t>
      </w:r>
    </w:p>
    <w:p xmlns:wp14="http://schemas.microsoft.com/office/word/2010/wordml" w:rsidRPr="0079224E" w:rsidR="00583830" w:rsidP="00583830" w:rsidRDefault="00F37A27" w14:paraId="0DA123B1" wp14:textId="77777777">
      <w:pPr>
        <w:rPr>
          <w:rFonts w:cs="Arial"/>
        </w:rPr>
      </w:pPr>
      <w:r>
        <w:rPr>
          <w:rFonts w:cs="Arial"/>
        </w:rPr>
        <w:pict w14:anchorId="45FAE642">
          <v:rect id="_x0000_i1116" style="width:0;height:1.5pt" o:hr="t" o:hrstd="t" o:hralign="center" fillcolor="#a0a0a0" stroked="f"/>
        </w:pict>
      </w:r>
    </w:p>
    <w:p xmlns:wp14="http://schemas.microsoft.com/office/word/2010/wordml" w:rsidRPr="0079224E" w:rsidR="00583830" w:rsidP="00583830" w:rsidRDefault="00583830" w14:paraId="7D0CC21E" wp14:textId="77777777">
      <w:pPr>
        <w:rPr>
          <w:rFonts w:cs="Arial"/>
          <w:b/>
          <w:bCs/>
        </w:rPr>
      </w:pPr>
      <w:r w:rsidRPr="0079224E">
        <w:rPr>
          <w:rFonts w:cs="Arial"/>
          <w:b/>
          <w:bCs/>
        </w:rPr>
        <w:t>Activity 3: Short Written Response (IAC0203 – 10 marks)</w:t>
      </w:r>
    </w:p>
    <w:p xmlns:wp14="http://schemas.microsoft.com/office/word/2010/wordml" w:rsidRPr="0079224E" w:rsidR="00583830" w:rsidP="00583830" w:rsidRDefault="00583830" w14:paraId="38F53FDB" wp14:textId="77777777">
      <w:pPr>
        <w:rPr>
          <w:rFonts w:cs="Arial"/>
        </w:rPr>
      </w:pPr>
      <w:r w:rsidRPr="0079224E">
        <w:rPr>
          <w:rFonts w:cs="Arial"/>
          <w:b/>
          <w:bCs/>
        </w:rPr>
        <w:t>Instructions</w:t>
      </w:r>
      <w:r w:rsidRPr="0079224E">
        <w:rPr>
          <w:rFonts w:cs="Arial"/>
        </w:rPr>
        <w:t xml:space="preserve">: In approximately 120–150 words, describe the process of manufacturing furniture through mass production from raw wood to finished product. Your response should reference at least </w:t>
      </w:r>
      <w:r w:rsidRPr="0079224E">
        <w:rPr>
          <w:rFonts w:cs="Arial"/>
          <w:b/>
          <w:bCs/>
        </w:rPr>
        <w:t>four</w:t>
      </w:r>
      <w:r w:rsidRPr="0079224E">
        <w:rPr>
          <w:rFonts w:cs="Arial"/>
        </w:rPr>
        <w:t xml:space="preserve"> departments involved in the workflow and describe their contribution.</w:t>
      </w:r>
    </w:p>
    <w:p xmlns:wp14="http://schemas.microsoft.com/office/word/2010/wordml" w:rsidRPr="0079224E" w:rsidR="00583830" w:rsidP="00583830" w:rsidRDefault="00F37A27" w14:paraId="4C4CEA3D" wp14:textId="77777777">
      <w:pPr>
        <w:rPr>
          <w:rFonts w:cs="Arial"/>
        </w:rPr>
      </w:pPr>
      <w:r>
        <w:rPr>
          <w:rFonts w:cs="Arial"/>
        </w:rPr>
        <w:pict w14:anchorId="42AA5165">
          <v:rect id="_x0000_i1117" style="width:0;height:1.5pt" o:hr="t" o:hrstd="t" o:hralign="center" fillcolor="#a0a0a0" stroked="f"/>
        </w:pict>
      </w:r>
    </w:p>
    <w:p xmlns:wp14="http://schemas.microsoft.com/office/word/2010/wordml" w:rsidRPr="0079224E" w:rsidR="00583830" w:rsidP="00583830" w:rsidRDefault="00583830" w14:paraId="42765C2C" wp14:textId="77777777">
      <w:pPr>
        <w:rPr>
          <w:rFonts w:cs="Arial"/>
          <w:b/>
          <w:bCs/>
        </w:rPr>
      </w:pPr>
      <w:r w:rsidRPr="0079224E">
        <w:rPr>
          <w:rFonts w:cs="Arial"/>
          <w:b/>
          <w:bCs/>
        </w:rPr>
        <w:t>Activity 4: Case Study and Scenario-Based Questions (IAC0204 – 15 marks)</w:t>
      </w:r>
    </w:p>
    <w:p xmlns:wp14="http://schemas.microsoft.com/office/word/2010/wordml" w:rsidRPr="0079224E" w:rsidR="00583830" w:rsidP="00583830" w:rsidRDefault="00583830" w14:paraId="3CA7A933" wp14:textId="77777777">
      <w:pPr>
        <w:rPr>
          <w:rFonts w:cs="Arial"/>
        </w:rPr>
      </w:pPr>
      <w:r w:rsidRPr="0079224E">
        <w:rPr>
          <w:rFonts w:cs="Arial"/>
          <w:b/>
          <w:bCs/>
        </w:rPr>
        <w:t>Case Study</w:t>
      </w:r>
      <w:r w:rsidRPr="0079224E">
        <w:rPr>
          <w:rFonts w:cs="Arial"/>
        </w:rPr>
        <w:br/>
      </w:r>
      <w:r w:rsidRPr="0079224E">
        <w:rPr>
          <w:rFonts w:cs="Arial"/>
          <w:b/>
          <w:bCs/>
        </w:rPr>
        <w:t>Sibongile’s Studio</w:t>
      </w:r>
      <w:r w:rsidRPr="0079224E">
        <w:rPr>
          <w:rFonts w:cs="Arial"/>
        </w:rPr>
        <w:t xml:space="preserve"> is a small upholstery business operating in the Free State. She designs and builds custom ottomans for boutique hotels. Her process includes sourcing wood, cutting and assembling frames, preparing upholstery materials, and hand-finishing each unit. She has recently taken on an apprentice who must learn how to follow the production flow efficiently.</w:t>
      </w:r>
    </w:p>
    <w:p xmlns:wp14="http://schemas.microsoft.com/office/word/2010/wordml" w:rsidRPr="0079224E" w:rsidR="00583830" w:rsidP="00583830" w:rsidRDefault="00583830" w14:paraId="4BCAA52B" wp14:textId="77777777">
      <w:pPr>
        <w:rPr>
          <w:rFonts w:cs="Arial"/>
        </w:rPr>
      </w:pPr>
      <w:r w:rsidRPr="0079224E">
        <w:rPr>
          <w:rFonts w:cs="Arial"/>
          <w:b/>
          <w:bCs/>
        </w:rPr>
        <w:t>Questions</w:t>
      </w:r>
      <w:r w:rsidRPr="0079224E">
        <w:rPr>
          <w:rFonts w:cs="Arial"/>
        </w:rPr>
        <w:t>:</w:t>
      </w:r>
    </w:p>
    <w:p xmlns:wp14="http://schemas.microsoft.com/office/word/2010/wordml" w:rsidRPr="0079224E" w:rsidR="00583830" w:rsidP="00FD38D8" w:rsidRDefault="00583830" w14:paraId="37750F1D" wp14:textId="77777777">
      <w:pPr>
        <w:numPr>
          <w:ilvl w:val="0"/>
          <w:numId w:val="95"/>
        </w:numPr>
        <w:rPr>
          <w:rFonts w:cs="Arial"/>
        </w:rPr>
      </w:pPr>
      <w:r w:rsidRPr="0079224E">
        <w:rPr>
          <w:rFonts w:cs="Arial"/>
        </w:rPr>
        <w:t xml:space="preserve">List </w:t>
      </w:r>
      <w:r w:rsidRPr="0079224E">
        <w:rPr>
          <w:rFonts w:cs="Arial"/>
          <w:b/>
          <w:bCs/>
        </w:rPr>
        <w:t>five steps</w:t>
      </w:r>
      <w:r w:rsidRPr="0079224E">
        <w:rPr>
          <w:rFonts w:cs="Arial"/>
        </w:rPr>
        <w:t xml:space="preserve"> Sibongile must follow from the start of production to completion. (5)</w:t>
      </w:r>
    </w:p>
    <w:p xmlns:wp14="http://schemas.microsoft.com/office/word/2010/wordml" w:rsidRPr="0079224E" w:rsidR="00583830" w:rsidP="00FD38D8" w:rsidRDefault="00583830" w14:paraId="36621342" wp14:textId="77777777">
      <w:pPr>
        <w:numPr>
          <w:ilvl w:val="0"/>
          <w:numId w:val="95"/>
        </w:numPr>
        <w:rPr>
          <w:rFonts w:cs="Arial"/>
        </w:rPr>
      </w:pPr>
      <w:r w:rsidRPr="0079224E">
        <w:rPr>
          <w:rFonts w:cs="Arial"/>
        </w:rPr>
        <w:t xml:space="preserve">What challenges might Sibongile face that a large factory does not? Provide </w:t>
      </w:r>
      <w:r w:rsidRPr="0079224E">
        <w:rPr>
          <w:rFonts w:cs="Arial"/>
          <w:b/>
          <w:bCs/>
        </w:rPr>
        <w:t>two</w:t>
      </w:r>
      <w:r w:rsidRPr="0079224E">
        <w:rPr>
          <w:rFonts w:cs="Arial"/>
        </w:rPr>
        <w:t xml:space="preserve"> examples. (4)</w:t>
      </w:r>
    </w:p>
    <w:p xmlns:wp14="http://schemas.microsoft.com/office/word/2010/wordml" w:rsidRPr="0079224E" w:rsidR="00583830" w:rsidP="00FD38D8" w:rsidRDefault="00583830" w14:paraId="3698C9D3" wp14:textId="77777777">
      <w:pPr>
        <w:numPr>
          <w:ilvl w:val="0"/>
          <w:numId w:val="95"/>
        </w:numPr>
        <w:rPr>
          <w:rFonts w:cs="Arial"/>
        </w:rPr>
      </w:pPr>
      <w:r w:rsidRPr="0079224E">
        <w:rPr>
          <w:rFonts w:cs="Arial"/>
        </w:rPr>
        <w:t>Why might a boutique client choose Sibongile’s small business rather than a larger manufacturer? (3)</w:t>
      </w:r>
    </w:p>
    <w:p xmlns:wp14="http://schemas.microsoft.com/office/word/2010/wordml" w:rsidRPr="0079224E" w:rsidR="00583830" w:rsidP="00FD38D8" w:rsidRDefault="00583830" w14:paraId="44997E25" wp14:textId="77777777">
      <w:pPr>
        <w:numPr>
          <w:ilvl w:val="0"/>
          <w:numId w:val="95"/>
        </w:numPr>
        <w:rPr>
          <w:rFonts w:cs="Arial"/>
        </w:rPr>
      </w:pPr>
      <w:r w:rsidRPr="0079224E">
        <w:rPr>
          <w:rFonts w:cs="Arial"/>
        </w:rPr>
        <w:t>Suggest one way Sibongile could improve workflow while maintaining quality. (3)</w:t>
      </w:r>
    </w:p>
    <w:p xmlns:wp14="http://schemas.microsoft.com/office/word/2010/wordml" w:rsidRPr="0079224E" w:rsidR="00583830" w:rsidP="00583830" w:rsidRDefault="00F37A27" w14:paraId="50895670" wp14:textId="77777777">
      <w:pPr>
        <w:rPr>
          <w:rFonts w:cs="Arial"/>
        </w:rPr>
      </w:pPr>
      <w:r>
        <w:rPr>
          <w:rFonts w:cs="Arial"/>
        </w:rPr>
        <w:pict w14:anchorId="156A4D5F">
          <v:rect id="_x0000_i1118" style="width:0;height:1.5pt" o:hr="t" o:hrstd="t" o:hralign="center" fillcolor="#a0a0a0" stroked="f"/>
        </w:pict>
      </w:r>
    </w:p>
    <w:p xmlns:wp14="http://schemas.microsoft.com/office/word/2010/wordml" w:rsidRPr="0079224E" w:rsidR="00583830" w:rsidP="00583830" w:rsidRDefault="00583830" w14:paraId="1332D388" wp14:textId="77777777">
      <w:pPr>
        <w:rPr>
          <w:rFonts w:cs="Arial"/>
          <w:b/>
          <w:bCs/>
        </w:rPr>
      </w:pPr>
      <w:r w:rsidRPr="0079224E">
        <w:rPr>
          <w:rFonts w:cs="Arial"/>
          <w:b/>
          <w:bCs/>
        </w:rPr>
        <w:t>Activity 5: Problem-Based Scenario (IAC0205 – 15 marks)</w:t>
      </w:r>
    </w:p>
    <w:p xmlns:wp14="http://schemas.microsoft.com/office/word/2010/wordml" w:rsidRPr="0079224E" w:rsidR="00583830" w:rsidP="00583830" w:rsidRDefault="00583830" w14:paraId="1A8776D1" wp14:textId="77777777">
      <w:pPr>
        <w:rPr>
          <w:rFonts w:cs="Arial"/>
        </w:rPr>
      </w:pPr>
      <w:r w:rsidRPr="0079224E">
        <w:rPr>
          <w:rFonts w:cs="Arial"/>
          <w:b/>
          <w:bCs/>
        </w:rPr>
        <w:t>Scenario</w:t>
      </w:r>
      <w:r w:rsidRPr="0079224E">
        <w:rPr>
          <w:rFonts w:cs="Arial"/>
        </w:rPr>
        <w:t>:</w:t>
      </w:r>
      <w:r w:rsidRPr="0079224E">
        <w:rPr>
          <w:rFonts w:cs="Arial"/>
        </w:rPr>
        <w:br/>
      </w:r>
      <w:r w:rsidRPr="0079224E">
        <w:rPr>
          <w:rFonts w:cs="Arial"/>
        </w:rPr>
        <w:t>You are assessing a lounge chair built by a junior staff member. The seat sags when weight is applied, and one leg feels unstable. On inspection, you discover poor-quality webbing, no corner bracing, and visible misalignment.</w:t>
      </w:r>
    </w:p>
    <w:p xmlns:wp14="http://schemas.microsoft.com/office/word/2010/wordml" w:rsidRPr="0079224E" w:rsidR="00583830" w:rsidP="00583830" w:rsidRDefault="00583830" w14:paraId="7CDC93AA" wp14:textId="77777777">
      <w:pPr>
        <w:rPr>
          <w:rFonts w:cs="Arial"/>
        </w:rPr>
      </w:pPr>
      <w:r w:rsidRPr="0079224E">
        <w:rPr>
          <w:rFonts w:cs="Arial"/>
          <w:b/>
          <w:bCs/>
        </w:rPr>
        <w:t>Questions</w:t>
      </w:r>
      <w:r w:rsidRPr="0079224E">
        <w:rPr>
          <w:rFonts w:cs="Arial"/>
        </w:rPr>
        <w:t>:</w:t>
      </w:r>
    </w:p>
    <w:p xmlns:wp14="http://schemas.microsoft.com/office/word/2010/wordml" w:rsidRPr="0079224E" w:rsidR="00583830" w:rsidP="00FD38D8" w:rsidRDefault="00583830" w14:paraId="5AD65A5A" wp14:textId="77777777">
      <w:pPr>
        <w:numPr>
          <w:ilvl w:val="0"/>
          <w:numId w:val="96"/>
        </w:numPr>
        <w:rPr>
          <w:rFonts w:cs="Arial"/>
        </w:rPr>
      </w:pPr>
      <w:r w:rsidRPr="0079224E">
        <w:rPr>
          <w:rFonts w:cs="Arial"/>
        </w:rPr>
        <w:t xml:space="preserve">Identify and explain </w:t>
      </w:r>
      <w:r w:rsidRPr="0079224E">
        <w:rPr>
          <w:rFonts w:cs="Arial"/>
          <w:b/>
          <w:bCs/>
        </w:rPr>
        <w:t>three construction faults</w:t>
      </w:r>
      <w:r w:rsidRPr="0079224E">
        <w:rPr>
          <w:rFonts w:cs="Arial"/>
        </w:rPr>
        <w:t xml:space="preserve"> in this product. (6)</w:t>
      </w:r>
    </w:p>
    <w:p xmlns:wp14="http://schemas.microsoft.com/office/word/2010/wordml" w:rsidRPr="0079224E" w:rsidR="00583830" w:rsidP="00FD38D8" w:rsidRDefault="00583830" w14:paraId="08E79D90" wp14:textId="77777777">
      <w:pPr>
        <w:numPr>
          <w:ilvl w:val="0"/>
          <w:numId w:val="96"/>
        </w:numPr>
        <w:rPr>
          <w:rFonts w:cs="Arial"/>
        </w:rPr>
      </w:pPr>
      <w:r w:rsidRPr="0079224E">
        <w:rPr>
          <w:rFonts w:cs="Arial"/>
        </w:rPr>
        <w:t>What construction principles have been ignored in this case? (3)</w:t>
      </w:r>
    </w:p>
    <w:p xmlns:wp14="http://schemas.microsoft.com/office/word/2010/wordml" w:rsidRPr="0079224E" w:rsidR="00583830" w:rsidP="00FD38D8" w:rsidRDefault="00583830" w14:paraId="159946D1" wp14:textId="77777777">
      <w:pPr>
        <w:numPr>
          <w:ilvl w:val="0"/>
          <w:numId w:val="96"/>
        </w:numPr>
        <w:rPr>
          <w:rFonts w:cs="Arial"/>
        </w:rPr>
      </w:pPr>
      <w:r w:rsidRPr="0079224E">
        <w:rPr>
          <w:rFonts w:cs="Arial"/>
        </w:rPr>
        <w:t>How would you rectify the faults to ensure product quality? (3)</w:t>
      </w:r>
    </w:p>
    <w:p xmlns:wp14="http://schemas.microsoft.com/office/word/2010/wordml" w:rsidRPr="0079224E" w:rsidR="00583830" w:rsidP="00FD38D8" w:rsidRDefault="00583830" w14:paraId="2F188234" wp14:textId="77777777">
      <w:pPr>
        <w:numPr>
          <w:ilvl w:val="0"/>
          <w:numId w:val="96"/>
        </w:numPr>
        <w:rPr>
          <w:rFonts w:cs="Arial"/>
        </w:rPr>
      </w:pPr>
      <w:r w:rsidRPr="0079224E">
        <w:rPr>
          <w:rFonts w:cs="Arial"/>
        </w:rPr>
        <w:t>What is the potential impact of these issues on client satisfaction and business reputation? (3)</w:t>
      </w:r>
    </w:p>
    <w:p xmlns:wp14="http://schemas.microsoft.com/office/word/2010/wordml" w:rsidRPr="0079224E" w:rsidR="00583830" w:rsidP="00583830" w:rsidRDefault="00F37A27" w14:paraId="38C1F859" wp14:textId="77777777">
      <w:pPr>
        <w:rPr>
          <w:rFonts w:cs="Arial"/>
        </w:rPr>
      </w:pPr>
      <w:r>
        <w:rPr>
          <w:rFonts w:cs="Arial"/>
        </w:rPr>
        <w:pict w14:anchorId="6ED571AC">
          <v:rect id="_x0000_i1119" style="width:0;height:1.5pt" o:hr="t" o:hrstd="t" o:hralign="center" fillcolor="#a0a0a0" stroked="f"/>
        </w:pict>
      </w:r>
    </w:p>
    <w:p xmlns:wp14="http://schemas.microsoft.com/office/word/2010/wordml" w:rsidRPr="0079224E" w:rsidR="00583830" w:rsidP="00583830" w:rsidRDefault="00583830" w14:paraId="33FB8649" wp14:textId="77777777">
      <w:pPr>
        <w:rPr>
          <w:rFonts w:cs="Arial"/>
          <w:b/>
          <w:bCs/>
        </w:rPr>
      </w:pPr>
      <w:r w:rsidRPr="0079224E">
        <w:rPr>
          <w:rFonts w:ascii="Segoe UI Symbol" w:hAnsi="Segoe UI Symbol" w:cs="Segoe UI Symbol"/>
          <w:b/>
          <w:bCs/>
        </w:rPr>
        <w:t>✅</w:t>
      </w:r>
      <w:r w:rsidRPr="0079224E">
        <w:rPr>
          <w:rFonts w:cs="Arial"/>
          <w:b/>
          <w:bCs/>
        </w:rPr>
        <w:t xml:space="preserve"> Model Answers</w:t>
      </w:r>
    </w:p>
    <w:p xmlns:wp14="http://schemas.microsoft.com/office/word/2010/wordml" w:rsidRPr="0079224E" w:rsidR="00583830" w:rsidP="00583830" w:rsidRDefault="00583830" w14:paraId="151A27CD" wp14:textId="77777777">
      <w:pPr>
        <w:rPr>
          <w:rFonts w:cs="Arial"/>
          <w:b/>
          <w:bCs/>
        </w:rPr>
      </w:pPr>
      <w:r w:rsidRPr="0079224E">
        <w:rPr>
          <w:rFonts w:cs="Arial"/>
          <w:b/>
          <w:bCs/>
        </w:rPr>
        <w:t>Activity 1: Matching Terminology</w:t>
      </w:r>
    </w:p>
    <w:p xmlns:wp14="http://schemas.microsoft.com/office/word/2010/wordml" w:rsidRPr="0079224E" w:rsidR="00583830" w:rsidP="00583830" w:rsidRDefault="00583830" w14:paraId="20E0FC7C" wp14:textId="77777777">
      <w:pPr>
        <w:rPr>
          <w:rFonts w:cs="Arial"/>
        </w:rPr>
      </w:pPr>
      <w:r w:rsidRPr="0079224E">
        <w:rPr>
          <w:rFonts w:cs="Arial"/>
        </w:rPr>
        <w:t>1 - G, 2 - C, 3 - B, 4 - A, 5 - E, 6 - F, 7 - G, 8 - H, 9 - I, 10 - J</w:t>
      </w:r>
    </w:p>
    <w:p xmlns:wp14="http://schemas.microsoft.com/office/word/2010/wordml" w:rsidRPr="0079224E" w:rsidR="00583830" w:rsidP="00583830" w:rsidRDefault="00F37A27" w14:paraId="0C8FE7CE" wp14:textId="77777777">
      <w:pPr>
        <w:rPr>
          <w:rFonts w:cs="Arial"/>
        </w:rPr>
      </w:pPr>
      <w:r>
        <w:rPr>
          <w:rFonts w:cs="Arial"/>
        </w:rPr>
        <w:pict w14:anchorId="3F9721F3">
          <v:rect id="_x0000_i1120" style="width:0;height:1.5pt" o:hr="t" o:hrstd="t" o:hralign="center" fillcolor="#a0a0a0" stroked="f"/>
        </w:pict>
      </w:r>
    </w:p>
    <w:p xmlns:wp14="http://schemas.microsoft.com/office/word/2010/wordml" w:rsidRPr="0079224E" w:rsidR="00583830" w:rsidP="00583830" w:rsidRDefault="00583830" w14:paraId="7F535655" wp14:textId="77777777">
      <w:pPr>
        <w:rPr>
          <w:rFonts w:cs="Arial"/>
          <w:b/>
          <w:bCs/>
        </w:rPr>
      </w:pPr>
      <w:r w:rsidRPr="0079224E">
        <w:rPr>
          <w:rFonts w:cs="Arial"/>
          <w:b/>
          <w:bCs/>
        </w:rPr>
        <w:t>Activity 2: Labelled Diagram</w:t>
      </w:r>
    </w:p>
    <w:p xmlns:wp14="http://schemas.microsoft.com/office/word/2010/wordml" w:rsidRPr="0079224E" w:rsidR="00583830" w:rsidP="00583830" w:rsidRDefault="00583830" w14:paraId="5ED1531E" wp14:textId="77777777">
      <w:pPr>
        <w:rPr>
          <w:rFonts w:cs="Arial"/>
        </w:rPr>
      </w:pPr>
      <w:r w:rsidRPr="0079224E">
        <w:rPr>
          <w:rFonts w:cs="Arial"/>
        </w:rPr>
        <w:t>Correctly labelled items (1 mark each): Armrest, Leg, Seat Base, Backrest, Frame, Padding, Webbing, Tack Strip, Dust Cover, Fabric Cover</w:t>
      </w:r>
    </w:p>
    <w:p xmlns:wp14="http://schemas.microsoft.com/office/word/2010/wordml" w:rsidRPr="0079224E" w:rsidR="00583830" w:rsidP="00583830" w:rsidRDefault="00F37A27" w14:paraId="41004F19" wp14:textId="77777777">
      <w:pPr>
        <w:rPr>
          <w:rFonts w:cs="Arial"/>
        </w:rPr>
      </w:pPr>
      <w:r>
        <w:rPr>
          <w:rFonts w:cs="Arial"/>
        </w:rPr>
        <w:pict w14:anchorId="00A655DD">
          <v:rect id="_x0000_i1121" style="width:0;height:1.5pt" o:hr="t" o:hrstd="t" o:hralign="center" fillcolor="#a0a0a0" stroked="f"/>
        </w:pict>
      </w:r>
    </w:p>
    <w:p xmlns:wp14="http://schemas.microsoft.com/office/word/2010/wordml" w:rsidRPr="0079224E" w:rsidR="00583830" w:rsidP="00583830" w:rsidRDefault="00583830" w14:paraId="405F0563" wp14:textId="77777777">
      <w:pPr>
        <w:rPr>
          <w:rFonts w:cs="Arial"/>
          <w:b/>
          <w:bCs/>
        </w:rPr>
      </w:pPr>
      <w:r w:rsidRPr="0079224E">
        <w:rPr>
          <w:rFonts w:cs="Arial"/>
          <w:b/>
          <w:bCs/>
        </w:rPr>
        <w:t>Activity 3: Short Response</w:t>
      </w:r>
    </w:p>
    <w:p xmlns:wp14="http://schemas.microsoft.com/office/word/2010/wordml" w:rsidRPr="0079224E" w:rsidR="00583830" w:rsidP="00583830" w:rsidRDefault="00583830" w14:paraId="3D75B1EF" wp14:textId="77777777">
      <w:pPr>
        <w:rPr>
          <w:rFonts w:cs="Arial"/>
        </w:rPr>
      </w:pPr>
      <w:r w:rsidRPr="0079224E">
        <w:rPr>
          <w:rFonts w:cs="Arial"/>
        </w:rPr>
        <w:t>Sample points to include:</w:t>
      </w:r>
    </w:p>
    <w:p xmlns:wp14="http://schemas.microsoft.com/office/word/2010/wordml" w:rsidRPr="0079224E" w:rsidR="00583830" w:rsidP="00FD38D8" w:rsidRDefault="00583830" w14:paraId="3B143804" wp14:textId="77777777">
      <w:pPr>
        <w:numPr>
          <w:ilvl w:val="0"/>
          <w:numId w:val="97"/>
        </w:numPr>
        <w:rPr>
          <w:rFonts w:cs="Arial"/>
        </w:rPr>
      </w:pPr>
      <w:r w:rsidRPr="0079224E">
        <w:rPr>
          <w:rFonts w:cs="Arial"/>
        </w:rPr>
        <w:t>Design stage (drawings and measurements)</w:t>
      </w:r>
    </w:p>
    <w:p xmlns:wp14="http://schemas.microsoft.com/office/word/2010/wordml" w:rsidRPr="0079224E" w:rsidR="00583830" w:rsidP="00FD38D8" w:rsidRDefault="00583830" w14:paraId="5467E8C6" wp14:textId="77777777">
      <w:pPr>
        <w:numPr>
          <w:ilvl w:val="0"/>
          <w:numId w:val="97"/>
        </w:numPr>
        <w:rPr>
          <w:rFonts w:cs="Arial"/>
        </w:rPr>
      </w:pPr>
      <w:r w:rsidRPr="0079224E">
        <w:rPr>
          <w:rFonts w:cs="Arial"/>
        </w:rPr>
        <w:t>Machining department: cutting, shaping timber</w:t>
      </w:r>
    </w:p>
    <w:p xmlns:wp14="http://schemas.microsoft.com/office/word/2010/wordml" w:rsidRPr="0079224E" w:rsidR="00583830" w:rsidP="00FD38D8" w:rsidRDefault="00583830" w14:paraId="7CC82263" wp14:textId="77777777">
      <w:pPr>
        <w:numPr>
          <w:ilvl w:val="0"/>
          <w:numId w:val="97"/>
        </w:numPr>
        <w:rPr>
          <w:rFonts w:cs="Arial"/>
        </w:rPr>
      </w:pPr>
      <w:r w:rsidRPr="0079224E">
        <w:rPr>
          <w:rFonts w:cs="Arial"/>
        </w:rPr>
        <w:t>Joinery department: assembling frame</w:t>
      </w:r>
    </w:p>
    <w:p xmlns:wp14="http://schemas.microsoft.com/office/word/2010/wordml" w:rsidRPr="0079224E" w:rsidR="00583830" w:rsidP="00FD38D8" w:rsidRDefault="00583830" w14:paraId="5689A39B" wp14:textId="77777777">
      <w:pPr>
        <w:numPr>
          <w:ilvl w:val="0"/>
          <w:numId w:val="97"/>
        </w:numPr>
        <w:rPr>
          <w:rFonts w:cs="Arial"/>
        </w:rPr>
      </w:pPr>
      <w:r w:rsidRPr="0079224E">
        <w:rPr>
          <w:rFonts w:cs="Arial"/>
        </w:rPr>
        <w:t>Upholstery: webbing, springs, padding, fabric</w:t>
      </w:r>
    </w:p>
    <w:p xmlns:wp14="http://schemas.microsoft.com/office/word/2010/wordml" w:rsidRPr="0079224E" w:rsidR="00583830" w:rsidP="00FD38D8" w:rsidRDefault="00583830" w14:paraId="68459707" wp14:textId="77777777">
      <w:pPr>
        <w:numPr>
          <w:ilvl w:val="0"/>
          <w:numId w:val="97"/>
        </w:numPr>
        <w:rPr>
          <w:rFonts w:cs="Arial"/>
        </w:rPr>
      </w:pPr>
      <w:r w:rsidRPr="0079224E">
        <w:rPr>
          <w:rFonts w:cs="Arial"/>
        </w:rPr>
        <w:t>Finishing department: quality control, packaging</w:t>
      </w:r>
    </w:p>
    <w:p xmlns:wp14="http://schemas.microsoft.com/office/word/2010/wordml" w:rsidRPr="0079224E" w:rsidR="00583830" w:rsidP="00583830" w:rsidRDefault="00F37A27" w14:paraId="67C0C651" wp14:textId="77777777">
      <w:pPr>
        <w:rPr>
          <w:rFonts w:cs="Arial"/>
        </w:rPr>
      </w:pPr>
      <w:r>
        <w:rPr>
          <w:rFonts w:cs="Arial"/>
        </w:rPr>
        <w:pict w14:anchorId="23C0C43C">
          <v:rect id="_x0000_i1122" style="width:0;height:1.5pt" o:hr="t" o:hrstd="t" o:hralign="center" fillcolor="#a0a0a0" stroked="f"/>
        </w:pict>
      </w:r>
    </w:p>
    <w:p xmlns:wp14="http://schemas.microsoft.com/office/word/2010/wordml" w:rsidRPr="0079224E" w:rsidR="00583830" w:rsidP="00583830" w:rsidRDefault="00583830" w14:paraId="0DA12697" wp14:textId="77777777">
      <w:pPr>
        <w:rPr>
          <w:rFonts w:cs="Arial"/>
          <w:b/>
          <w:bCs/>
        </w:rPr>
      </w:pPr>
      <w:r w:rsidRPr="0079224E">
        <w:rPr>
          <w:rFonts w:cs="Arial"/>
          <w:b/>
          <w:bCs/>
        </w:rPr>
        <w:t>Activity 4: Case Study</w:t>
      </w:r>
    </w:p>
    <w:p xmlns:wp14="http://schemas.microsoft.com/office/word/2010/wordml" w:rsidRPr="0079224E" w:rsidR="00583830" w:rsidP="00FD38D8" w:rsidRDefault="00583830" w14:paraId="78C4CF0F" wp14:textId="77777777">
      <w:pPr>
        <w:numPr>
          <w:ilvl w:val="0"/>
          <w:numId w:val="98"/>
        </w:numPr>
        <w:rPr>
          <w:rFonts w:cs="Arial"/>
        </w:rPr>
      </w:pPr>
      <w:r w:rsidRPr="0079224E">
        <w:rPr>
          <w:rFonts w:cs="Arial"/>
        </w:rPr>
        <w:t>Source wood, cut components, assemble frame, add padding and upholstery, finish and inspect</w:t>
      </w:r>
    </w:p>
    <w:p xmlns:wp14="http://schemas.microsoft.com/office/word/2010/wordml" w:rsidRPr="0079224E" w:rsidR="00583830" w:rsidP="00FD38D8" w:rsidRDefault="00583830" w14:paraId="5108672A" wp14:textId="77777777">
      <w:pPr>
        <w:numPr>
          <w:ilvl w:val="0"/>
          <w:numId w:val="98"/>
        </w:numPr>
        <w:rPr>
          <w:rFonts w:cs="Arial"/>
        </w:rPr>
      </w:pPr>
      <w:r w:rsidRPr="0079224E">
        <w:rPr>
          <w:rFonts w:cs="Arial"/>
        </w:rPr>
        <w:t>Limited tooling capacity; manual processes take longer</w:t>
      </w:r>
    </w:p>
    <w:p xmlns:wp14="http://schemas.microsoft.com/office/word/2010/wordml" w:rsidRPr="0079224E" w:rsidR="00583830" w:rsidP="00FD38D8" w:rsidRDefault="00583830" w14:paraId="0F031B28" wp14:textId="77777777">
      <w:pPr>
        <w:numPr>
          <w:ilvl w:val="0"/>
          <w:numId w:val="98"/>
        </w:numPr>
        <w:rPr>
          <w:rFonts w:cs="Arial"/>
        </w:rPr>
      </w:pPr>
      <w:r w:rsidRPr="0079224E">
        <w:rPr>
          <w:rFonts w:cs="Arial"/>
        </w:rPr>
        <w:t>Personalised service, handmade uniqueness</w:t>
      </w:r>
    </w:p>
    <w:p xmlns:wp14="http://schemas.microsoft.com/office/word/2010/wordml" w:rsidRPr="0079224E" w:rsidR="00583830" w:rsidP="00FD38D8" w:rsidRDefault="00583830" w14:paraId="36D5DB66" wp14:textId="77777777">
      <w:pPr>
        <w:numPr>
          <w:ilvl w:val="0"/>
          <w:numId w:val="98"/>
        </w:numPr>
        <w:rPr>
          <w:rFonts w:cs="Arial"/>
        </w:rPr>
      </w:pPr>
      <w:r w:rsidRPr="0079224E">
        <w:rPr>
          <w:rFonts w:cs="Arial"/>
        </w:rPr>
        <w:t>Use modular templates or standardise fabric-cutting procedures</w:t>
      </w:r>
    </w:p>
    <w:p xmlns:wp14="http://schemas.microsoft.com/office/word/2010/wordml" w:rsidRPr="0079224E" w:rsidR="00583830" w:rsidP="00583830" w:rsidRDefault="00F37A27" w14:paraId="308D56CC" wp14:textId="77777777">
      <w:pPr>
        <w:rPr>
          <w:rFonts w:cs="Arial"/>
        </w:rPr>
      </w:pPr>
      <w:r>
        <w:rPr>
          <w:rFonts w:cs="Arial"/>
        </w:rPr>
        <w:pict w14:anchorId="7AE36A31">
          <v:rect id="_x0000_i1123" style="width:0;height:1.5pt" o:hr="t" o:hrstd="t" o:hralign="center" fillcolor="#a0a0a0" stroked="f"/>
        </w:pict>
      </w:r>
    </w:p>
    <w:p xmlns:wp14="http://schemas.microsoft.com/office/word/2010/wordml" w:rsidRPr="0079224E" w:rsidR="00583830" w:rsidP="00583830" w:rsidRDefault="00583830" w14:paraId="3D4E3AFF" wp14:textId="77777777">
      <w:pPr>
        <w:rPr>
          <w:rFonts w:cs="Arial"/>
          <w:b/>
          <w:bCs/>
        </w:rPr>
      </w:pPr>
      <w:r w:rsidRPr="0079224E">
        <w:rPr>
          <w:rFonts w:cs="Arial"/>
          <w:b/>
          <w:bCs/>
        </w:rPr>
        <w:t>Activity 5: Problem-Based Scenario</w:t>
      </w:r>
    </w:p>
    <w:p xmlns:wp14="http://schemas.microsoft.com/office/word/2010/wordml" w:rsidRPr="0079224E" w:rsidR="00583830" w:rsidP="00FD38D8" w:rsidRDefault="00583830" w14:paraId="77ED8EEC" wp14:textId="77777777">
      <w:pPr>
        <w:numPr>
          <w:ilvl w:val="0"/>
          <w:numId w:val="99"/>
        </w:numPr>
        <w:rPr>
          <w:rFonts w:cs="Arial"/>
        </w:rPr>
      </w:pPr>
      <w:r w:rsidRPr="0079224E">
        <w:rPr>
          <w:rFonts w:cs="Arial"/>
        </w:rPr>
        <w:t>Weak webbing, lack of corner blocks, misalignment of legs</w:t>
      </w:r>
    </w:p>
    <w:p xmlns:wp14="http://schemas.microsoft.com/office/word/2010/wordml" w:rsidRPr="0079224E" w:rsidR="00583830" w:rsidP="00FD38D8" w:rsidRDefault="00583830" w14:paraId="2B8E465B" wp14:textId="77777777">
      <w:pPr>
        <w:numPr>
          <w:ilvl w:val="0"/>
          <w:numId w:val="99"/>
        </w:numPr>
        <w:rPr>
          <w:rFonts w:cs="Arial"/>
        </w:rPr>
      </w:pPr>
      <w:r w:rsidRPr="0079224E">
        <w:rPr>
          <w:rFonts w:cs="Arial"/>
        </w:rPr>
        <w:t>Principles ignored: stability, squareness, measurement accuracy</w:t>
      </w:r>
    </w:p>
    <w:p xmlns:wp14="http://schemas.microsoft.com/office/word/2010/wordml" w:rsidRPr="0079224E" w:rsidR="00583830" w:rsidP="00FD38D8" w:rsidRDefault="00583830" w14:paraId="074AEF52" wp14:textId="77777777">
      <w:pPr>
        <w:numPr>
          <w:ilvl w:val="0"/>
          <w:numId w:val="99"/>
        </w:numPr>
        <w:rPr>
          <w:rFonts w:cs="Arial"/>
        </w:rPr>
      </w:pPr>
      <w:r w:rsidRPr="0079224E">
        <w:rPr>
          <w:rFonts w:cs="Arial"/>
        </w:rPr>
        <w:t>Replace webbing, reinforce frame, realign legs and brace joints</w:t>
      </w:r>
    </w:p>
    <w:p xmlns:wp14="http://schemas.microsoft.com/office/word/2010/wordml" w:rsidRPr="0079224E" w:rsidR="00583830" w:rsidP="00FD38D8" w:rsidRDefault="00583830" w14:paraId="2E05CA45" wp14:textId="77777777">
      <w:pPr>
        <w:numPr>
          <w:ilvl w:val="0"/>
          <w:numId w:val="99"/>
        </w:numPr>
        <w:rPr>
          <w:rFonts w:cs="Arial"/>
        </w:rPr>
      </w:pPr>
      <w:r w:rsidRPr="0079224E">
        <w:rPr>
          <w:rFonts w:cs="Arial"/>
        </w:rPr>
        <w:t>Risk of returns, negative reviews, and reduced trust in the brand</w:t>
      </w:r>
    </w:p>
    <w:p xmlns:wp14="http://schemas.microsoft.com/office/word/2010/wordml" w:rsidRPr="0079224E" w:rsidR="00583830" w:rsidP="00583830" w:rsidRDefault="00F37A27" w14:paraId="797E50C6" wp14:textId="77777777">
      <w:pPr>
        <w:rPr>
          <w:rFonts w:cs="Arial"/>
        </w:rPr>
      </w:pPr>
      <w:r>
        <w:rPr>
          <w:rFonts w:cs="Arial"/>
        </w:rPr>
        <w:pict w14:anchorId="4F9662E5">
          <v:rect id="_x0000_i1124" style="width:0;height:1.5pt" o:hr="t" o:hrstd="t" o:hralign="center" fillcolor="#a0a0a0" stroked="f"/>
        </w:pict>
      </w:r>
    </w:p>
    <w:p xmlns:wp14="http://schemas.microsoft.com/office/word/2010/wordml" w:rsidRPr="0079224E" w:rsidR="00583830" w:rsidRDefault="00583830" w14:paraId="7B04FA47" wp14:textId="77777777">
      <w:pPr>
        <w:rPr>
          <w:rFonts w:cs="Arial"/>
          <w:b/>
          <w:bCs/>
        </w:rPr>
      </w:pPr>
      <w:r w:rsidRPr="0079224E">
        <w:rPr>
          <w:rFonts w:cs="Arial"/>
          <w:b/>
          <w:bCs/>
        </w:rPr>
        <w:br w:type="page"/>
      </w:r>
    </w:p>
    <w:p xmlns:wp14="http://schemas.microsoft.com/office/word/2010/wordml" w:rsidRPr="0079224E" w:rsidR="00583830" w:rsidP="00583830" w:rsidRDefault="00583830" w14:paraId="7937B4AB" wp14:textId="77777777">
      <w:pPr>
        <w:rPr>
          <w:rFonts w:cs="Arial"/>
          <w:b/>
          <w:bCs/>
        </w:rPr>
      </w:pPr>
      <w:r w:rsidRPr="0079224E">
        <w:rPr>
          <w:rFonts w:cs="Arial"/>
          <w:b/>
          <w:bCs/>
        </w:rPr>
        <w:t>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060"/>
        <w:gridCol w:w="1246"/>
        <w:gridCol w:w="6650"/>
      </w:tblGrid>
      <w:tr xmlns:wp14="http://schemas.microsoft.com/office/word/2010/wordml" w:rsidRPr="0079224E" w:rsidR="00583830" w:rsidTr="00583830" w14:paraId="6191FB58" wp14:textId="77777777">
        <w:trPr>
          <w:tblHeader/>
          <w:tblCellSpacing w:w="15" w:type="dxa"/>
        </w:trPr>
        <w:tc>
          <w:tcPr>
            <w:tcW w:w="0" w:type="auto"/>
            <w:vAlign w:val="center"/>
            <w:hideMark/>
          </w:tcPr>
          <w:p w:rsidRPr="0079224E" w:rsidR="00583830" w:rsidP="00583830" w:rsidRDefault="00583830" w14:paraId="6734CC68" wp14:textId="77777777">
            <w:pPr>
              <w:rPr>
                <w:rFonts w:cs="Arial"/>
                <w:b/>
                <w:bCs/>
              </w:rPr>
            </w:pPr>
            <w:r w:rsidRPr="0079224E">
              <w:rPr>
                <w:rFonts w:cs="Arial"/>
                <w:b/>
                <w:bCs/>
              </w:rPr>
              <w:t>Activity</w:t>
            </w:r>
          </w:p>
        </w:tc>
        <w:tc>
          <w:tcPr>
            <w:tcW w:w="0" w:type="auto"/>
            <w:vAlign w:val="center"/>
            <w:hideMark/>
          </w:tcPr>
          <w:p w:rsidRPr="0079224E" w:rsidR="00583830" w:rsidP="00583830" w:rsidRDefault="00583830" w14:paraId="10567D39" wp14:textId="77777777">
            <w:pPr>
              <w:rPr>
                <w:rFonts w:cs="Arial"/>
                <w:b/>
                <w:bCs/>
              </w:rPr>
            </w:pPr>
            <w:r w:rsidRPr="0079224E">
              <w:rPr>
                <w:rFonts w:cs="Arial"/>
                <w:b/>
                <w:bCs/>
              </w:rPr>
              <w:t>Max Marks</w:t>
            </w:r>
          </w:p>
        </w:tc>
        <w:tc>
          <w:tcPr>
            <w:tcW w:w="0" w:type="auto"/>
            <w:vAlign w:val="center"/>
            <w:hideMark/>
          </w:tcPr>
          <w:p w:rsidRPr="0079224E" w:rsidR="00583830" w:rsidP="00583830" w:rsidRDefault="00583830" w14:paraId="735E1078" wp14:textId="77777777">
            <w:pPr>
              <w:rPr>
                <w:rFonts w:cs="Arial"/>
                <w:b/>
                <w:bCs/>
              </w:rPr>
            </w:pPr>
            <w:r w:rsidRPr="0079224E">
              <w:rPr>
                <w:rFonts w:cs="Arial"/>
                <w:b/>
                <w:bCs/>
              </w:rPr>
              <w:t>Marking Notes</w:t>
            </w:r>
          </w:p>
        </w:tc>
      </w:tr>
      <w:tr xmlns:wp14="http://schemas.microsoft.com/office/word/2010/wordml" w:rsidRPr="0079224E" w:rsidR="00583830" w:rsidTr="00583830" w14:paraId="167041F8" wp14:textId="77777777">
        <w:trPr>
          <w:tblCellSpacing w:w="15" w:type="dxa"/>
        </w:trPr>
        <w:tc>
          <w:tcPr>
            <w:tcW w:w="0" w:type="auto"/>
            <w:vAlign w:val="center"/>
            <w:hideMark/>
          </w:tcPr>
          <w:p w:rsidRPr="0079224E" w:rsidR="00583830" w:rsidP="00583830" w:rsidRDefault="00583830" w14:paraId="440327CA" wp14:textId="77777777">
            <w:pPr>
              <w:rPr>
                <w:rFonts w:cs="Arial"/>
              </w:rPr>
            </w:pPr>
            <w:r w:rsidRPr="0079224E">
              <w:rPr>
                <w:rFonts w:cs="Arial"/>
              </w:rPr>
              <w:t>Activity 1</w:t>
            </w:r>
          </w:p>
        </w:tc>
        <w:tc>
          <w:tcPr>
            <w:tcW w:w="0" w:type="auto"/>
            <w:vAlign w:val="center"/>
            <w:hideMark/>
          </w:tcPr>
          <w:p w:rsidRPr="0079224E" w:rsidR="00583830" w:rsidP="00583830" w:rsidRDefault="00583830" w14:paraId="22F65FF9" wp14:textId="77777777">
            <w:pPr>
              <w:rPr>
                <w:rFonts w:cs="Arial"/>
              </w:rPr>
            </w:pPr>
            <w:r w:rsidRPr="0079224E">
              <w:rPr>
                <w:rFonts w:cs="Arial"/>
              </w:rPr>
              <w:t>10</w:t>
            </w:r>
          </w:p>
        </w:tc>
        <w:tc>
          <w:tcPr>
            <w:tcW w:w="0" w:type="auto"/>
            <w:vAlign w:val="center"/>
            <w:hideMark/>
          </w:tcPr>
          <w:p w:rsidRPr="0079224E" w:rsidR="00583830" w:rsidP="00583830" w:rsidRDefault="00583830" w14:paraId="320B2F77" wp14:textId="77777777">
            <w:pPr>
              <w:rPr>
                <w:rFonts w:cs="Arial"/>
              </w:rPr>
            </w:pPr>
            <w:r w:rsidRPr="0079224E">
              <w:rPr>
                <w:rFonts w:cs="Arial"/>
              </w:rPr>
              <w:t>1 mark per correct match</w:t>
            </w:r>
          </w:p>
        </w:tc>
      </w:tr>
      <w:tr xmlns:wp14="http://schemas.microsoft.com/office/word/2010/wordml" w:rsidRPr="0079224E" w:rsidR="00583830" w:rsidTr="00583830" w14:paraId="7E88EE03" wp14:textId="77777777">
        <w:trPr>
          <w:tblCellSpacing w:w="15" w:type="dxa"/>
        </w:trPr>
        <w:tc>
          <w:tcPr>
            <w:tcW w:w="0" w:type="auto"/>
            <w:vAlign w:val="center"/>
            <w:hideMark/>
          </w:tcPr>
          <w:p w:rsidRPr="0079224E" w:rsidR="00583830" w:rsidP="00583830" w:rsidRDefault="00583830" w14:paraId="0FB8DB3F" wp14:textId="77777777">
            <w:pPr>
              <w:rPr>
                <w:rFonts w:cs="Arial"/>
              </w:rPr>
            </w:pPr>
            <w:r w:rsidRPr="0079224E">
              <w:rPr>
                <w:rFonts w:cs="Arial"/>
              </w:rPr>
              <w:t>Activity 2</w:t>
            </w:r>
          </w:p>
        </w:tc>
        <w:tc>
          <w:tcPr>
            <w:tcW w:w="0" w:type="auto"/>
            <w:vAlign w:val="center"/>
            <w:hideMark/>
          </w:tcPr>
          <w:p w:rsidRPr="0079224E" w:rsidR="00583830" w:rsidP="00583830" w:rsidRDefault="00583830" w14:paraId="0FA5DB3D" wp14:textId="77777777">
            <w:pPr>
              <w:rPr>
                <w:rFonts w:cs="Arial"/>
              </w:rPr>
            </w:pPr>
            <w:r w:rsidRPr="0079224E">
              <w:rPr>
                <w:rFonts w:cs="Arial"/>
              </w:rPr>
              <w:t>10</w:t>
            </w:r>
          </w:p>
        </w:tc>
        <w:tc>
          <w:tcPr>
            <w:tcW w:w="0" w:type="auto"/>
            <w:vAlign w:val="center"/>
            <w:hideMark/>
          </w:tcPr>
          <w:p w:rsidRPr="0079224E" w:rsidR="00583830" w:rsidP="00583830" w:rsidRDefault="00583830" w14:paraId="7D1BD715" wp14:textId="77777777">
            <w:pPr>
              <w:rPr>
                <w:rFonts w:cs="Arial"/>
              </w:rPr>
            </w:pPr>
            <w:r w:rsidRPr="0079224E">
              <w:rPr>
                <w:rFonts w:cs="Arial"/>
              </w:rPr>
              <w:t>1 mark per correctly labelled part</w:t>
            </w:r>
          </w:p>
        </w:tc>
      </w:tr>
      <w:tr xmlns:wp14="http://schemas.microsoft.com/office/word/2010/wordml" w:rsidRPr="0079224E" w:rsidR="00583830" w:rsidTr="00583830" w14:paraId="45924F54" wp14:textId="77777777">
        <w:trPr>
          <w:tblCellSpacing w:w="15" w:type="dxa"/>
        </w:trPr>
        <w:tc>
          <w:tcPr>
            <w:tcW w:w="0" w:type="auto"/>
            <w:vAlign w:val="center"/>
            <w:hideMark/>
          </w:tcPr>
          <w:p w:rsidRPr="0079224E" w:rsidR="00583830" w:rsidP="00583830" w:rsidRDefault="00583830" w14:paraId="494BC676" wp14:textId="77777777">
            <w:pPr>
              <w:rPr>
                <w:rFonts w:cs="Arial"/>
              </w:rPr>
            </w:pPr>
            <w:r w:rsidRPr="0079224E">
              <w:rPr>
                <w:rFonts w:cs="Arial"/>
              </w:rPr>
              <w:t>Activity 3</w:t>
            </w:r>
          </w:p>
        </w:tc>
        <w:tc>
          <w:tcPr>
            <w:tcW w:w="0" w:type="auto"/>
            <w:vAlign w:val="center"/>
            <w:hideMark/>
          </w:tcPr>
          <w:p w:rsidRPr="0079224E" w:rsidR="00583830" w:rsidP="00583830" w:rsidRDefault="00583830" w14:paraId="5E8FBDAF" wp14:textId="77777777">
            <w:pPr>
              <w:rPr>
                <w:rFonts w:cs="Arial"/>
              </w:rPr>
            </w:pPr>
            <w:r w:rsidRPr="0079224E">
              <w:rPr>
                <w:rFonts w:cs="Arial"/>
              </w:rPr>
              <w:t>10</w:t>
            </w:r>
          </w:p>
        </w:tc>
        <w:tc>
          <w:tcPr>
            <w:tcW w:w="0" w:type="auto"/>
            <w:vAlign w:val="center"/>
            <w:hideMark/>
          </w:tcPr>
          <w:p w:rsidRPr="0079224E" w:rsidR="00583830" w:rsidP="00583830" w:rsidRDefault="00583830" w14:paraId="4B6F3E44" wp14:textId="77777777">
            <w:pPr>
              <w:rPr>
                <w:rFonts w:cs="Arial"/>
              </w:rPr>
            </w:pPr>
            <w:r w:rsidRPr="0079224E">
              <w:rPr>
                <w:rFonts w:cs="Arial"/>
              </w:rPr>
              <w:t>Clear explanation, logical structure, mentions at least 4 steps</w:t>
            </w:r>
          </w:p>
        </w:tc>
      </w:tr>
      <w:tr xmlns:wp14="http://schemas.microsoft.com/office/word/2010/wordml" w:rsidRPr="0079224E" w:rsidR="00583830" w:rsidTr="00583830" w14:paraId="6A03C43D" wp14:textId="77777777">
        <w:trPr>
          <w:tblCellSpacing w:w="15" w:type="dxa"/>
        </w:trPr>
        <w:tc>
          <w:tcPr>
            <w:tcW w:w="0" w:type="auto"/>
            <w:vAlign w:val="center"/>
            <w:hideMark/>
          </w:tcPr>
          <w:p w:rsidRPr="0079224E" w:rsidR="00583830" w:rsidP="00583830" w:rsidRDefault="00583830" w14:paraId="5B681C55" wp14:textId="77777777">
            <w:pPr>
              <w:rPr>
                <w:rFonts w:cs="Arial"/>
              </w:rPr>
            </w:pPr>
            <w:r w:rsidRPr="0079224E">
              <w:rPr>
                <w:rFonts w:cs="Arial"/>
              </w:rPr>
              <w:t>Activity 4</w:t>
            </w:r>
          </w:p>
        </w:tc>
        <w:tc>
          <w:tcPr>
            <w:tcW w:w="0" w:type="auto"/>
            <w:vAlign w:val="center"/>
            <w:hideMark/>
          </w:tcPr>
          <w:p w:rsidRPr="0079224E" w:rsidR="00583830" w:rsidP="00583830" w:rsidRDefault="00583830" w14:paraId="46BB2669" wp14:textId="77777777">
            <w:pPr>
              <w:rPr>
                <w:rFonts w:cs="Arial"/>
              </w:rPr>
            </w:pPr>
            <w:r w:rsidRPr="0079224E">
              <w:rPr>
                <w:rFonts w:cs="Arial"/>
              </w:rPr>
              <w:t>15</w:t>
            </w:r>
          </w:p>
        </w:tc>
        <w:tc>
          <w:tcPr>
            <w:tcW w:w="0" w:type="auto"/>
            <w:vAlign w:val="center"/>
            <w:hideMark/>
          </w:tcPr>
          <w:p w:rsidRPr="0079224E" w:rsidR="00583830" w:rsidP="00583830" w:rsidRDefault="00583830" w14:paraId="6E67ECA4" wp14:textId="77777777">
            <w:pPr>
              <w:rPr>
                <w:rFonts w:cs="Arial"/>
              </w:rPr>
            </w:pPr>
            <w:r w:rsidRPr="0079224E">
              <w:rPr>
                <w:rFonts w:cs="Arial"/>
              </w:rPr>
              <w:t>Allocate per question as listed; full marks for correct examples</w:t>
            </w:r>
          </w:p>
        </w:tc>
      </w:tr>
      <w:tr xmlns:wp14="http://schemas.microsoft.com/office/word/2010/wordml" w:rsidRPr="0079224E" w:rsidR="00583830" w:rsidTr="00583830" w14:paraId="30CF10FF" wp14:textId="77777777">
        <w:trPr>
          <w:tblCellSpacing w:w="15" w:type="dxa"/>
        </w:trPr>
        <w:tc>
          <w:tcPr>
            <w:tcW w:w="0" w:type="auto"/>
            <w:vAlign w:val="center"/>
            <w:hideMark/>
          </w:tcPr>
          <w:p w:rsidRPr="0079224E" w:rsidR="00583830" w:rsidP="00583830" w:rsidRDefault="00583830" w14:paraId="0E51584D" wp14:textId="77777777">
            <w:pPr>
              <w:rPr>
                <w:rFonts w:cs="Arial"/>
              </w:rPr>
            </w:pPr>
            <w:r w:rsidRPr="0079224E">
              <w:rPr>
                <w:rFonts w:cs="Arial"/>
              </w:rPr>
              <w:t>Activity 5</w:t>
            </w:r>
          </w:p>
        </w:tc>
        <w:tc>
          <w:tcPr>
            <w:tcW w:w="0" w:type="auto"/>
            <w:vAlign w:val="center"/>
            <w:hideMark/>
          </w:tcPr>
          <w:p w:rsidRPr="0079224E" w:rsidR="00583830" w:rsidP="00583830" w:rsidRDefault="00583830" w14:paraId="62E3969C" wp14:textId="77777777">
            <w:pPr>
              <w:rPr>
                <w:rFonts w:cs="Arial"/>
              </w:rPr>
            </w:pPr>
            <w:r w:rsidRPr="0079224E">
              <w:rPr>
                <w:rFonts w:cs="Arial"/>
              </w:rPr>
              <w:t>15</w:t>
            </w:r>
          </w:p>
        </w:tc>
        <w:tc>
          <w:tcPr>
            <w:tcW w:w="0" w:type="auto"/>
            <w:vAlign w:val="center"/>
            <w:hideMark/>
          </w:tcPr>
          <w:p w:rsidRPr="0079224E" w:rsidR="00583830" w:rsidP="00583830" w:rsidRDefault="00583830" w14:paraId="03C97026" wp14:textId="77777777">
            <w:pPr>
              <w:rPr>
                <w:rFonts w:cs="Arial"/>
              </w:rPr>
            </w:pPr>
            <w:r w:rsidRPr="0079224E">
              <w:rPr>
                <w:rFonts w:cs="Arial"/>
              </w:rPr>
              <w:t>Reasoning and understanding of principles must be evident</w:t>
            </w:r>
          </w:p>
        </w:tc>
      </w:tr>
      <w:tr xmlns:wp14="http://schemas.microsoft.com/office/word/2010/wordml" w:rsidRPr="0079224E" w:rsidR="00583830" w:rsidTr="00583830" w14:paraId="77539C61" wp14:textId="77777777">
        <w:trPr>
          <w:tblCellSpacing w:w="15" w:type="dxa"/>
        </w:trPr>
        <w:tc>
          <w:tcPr>
            <w:tcW w:w="0" w:type="auto"/>
            <w:vAlign w:val="center"/>
            <w:hideMark/>
          </w:tcPr>
          <w:p w:rsidRPr="0079224E" w:rsidR="00583830" w:rsidP="00583830" w:rsidRDefault="00583830" w14:paraId="4B4370B4" wp14:textId="77777777">
            <w:pPr>
              <w:rPr>
                <w:rFonts w:cs="Arial"/>
              </w:rPr>
            </w:pPr>
            <w:r w:rsidRPr="0079224E">
              <w:rPr>
                <w:rFonts w:cs="Arial"/>
                <w:b/>
                <w:bCs/>
              </w:rPr>
              <w:t>Total</w:t>
            </w:r>
          </w:p>
        </w:tc>
        <w:tc>
          <w:tcPr>
            <w:tcW w:w="0" w:type="auto"/>
            <w:vAlign w:val="center"/>
            <w:hideMark/>
          </w:tcPr>
          <w:p w:rsidRPr="0079224E" w:rsidR="00583830" w:rsidP="00583830" w:rsidRDefault="00583830" w14:paraId="174B1212" wp14:textId="77777777">
            <w:pPr>
              <w:rPr>
                <w:rFonts w:cs="Arial"/>
              </w:rPr>
            </w:pPr>
            <w:r w:rsidRPr="0079224E">
              <w:rPr>
                <w:rFonts w:cs="Arial"/>
                <w:b/>
                <w:bCs/>
              </w:rPr>
              <w:t>60</w:t>
            </w:r>
          </w:p>
        </w:tc>
        <w:tc>
          <w:tcPr>
            <w:tcW w:w="0" w:type="auto"/>
            <w:vAlign w:val="center"/>
            <w:hideMark/>
          </w:tcPr>
          <w:p w:rsidRPr="0079224E" w:rsidR="00583830" w:rsidP="00583830" w:rsidRDefault="00583830" w14:paraId="568C698B" wp14:textId="77777777">
            <w:pPr>
              <w:rPr>
                <w:rFonts w:cs="Arial"/>
              </w:rPr>
            </w:pPr>
          </w:p>
        </w:tc>
      </w:tr>
    </w:tbl>
    <w:p xmlns:wp14="http://schemas.microsoft.com/office/word/2010/wordml" w:rsidRPr="0079224E" w:rsidR="00583830" w:rsidP="00583830" w:rsidRDefault="00F37A27" w14:paraId="1A939487" wp14:textId="77777777">
      <w:pPr>
        <w:rPr>
          <w:rFonts w:cs="Arial"/>
        </w:rPr>
      </w:pPr>
      <w:r>
        <w:rPr>
          <w:rFonts w:cs="Arial"/>
        </w:rPr>
        <w:pict w14:anchorId="420ACDD3">
          <v:rect id="_x0000_i1125" style="width:0;height:1.5pt" o:hr="t" o:hrstd="t" o:hralign="center" fillcolor="#a0a0a0" stroked="f"/>
        </w:pict>
      </w:r>
    </w:p>
    <w:p xmlns:wp14="http://schemas.microsoft.com/office/word/2010/wordml" w:rsidRPr="0079224E" w:rsidR="00583830" w:rsidP="00583830" w:rsidRDefault="00583830" w14:paraId="705D983A" wp14:textId="77777777">
      <w:pPr>
        <w:rPr>
          <w:rFonts w:cs="Arial"/>
          <w:b/>
          <w:bCs/>
        </w:rPr>
      </w:pPr>
      <w:r w:rsidRPr="0079224E">
        <w:rPr>
          <w:rFonts w:ascii="Segoe UI Symbol" w:hAnsi="Segoe UI Symbol" w:cs="Segoe UI Symbol"/>
          <w:b/>
          <w:bCs/>
        </w:rPr>
        <w:t>📊</w:t>
      </w:r>
      <w:r w:rsidRPr="0079224E">
        <w:rPr>
          <w:rFonts w:cs="Arial"/>
          <w:b/>
          <w:bCs/>
        </w:rPr>
        <w:t xml:space="preserve"> Assessment Rubric (Summary)</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122"/>
        <w:gridCol w:w="6894"/>
      </w:tblGrid>
      <w:tr xmlns:wp14="http://schemas.microsoft.com/office/word/2010/wordml" w:rsidRPr="0079224E" w:rsidR="00583830" w:rsidTr="00583830" w14:paraId="561E6501" wp14:textId="77777777">
        <w:trPr>
          <w:tblHeader/>
          <w:tblCellSpacing w:w="15" w:type="dxa"/>
        </w:trPr>
        <w:tc>
          <w:tcPr>
            <w:tcW w:w="2077" w:type="dxa"/>
            <w:vAlign w:val="center"/>
            <w:hideMark/>
          </w:tcPr>
          <w:p w:rsidRPr="0079224E" w:rsidR="00583830" w:rsidP="00583830" w:rsidRDefault="00583830" w14:paraId="16FDFCFC" wp14:textId="77777777">
            <w:pPr>
              <w:rPr>
                <w:rFonts w:cs="Arial"/>
                <w:b/>
                <w:bCs/>
              </w:rPr>
            </w:pPr>
            <w:r w:rsidRPr="0079224E">
              <w:rPr>
                <w:rFonts w:cs="Arial"/>
                <w:b/>
                <w:bCs/>
              </w:rPr>
              <w:t>Score Range</w:t>
            </w:r>
          </w:p>
        </w:tc>
        <w:tc>
          <w:tcPr>
            <w:tcW w:w="6849" w:type="dxa"/>
            <w:vAlign w:val="center"/>
            <w:hideMark/>
          </w:tcPr>
          <w:p w:rsidRPr="0079224E" w:rsidR="00583830" w:rsidP="00583830" w:rsidRDefault="00583830" w14:paraId="589BCB26" wp14:textId="77777777">
            <w:pPr>
              <w:rPr>
                <w:rFonts w:cs="Arial"/>
                <w:b/>
                <w:bCs/>
              </w:rPr>
            </w:pPr>
            <w:r w:rsidRPr="0079224E">
              <w:rPr>
                <w:rFonts w:cs="Arial"/>
                <w:b/>
                <w:bCs/>
              </w:rPr>
              <w:t>Descriptor</w:t>
            </w:r>
          </w:p>
        </w:tc>
      </w:tr>
      <w:tr xmlns:wp14="http://schemas.microsoft.com/office/word/2010/wordml" w:rsidRPr="0079224E" w:rsidR="00583830" w:rsidTr="00583830" w14:paraId="7C090C77" wp14:textId="77777777">
        <w:trPr>
          <w:tblCellSpacing w:w="15" w:type="dxa"/>
        </w:trPr>
        <w:tc>
          <w:tcPr>
            <w:tcW w:w="2077" w:type="dxa"/>
            <w:vAlign w:val="center"/>
            <w:hideMark/>
          </w:tcPr>
          <w:p w:rsidRPr="0079224E" w:rsidR="00583830" w:rsidP="00583830" w:rsidRDefault="00583830" w14:paraId="54EA8F1B" wp14:textId="77777777">
            <w:pPr>
              <w:rPr>
                <w:rFonts w:cs="Arial"/>
              </w:rPr>
            </w:pPr>
            <w:r w:rsidRPr="0079224E">
              <w:rPr>
                <w:rFonts w:cs="Arial"/>
              </w:rPr>
              <w:t>5: Excellent</w:t>
            </w:r>
          </w:p>
        </w:tc>
        <w:tc>
          <w:tcPr>
            <w:tcW w:w="6849" w:type="dxa"/>
            <w:vAlign w:val="center"/>
            <w:hideMark/>
          </w:tcPr>
          <w:p w:rsidRPr="0079224E" w:rsidR="00583830" w:rsidP="00583830" w:rsidRDefault="00583830" w14:paraId="66935C19" wp14:textId="77777777">
            <w:pPr>
              <w:rPr>
                <w:rFonts w:cs="Arial"/>
              </w:rPr>
            </w:pPr>
            <w:r w:rsidRPr="0079224E">
              <w:rPr>
                <w:rFonts w:cs="Arial"/>
              </w:rPr>
              <w:t>Clear, precise, technically accurate; full understanding of content</w:t>
            </w:r>
          </w:p>
        </w:tc>
      </w:tr>
      <w:tr xmlns:wp14="http://schemas.microsoft.com/office/word/2010/wordml" w:rsidRPr="0079224E" w:rsidR="00583830" w:rsidTr="00583830" w14:paraId="5022F4E8" wp14:textId="77777777">
        <w:trPr>
          <w:tblCellSpacing w:w="15" w:type="dxa"/>
        </w:trPr>
        <w:tc>
          <w:tcPr>
            <w:tcW w:w="2077" w:type="dxa"/>
            <w:vAlign w:val="center"/>
            <w:hideMark/>
          </w:tcPr>
          <w:p w:rsidRPr="0079224E" w:rsidR="00583830" w:rsidP="00583830" w:rsidRDefault="00583830" w14:paraId="7BF369B9" wp14:textId="77777777">
            <w:pPr>
              <w:rPr>
                <w:rFonts w:cs="Arial"/>
              </w:rPr>
            </w:pPr>
            <w:r w:rsidRPr="0079224E">
              <w:rPr>
                <w:rFonts w:cs="Arial"/>
              </w:rPr>
              <w:t>4: Good</w:t>
            </w:r>
          </w:p>
        </w:tc>
        <w:tc>
          <w:tcPr>
            <w:tcW w:w="6849" w:type="dxa"/>
            <w:vAlign w:val="center"/>
            <w:hideMark/>
          </w:tcPr>
          <w:p w:rsidRPr="0079224E" w:rsidR="00583830" w:rsidP="00583830" w:rsidRDefault="00583830" w14:paraId="4F89D67C" wp14:textId="77777777">
            <w:pPr>
              <w:rPr>
                <w:rFonts w:cs="Arial"/>
              </w:rPr>
            </w:pPr>
            <w:r w:rsidRPr="0079224E">
              <w:rPr>
                <w:rFonts w:cs="Arial"/>
              </w:rPr>
              <w:t>Mostly accurate with minor errors; good structure and reasoning</w:t>
            </w:r>
          </w:p>
        </w:tc>
      </w:tr>
      <w:tr xmlns:wp14="http://schemas.microsoft.com/office/word/2010/wordml" w:rsidRPr="0079224E" w:rsidR="00583830" w:rsidTr="00583830" w14:paraId="1B79D924" wp14:textId="77777777">
        <w:trPr>
          <w:tblCellSpacing w:w="15" w:type="dxa"/>
        </w:trPr>
        <w:tc>
          <w:tcPr>
            <w:tcW w:w="2077" w:type="dxa"/>
            <w:vAlign w:val="center"/>
            <w:hideMark/>
          </w:tcPr>
          <w:p w:rsidRPr="0079224E" w:rsidR="00583830" w:rsidP="00583830" w:rsidRDefault="00583830" w14:paraId="0E3170B8" wp14:textId="77777777">
            <w:pPr>
              <w:rPr>
                <w:rFonts w:cs="Arial"/>
              </w:rPr>
            </w:pPr>
            <w:r w:rsidRPr="0079224E">
              <w:rPr>
                <w:rFonts w:cs="Arial"/>
              </w:rPr>
              <w:t>3: Satisfactory</w:t>
            </w:r>
          </w:p>
        </w:tc>
        <w:tc>
          <w:tcPr>
            <w:tcW w:w="6849" w:type="dxa"/>
            <w:vAlign w:val="center"/>
            <w:hideMark/>
          </w:tcPr>
          <w:p w:rsidRPr="0079224E" w:rsidR="00583830" w:rsidP="00583830" w:rsidRDefault="00583830" w14:paraId="21D2BAC2" wp14:textId="77777777">
            <w:pPr>
              <w:rPr>
                <w:rFonts w:cs="Arial"/>
              </w:rPr>
            </w:pPr>
            <w:r w:rsidRPr="0079224E">
              <w:rPr>
                <w:rFonts w:cs="Arial"/>
              </w:rPr>
              <w:t>Adequate understanding; some conceptual or technical errors</w:t>
            </w:r>
          </w:p>
        </w:tc>
      </w:tr>
      <w:tr xmlns:wp14="http://schemas.microsoft.com/office/word/2010/wordml" w:rsidRPr="0079224E" w:rsidR="00583830" w:rsidTr="00583830" w14:paraId="065E9EDE" wp14:textId="77777777">
        <w:trPr>
          <w:tblCellSpacing w:w="15" w:type="dxa"/>
        </w:trPr>
        <w:tc>
          <w:tcPr>
            <w:tcW w:w="2077" w:type="dxa"/>
            <w:vAlign w:val="center"/>
            <w:hideMark/>
          </w:tcPr>
          <w:p w:rsidRPr="0079224E" w:rsidR="00583830" w:rsidP="00583830" w:rsidRDefault="00583830" w14:paraId="09A66B8E" wp14:textId="77777777">
            <w:pPr>
              <w:rPr>
                <w:rFonts w:cs="Arial"/>
              </w:rPr>
            </w:pPr>
            <w:r w:rsidRPr="0079224E">
              <w:rPr>
                <w:rFonts w:cs="Arial"/>
              </w:rPr>
              <w:t>2: Basic</w:t>
            </w:r>
          </w:p>
        </w:tc>
        <w:tc>
          <w:tcPr>
            <w:tcW w:w="6849" w:type="dxa"/>
            <w:vAlign w:val="center"/>
            <w:hideMark/>
          </w:tcPr>
          <w:p w:rsidRPr="0079224E" w:rsidR="00583830" w:rsidP="00583830" w:rsidRDefault="00583830" w14:paraId="287182A4" wp14:textId="77777777">
            <w:pPr>
              <w:rPr>
                <w:rFonts w:cs="Arial"/>
              </w:rPr>
            </w:pPr>
            <w:r w:rsidRPr="0079224E">
              <w:rPr>
                <w:rFonts w:cs="Arial"/>
              </w:rPr>
              <w:t>Partial understanding; lacks detail or accuracy in terminology or process</w:t>
            </w:r>
          </w:p>
        </w:tc>
      </w:tr>
      <w:tr xmlns:wp14="http://schemas.microsoft.com/office/word/2010/wordml" w:rsidRPr="0079224E" w:rsidR="00583830" w:rsidTr="00583830" w14:paraId="0B0C900F" wp14:textId="77777777">
        <w:trPr>
          <w:tblCellSpacing w:w="15" w:type="dxa"/>
        </w:trPr>
        <w:tc>
          <w:tcPr>
            <w:tcW w:w="2077" w:type="dxa"/>
            <w:vAlign w:val="center"/>
            <w:hideMark/>
          </w:tcPr>
          <w:p w:rsidRPr="0079224E" w:rsidR="00583830" w:rsidP="00583830" w:rsidRDefault="00583830" w14:paraId="04DADCB3" wp14:textId="77777777">
            <w:pPr>
              <w:rPr>
                <w:rFonts w:cs="Arial"/>
              </w:rPr>
            </w:pPr>
            <w:r w:rsidRPr="0079224E">
              <w:rPr>
                <w:rFonts w:cs="Arial"/>
              </w:rPr>
              <w:t>1: Poor</w:t>
            </w:r>
          </w:p>
        </w:tc>
        <w:tc>
          <w:tcPr>
            <w:tcW w:w="6849" w:type="dxa"/>
            <w:vAlign w:val="center"/>
            <w:hideMark/>
          </w:tcPr>
          <w:p w:rsidRPr="0079224E" w:rsidR="00583830" w:rsidP="00583830" w:rsidRDefault="00583830" w14:paraId="294C934F" wp14:textId="77777777">
            <w:pPr>
              <w:rPr>
                <w:rFonts w:cs="Arial"/>
              </w:rPr>
            </w:pPr>
            <w:r w:rsidRPr="0079224E">
              <w:rPr>
                <w:rFonts w:cs="Arial"/>
              </w:rPr>
              <w:t>Misunderstood task; vague or incorrect answers; lacks technical vocabulary</w:t>
            </w:r>
          </w:p>
        </w:tc>
      </w:tr>
    </w:tbl>
    <w:p xmlns:wp14="http://schemas.microsoft.com/office/word/2010/wordml" w:rsidRPr="0079224E" w:rsidR="00583830" w:rsidP="00583830" w:rsidRDefault="00F37A27" w14:paraId="6AA258D8" wp14:textId="77777777">
      <w:pPr>
        <w:rPr>
          <w:rFonts w:cs="Arial"/>
        </w:rPr>
      </w:pPr>
      <w:r>
        <w:rPr>
          <w:rFonts w:cs="Arial"/>
        </w:rPr>
        <w:pict w14:anchorId="07039081">
          <v:rect id="_x0000_i1126" style="width:0;height:1.5pt" o:hr="t" o:hrstd="t" o:hralign="center" fillcolor="#a0a0a0" stroked="f"/>
        </w:pict>
      </w:r>
    </w:p>
    <w:p xmlns:wp14="http://schemas.microsoft.com/office/word/2010/wordml" w:rsidRPr="0079224E" w:rsidR="00583830" w:rsidP="00583830" w:rsidRDefault="00583830" w14:paraId="6C1031F9" wp14:textId="77777777">
      <w:pPr>
        <w:rPr>
          <w:rFonts w:cs="Arial"/>
        </w:rPr>
      </w:pPr>
      <w:r w:rsidRPr="0079224E">
        <w:rPr>
          <w:rFonts w:cs="Arial"/>
        </w:rPr>
        <w:t xml:space="preserve"> </w:t>
      </w:r>
    </w:p>
    <w:p xmlns:wp14="http://schemas.microsoft.com/office/word/2010/wordml" w:rsidRPr="0079224E" w:rsidR="00583830" w:rsidP="00583830" w:rsidRDefault="00583830" w14:paraId="6FFBD3EC" wp14:textId="77777777">
      <w:pPr>
        <w:rPr>
          <w:rFonts w:cs="Arial"/>
        </w:rPr>
      </w:pPr>
    </w:p>
    <w:p xmlns:wp14="http://schemas.microsoft.com/office/word/2010/wordml" w:rsidRPr="0079224E" w:rsidR="00583830" w:rsidRDefault="00583830" w14:paraId="30DCCCAD" wp14:textId="77777777">
      <w:pPr>
        <w:rPr>
          <w:rFonts w:cs="Arial"/>
        </w:rPr>
      </w:pPr>
      <w:r w:rsidRPr="0079224E">
        <w:rPr>
          <w:rFonts w:cs="Arial"/>
        </w:rPr>
        <w:br w:type="page"/>
      </w:r>
    </w:p>
    <w:p xmlns:wp14="http://schemas.microsoft.com/office/word/2010/wordml" w:rsidRPr="0079224E" w:rsidR="00583830" w:rsidP="00583830" w:rsidRDefault="00583830" w14:paraId="4527DE4D" wp14:textId="77777777" wp14:noSpellErr="1">
      <w:pPr>
        <w:pStyle w:val="Heading3"/>
        <w:rPr>
          <w:rFonts w:ascii="Century Gothic" w:hAnsi="Century Gothic" w:cs="Arial"/>
          <w:b w:val="1"/>
          <w:bCs w:val="1"/>
        </w:rPr>
      </w:pPr>
      <w:bookmarkStart w:name="_Toc559746809" w:id="1887714197"/>
      <w:r w:rsidRPr="3B34137D" w:rsidR="00583830">
        <w:rPr>
          <w:rFonts w:ascii="Century Gothic" w:hAnsi="Century Gothic" w:cs="Arial"/>
          <w:b w:val="1"/>
          <w:bCs w:val="1"/>
        </w:rPr>
        <w:t>Facilitator Assessment Briefing</w:t>
      </w:r>
      <w:bookmarkEnd w:id="1887714197"/>
    </w:p>
    <w:p xmlns:wp14="http://schemas.microsoft.com/office/word/2010/wordml" w:rsidRPr="0079224E" w:rsidR="00583830" w:rsidP="00583830" w:rsidRDefault="00583830" w14:paraId="36AF6883" wp14:textId="77777777">
      <w:pPr>
        <w:rPr>
          <w:rFonts w:cs="Arial"/>
          <w:b/>
          <w:bCs/>
        </w:rPr>
      </w:pPr>
    </w:p>
    <w:p xmlns:wp14="http://schemas.microsoft.com/office/word/2010/wordml" w:rsidRPr="0079224E" w:rsidR="00583830" w:rsidP="00583830" w:rsidRDefault="00583830" w14:paraId="19804498" wp14:textId="77777777">
      <w:pPr>
        <w:rPr>
          <w:rFonts w:cs="Arial"/>
        </w:rPr>
      </w:pPr>
      <w:r w:rsidRPr="0079224E">
        <w:rPr>
          <w:rFonts w:cs="Arial"/>
          <w:b/>
          <w:bCs/>
        </w:rPr>
        <w:t>KM-04-KT02: Furniture Types, Styles, and Construction</w:t>
      </w:r>
      <w:r w:rsidRPr="0079224E">
        <w:rPr>
          <w:rFonts w:cs="Arial"/>
        </w:rPr>
        <w:br/>
      </w:r>
      <w:r w:rsidRPr="0079224E">
        <w:rPr>
          <w:rFonts w:cs="Arial"/>
          <w:b/>
          <w:bCs/>
        </w:rPr>
        <w:t>SAQA ID: 103199 – Furniture Upholsterer | NQF Level 3 | Weight: 15%</w:t>
      </w:r>
    </w:p>
    <w:p xmlns:wp14="http://schemas.microsoft.com/office/word/2010/wordml" w:rsidRPr="0079224E" w:rsidR="00583830" w:rsidP="00583830" w:rsidRDefault="00F37A27" w14:paraId="54C529ED" wp14:textId="77777777">
      <w:pPr>
        <w:rPr>
          <w:rFonts w:cs="Arial"/>
        </w:rPr>
      </w:pPr>
      <w:r>
        <w:rPr>
          <w:rFonts w:cs="Arial"/>
        </w:rPr>
        <w:pict w14:anchorId="6D9BF2FF">
          <v:rect id="_x0000_i1127" style="width:0;height:1.5pt" o:hr="t" o:hrstd="t" o:hralign="center" fillcolor="#a0a0a0" stroked="f"/>
        </w:pict>
      </w:r>
    </w:p>
    <w:p xmlns:wp14="http://schemas.microsoft.com/office/word/2010/wordml" w:rsidRPr="0079224E" w:rsidR="00583830" w:rsidP="00583830" w:rsidRDefault="00583830" w14:paraId="0D645755" wp14:textId="77777777">
      <w:pPr>
        <w:rPr>
          <w:rFonts w:cs="Arial"/>
          <w:b/>
          <w:bCs/>
        </w:rPr>
      </w:pPr>
      <w:r w:rsidRPr="0079224E">
        <w:rPr>
          <w:rFonts w:ascii="Segoe UI Symbol" w:hAnsi="Segoe UI Symbol" w:cs="Segoe UI Symbol"/>
          <w:b/>
          <w:bCs/>
        </w:rPr>
        <w:t>🎯</w:t>
      </w:r>
      <w:r w:rsidRPr="0079224E">
        <w:rPr>
          <w:rFonts w:cs="Arial"/>
          <w:b/>
          <w:bCs/>
        </w:rPr>
        <w:t xml:space="preserve"> Purpose of the Assessment</w:t>
      </w:r>
    </w:p>
    <w:p xmlns:wp14="http://schemas.microsoft.com/office/word/2010/wordml" w:rsidRPr="0079224E" w:rsidR="00583830" w:rsidP="00583830" w:rsidRDefault="00583830" w14:paraId="5F83F49B" wp14:textId="77777777">
      <w:pPr>
        <w:rPr>
          <w:rFonts w:cs="Arial"/>
        </w:rPr>
      </w:pPr>
      <w:r w:rsidRPr="0079224E">
        <w:rPr>
          <w:rFonts w:cs="Arial"/>
        </w:rPr>
        <w:t>This integrated assessment is designed to measure learner competence against the Internal Assessment Criteria IAC0201 to IAC0205. The focus is on the learner’s ability to:</w:t>
      </w:r>
    </w:p>
    <w:p xmlns:wp14="http://schemas.microsoft.com/office/word/2010/wordml" w:rsidRPr="0079224E" w:rsidR="00583830" w:rsidP="00FD38D8" w:rsidRDefault="00583830" w14:paraId="4B426EEA" wp14:textId="77777777">
      <w:pPr>
        <w:numPr>
          <w:ilvl w:val="0"/>
          <w:numId w:val="100"/>
        </w:numPr>
        <w:rPr>
          <w:rFonts w:cs="Arial"/>
        </w:rPr>
      </w:pPr>
      <w:r w:rsidRPr="0079224E">
        <w:rPr>
          <w:rFonts w:cs="Arial"/>
        </w:rPr>
        <w:t>Use correct terminology for furniture components and upholstery</w:t>
      </w:r>
    </w:p>
    <w:p xmlns:wp14="http://schemas.microsoft.com/office/word/2010/wordml" w:rsidRPr="0079224E" w:rsidR="00583830" w:rsidP="00FD38D8" w:rsidRDefault="00583830" w14:paraId="7A8CF94B" wp14:textId="77777777">
      <w:pPr>
        <w:numPr>
          <w:ilvl w:val="0"/>
          <w:numId w:val="100"/>
        </w:numPr>
        <w:rPr>
          <w:rFonts w:cs="Arial"/>
        </w:rPr>
      </w:pPr>
      <w:r w:rsidRPr="0079224E">
        <w:rPr>
          <w:rFonts w:cs="Arial"/>
        </w:rPr>
        <w:t>Identify structural parts of furniture and describe their purpose</w:t>
      </w:r>
    </w:p>
    <w:p xmlns:wp14="http://schemas.microsoft.com/office/word/2010/wordml" w:rsidRPr="0079224E" w:rsidR="00583830" w:rsidP="00FD38D8" w:rsidRDefault="00583830" w14:paraId="32AAB006" wp14:textId="77777777">
      <w:pPr>
        <w:numPr>
          <w:ilvl w:val="0"/>
          <w:numId w:val="100"/>
        </w:numPr>
        <w:rPr>
          <w:rFonts w:cs="Arial"/>
        </w:rPr>
      </w:pPr>
      <w:r w:rsidRPr="0079224E">
        <w:rPr>
          <w:rFonts w:cs="Arial"/>
        </w:rPr>
        <w:t>Explain the full furniture manufacturing process in both mass production and small business contexts</w:t>
      </w:r>
    </w:p>
    <w:p xmlns:wp14="http://schemas.microsoft.com/office/word/2010/wordml" w:rsidRPr="0079224E" w:rsidR="00583830" w:rsidP="00FD38D8" w:rsidRDefault="00583830" w14:paraId="3D9BCDEF" wp14:textId="77777777">
      <w:pPr>
        <w:numPr>
          <w:ilvl w:val="0"/>
          <w:numId w:val="100"/>
        </w:numPr>
        <w:rPr>
          <w:rFonts w:cs="Arial"/>
        </w:rPr>
      </w:pPr>
      <w:r w:rsidRPr="0079224E">
        <w:rPr>
          <w:rFonts w:cs="Arial"/>
        </w:rPr>
        <w:t>Apply furniture construction principles to evaluate and solve quality-related faults</w:t>
      </w:r>
    </w:p>
    <w:p xmlns:wp14="http://schemas.microsoft.com/office/word/2010/wordml" w:rsidRPr="0079224E" w:rsidR="00583830" w:rsidP="00583830" w:rsidRDefault="00583830" w14:paraId="71E777C5" wp14:textId="77777777">
      <w:pPr>
        <w:rPr>
          <w:rFonts w:cs="Arial"/>
        </w:rPr>
      </w:pPr>
      <w:r w:rsidRPr="0079224E">
        <w:rPr>
          <w:rFonts w:cs="Arial"/>
        </w:rPr>
        <w:t xml:space="preserve">The assessment combines </w:t>
      </w:r>
      <w:r w:rsidRPr="0079224E">
        <w:rPr>
          <w:rFonts w:cs="Arial"/>
          <w:b/>
          <w:bCs/>
        </w:rPr>
        <w:t>recall, application, analysis, and problem-solving</w:t>
      </w:r>
      <w:r w:rsidRPr="0079224E">
        <w:rPr>
          <w:rFonts w:cs="Arial"/>
        </w:rPr>
        <w:t xml:space="preserve"> and aligns with the required outcomes for Knowledge Module KM-04-KT02.</w:t>
      </w:r>
    </w:p>
    <w:p xmlns:wp14="http://schemas.microsoft.com/office/word/2010/wordml" w:rsidRPr="0079224E" w:rsidR="00583830" w:rsidP="00583830" w:rsidRDefault="00F37A27" w14:paraId="1C0157D6" wp14:textId="77777777">
      <w:pPr>
        <w:rPr>
          <w:rFonts w:cs="Arial"/>
        </w:rPr>
      </w:pPr>
      <w:r>
        <w:rPr>
          <w:rFonts w:cs="Arial"/>
        </w:rPr>
        <w:pict w14:anchorId="1436C278">
          <v:rect id="_x0000_i1128" style="width:0;height:1.5pt" o:hr="t" o:hrstd="t" o:hralign="center" fillcolor="#a0a0a0" stroked="f"/>
        </w:pict>
      </w:r>
    </w:p>
    <w:p xmlns:wp14="http://schemas.microsoft.com/office/word/2010/wordml" w:rsidRPr="0079224E" w:rsidR="00583830" w:rsidP="00583830" w:rsidRDefault="00583830" w14:paraId="5241C950" wp14:textId="77777777">
      <w:pPr>
        <w:rPr>
          <w:rFonts w:cs="Arial"/>
          <w:b/>
          <w:bCs/>
        </w:rPr>
      </w:pPr>
      <w:r w:rsidRPr="0079224E">
        <w:rPr>
          <w:rFonts w:ascii="Segoe UI Symbol" w:hAnsi="Segoe UI Symbol" w:cs="Segoe UI Symbol"/>
          <w:b/>
          <w:bCs/>
        </w:rPr>
        <w:t>📝</w:t>
      </w:r>
      <w:r w:rsidRPr="0079224E">
        <w:rPr>
          <w:rFonts w:cs="Arial"/>
          <w:b/>
          <w:bCs/>
        </w:rPr>
        <w:t xml:space="preserve"> Assessment Instruments Overview</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703"/>
        <w:gridCol w:w="1581"/>
        <w:gridCol w:w="4650"/>
      </w:tblGrid>
      <w:tr xmlns:wp14="http://schemas.microsoft.com/office/word/2010/wordml" w:rsidRPr="0079224E" w:rsidR="00583830" w:rsidTr="00583830" w14:paraId="798025F4" wp14:textId="77777777">
        <w:trPr>
          <w:tblHeader/>
          <w:tblCellSpacing w:w="15" w:type="dxa"/>
        </w:trPr>
        <w:tc>
          <w:tcPr>
            <w:tcW w:w="0" w:type="auto"/>
            <w:vAlign w:val="center"/>
            <w:hideMark/>
          </w:tcPr>
          <w:p w:rsidRPr="0079224E" w:rsidR="00583830" w:rsidP="00583830" w:rsidRDefault="00583830" w14:paraId="18FE7502" wp14:textId="77777777">
            <w:pPr>
              <w:rPr>
                <w:rFonts w:cs="Arial"/>
                <w:b/>
                <w:bCs/>
              </w:rPr>
            </w:pPr>
            <w:r w:rsidRPr="0079224E">
              <w:rPr>
                <w:rFonts w:cs="Arial"/>
                <w:b/>
                <w:bCs/>
              </w:rPr>
              <w:t>Instrument Type</w:t>
            </w:r>
          </w:p>
        </w:tc>
        <w:tc>
          <w:tcPr>
            <w:tcW w:w="0" w:type="auto"/>
            <w:vAlign w:val="center"/>
            <w:hideMark/>
          </w:tcPr>
          <w:p w:rsidRPr="0079224E" w:rsidR="00583830" w:rsidP="00583830" w:rsidRDefault="00583830" w14:paraId="25714086" wp14:textId="77777777">
            <w:pPr>
              <w:rPr>
                <w:rFonts w:cs="Arial"/>
                <w:b/>
                <w:bCs/>
              </w:rPr>
            </w:pPr>
            <w:r w:rsidRPr="0079224E">
              <w:rPr>
                <w:rFonts w:cs="Arial"/>
                <w:b/>
                <w:bCs/>
              </w:rPr>
              <w:t>Targeted IACs</w:t>
            </w:r>
          </w:p>
        </w:tc>
        <w:tc>
          <w:tcPr>
            <w:tcW w:w="0" w:type="auto"/>
            <w:vAlign w:val="center"/>
            <w:hideMark/>
          </w:tcPr>
          <w:p w:rsidRPr="0079224E" w:rsidR="00583830" w:rsidP="00583830" w:rsidRDefault="00583830" w14:paraId="7DAEC0F4" wp14:textId="77777777">
            <w:pPr>
              <w:rPr>
                <w:rFonts w:cs="Arial"/>
                <w:b/>
                <w:bCs/>
              </w:rPr>
            </w:pPr>
            <w:r w:rsidRPr="0079224E">
              <w:rPr>
                <w:rFonts w:cs="Arial"/>
                <w:b/>
                <w:bCs/>
              </w:rPr>
              <w:t>Skills Assessed</w:t>
            </w:r>
          </w:p>
        </w:tc>
      </w:tr>
      <w:tr xmlns:wp14="http://schemas.microsoft.com/office/word/2010/wordml" w:rsidRPr="0079224E" w:rsidR="00583830" w:rsidTr="00583830" w14:paraId="6479FC28" wp14:textId="77777777">
        <w:trPr>
          <w:tblCellSpacing w:w="15" w:type="dxa"/>
        </w:trPr>
        <w:tc>
          <w:tcPr>
            <w:tcW w:w="0" w:type="auto"/>
            <w:vAlign w:val="center"/>
            <w:hideMark/>
          </w:tcPr>
          <w:p w:rsidRPr="0079224E" w:rsidR="00583830" w:rsidP="00583830" w:rsidRDefault="00583830" w14:paraId="0BEE4B51" wp14:textId="77777777">
            <w:pPr>
              <w:rPr>
                <w:rFonts w:cs="Arial"/>
              </w:rPr>
            </w:pPr>
            <w:r w:rsidRPr="0079224E">
              <w:rPr>
                <w:rFonts w:cs="Arial"/>
              </w:rPr>
              <w:t>Matching Terminology</w:t>
            </w:r>
          </w:p>
        </w:tc>
        <w:tc>
          <w:tcPr>
            <w:tcW w:w="0" w:type="auto"/>
            <w:vAlign w:val="center"/>
            <w:hideMark/>
          </w:tcPr>
          <w:p w:rsidRPr="0079224E" w:rsidR="00583830" w:rsidP="00583830" w:rsidRDefault="00583830" w14:paraId="2E55A144" wp14:textId="77777777">
            <w:pPr>
              <w:rPr>
                <w:rFonts w:cs="Arial"/>
              </w:rPr>
            </w:pPr>
            <w:r w:rsidRPr="0079224E">
              <w:rPr>
                <w:rFonts w:cs="Arial"/>
              </w:rPr>
              <w:t>IAC0201</w:t>
            </w:r>
          </w:p>
        </w:tc>
        <w:tc>
          <w:tcPr>
            <w:tcW w:w="0" w:type="auto"/>
            <w:vAlign w:val="center"/>
            <w:hideMark/>
          </w:tcPr>
          <w:p w:rsidRPr="0079224E" w:rsidR="00583830" w:rsidP="00583830" w:rsidRDefault="00583830" w14:paraId="63F3FF39" wp14:textId="77777777">
            <w:pPr>
              <w:rPr>
                <w:rFonts w:cs="Arial"/>
              </w:rPr>
            </w:pPr>
            <w:r w:rsidRPr="0079224E">
              <w:rPr>
                <w:rFonts w:cs="Arial"/>
              </w:rPr>
              <w:t>Knowledge of industry terms</w:t>
            </w:r>
          </w:p>
        </w:tc>
      </w:tr>
      <w:tr xmlns:wp14="http://schemas.microsoft.com/office/word/2010/wordml" w:rsidRPr="0079224E" w:rsidR="00583830" w:rsidTr="00583830" w14:paraId="40351A80" wp14:textId="77777777">
        <w:trPr>
          <w:tblCellSpacing w:w="15" w:type="dxa"/>
        </w:trPr>
        <w:tc>
          <w:tcPr>
            <w:tcW w:w="0" w:type="auto"/>
            <w:vAlign w:val="center"/>
            <w:hideMark/>
          </w:tcPr>
          <w:p w:rsidRPr="0079224E" w:rsidR="00583830" w:rsidP="00583830" w:rsidRDefault="00583830" w14:paraId="59DEAAAE" wp14:textId="77777777">
            <w:pPr>
              <w:rPr>
                <w:rFonts w:cs="Arial"/>
              </w:rPr>
            </w:pPr>
            <w:r w:rsidRPr="0079224E">
              <w:rPr>
                <w:rFonts w:cs="Arial"/>
              </w:rPr>
              <w:t>Diagram Labelling</w:t>
            </w:r>
          </w:p>
        </w:tc>
        <w:tc>
          <w:tcPr>
            <w:tcW w:w="0" w:type="auto"/>
            <w:vAlign w:val="center"/>
            <w:hideMark/>
          </w:tcPr>
          <w:p w:rsidRPr="0079224E" w:rsidR="00583830" w:rsidP="00583830" w:rsidRDefault="00583830" w14:paraId="1345CEE0" wp14:textId="77777777">
            <w:pPr>
              <w:rPr>
                <w:rFonts w:cs="Arial"/>
              </w:rPr>
            </w:pPr>
            <w:r w:rsidRPr="0079224E">
              <w:rPr>
                <w:rFonts w:cs="Arial"/>
              </w:rPr>
              <w:t>IAC0202</w:t>
            </w:r>
          </w:p>
        </w:tc>
        <w:tc>
          <w:tcPr>
            <w:tcW w:w="0" w:type="auto"/>
            <w:vAlign w:val="center"/>
            <w:hideMark/>
          </w:tcPr>
          <w:p w:rsidRPr="0079224E" w:rsidR="00583830" w:rsidP="00583830" w:rsidRDefault="00583830" w14:paraId="6EE01F9E" wp14:textId="77777777">
            <w:pPr>
              <w:rPr>
                <w:rFonts w:cs="Arial"/>
              </w:rPr>
            </w:pPr>
            <w:r w:rsidRPr="0079224E">
              <w:rPr>
                <w:rFonts w:cs="Arial"/>
              </w:rPr>
              <w:t>Visual recognition and correct terminology</w:t>
            </w:r>
          </w:p>
        </w:tc>
      </w:tr>
      <w:tr xmlns:wp14="http://schemas.microsoft.com/office/word/2010/wordml" w:rsidRPr="0079224E" w:rsidR="00583830" w:rsidTr="00583830" w14:paraId="3AE332DD" wp14:textId="77777777">
        <w:trPr>
          <w:tblCellSpacing w:w="15" w:type="dxa"/>
        </w:trPr>
        <w:tc>
          <w:tcPr>
            <w:tcW w:w="0" w:type="auto"/>
            <w:vAlign w:val="center"/>
            <w:hideMark/>
          </w:tcPr>
          <w:p w:rsidRPr="0079224E" w:rsidR="00583830" w:rsidP="00583830" w:rsidRDefault="00583830" w14:paraId="3E77C1BD" wp14:textId="77777777">
            <w:pPr>
              <w:rPr>
                <w:rFonts w:cs="Arial"/>
              </w:rPr>
            </w:pPr>
            <w:r w:rsidRPr="0079224E">
              <w:rPr>
                <w:rFonts w:cs="Arial"/>
              </w:rPr>
              <w:t>Short Written Response</w:t>
            </w:r>
          </w:p>
        </w:tc>
        <w:tc>
          <w:tcPr>
            <w:tcW w:w="0" w:type="auto"/>
            <w:vAlign w:val="center"/>
            <w:hideMark/>
          </w:tcPr>
          <w:p w:rsidRPr="0079224E" w:rsidR="00583830" w:rsidP="00583830" w:rsidRDefault="00583830" w14:paraId="60032304" wp14:textId="77777777">
            <w:pPr>
              <w:rPr>
                <w:rFonts w:cs="Arial"/>
              </w:rPr>
            </w:pPr>
            <w:r w:rsidRPr="0079224E">
              <w:rPr>
                <w:rFonts w:cs="Arial"/>
              </w:rPr>
              <w:t>IAC0203</w:t>
            </w:r>
          </w:p>
        </w:tc>
        <w:tc>
          <w:tcPr>
            <w:tcW w:w="0" w:type="auto"/>
            <w:vAlign w:val="center"/>
            <w:hideMark/>
          </w:tcPr>
          <w:p w:rsidRPr="0079224E" w:rsidR="00583830" w:rsidP="00583830" w:rsidRDefault="00583830" w14:paraId="758EDD57" wp14:textId="77777777">
            <w:pPr>
              <w:rPr>
                <w:rFonts w:cs="Arial"/>
              </w:rPr>
            </w:pPr>
            <w:r w:rsidRPr="0079224E">
              <w:rPr>
                <w:rFonts w:cs="Arial"/>
              </w:rPr>
              <w:t>Conceptual and process understanding</w:t>
            </w:r>
          </w:p>
        </w:tc>
      </w:tr>
      <w:tr xmlns:wp14="http://schemas.microsoft.com/office/word/2010/wordml" w:rsidRPr="0079224E" w:rsidR="00583830" w:rsidTr="00583830" w14:paraId="5ED77D8C" wp14:textId="77777777">
        <w:trPr>
          <w:tblCellSpacing w:w="15" w:type="dxa"/>
        </w:trPr>
        <w:tc>
          <w:tcPr>
            <w:tcW w:w="0" w:type="auto"/>
            <w:vAlign w:val="center"/>
            <w:hideMark/>
          </w:tcPr>
          <w:p w:rsidRPr="0079224E" w:rsidR="00583830" w:rsidP="00583830" w:rsidRDefault="00583830" w14:paraId="62E48F44" wp14:textId="77777777">
            <w:pPr>
              <w:rPr>
                <w:rFonts w:cs="Arial"/>
              </w:rPr>
            </w:pPr>
            <w:r w:rsidRPr="0079224E">
              <w:rPr>
                <w:rFonts w:cs="Arial"/>
              </w:rPr>
              <w:t>Case Study Analysis</w:t>
            </w:r>
          </w:p>
        </w:tc>
        <w:tc>
          <w:tcPr>
            <w:tcW w:w="0" w:type="auto"/>
            <w:vAlign w:val="center"/>
            <w:hideMark/>
          </w:tcPr>
          <w:p w:rsidRPr="0079224E" w:rsidR="00583830" w:rsidP="00583830" w:rsidRDefault="00583830" w14:paraId="7283DCD9" wp14:textId="77777777">
            <w:pPr>
              <w:rPr>
                <w:rFonts w:cs="Arial"/>
              </w:rPr>
            </w:pPr>
            <w:r w:rsidRPr="0079224E">
              <w:rPr>
                <w:rFonts w:cs="Arial"/>
              </w:rPr>
              <w:t>IAC0204</w:t>
            </w:r>
          </w:p>
        </w:tc>
        <w:tc>
          <w:tcPr>
            <w:tcW w:w="0" w:type="auto"/>
            <w:vAlign w:val="center"/>
            <w:hideMark/>
          </w:tcPr>
          <w:p w:rsidRPr="0079224E" w:rsidR="00583830" w:rsidP="00583830" w:rsidRDefault="00583830" w14:paraId="05606BF9" wp14:textId="77777777">
            <w:pPr>
              <w:rPr>
                <w:rFonts w:cs="Arial"/>
              </w:rPr>
            </w:pPr>
            <w:r w:rsidRPr="0079224E">
              <w:rPr>
                <w:rFonts w:cs="Arial"/>
              </w:rPr>
              <w:t>Practical application in SME context</w:t>
            </w:r>
          </w:p>
        </w:tc>
      </w:tr>
      <w:tr xmlns:wp14="http://schemas.microsoft.com/office/word/2010/wordml" w:rsidRPr="0079224E" w:rsidR="00583830" w:rsidTr="00583830" w14:paraId="58956D63" wp14:textId="77777777">
        <w:trPr>
          <w:tblCellSpacing w:w="15" w:type="dxa"/>
        </w:trPr>
        <w:tc>
          <w:tcPr>
            <w:tcW w:w="0" w:type="auto"/>
            <w:vAlign w:val="center"/>
            <w:hideMark/>
          </w:tcPr>
          <w:p w:rsidRPr="0079224E" w:rsidR="00583830" w:rsidP="00583830" w:rsidRDefault="00583830" w14:paraId="7D7775F8" wp14:textId="77777777">
            <w:pPr>
              <w:rPr>
                <w:rFonts w:cs="Arial"/>
              </w:rPr>
            </w:pPr>
            <w:r w:rsidRPr="0079224E">
              <w:rPr>
                <w:rFonts w:cs="Arial"/>
              </w:rPr>
              <w:t>Problem-Based Scenario</w:t>
            </w:r>
          </w:p>
        </w:tc>
        <w:tc>
          <w:tcPr>
            <w:tcW w:w="0" w:type="auto"/>
            <w:vAlign w:val="center"/>
            <w:hideMark/>
          </w:tcPr>
          <w:p w:rsidRPr="0079224E" w:rsidR="00583830" w:rsidP="00583830" w:rsidRDefault="00583830" w14:paraId="7F2E99F0" wp14:textId="77777777">
            <w:pPr>
              <w:rPr>
                <w:rFonts w:cs="Arial"/>
              </w:rPr>
            </w:pPr>
            <w:r w:rsidRPr="0079224E">
              <w:rPr>
                <w:rFonts w:cs="Arial"/>
              </w:rPr>
              <w:t>IAC0205</w:t>
            </w:r>
          </w:p>
        </w:tc>
        <w:tc>
          <w:tcPr>
            <w:tcW w:w="0" w:type="auto"/>
            <w:vAlign w:val="center"/>
            <w:hideMark/>
          </w:tcPr>
          <w:p w:rsidRPr="0079224E" w:rsidR="00583830" w:rsidP="00583830" w:rsidRDefault="00583830" w14:paraId="768B1CBD" wp14:textId="77777777">
            <w:pPr>
              <w:rPr>
                <w:rFonts w:cs="Arial"/>
              </w:rPr>
            </w:pPr>
            <w:r w:rsidRPr="0079224E">
              <w:rPr>
                <w:rFonts w:cs="Arial"/>
              </w:rPr>
              <w:t>Analytical reasoning and fault correction</w:t>
            </w:r>
          </w:p>
        </w:tc>
      </w:tr>
    </w:tbl>
    <w:p xmlns:wp14="http://schemas.microsoft.com/office/word/2010/wordml" w:rsidRPr="0079224E" w:rsidR="00583830" w:rsidP="00583830" w:rsidRDefault="00F37A27" w14:paraId="3691E7B2" wp14:textId="77777777">
      <w:pPr>
        <w:rPr>
          <w:rFonts w:cs="Arial"/>
        </w:rPr>
      </w:pPr>
      <w:r>
        <w:rPr>
          <w:rFonts w:cs="Arial"/>
        </w:rPr>
        <w:pict w14:anchorId="66F340F2">
          <v:rect id="_x0000_i1129" style="width:0;height:1.5pt" o:hr="t" o:hrstd="t" o:hralign="center" fillcolor="#a0a0a0" stroked="f"/>
        </w:pict>
      </w:r>
    </w:p>
    <w:p xmlns:wp14="http://schemas.microsoft.com/office/word/2010/wordml" w:rsidRPr="0079224E" w:rsidR="00583830" w:rsidP="00583830" w:rsidRDefault="00583830" w14:paraId="152B504A" wp14:textId="77777777">
      <w:pPr>
        <w:rPr>
          <w:rFonts w:cs="Arial"/>
          <w:b/>
          <w:bCs/>
        </w:rPr>
      </w:pPr>
      <w:r w:rsidRPr="0079224E">
        <w:rPr>
          <w:rFonts w:ascii="Segoe UI Symbol" w:hAnsi="Segoe UI Symbol" w:cs="Segoe UI Symbol"/>
          <w:b/>
          <w:bCs/>
        </w:rPr>
        <w:t>🛠</w:t>
      </w:r>
      <w:r w:rsidRPr="0079224E">
        <w:rPr>
          <w:rFonts w:cs="Arial"/>
          <w:b/>
          <w:bCs/>
        </w:rPr>
        <w:t xml:space="preserve"> Facilitation Guidelines</w:t>
      </w:r>
    </w:p>
    <w:p xmlns:wp14="http://schemas.microsoft.com/office/word/2010/wordml" w:rsidRPr="0079224E" w:rsidR="00583830" w:rsidP="00583830" w:rsidRDefault="00583830" w14:paraId="62F62404" wp14:textId="77777777">
      <w:pPr>
        <w:rPr>
          <w:rFonts w:cs="Arial"/>
          <w:b/>
          <w:bCs/>
        </w:rPr>
      </w:pPr>
      <w:r w:rsidRPr="0079224E">
        <w:rPr>
          <w:rFonts w:cs="Arial"/>
          <w:b/>
          <w:bCs/>
        </w:rPr>
        <w:t>Before the Assessment</w:t>
      </w:r>
    </w:p>
    <w:p xmlns:wp14="http://schemas.microsoft.com/office/word/2010/wordml" w:rsidRPr="0079224E" w:rsidR="00583830" w:rsidP="00FD38D8" w:rsidRDefault="00583830" w14:paraId="46F338C6" wp14:textId="77777777">
      <w:pPr>
        <w:numPr>
          <w:ilvl w:val="0"/>
          <w:numId w:val="101"/>
        </w:numPr>
        <w:rPr>
          <w:rFonts w:cs="Arial"/>
        </w:rPr>
      </w:pPr>
      <w:r w:rsidRPr="0079224E">
        <w:rPr>
          <w:rFonts w:cs="Arial"/>
        </w:rPr>
        <w:t>Ensure that all content for KT0201 to KT0208 has been covered in class.</w:t>
      </w:r>
    </w:p>
    <w:p xmlns:wp14="http://schemas.microsoft.com/office/word/2010/wordml" w:rsidRPr="0079224E" w:rsidR="00583830" w:rsidP="00FD38D8" w:rsidRDefault="00583830" w14:paraId="12CDED88" wp14:textId="77777777">
      <w:pPr>
        <w:numPr>
          <w:ilvl w:val="0"/>
          <w:numId w:val="101"/>
        </w:numPr>
        <w:rPr>
          <w:rFonts w:cs="Arial"/>
        </w:rPr>
      </w:pPr>
      <w:r w:rsidRPr="0079224E">
        <w:rPr>
          <w:rFonts w:cs="Arial"/>
        </w:rPr>
        <w:t>Review key terminology, construction principles, and workflow stages.</w:t>
      </w:r>
    </w:p>
    <w:p xmlns:wp14="http://schemas.microsoft.com/office/word/2010/wordml" w:rsidRPr="0079224E" w:rsidR="00583830" w:rsidP="00FD38D8" w:rsidRDefault="00583830" w14:paraId="323BDFA4" wp14:textId="77777777">
      <w:pPr>
        <w:numPr>
          <w:ilvl w:val="0"/>
          <w:numId w:val="101"/>
        </w:numPr>
        <w:rPr>
          <w:rFonts w:cs="Arial"/>
        </w:rPr>
      </w:pPr>
      <w:r w:rsidRPr="0079224E">
        <w:rPr>
          <w:rFonts w:cs="Arial"/>
        </w:rPr>
        <w:t>Provide learners with examples of well-labelled diagrams and model short responses during revision.</w:t>
      </w:r>
    </w:p>
    <w:p xmlns:wp14="http://schemas.microsoft.com/office/word/2010/wordml" w:rsidRPr="0079224E" w:rsidR="00583830" w:rsidP="00583830" w:rsidRDefault="00583830" w14:paraId="7E184377" wp14:textId="77777777">
      <w:pPr>
        <w:rPr>
          <w:rFonts w:cs="Arial"/>
          <w:b/>
          <w:bCs/>
        </w:rPr>
      </w:pPr>
      <w:r w:rsidRPr="0079224E">
        <w:rPr>
          <w:rFonts w:cs="Arial"/>
          <w:b/>
          <w:bCs/>
        </w:rPr>
        <w:t>During the Assessment</w:t>
      </w:r>
    </w:p>
    <w:p xmlns:wp14="http://schemas.microsoft.com/office/word/2010/wordml" w:rsidRPr="0079224E" w:rsidR="00583830" w:rsidP="00FD38D8" w:rsidRDefault="00583830" w14:paraId="7FA58852" wp14:textId="77777777">
      <w:pPr>
        <w:numPr>
          <w:ilvl w:val="0"/>
          <w:numId w:val="102"/>
        </w:numPr>
        <w:rPr>
          <w:rFonts w:cs="Arial"/>
        </w:rPr>
      </w:pPr>
      <w:r w:rsidRPr="0079224E">
        <w:rPr>
          <w:rFonts w:cs="Arial"/>
        </w:rPr>
        <w:t>Clearly explain each activity type and the number of marks allocated.</w:t>
      </w:r>
    </w:p>
    <w:p xmlns:wp14="http://schemas.microsoft.com/office/word/2010/wordml" w:rsidRPr="0079224E" w:rsidR="00583830" w:rsidP="00FD38D8" w:rsidRDefault="00583830" w14:paraId="550C2735" wp14:textId="77777777">
      <w:pPr>
        <w:numPr>
          <w:ilvl w:val="0"/>
          <w:numId w:val="102"/>
        </w:numPr>
        <w:rPr>
          <w:rFonts w:cs="Arial"/>
        </w:rPr>
      </w:pPr>
      <w:r w:rsidRPr="0079224E">
        <w:rPr>
          <w:rFonts w:cs="Arial"/>
        </w:rPr>
        <w:t>Remind learners to label all sections, write clearly, and use correct technical vocabulary.</w:t>
      </w:r>
    </w:p>
    <w:p xmlns:wp14="http://schemas.microsoft.com/office/word/2010/wordml" w:rsidRPr="0079224E" w:rsidR="00583830" w:rsidP="00FD38D8" w:rsidRDefault="00583830" w14:paraId="0398CD2F" wp14:textId="77777777">
      <w:pPr>
        <w:numPr>
          <w:ilvl w:val="0"/>
          <w:numId w:val="102"/>
        </w:numPr>
        <w:rPr>
          <w:rFonts w:cs="Arial"/>
        </w:rPr>
      </w:pPr>
      <w:r w:rsidRPr="0079224E">
        <w:rPr>
          <w:rFonts w:cs="Arial"/>
        </w:rPr>
        <w:t>For the diagram activity, provide either printed or digital diagrams with space for labelling.</w:t>
      </w:r>
    </w:p>
    <w:p xmlns:wp14="http://schemas.microsoft.com/office/word/2010/wordml" w:rsidRPr="0079224E" w:rsidR="00583830" w:rsidP="00FD38D8" w:rsidRDefault="00583830" w14:paraId="270FEDCF" wp14:textId="77777777">
      <w:pPr>
        <w:numPr>
          <w:ilvl w:val="0"/>
          <w:numId w:val="102"/>
        </w:numPr>
        <w:rPr>
          <w:rFonts w:cs="Arial"/>
        </w:rPr>
      </w:pPr>
      <w:r w:rsidRPr="0079224E">
        <w:rPr>
          <w:rFonts w:cs="Arial"/>
        </w:rPr>
        <w:t>Monitor learners for independent work and integrity in responses.</w:t>
      </w:r>
    </w:p>
    <w:p xmlns:wp14="http://schemas.microsoft.com/office/word/2010/wordml" w:rsidRPr="0079224E" w:rsidR="00583830" w:rsidP="00583830" w:rsidRDefault="00583830" w14:paraId="320D3DFA" wp14:textId="77777777">
      <w:pPr>
        <w:rPr>
          <w:rFonts w:cs="Arial"/>
          <w:b/>
          <w:bCs/>
        </w:rPr>
      </w:pPr>
      <w:r w:rsidRPr="0079224E">
        <w:rPr>
          <w:rFonts w:cs="Arial"/>
          <w:b/>
          <w:bCs/>
        </w:rPr>
        <w:t>After the Assessment</w:t>
      </w:r>
    </w:p>
    <w:p xmlns:wp14="http://schemas.microsoft.com/office/word/2010/wordml" w:rsidRPr="0079224E" w:rsidR="00583830" w:rsidP="00FD38D8" w:rsidRDefault="00583830" w14:paraId="3D29239C" wp14:textId="77777777">
      <w:pPr>
        <w:numPr>
          <w:ilvl w:val="0"/>
          <w:numId w:val="103"/>
        </w:numPr>
        <w:rPr>
          <w:rFonts w:cs="Arial"/>
        </w:rPr>
      </w:pPr>
      <w:r w:rsidRPr="0079224E">
        <w:rPr>
          <w:rFonts w:cs="Arial"/>
        </w:rPr>
        <w:t xml:space="preserve">Use the provided </w:t>
      </w:r>
      <w:r w:rsidRPr="0079224E">
        <w:rPr>
          <w:rFonts w:cs="Arial"/>
          <w:b/>
          <w:bCs/>
        </w:rPr>
        <w:t>marking memo</w:t>
      </w:r>
      <w:r w:rsidRPr="0079224E">
        <w:rPr>
          <w:rFonts w:cs="Arial"/>
        </w:rPr>
        <w:t xml:space="preserve"> and </w:t>
      </w:r>
      <w:r w:rsidRPr="0079224E">
        <w:rPr>
          <w:rFonts w:cs="Arial"/>
          <w:b/>
          <w:bCs/>
        </w:rPr>
        <w:t>model answers</w:t>
      </w:r>
      <w:r w:rsidRPr="0079224E">
        <w:rPr>
          <w:rFonts w:cs="Arial"/>
        </w:rPr>
        <w:t xml:space="preserve"> to guide marking.</w:t>
      </w:r>
    </w:p>
    <w:p xmlns:wp14="http://schemas.microsoft.com/office/word/2010/wordml" w:rsidRPr="0079224E" w:rsidR="00583830" w:rsidP="00FD38D8" w:rsidRDefault="00583830" w14:paraId="13AAC81B" wp14:textId="77777777">
      <w:pPr>
        <w:numPr>
          <w:ilvl w:val="0"/>
          <w:numId w:val="103"/>
        </w:numPr>
        <w:rPr>
          <w:rFonts w:cs="Arial"/>
        </w:rPr>
      </w:pPr>
      <w:r w:rsidRPr="0079224E">
        <w:rPr>
          <w:rFonts w:cs="Arial"/>
        </w:rPr>
        <w:t>Moderate a sample of marked scripts for consistency.</w:t>
      </w:r>
    </w:p>
    <w:p xmlns:wp14="http://schemas.microsoft.com/office/word/2010/wordml" w:rsidRPr="0079224E" w:rsidR="00583830" w:rsidP="00FD38D8" w:rsidRDefault="00583830" w14:paraId="4EB0901E" wp14:textId="77777777">
      <w:pPr>
        <w:numPr>
          <w:ilvl w:val="0"/>
          <w:numId w:val="103"/>
        </w:numPr>
        <w:rPr>
          <w:rFonts w:cs="Arial"/>
        </w:rPr>
      </w:pPr>
      <w:r w:rsidRPr="0079224E">
        <w:rPr>
          <w:rFonts w:cs="Arial"/>
        </w:rPr>
        <w:t>Record and retain learner performance results as per your centre’s assessment policy.</w:t>
      </w:r>
    </w:p>
    <w:p xmlns:wp14="http://schemas.microsoft.com/office/word/2010/wordml" w:rsidRPr="0079224E" w:rsidR="00583830" w:rsidP="00FD38D8" w:rsidRDefault="00583830" w14:paraId="0E7FD5FE" wp14:textId="77777777">
      <w:pPr>
        <w:numPr>
          <w:ilvl w:val="0"/>
          <w:numId w:val="103"/>
        </w:numPr>
        <w:rPr>
          <w:rFonts w:cs="Arial"/>
        </w:rPr>
      </w:pPr>
      <w:r w:rsidRPr="0079224E">
        <w:rPr>
          <w:rFonts w:cs="Arial"/>
        </w:rPr>
        <w:t>Provide feedback to each learner on strengths and areas for improvement, especially regarding terminology use and logical reasoning in problem-solving.</w:t>
      </w:r>
    </w:p>
    <w:p xmlns:wp14="http://schemas.microsoft.com/office/word/2010/wordml" w:rsidRPr="0079224E" w:rsidR="00583830" w:rsidP="00583830" w:rsidRDefault="00F37A27" w14:paraId="526770CE" wp14:textId="77777777">
      <w:pPr>
        <w:rPr>
          <w:rFonts w:cs="Arial"/>
        </w:rPr>
      </w:pPr>
      <w:r>
        <w:rPr>
          <w:rFonts w:cs="Arial"/>
        </w:rPr>
        <w:pict w14:anchorId="742A9ABA">
          <v:rect id="_x0000_i1130" style="width:0;height:1.5pt" o:hr="t" o:hrstd="t" o:hralign="center" fillcolor="#a0a0a0" stroked="f"/>
        </w:pict>
      </w:r>
    </w:p>
    <w:p xmlns:wp14="http://schemas.microsoft.com/office/word/2010/wordml" w:rsidRPr="0079224E" w:rsidR="00583830" w:rsidP="00583830" w:rsidRDefault="00583830" w14:paraId="6B6C8B64" wp14:textId="77777777">
      <w:pPr>
        <w:rPr>
          <w:rFonts w:cs="Arial"/>
          <w:b/>
          <w:bCs/>
        </w:rPr>
      </w:pPr>
      <w:r w:rsidRPr="0079224E">
        <w:rPr>
          <w:rFonts w:ascii="Segoe UI Symbol" w:hAnsi="Segoe UI Symbol" w:cs="Segoe UI Symbol"/>
          <w:b/>
          <w:bCs/>
        </w:rPr>
        <w:t>📚</w:t>
      </w:r>
      <w:r w:rsidRPr="0079224E">
        <w:rPr>
          <w:rFonts w:cs="Arial"/>
          <w:b/>
          <w:bCs/>
        </w:rPr>
        <w:t xml:space="preserve"> Evidence Requirements</w:t>
      </w:r>
    </w:p>
    <w:p xmlns:wp14="http://schemas.microsoft.com/office/word/2010/wordml" w:rsidRPr="0079224E" w:rsidR="00583830" w:rsidP="00583830" w:rsidRDefault="00583830" w14:paraId="05D67E00" wp14:textId="77777777">
      <w:pPr>
        <w:rPr>
          <w:rFonts w:cs="Arial"/>
        </w:rPr>
      </w:pPr>
      <w:r w:rsidRPr="0079224E">
        <w:rPr>
          <w:rFonts w:cs="Arial"/>
        </w:rPr>
        <w:t>Each learner’s submission must include:</w:t>
      </w:r>
    </w:p>
    <w:p xmlns:wp14="http://schemas.microsoft.com/office/word/2010/wordml" w:rsidRPr="0079224E" w:rsidR="00583830" w:rsidP="00FD38D8" w:rsidRDefault="00583830" w14:paraId="0F999945" wp14:textId="77777777">
      <w:pPr>
        <w:numPr>
          <w:ilvl w:val="0"/>
          <w:numId w:val="104"/>
        </w:numPr>
        <w:rPr>
          <w:rFonts w:cs="Arial"/>
        </w:rPr>
      </w:pPr>
      <w:r w:rsidRPr="0079224E">
        <w:rPr>
          <w:rFonts w:cs="Arial"/>
        </w:rPr>
        <w:t>Completed answer sheet or assessment booklet for Activities 1 to 5</w:t>
      </w:r>
    </w:p>
    <w:p xmlns:wp14="http://schemas.microsoft.com/office/word/2010/wordml" w:rsidRPr="0079224E" w:rsidR="00583830" w:rsidP="00FD38D8" w:rsidRDefault="00583830" w14:paraId="0451EA95" wp14:textId="77777777">
      <w:pPr>
        <w:numPr>
          <w:ilvl w:val="0"/>
          <w:numId w:val="104"/>
        </w:numPr>
        <w:rPr>
          <w:rFonts w:cs="Arial"/>
        </w:rPr>
      </w:pPr>
      <w:r w:rsidRPr="0079224E">
        <w:rPr>
          <w:rFonts w:cs="Arial"/>
        </w:rPr>
        <w:t>Labelling of the upholstered armchair diagram</w:t>
      </w:r>
    </w:p>
    <w:p xmlns:wp14="http://schemas.microsoft.com/office/word/2010/wordml" w:rsidRPr="0079224E" w:rsidR="00583830" w:rsidP="00FD38D8" w:rsidRDefault="00583830" w14:paraId="35322697" wp14:textId="77777777">
      <w:pPr>
        <w:numPr>
          <w:ilvl w:val="0"/>
          <w:numId w:val="104"/>
        </w:numPr>
        <w:rPr>
          <w:rFonts w:cs="Arial"/>
        </w:rPr>
      </w:pPr>
      <w:r w:rsidRPr="0079224E">
        <w:rPr>
          <w:rFonts w:cs="Arial"/>
        </w:rPr>
        <w:t>Clearly numbered and structured written responses</w:t>
      </w:r>
    </w:p>
    <w:p xmlns:wp14="http://schemas.microsoft.com/office/word/2010/wordml" w:rsidRPr="0079224E" w:rsidR="00583830" w:rsidP="00FD38D8" w:rsidRDefault="00583830" w14:paraId="7768E14B" wp14:textId="77777777">
      <w:pPr>
        <w:numPr>
          <w:ilvl w:val="0"/>
          <w:numId w:val="104"/>
        </w:numPr>
        <w:rPr>
          <w:rFonts w:cs="Arial"/>
        </w:rPr>
      </w:pPr>
      <w:r w:rsidRPr="0079224E">
        <w:rPr>
          <w:rFonts w:cs="Arial"/>
        </w:rPr>
        <w:t>Learner name, date, and assessor signature on each script</w:t>
      </w:r>
    </w:p>
    <w:p xmlns:wp14="http://schemas.microsoft.com/office/word/2010/wordml" w:rsidRPr="0079224E" w:rsidR="00583830" w:rsidP="00583830" w:rsidRDefault="00583830" w14:paraId="58741202" wp14:textId="77777777">
      <w:pPr>
        <w:rPr>
          <w:rFonts w:cs="Arial"/>
        </w:rPr>
      </w:pPr>
      <w:r w:rsidRPr="0079224E">
        <w:rPr>
          <w:rFonts w:cs="Arial"/>
        </w:rPr>
        <w:t>These submissions will form part of the learner’s internal summative evidence for KM-04.</w:t>
      </w:r>
    </w:p>
    <w:p xmlns:wp14="http://schemas.microsoft.com/office/word/2010/wordml" w:rsidRPr="0079224E" w:rsidR="00583830" w:rsidP="00583830" w:rsidRDefault="00F37A27" w14:paraId="7CBEED82" wp14:textId="77777777">
      <w:pPr>
        <w:rPr>
          <w:rFonts w:cs="Arial"/>
        </w:rPr>
      </w:pPr>
      <w:r>
        <w:rPr>
          <w:rFonts w:cs="Arial"/>
        </w:rPr>
        <w:pict w14:anchorId="4BB3F8E2">
          <v:rect id="_x0000_i1131" style="width:0;height:1.5pt" o:hr="t" o:hrstd="t" o:hralign="center" fillcolor="#a0a0a0" stroked="f"/>
        </w:pict>
      </w:r>
    </w:p>
    <w:p xmlns:wp14="http://schemas.microsoft.com/office/word/2010/wordml" w:rsidRPr="0079224E" w:rsidR="00583830" w:rsidP="00583830" w:rsidRDefault="00583830" w14:paraId="326DBA2A" wp14:textId="77777777">
      <w:pPr>
        <w:rPr>
          <w:rFonts w:cs="Arial"/>
          <w:b/>
          <w:bCs/>
        </w:rPr>
      </w:pPr>
      <w:r w:rsidRPr="0079224E">
        <w:rPr>
          <w:rFonts w:cs="Arial"/>
          <w:b/>
          <w:bCs/>
        </w:rPr>
        <w:t>Scoring Summary</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3131"/>
        <w:gridCol w:w="1842"/>
      </w:tblGrid>
      <w:tr xmlns:wp14="http://schemas.microsoft.com/office/word/2010/wordml" w:rsidRPr="0079224E" w:rsidR="00583830" w:rsidTr="00583830" w14:paraId="0D46933B" wp14:textId="77777777">
        <w:trPr>
          <w:tblHeader/>
          <w:tblCellSpacing w:w="15" w:type="dxa"/>
        </w:trPr>
        <w:tc>
          <w:tcPr>
            <w:tcW w:w="0" w:type="auto"/>
            <w:vAlign w:val="center"/>
            <w:hideMark/>
          </w:tcPr>
          <w:p w:rsidRPr="0079224E" w:rsidR="00583830" w:rsidP="00583830" w:rsidRDefault="00583830" w14:paraId="017A028F" wp14:textId="77777777">
            <w:pPr>
              <w:rPr>
                <w:rFonts w:cs="Arial"/>
                <w:b/>
                <w:bCs/>
              </w:rPr>
            </w:pPr>
            <w:r w:rsidRPr="0079224E">
              <w:rPr>
                <w:rFonts w:cs="Arial"/>
                <w:b/>
                <w:bCs/>
              </w:rPr>
              <w:t>Activity</w:t>
            </w:r>
          </w:p>
        </w:tc>
        <w:tc>
          <w:tcPr>
            <w:tcW w:w="0" w:type="auto"/>
            <w:vAlign w:val="center"/>
            <w:hideMark/>
          </w:tcPr>
          <w:p w:rsidRPr="0079224E" w:rsidR="00583830" w:rsidP="00583830" w:rsidRDefault="00583830" w14:paraId="734F1C05" wp14:textId="77777777">
            <w:pPr>
              <w:rPr>
                <w:rFonts w:cs="Arial"/>
                <w:b/>
                <w:bCs/>
              </w:rPr>
            </w:pPr>
            <w:r w:rsidRPr="0079224E">
              <w:rPr>
                <w:rFonts w:cs="Arial"/>
                <w:b/>
                <w:bCs/>
              </w:rPr>
              <w:t>Marks Allocated</w:t>
            </w:r>
          </w:p>
        </w:tc>
      </w:tr>
      <w:tr xmlns:wp14="http://schemas.microsoft.com/office/word/2010/wordml" w:rsidRPr="0079224E" w:rsidR="00583830" w:rsidTr="00583830" w14:paraId="72AD67D4" wp14:textId="77777777">
        <w:trPr>
          <w:tblCellSpacing w:w="15" w:type="dxa"/>
        </w:trPr>
        <w:tc>
          <w:tcPr>
            <w:tcW w:w="0" w:type="auto"/>
            <w:vAlign w:val="center"/>
            <w:hideMark/>
          </w:tcPr>
          <w:p w:rsidRPr="0079224E" w:rsidR="00583830" w:rsidP="00583830" w:rsidRDefault="00583830" w14:paraId="59482133" wp14:textId="77777777">
            <w:pPr>
              <w:rPr>
                <w:rFonts w:cs="Arial"/>
              </w:rPr>
            </w:pPr>
            <w:r w:rsidRPr="0079224E">
              <w:rPr>
                <w:rFonts w:cs="Arial"/>
              </w:rPr>
              <w:t>Activity 1: Matching Terms</w:t>
            </w:r>
          </w:p>
        </w:tc>
        <w:tc>
          <w:tcPr>
            <w:tcW w:w="0" w:type="auto"/>
            <w:vAlign w:val="center"/>
            <w:hideMark/>
          </w:tcPr>
          <w:p w:rsidRPr="0079224E" w:rsidR="00583830" w:rsidP="00583830" w:rsidRDefault="00583830" w14:paraId="68AD3BD9" wp14:textId="77777777">
            <w:pPr>
              <w:rPr>
                <w:rFonts w:cs="Arial"/>
              </w:rPr>
            </w:pPr>
            <w:r w:rsidRPr="0079224E">
              <w:rPr>
                <w:rFonts w:cs="Arial"/>
              </w:rPr>
              <w:t>10</w:t>
            </w:r>
          </w:p>
        </w:tc>
      </w:tr>
      <w:tr xmlns:wp14="http://schemas.microsoft.com/office/word/2010/wordml" w:rsidRPr="0079224E" w:rsidR="00583830" w:rsidTr="00583830" w14:paraId="2EC45C81" wp14:textId="77777777">
        <w:trPr>
          <w:tblCellSpacing w:w="15" w:type="dxa"/>
        </w:trPr>
        <w:tc>
          <w:tcPr>
            <w:tcW w:w="0" w:type="auto"/>
            <w:vAlign w:val="center"/>
            <w:hideMark/>
          </w:tcPr>
          <w:p w:rsidRPr="0079224E" w:rsidR="00583830" w:rsidP="00583830" w:rsidRDefault="00583830" w14:paraId="5A9400C9" wp14:textId="77777777">
            <w:pPr>
              <w:rPr>
                <w:rFonts w:cs="Arial"/>
              </w:rPr>
            </w:pPr>
            <w:r w:rsidRPr="0079224E">
              <w:rPr>
                <w:rFonts w:cs="Arial"/>
              </w:rPr>
              <w:t>Activity 2: Diagram Labelling</w:t>
            </w:r>
          </w:p>
        </w:tc>
        <w:tc>
          <w:tcPr>
            <w:tcW w:w="0" w:type="auto"/>
            <w:vAlign w:val="center"/>
            <w:hideMark/>
          </w:tcPr>
          <w:p w:rsidRPr="0079224E" w:rsidR="00583830" w:rsidP="00583830" w:rsidRDefault="00583830" w14:paraId="7F1FE2E8" wp14:textId="77777777">
            <w:pPr>
              <w:rPr>
                <w:rFonts w:cs="Arial"/>
              </w:rPr>
            </w:pPr>
            <w:r w:rsidRPr="0079224E">
              <w:rPr>
                <w:rFonts w:cs="Arial"/>
              </w:rPr>
              <w:t>10</w:t>
            </w:r>
          </w:p>
        </w:tc>
      </w:tr>
      <w:tr xmlns:wp14="http://schemas.microsoft.com/office/word/2010/wordml" w:rsidRPr="0079224E" w:rsidR="00583830" w:rsidTr="00583830" w14:paraId="3E6CDF93" wp14:textId="77777777">
        <w:trPr>
          <w:tblCellSpacing w:w="15" w:type="dxa"/>
        </w:trPr>
        <w:tc>
          <w:tcPr>
            <w:tcW w:w="0" w:type="auto"/>
            <w:vAlign w:val="center"/>
            <w:hideMark/>
          </w:tcPr>
          <w:p w:rsidRPr="0079224E" w:rsidR="00583830" w:rsidP="00583830" w:rsidRDefault="00583830" w14:paraId="54813A12" wp14:textId="77777777">
            <w:pPr>
              <w:rPr>
                <w:rFonts w:cs="Arial"/>
              </w:rPr>
            </w:pPr>
            <w:r w:rsidRPr="0079224E">
              <w:rPr>
                <w:rFonts w:cs="Arial"/>
              </w:rPr>
              <w:t>Activity 3: Written Response</w:t>
            </w:r>
          </w:p>
        </w:tc>
        <w:tc>
          <w:tcPr>
            <w:tcW w:w="0" w:type="auto"/>
            <w:vAlign w:val="center"/>
            <w:hideMark/>
          </w:tcPr>
          <w:p w:rsidRPr="0079224E" w:rsidR="00583830" w:rsidP="00583830" w:rsidRDefault="00583830" w14:paraId="4F941543" wp14:textId="77777777">
            <w:pPr>
              <w:rPr>
                <w:rFonts w:cs="Arial"/>
              </w:rPr>
            </w:pPr>
            <w:r w:rsidRPr="0079224E">
              <w:rPr>
                <w:rFonts w:cs="Arial"/>
              </w:rPr>
              <w:t>10</w:t>
            </w:r>
          </w:p>
        </w:tc>
      </w:tr>
      <w:tr xmlns:wp14="http://schemas.microsoft.com/office/word/2010/wordml" w:rsidRPr="0079224E" w:rsidR="00583830" w:rsidTr="00583830" w14:paraId="708D6442" wp14:textId="77777777">
        <w:trPr>
          <w:tblCellSpacing w:w="15" w:type="dxa"/>
        </w:trPr>
        <w:tc>
          <w:tcPr>
            <w:tcW w:w="0" w:type="auto"/>
            <w:vAlign w:val="center"/>
            <w:hideMark/>
          </w:tcPr>
          <w:p w:rsidRPr="0079224E" w:rsidR="00583830" w:rsidP="00583830" w:rsidRDefault="00583830" w14:paraId="5F95FC15" wp14:textId="77777777">
            <w:pPr>
              <w:rPr>
                <w:rFonts w:cs="Arial"/>
              </w:rPr>
            </w:pPr>
            <w:r w:rsidRPr="0079224E">
              <w:rPr>
                <w:rFonts w:cs="Arial"/>
              </w:rPr>
              <w:t>Activity 4: Case Study</w:t>
            </w:r>
          </w:p>
        </w:tc>
        <w:tc>
          <w:tcPr>
            <w:tcW w:w="0" w:type="auto"/>
            <w:vAlign w:val="center"/>
            <w:hideMark/>
          </w:tcPr>
          <w:p w:rsidRPr="0079224E" w:rsidR="00583830" w:rsidP="00583830" w:rsidRDefault="00583830" w14:paraId="41090324" wp14:textId="77777777">
            <w:pPr>
              <w:rPr>
                <w:rFonts w:cs="Arial"/>
              </w:rPr>
            </w:pPr>
            <w:r w:rsidRPr="0079224E">
              <w:rPr>
                <w:rFonts w:cs="Arial"/>
              </w:rPr>
              <w:t>15</w:t>
            </w:r>
          </w:p>
        </w:tc>
      </w:tr>
      <w:tr xmlns:wp14="http://schemas.microsoft.com/office/word/2010/wordml" w:rsidRPr="0079224E" w:rsidR="00583830" w:rsidTr="00583830" w14:paraId="352612B5" wp14:textId="77777777">
        <w:trPr>
          <w:tblCellSpacing w:w="15" w:type="dxa"/>
        </w:trPr>
        <w:tc>
          <w:tcPr>
            <w:tcW w:w="0" w:type="auto"/>
            <w:vAlign w:val="center"/>
            <w:hideMark/>
          </w:tcPr>
          <w:p w:rsidRPr="0079224E" w:rsidR="00583830" w:rsidP="00583830" w:rsidRDefault="00583830" w14:paraId="573D53EF" wp14:textId="77777777">
            <w:pPr>
              <w:rPr>
                <w:rFonts w:cs="Arial"/>
              </w:rPr>
            </w:pPr>
            <w:r w:rsidRPr="0079224E">
              <w:rPr>
                <w:rFonts w:cs="Arial"/>
              </w:rPr>
              <w:t>Activity 5: Problem Scenario</w:t>
            </w:r>
          </w:p>
        </w:tc>
        <w:tc>
          <w:tcPr>
            <w:tcW w:w="0" w:type="auto"/>
            <w:vAlign w:val="center"/>
            <w:hideMark/>
          </w:tcPr>
          <w:p w:rsidRPr="0079224E" w:rsidR="00583830" w:rsidP="00583830" w:rsidRDefault="00583830" w14:paraId="67D23D5B" wp14:textId="77777777">
            <w:pPr>
              <w:rPr>
                <w:rFonts w:cs="Arial"/>
              </w:rPr>
            </w:pPr>
            <w:r w:rsidRPr="0079224E">
              <w:rPr>
                <w:rFonts w:cs="Arial"/>
              </w:rPr>
              <w:t>15</w:t>
            </w:r>
          </w:p>
        </w:tc>
      </w:tr>
      <w:tr xmlns:wp14="http://schemas.microsoft.com/office/word/2010/wordml" w:rsidRPr="0079224E" w:rsidR="00583830" w:rsidTr="00583830" w14:paraId="434C34E0" wp14:textId="77777777">
        <w:trPr>
          <w:tblCellSpacing w:w="15" w:type="dxa"/>
        </w:trPr>
        <w:tc>
          <w:tcPr>
            <w:tcW w:w="0" w:type="auto"/>
            <w:vAlign w:val="center"/>
            <w:hideMark/>
          </w:tcPr>
          <w:p w:rsidRPr="0079224E" w:rsidR="00583830" w:rsidP="00583830" w:rsidRDefault="00583830" w14:paraId="2B9D4B37" wp14:textId="77777777">
            <w:pPr>
              <w:rPr>
                <w:rFonts w:cs="Arial"/>
              </w:rPr>
            </w:pPr>
            <w:r w:rsidRPr="0079224E">
              <w:rPr>
                <w:rFonts w:cs="Arial"/>
                <w:b/>
                <w:bCs/>
              </w:rPr>
              <w:t>Total</w:t>
            </w:r>
          </w:p>
        </w:tc>
        <w:tc>
          <w:tcPr>
            <w:tcW w:w="0" w:type="auto"/>
            <w:vAlign w:val="center"/>
            <w:hideMark/>
          </w:tcPr>
          <w:p w:rsidRPr="0079224E" w:rsidR="00583830" w:rsidP="00583830" w:rsidRDefault="00583830" w14:paraId="3F48C20F" wp14:textId="77777777">
            <w:pPr>
              <w:rPr>
                <w:rFonts w:cs="Arial"/>
              </w:rPr>
            </w:pPr>
            <w:r w:rsidRPr="0079224E">
              <w:rPr>
                <w:rFonts w:cs="Arial"/>
                <w:b/>
                <w:bCs/>
              </w:rPr>
              <w:t>60</w:t>
            </w:r>
          </w:p>
        </w:tc>
      </w:tr>
    </w:tbl>
    <w:p xmlns:wp14="http://schemas.microsoft.com/office/word/2010/wordml" w:rsidRPr="0079224E" w:rsidR="00583830" w:rsidP="00583830" w:rsidRDefault="00583830" w14:paraId="0E8F1F25" wp14:textId="77777777">
      <w:pPr>
        <w:rPr>
          <w:rFonts w:cs="Arial"/>
        </w:rPr>
      </w:pPr>
      <w:r w:rsidRPr="0079224E">
        <w:rPr>
          <w:rFonts w:cs="Arial"/>
        </w:rPr>
        <w:t>Assessment marks must be converted to reflect the 15% weighting in the Knowledge Module.</w:t>
      </w:r>
    </w:p>
    <w:p xmlns:wp14="http://schemas.microsoft.com/office/word/2010/wordml" w:rsidRPr="0079224E" w:rsidR="00583830" w:rsidP="00583830" w:rsidRDefault="00F37A27" w14:paraId="6E36661F" wp14:textId="77777777">
      <w:pPr>
        <w:rPr>
          <w:rFonts w:cs="Arial"/>
        </w:rPr>
      </w:pPr>
      <w:r>
        <w:rPr>
          <w:rFonts w:cs="Arial"/>
        </w:rPr>
        <w:pict w14:anchorId="69605AC3">
          <v:rect id="_x0000_i1132" style="width:0;height:1.5pt" o:hr="t" o:hrstd="t" o:hralign="center" fillcolor="#a0a0a0" stroked="f"/>
        </w:pict>
      </w:r>
    </w:p>
    <w:p xmlns:wp14="http://schemas.microsoft.com/office/word/2010/wordml" w:rsidRPr="0079224E" w:rsidR="00583830" w:rsidP="00583830" w:rsidRDefault="00583830" w14:paraId="0BE5C9C6" wp14:textId="77777777">
      <w:pPr>
        <w:rPr>
          <w:rFonts w:cs="Arial"/>
          <w:b/>
          <w:bCs/>
        </w:rPr>
      </w:pPr>
      <w:r w:rsidRPr="0079224E">
        <w:rPr>
          <w:rFonts w:ascii="Segoe UI Symbol" w:hAnsi="Segoe UI Symbol" w:cs="Segoe UI Symbol"/>
          <w:b/>
          <w:bCs/>
        </w:rPr>
        <w:t>📊</w:t>
      </w:r>
      <w:r w:rsidRPr="0079224E">
        <w:rPr>
          <w:rFonts w:cs="Arial"/>
          <w:b/>
          <w:bCs/>
        </w:rPr>
        <w:t xml:space="preserve"> Moderation Notes</w:t>
      </w:r>
    </w:p>
    <w:p xmlns:wp14="http://schemas.microsoft.com/office/word/2010/wordml" w:rsidRPr="0079224E" w:rsidR="00583830" w:rsidP="00FD38D8" w:rsidRDefault="00583830" w14:paraId="75B00570" wp14:textId="77777777">
      <w:pPr>
        <w:numPr>
          <w:ilvl w:val="0"/>
          <w:numId w:val="105"/>
        </w:numPr>
        <w:rPr>
          <w:rFonts w:cs="Arial"/>
        </w:rPr>
      </w:pPr>
      <w:r w:rsidRPr="0079224E">
        <w:rPr>
          <w:rFonts w:cs="Arial"/>
        </w:rPr>
        <w:t>Internal moderation should sample at least 25% of the submissions.</w:t>
      </w:r>
    </w:p>
    <w:p xmlns:wp14="http://schemas.microsoft.com/office/word/2010/wordml" w:rsidRPr="0079224E" w:rsidR="00583830" w:rsidP="00FD38D8" w:rsidRDefault="00583830" w14:paraId="39FF16D2" wp14:textId="77777777">
      <w:pPr>
        <w:numPr>
          <w:ilvl w:val="0"/>
          <w:numId w:val="105"/>
        </w:numPr>
        <w:rPr>
          <w:rFonts w:cs="Arial"/>
        </w:rPr>
      </w:pPr>
      <w:r w:rsidRPr="0079224E">
        <w:rPr>
          <w:rFonts w:cs="Arial"/>
        </w:rPr>
        <w:t>Ensure that marking aligns with the rubric and that assessment judgments are fair, valid, and reliable.</w:t>
      </w:r>
    </w:p>
    <w:p xmlns:wp14="http://schemas.microsoft.com/office/word/2010/wordml" w:rsidRPr="0079224E" w:rsidR="00583830" w:rsidP="00FD38D8" w:rsidRDefault="00583830" w14:paraId="232AF900" wp14:textId="77777777">
      <w:pPr>
        <w:numPr>
          <w:ilvl w:val="0"/>
          <w:numId w:val="105"/>
        </w:numPr>
        <w:rPr>
          <w:rFonts w:cs="Arial"/>
        </w:rPr>
      </w:pPr>
      <w:r w:rsidRPr="0079224E">
        <w:rPr>
          <w:rFonts w:cs="Arial"/>
        </w:rPr>
        <w:t>Document any adjustments made and submit a moderation summary with the results.</w:t>
      </w:r>
    </w:p>
    <w:p xmlns:wp14="http://schemas.microsoft.com/office/word/2010/wordml" w:rsidRPr="0079224E" w:rsidR="00583830" w:rsidP="00583830" w:rsidRDefault="00F37A27" w14:paraId="38645DC7" wp14:textId="77777777">
      <w:pPr>
        <w:rPr>
          <w:rFonts w:cs="Arial"/>
        </w:rPr>
      </w:pPr>
      <w:r>
        <w:rPr>
          <w:rFonts w:cs="Arial"/>
        </w:rPr>
        <w:pict w14:anchorId="5B3C0794">
          <v:rect id="_x0000_i1133" style="width:0;height:1.5pt" o:hr="t" o:hrstd="t" o:hralign="center" fillcolor="#a0a0a0" stroked="f"/>
        </w:pict>
      </w:r>
    </w:p>
    <w:p xmlns:wp14="http://schemas.microsoft.com/office/word/2010/wordml" w:rsidRPr="0079224E" w:rsidR="00583830" w:rsidP="001439ED" w:rsidRDefault="00583830" w14:paraId="4CE745D7" wp14:textId="77777777">
      <w:pPr>
        <w:rPr>
          <w:rFonts w:cs="Arial"/>
        </w:rPr>
      </w:pPr>
      <w:r w:rsidRPr="0079224E">
        <w:rPr>
          <w:rFonts w:cs="Arial"/>
        </w:rPr>
        <w:t xml:space="preserve"> </w:t>
      </w:r>
    </w:p>
    <w:p xmlns:wp14="http://schemas.microsoft.com/office/word/2010/wordml" w:rsidRPr="0079224E" w:rsidR="00583830" w:rsidP="00583830" w:rsidRDefault="00583830" w14:paraId="135E58C4" wp14:textId="77777777">
      <w:pPr>
        <w:rPr>
          <w:rFonts w:cs="Arial"/>
        </w:rPr>
      </w:pPr>
      <w:r w:rsidRPr="0079224E">
        <w:rPr>
          <w:rFonts w:cs="Arial"/>
        </w:rPr>
        <w:br w:type="page"/>
      </w:r>
    </w:p>
    <w:p xmlns:wp14="http://schemas.microsoft.com/office/word/2010/wordml" w:rsidRPr="0079224E" w:rsidR="00583830" w:rsidP="00583830" w:rsidRDefault="00583830" w14:paraId="23C2F7FF" wp14:textId="77777777" wp14:noSpellErr="1">
      <w:pPr>
        <w:pStyle w:val="Heading2"/>
        <w:rPr>
          <w:rFonts w:ascii="Century Gothic" w:hAnsi="Century Gothic" w:cs="Arial"/>
          <w:b w:val="1"/>
          <w:bCs w:val="1"/>
        </w:rPr>
      </w:pPr>
      <w:bookmarkStart w:name="_Toc1907587136" w:id="401900612"/>
      <w:r w:rsidRPr="3B34137D" w:rsidR="00583830">
        <w:rPr>
          <w:rFonts w:ascii="Century Gothic" w:hAnsi="Century Gothic" w:cs="Arial"/>
          <w:b w:val="1"/>
          <w:bCs w:val="1"/>
        </w:rPr>
        <w:t>KM-04-KT03: Equipment and Tools Used in Advanced Upholstery of Furniture (15%)</w:t>
      </w:r>
      <w:bookmarkEnd w:id="401900612"/>
    </w:p>
    <w:p xmlns:wp14="http://schemas.microsoft.com/office/word/2010/wordml" w:rsidRPr="0079224E" w:rsidR="00583830" w:rsidP="00583830" w:rsidRDefault="00583830" w14:paraId="62EBF9A1" wp14:textId="77777777">
      <w:pPr>
        <w:rPr>
          <w:rFonts w:cs="Arial"/>
          <w:b/>
          <w:bCs/>
        </w:rPr>
      </w:pPr>
    </w:p>
    <w:p xmlns:wp14="http://schemas.microsoft.com/office/word/2010/wordml" w:rsidRPr="0079224E" w:rsidR="00583830" w:rsidP="00583830" w:rsidRDefault="00583830" w14:paraId="3134E659" wp14:textId="77777777">
      <w:pPr>
        <w:rPr>
          <w:rFonts w:cs="Arial"/>
          <w:b/>
          <w:bCs/>
        </w:rPr>
      </w:pPr>
      <w:r w:rsidRPr="0079224E">
        <w:rPr>
          <w:rFonts w:cs="Arial"/>
          <w:b/>
          <w:bCs/>
        </w:rPr>
        <w:t>Purpose of the Knowledge Topic</w:t>
      </w:r>
    </w:p>
    <w:p xmlns:wp14="http://schemas.microsoft.com/office/word/2010/wordml" w:rsidRPr="0079224E" w:rsidR="00583830" w:rsidP="00583830" w:rsidRDefault="00583830" w14:paraId="79CB1926" wp14:textId="77777777">
      <w:pPr>
        <w:rPr>
          <w:rFonts w:cs="Arial"/>
        </w:rPr>
      </w:pPr>
      <w:r w:rsidRPr="0079224E">
        <w:rPr>
          <w:rFonts w:cs="Arial"/>
        </w:rPr>
        <w:t>The purpose of this knowledge topic is to equip learners with a comprehensive understanding of the various types of tools used in advanced upholstery, including hand tools, power tools, and pneumatic tools. Learners will gain the theoretical competence to identify, use, maintain, and store these tools correctly and safely, following both manufacturer instructions and workplace safety protocols.</w:t>
      </w:r>
    </w:p>
    <w:p xmlns:wp14="http://schemas.microsoft.com/office/word/2010/wordml" w:rsidRPr="0079224E" w:rsidR="00583830" w:rsidP="00583830" w:rsidRDefault="00583830" w14:paraId="3A579549" wp14:textId="77777777">
      <w:pPr>
        <w:rPr>
          <w:rFonts w:cs="Arial"/>
        </w:rPr>
      </w:pPr>
      <w:r w:rsidRPr="0079224E">
        <w:rPr>
          <w:rFonts w:cs="Arial"/>
        </w:rPr>
        <w:t>This knowledge module underpins the practical application of advanced upholstery techniques by ensuring that learners can interpret pressure settings, apply routine maintenance procedures, select correct staple and nail sizes, and follow Material Safety Data Sheets (MSDS) and labelling protocols. It also reinforces the importance of using lockout devices and safety guards to prevent injury in the upholstery workspace.</w:t>
      </w:r>
    </w:p>
    <w:p xmlns:wp14="http://schemas.microsoft.com/office/word/2010/wordml" w:rsidRPr="0079224E" w:rsidR="00583830" w:rsidP="00583830" w:rsidRDefault="00F37A27" w14:paraId="0C6C2CD5" wp14:textId="77777777">
      <w:pPr>
        <w:rPr>
          <w:rFonts w:cs="Arial"/>
        </w:rPr>
      </w:pPr>
      <w:r>
        <w:rPr>
          <w:rFonts w:cs="Arial"/>
        </w:rPr>
        <w:pict w14:anchorId="37D1922A">
          <v:rect id="_x0000_i1134" style="width:0;height:1.5pt" o:hr="t" o:hrstd="t" o:hralign="center" fillcolor="#a0a0a0" stroked="f"/>
        </w:pict>
      </w:r>
    </w:p>
    <w:p xmlns:wp14="http://schemas.microsoft.com/office/word/2010/wordml" w:rsidRPr="0079224E" w:rsidR="00583830" w:rsidP="00583830" w:rsidRDefault="00583830" w14:paraId="3A4DB17F" wp14:textId="77777777">
      <w:pPr>
        <w:rPr>
          <w:rFonts w:cs="Arial"/>
          <w:b/>
          <w:bCs/>
        </w:rPr>
      </w:pPr>
      <w:r w:rsidRPr="0079224E">
        <w:rPr>
          <w:rFonts w:cs="Arial"/>
          <w:b/>
          <w:bCs/>
        </w:rPr>
        <w:t>Key Knowledge Areas</w:t>
      </w:r>
    </w:p>
    <w:p xmlns:wp14="http://schemas.microsoft.com/office/word/2010/wordml" w:rsidRPr="0079224E" w:rsidR="00583830" w:rsidP="00583830" w:rsidRDefault="00583830" w14:paraId="74503E9E" wp14:textId="77777777">
      <w:pPr>
        <w:rPr>
          <w:rFonts w:cs="Arial"/>
        </w:rPr>
      </w:pPr>
      <w:r w:rsidRPr="0079224E">
        <w:rPr>
          <w:rFonts w:cs="Arial"/>
        </w:rPr>
        <w:t>This topic will cover the following content areas:</w:t>
      </w:r>
    </w:p>
    <w:p xmlns:wp14="http://schemas.microsoft.com/office/word/2010/wordml" w:rsidRPr="0079224E" w:rsidR="00583830" w:rsidP="00FD38D8" w:rsidRDefault="00583830" w14:paraId="7C6C8838" wp14:textId="77777777">
      <w:pPr>
        <w:numPr>
          <w:ilvl w:val="0"/>
          <w:numId w:val="106"/>
        </w:numPr>
        <w:rPr>
          <w:rFonts w:cs="Arial"/>
        </w:rPr>
      </w:pPr>
      <w:r w:rsidRPr="0079224E">
        <w:rPr>
          <w:rFonts w:cs="Arial"/>
          <w:b/>
          <w:bCs/>
        </w:rPr>
        <w:t>KT0301</w:t>
      </w:r>
      <w:r w:rsidRPr="0079224E">
        <w:rPr>
          <w:rFonts w:cs="Arial"/>
        </w:rPr>
        <w:t>: Types and uses of hand tools</w:t>
      </w:r>
    </w:p>
    <w:p xmlns:wp14="http://schemas.microsoft.com/office/word/2010/wordml" w:rsidRPr="0079224E" w:rsidR="00583830" w:rsidP="00FD38D8" w:rsidRDefault="00583830" w14:paraId="3E292A3A" wp14:textId="77777777">
      <w:pPr>
        <w:numPr>
          <w:ilvl w:val="0"/>
          <w:numId w:val="106"/>
        </w:numPr>
        <w:rPr>
          <w:rFonts w:cs="Arial"/>
        </w:rPr>
      </w:pPr>
      <w:r w:rsidRPr="0079224E">
        <w:rPr>
          <w:rFonts w:cs="Arial"/>
          <w:b/>
          <w:bCs/>
        </w:rPr>
        <w:t>KT0302</w:t>
      </w:r>
      <w:r w:rsidRPr="0079224E">
        <w:rPr>
          <w:rFonts w:cs="Arial"/>
        </w:rPr>
        <w:t>: Types and uses of power tools</w:t>
      </w:r>
    </w:p>
    <w:p xmlns:wp14="http://schemas.microsoft.com/office/word/2010/wordml" w:rsidRPr="0079224E" w:rsidR="00583830" w:rsidP="00FD38D8" w:rsidRDefault="00583830" w14:paraId="4335091A" wp14:textId="77777777">
      <w:pPr>
        <w:numPr>
          <w:ilvl w:val="0"/>
          <w:numId w:val="106"/>
        </w:numPr>
        <w:rPr>
          <w:rFonts w:cs="Arial"/>
        </w:rPr>
      </w:pPr>
      <w:r w:rsidRPr="0079224E">
        <w:rPr>
          <w:rFonts w:cs="Arial"/>
          <w:b/>
          <w:bCs/>
        </w:rPr>
        <w:t>KT0303</w:t>
      </w:r>
      <w:r w:rsidRPr="0079224E">
        <w:rPr>
          <w:rFonts w:cs="Arial"/>
        </w:rPr>
        <w:t>: Types and uses of pneumatic tools</w:t>
      </w:r>
    </w:p>
    <w:p xmlns:wp14="http://schemas.microsoft.com/office/word/2010/wordml" w:rsidRPr="0079224E" w:rsidR="00583830" w:rsidP="00FD38D8" w:rsidRDefault="00583830" w14:paraId="6C647ACD" wp14:textId="77777777">
      <w:pPr>
        <w:numPr>
          <w:ilvl w:val="0"/>
          <w:numId w:val="106"/>
        </w:numPr>
        <w:rPr>
          <w:rFonts w:cs="Arial"/>
        </w:rPr>
      </w:pPr>
      <w:r w:rsidRPr="0079224E">
        <w:rPr>
          <w:rFonts w:cs="Arial"/>
          <w:b/>
          <w:bCs/>
        </w:rPr>
        <w:t>KT0304</w:t>
      </w:r>
      <w:r w:rsidRPr="0079224E">
        <w:rPr>
          <w:rFonts w:cs="Arial"/>
        </w:rPr>
        <w:t>: How to use the tools correctly and safely</w:t>
      </w:r>
    </w:p>
    <w:p xmlns:wp14="http://schemas.microsoft.com/office/word/2010/wordml" w:rsidRPr="0079224E" w:rsidR="00583830" w:rsidP="00FD38D8" w:rsidRDefault="00583830" w14:paraId="5D378860" wp14:textId="77777777">
      <w:pPr>
        <w:numPr>
          <w:ilvl w:val="0"/>
          <w:numId w:val="106"/>
        </w:numPr>
        <w:rPr>
          <w:rFonts w:cs="Arial"/>
        </w:rPr>
      </w:pPr>
      <w:r w:rsidRPr="0079224E">
        <w:rPr>
          <w:rFonts w:cs="Arial"/>
          <w:b/>
          <w:bCs/>
        </w:rPr>
        <w:t>KT0305</w:t>
      </w:r>
      <w:r w:rsidRPr="0079224E">
        <w:rPr>
          <w:rFonts w:cs="Arial"/>
        </w:rPr>
        <w:t>: Settings including pressure settings</w:t>
      </w:r>
    </w:p>
    <w:p xmlns:wp14="http://schemas.microsoft.com/office/word/2010/wordml" w:rsidRPr="0079224E" w:rsidR="00583830" w:rsidP="00FD38D8" w:rsidRDefault="00583830" w14:paraId="7F9ABD35" wp14:textId="77777777">
      <w:pPr>
        <w:numPr>
          <w:ilvl w:val="0"/>
          <w:numId w:val="106"/>
        </w:numPr>
        <w:rPr>
          <w:rFonts w:cs="Arial"/>
        </w:rPr>
      </w:pPr>
      <w:r w:rsidRPr="0079224E">
        <w:rPr>
          <w:rFonts w:cs="Arial"/>
          <w:b/>
          <w:bCs/>
        </w:rPr>
        <w:t>KT0306</w:t>
      </w:r>
      <w:r w:rsidRPr="0079224E">
        <w:rPr>
          <w:rFonts w:cs="Arial"/>
        </w:rPr>
        <w:t>: Maintenance of different tools (sharpening, lubrication, tension, pressure, etc.)</w:t>
      </w:r>
    </w:p>
    <w:p xmlns:wp14="http://schemas.microsoft.com/office/word/2010/wordml" w:rsidRPr="0079224E" w:rsidR="00583830" w:rsidP="00FD38D8" w:rsidRDefault="00583830" w14:paraId="2D511D5C" wp14:textId="77777777">
      <w:pPr>
        <w:numPr>
          <w:ilvl w:val="0"/>
          <w:numId w:val="106"/>
        </w:numPr>
        <w:rPr>
          <w:rFonts w:cs="Arial"/>
        </w:rPr>
      </w:pPr>
      <w:r w:rsidRPr="0079224E">
        <w:rPr>
          <w:rFonts w:cs="Arial"/>
          <w:b/>
          <w:bCs/>
        </w:rPr>
        <w:t>KT0307</w:t>
      </w:r>
      <w:r w:rsidRPr="0079224E">
        <w:rPr>
          <w:rFonts w:cs="Arial"/>
        </w:rPr>
        <w:t>: Correct grease is used on the tools</w:t>
      </w:r>
    </w:p>
    <w:p xmlns:wp14="http://schemas.microsoft.com/office/word/2010/wordml" w:rsidRPr="0079224E" w:rsidR="00583830" w:rsidP="00FD38D8" w:rsidRDefault="00583830" w14:paraId="3492D92B" wp14:textId="77777777">
      <w:pPr>
        <w:numPr>
          <w:ilvl w:val="0"/>
          <w:numId w:val="106"/>
        </w:numPr>
        <w:rPr>
          <w:rFonts w:cs="Arial"/>
        </w:rPr>
      </w:pPr>
      <w:r w:rsidRPr="0079224E">
        <w:rPr>
          <w:rFonts w:cs="Arial"/>
          <w:b/>
          <w:bCs/>
        </w:rPr>
        <w:t>KT0308</w:t>
      </w:r>
      <w:r w:rsidRPr="0079224E">
        <w:rPr>
          <w:rFonts w:cs="Arial"/>
        </w:rPr>
        <w:t>: Correct size staples and nails are used on the machine</w:t>
      </w:r>
    </w:p>
    <w:p xmlns:wp14="http://schemas.microsoft.com/office/word/2010/wordml" w:rsidRPr="0079224E" w:rsidR="00583830" w:rsidP="00FD38D8" w:rsidRDefault="00583830" w14:paraId="5EF65592" wp14:textId="77777777">
      <w:pPr>
        <w:numPr>
          <w:ilvl w:val="0"/>
          <w:numId w:val="106"/>
        </w:numPr>
        <w:rPr>
          <w:rFonts w:cs="Arial"/>
        </w:rPr>
      </w:pPr>
      <w:r w:rsidRPr="0079224E">
        <w:rPr>
          <w:rFonts w:cs="Arial"/>
          <w:b/>
          <w:bCs/>
        </w:rPr>
        <w:t>KT0309</w:t>
      </w:r>
      <w:r w:rsidRPr="0079224E">
        <w:rPr>
          <w:rFonts w:cs="Arial"/>
        </w:rPr>
        <w:t>: Storage of tools</w:t>
      </w:r>
    </w:p>
    <w:p xmlns:wp14="http://schemas.microsoft.com/office/word/2010/wordml" w:rsidRPr="0079224E" w:rsidR="00583830" w:rsidP="00FD38D8" w:rsidRDefault="00583830" w14:paraId="4AE04D07" wp14:textId="77777777">
      <w:pPr>
        <w:numPr>
          <w:ilvl w:val="0"/>
          <w:numId w:val="106"/>
        </w:numPr>
        <w:rPr>
          <w:rFonts w:cs="Arial"/>
        </w:rPr>
      </w:pPr>
      <w:r w:rsidRPr="0079224E">
        <w:rPr>
          <w:rFonts w:cs="Arial"/>
          <w:b/>
          <w:bCs/>
        </w:rPr>
        <w:t>KT0310</w:t>
      </w:r>
      <w:r w:rsidRPr="0079224E">
        <w:rPr>
          <w:rFonts w:cs="Arial"/>
        </w:rPr>
        <w:t>: Reading labels and MSDS</w:t>
      </w:r>
    </w:p>
    <w:p xmlns:wp14="http://schemas.microsoft.com/office/word/2010/wordml" w:rsidRPr="0079224E" w:rsidR="00583830" w:rsidP="00FD38D8" w:rsidRDefault="00583830" w14:paraId="5D85C10A" wp14:textId="77777777">
      <w:pPr>
        <w:numPr>
          <w:ilvl w:val="0"/>
          <w:numId w:val="106"/>
        </w:numPr>
        <w:rPr>
          <w:rFonts w:cs="Arial"/>
        </w:rPr>
      </w:pPr>
      <w:r w:rsidRPr="0079224E">
        <w:rPr>
          <w:rFonts w:cs="Arial"/>
          <w:b/>
          <w:bCs/>
        </w:rPr>
        <w:t>KT0311</w:t>
      </w:r>
      <w:r w:rsidRPr="0079224E">
        <w:rPr>
          <w:rFonts w:cs="Arial"/>
        </w:rPr>
        <w:t>: Manufacturer specifications and instructions</w:t>
      </w:r>
    </w:p>
    <w:p xmlns:wp14="http://schemas.microsoft.com/office/word/2010/wordml" w:rsidRPr="0079224E" w:rsidR="00583830" w:rsidP="00FD38D8" w:rsidRDefault="00583830" w14:paraId="373FD963" wp14:textId="77777777">
      <w:pPr>
        <w:numPr>
          <w:ilvl w:val="0"/>
          <w:numId w:val="106"/>
        </w:numPr>
        <w:rPr>
          <w:rFonts w:cs="Arial"/>
        </w:rPr>
      </w:pPr>
      <w:r w:rsidRPr="0079224E">
        <w:rPr>
          <w:rFonts w:cs="Arial"/>
          <w:b/>
          <w:bCs/>
        </w:rPr>
        <w:t>KT0312</w:t>
      </w:r>
      <w:r w:rsidRPr="0079224E">
        <w:rPr>
          <w:rFonts w:cs="Arial"/>
        </w:rPr>
        <w:t>: Lockout devices and safety guards</w:t>
      </w:r>
    </w:p>
    <w:p xmlns:wp14="http://schemas.microsoft.com/office/word/2010/wordml" w:rsidRPr="0079224E" w:rsidR="00583830" w:rsidP="00583830" w:rsidRDefault="00F37A27" w14:paraId="709E88E4" wp14:textId="77777777">
      <w:pPr>
        <w:rPr>
          <w:rFonts w:cs="Arial"/>
        </w:rPr>
      </w:pPr>
      <w:r>
        <w:rPr>
          <w:rFonts w:cs="Arial"/>
        </w:rPr>
        <w:pict w14:anchorId="3F3B9C70">
          <v:rect id="_x0000_i1135" style="width:0;height:1.5pt" o:hr="t" o:hrstd="t" o:hralign="center" fillcolor="#a0a0a0" stroked="f"/>
        </w:pict>
      </w:r>
    </w:p>
    <w:p xmlns:wp14="http://schemas.microsoft.com/office/word/2010/wordml" w:rsidRPr="0079224E" w:rsidR="00583830" w:rsidP="00583830" w:rsidRDefault="00583830" w14:paraId="5FDA9C7E" wp14:textId="77777777">
      <w:pPr>
        <w:rPr>
          <w:rFonts w:cs="Arial"/>
          <w:b/>
          <w:bCs/>
        </w:rPr>
      </w:pPr>
      <w:r w:rsidRPr="0079224E">
        <w:rPr>
          <w:rFonts w:cs="Arial"/>
          <w:b/>
          <w:bCs/>
        </w:rPr>
        <w:t>Internal Assessment Criteria and Weight</w:t>
      </w:r>
    </w:p>
    <w:p xmlns:wp14="http://schemas.microsoft.com/office/word/2010/wordml" w:rsidRPr="0079224E" w:rsidR="00583830" w:rsidP="00583830" w:rsidRDefault="00583830" w14:paraId="1563A099" wp14:textId="77777777">
      <w:pPr>
        <w:rPr>
          <w:rFonts w:cs="Arial"/>
        </w:rPr>
      </w:pPr>
      <w:r w:rsidRPr="0079224E">
        <w:rPr>
          <w:rFonts w:cs="Arial"/>
        </w:rPr>
        <w:t>Learners will be assessed against the following Internal Assessment Criteria:</w:t>
      </w:r>
    </w:p>
    <w:p xmlns:wp14="http://schemas.microsoft.com/office/word/2010/wordml" w:rsidRPr="0079224E" w:rsidR="00583830" w:rsidP="00FD38D8" w:rsidRDefault="00583830" w14:paraId="545F332A" wp14:textId="77777777">
      <w:pPr>
        <w:numPr>
          <w:ilvl w:val="0"/>
          <w:numId w:val="107"/>
        </w:numPr>
        <w:rPr>
          <w:rFonts w:cs="Arial"/>
        </w:rPr>
      </w:pPr>
      <w:r w:rsidRPr="0079224E">
        <w:rPr>
          <w:rFonts w:cs="Arial"/>
          <w:b/>
          <w:bCs/>
        </w:rPr>
        <w:t>IAC0301</w:t>
      </w:r>
      <w:r w:rsidRPr="0079224E">
        <w:rPr>
          <w:rFonts w:cs="Arial"/>
        </w:rPr>
        <w:t>: Tools are sharpened and stored correctly</w:t>
      </w:r>
    </w:p>
    <w:p xmlns:wp14="http://schemas.microsoft.com/office/word/2010/wordml" w:rsidRPr="0079224E" w:rsidR="00583830" w:rsidP="00FD38D8" w:rsidRDefault="00583830" w14:paraId="7A603BF1" wp14:textId="77777777">
      <w:pPr>
        <w:numPr>
          <w:ilvl w:val="0"/>
          <w:numId w:val="107"/>
        </w:numPr>
        <w:rPr>
          <w:rFonts w:cs="Arial"/>
        </w:rPr>
      </w:pPr>
      <w:r w:rsidRPr="0079224E">
        <w:rPr>
          <w:rFonts w:cs="Arial"/>
          <w:b/>
          <w:bCs/>
        </w:rPr>
        <w:t>IAC0302</w:t>
      </w:r>
      <w:r w:rsidRPr="0079224E">
        <w:rPr>
          <w:rFonts w:cs="Arial"/>
        </w:rPr>
        <w:t>: Tools are used according to manufacturer instructions</w:t>
      </w:r>
    </w:p>
    <w:p xmlns:wp14="http://schemas.microsoft.com/office/word/2010/wordml" w:rsidRPr="0079224E" w:rsidR="00583830" w:rsidP="00FD38D8" w:rsidRDefault="00583830" w14:paraId="7C2A04DA" wp14:textId="77777777">
      <w:pPr>
        <w:numPr>
          <w:ilvl w:val="0"/>
          <w:numId w:val="107"/>
        </w:numPr>
        <w:rPr>
          <w:rFonts w:cs="Arial"/>
        </w:rPr>
      </w:pPr>
      <w:r w:rsidRPr="0079224E">
        <w:rPr>
          <w:rFonts w:cs="Arial"/>
          <w:b/>
          <w:bCs/>
        </w:rPr>
        <w:t>IAC0303</w:t>
      </w:r>
      <w:r w:rsidRPr="0079224E">
        <w:rPr>
          <w:rFonts w:cs="Arial"/>
        </w:rPr>
        <w:t>: Caution is exercised while moving and working with tools</w:t>
      </w:r>
    </w:p>
    <w:p xmlns:wp14="http://schemas.microsoft.com/office/word/2010/wordml" w:rsidRPr="0079224E" w:rsidR="00583830" w:rsidP="00FD38D8" w:rsidRDefault="00583830" w14:paraId="0FD59033" wp14:textId="77777777">
      <w:pPr>
        <w:numPr>
          <w:ilvl w:val="0"/>
          <w:numId w:val="107"/>
        </w:numPr>
        <w:rPr>
          <w:rFonts w:cs="Arial"/>
        </w:rPr>
      </w:pPr>
      <w:r w:rsidRPr="0079224E">
        <w:rPr>
          <w:rFonts w:cs="Arial"/>
          <w:b/>
          <w:bCs/>
        </w:rPr>
        <w:t>IAC0304</w:t>
      </w:r>
      <w:r w:rsidRPr="0079224E">
        <w:rPr>
          <w:rFonts w:cs="Arial"/>
        </w:rPr>
        <w:t>: Correct pressure is set on the machine</w:t>
      </w:r>
    </w:p>
    <w:p xmlns:wp14="http://schemas.microsoft.com/office/word/2010/wordml" w:rsidRPr="0079224E" w:rsidR="00583830" w:rsidP="00FD38D8" w:rsidRDefault="00583830" w14:paraId="3AA98C06" wp14:textId="77777777">
      <w:pPr>
        <w:numPr>
          <w:ilvl w:val="0"/>
          <w:numId w:val="107"/>
        </w:numPr>
        <w:rPr>
          <w:rFonts w:cs="Arial"/>
        </w:rPr>
      </w:pPr>
      <w:r w:rsidRPr="0079224E">
        <w:rPr>
          <w:rFonts w:cs="Arial"/>
          <w:b/>
          <w:bCs/>
        </w:rPr>
        <w:t>IAC0305</w:t>
      </w:r>
      <w:r w:rsidRPr="0079224E">
        <w:rPr>
          <w:rFonts w:cs="Arial"/>
        </w:rPr>
        <w:t>: Safety pins on the tools are not broken</w:t>
      </w:r>
    </w:p>
    <w:p xmlns:wp14="http://schemas.microsoft.com/office/word/2010/wordml" w:rsidRPr="0079224E" w:rsidR="00583830" w:rsidP="00FD38D8" w:rsidRDefault="00583830" w14:paraId="008E3ADF" wp14:textId="77777777">
      <w:pPr>
        <w:numPr>
          <w:ilvl w:val="0"/>
          <w:numId w:val="107"/>
        </w:numPr>
        <w:rPr>
          <w:rFonts w:cs="Arial"/>
        </w:rPr>
      </w:pPr>
      <w:r w:rsidRPr="0079224E">
        <w:rPr>
          <w:rFonts w:cs="Arial"/>
          <w:b/>
          <w:bCs/>
        </w:rPr>
        <w:t>IAC0306</w:t>
      </w:r>
      <w:r w:rsidRPr="0079224E">
        <w:rPr>
          <w:rFonts w:cs="Arial"/>
        </w:rPr>
        <w:t>: Labels on the blade are observed to correspond with the machine specifications</w:t>
      </w:r>
    </w:p>
    <w:p xmlns:wp14="http://schemas.microsoft.com/office/word/2010/wordml" w:rsidRPr="0079224E" w:rsidR="00583830" w:rsidP="00583830" w:rsidRDefault="00583830" w14:paraId="0DFCF67D" wp14:textId="77777777">
      <w:pPr>
        <w:rPr>
          <w:rFonts w:cs="Arial"/>
        </w:rPr>
      </w:pPr>
      <w:r w:rsidRPr="0079224E">
        <w:rPr>
          <w:rFonts w:cs="Arial"/>
          <w:b/>
          <w:bCs/>
        </w:rPr>
        <w:t>Weight: 15%</w:t>
      </w:r>
    </w:p>
    <w:p xmlns:wp14="http://schemas.microsoft.com/office/word/2010/wordml" w:rsidRPr="0079224E" w:rsidR="00583830" w:rsidP="00583830" w:rsidRDefault="00F37A27" w14:paraId="508C98E9" wp14:textId="77777777">
      <w:pPr>
        <w:rPr>
          <w:rFonts w:cs="Arial"/>
        </w:rPr>
      </w:pPr>
      <w:r>
        <w:rPr>
          <w:rFonts w:cs="Arial"/>
        </w:rPr>
        <w:pict w14:anchorId="41407F50">
          <v:rect id="_x0000_i1136" style="width:0;height:1.5pt" o:hr="t" o:hrstd="t" o:hralign="center" fillcolor="#a0a0a0" stroked="f"/>
        </w:pict>
      </w:r>
    </w:p>
    <w:p xmlns:wp14="http://schemas.microsoft.com/office/word/2010/wordml" w:rsidRPr="0079224E" w:rsidR="00583830" w:rsidP="00583830" w:rsidRDefault="00583830" w14:paraId="214EFD49" wp14:textId="77777777">
      <w:pPr>
        <w:rPr>
          <w:rFonts w:cs="Arial"/>
          <w:b/>
          <w:bCs/>
        </w:rPr>
      </w:pPr>
      <w:r w:rsidRPr="0079224E">
        <w:rPr>
          <w:rFonts w:cs="Arial"/>
          <w:b/>
          <w:bCs/>
        </w:rPr>
        <w:t>Application in Upholstery Practice</w:t>
      </w:r>
    </w:p>
    <w:p xmlns:wp14="http://schemas.microsoft.com/office/word/2010/wordml" w:rsidRPr="0079224E" w:rsidR="00583830" w:rsidP="00583830" w:rsidRDefault="00583830" w14:paraId="1A5A2F85" wp14:textId="77777777">
      <w:pPr>
        <w:rPr>
          <w:rFonts w:cs="Arial"/>
        </w:rPr>
      </w:pPr>
      <w:r w:rsidRPr="0079224E">
        <w:rPr>
          <w:rFonts w:cs="Arial"/>
        </w:rPr>
        <w:t>Proficiency in identifying, operating, and maintaining advanced upholstery tools directly impacts the quality, safety, and efficiency of the work produced. Whether working in a small upholstery studio or a large manufacturing facility, learners must understand the relationship between tool functionality, material compatibility, and operational safety. This knowledge topic prepares learners to uphold industry standards, minimise risks, and contribute to a productive and well-maintained upholstery environment.</w:t>
      </w:r>
    </w:p>
    <w:p xmlns:wp14="http://schemas.microsoft.com/office/word/2010/wordml" w:rsidRPr="0079224E" w:rsidR="00583830" w:rsidP="00583830" w:rsidRDefault="00F37A27" w14:paraId="779F8E76" wp14:textId="77777777">
      <w:pPr>
        <w:rPr>
          <w:rFonts w:cs="Arial"/>
        </w:rPr>
      </w:pPr>
      <w:r>
        <w:rPr>
          <w:rFonts w:cs="Arial"/>
        </w:rPr>
        <w:pict w14:anchorId="1AAA8872">
          <v:rect id="_x0000_i1137" style="width:0;height:1.5pt" o:hr="t" o:hrstd="t" o:hralign="center" fillcolor="#a0a0a0" stroked="f"/>
        </w:pict>
      </w:r>
    </w:p>
    <w:p xmlns:wp14="http://schemas.microsoft.com/office/word/2010/wordml" w:rsidRPr="0079224E" w:rsidR="00583830" w:rsidP="00583830" w:rsidRDefault="00583830" w14:paraId="7D149327" wp14:textId="77777777">
      <w:pPr>
        <w:rPr>
          <w:rFonts w:cs="Arial"/>
        </w:rPr>
      </w:pPr>
      <w:r w:rsidRPr="0079224E">
        <w:rPr>
          <w:rFonts w:cs="Arial"/>
        </w:rPr>
        <w:t xml:space="preserve"> </w:t>
      </w:r>
    </w:p>
    <w:p xmlns:wp14="http://schemas.microsoft.com/office/word/2010/wordml" w:rsidRPr="0079224E" w:rsidR="00583830" w:rsidP="00583830" w:rsidRDefault="00583830" w14:paraId="7818863E" wp14:textId="77777777">
      <w:pPr>
        <w:rPr>
          <w:rFonts w:cs="Arial"/>
        </w:rPr>
      </w:pPr>
      <w:r w:rsidRPr="0079224E">
        <w:rPr>
          <w:rFonts w:cs="Arial"/>
        </w:rPr>
        <w:br w:type="page"/>
      </w:r>
    </w:p>
    <w:p xmlns:wp14="http://schemas.microsoft.com/office/word/2010/wordml" w:rsidRPr="0079224E" w:rsidR="00583830" w:rsidP="00583830" w:rsidRDefault="00583830" w14:paraId="769E2C59" wp14:textId="77777777" wp14:noSpellErr="1">
      <w:pPr>
        <w:pStyle w:val="Heading3"/>
        <w:rPr>
          <w:rFonts w:ascii="Century Gothic" w:hAnsi="Century Gothic" w:cs="Arial"/>
          <w:b w:val="1"/>
          <w:bCs w:val="1"/>
        </w:rPr>
      </w:pPr>
      <w:bookmarkStart w:name="_Toc1400003793" w:id="1855160148"/>
      <w:r w:rsidRPr="3B34137D" w:rsidR="00583830">
        <w:rPr>
          <w:rFonts w:ascii="Century Gothic" w:hAnsi="Century Gothic" w:cs="Arial"/>
          <w:b w:val="1"/>
          <w:bCs w:val="1"/>
        </w:rPr>
        <w:t>KT0301: Types and Uses of Hand Tools</w:t>
      </w:r>
      <w:bookmarkEnd w:id="1855160148"/>
    </w:p>
    <w:p xmlns:wp14="http://schemas.microsoft.com/office/word/2010/wordml" w:rsidRPr="0079224E" w:rsidR="00583830" w:rsidP="00583830" w:rsidRDefault="00583830" w14:paraId="44F69B9A" wp14:textId="77777777">
      <w:pPr>
        <w:rPr>
          <w:rFonts w:cs="Arial"/>
          <w:b/>
          <w:bCs/>
        </w:rPr>
      </w:pPr>
    </w:p>
    <w:p xmlns:wp14="http://schemas.microsoft.com/office/word/2010/wordml" w:rsidRPr="0079224E" w:rsidR="00583830" w:rsidP="00583830" w:rsidRDefault="00583830" w14:paraId="7C6A00FB" wp14:textId="77777777">
      <w:pPr>
        <w:rPr>
          <w:rFonts w:cs="Arial"/>
          <w:b/>
          <w:bCs/>
        </w:rPr>
      </w:pPr>
      <w:r w:rsidRPr="0079224E">
        <w:rPr>
          <w:rFonts w:cs="Arial"/>
          <w:b/>
          <w:bCs/>
        </w:rPr>
        <w:t>Theoretical Learning Content</w:t>
      </w:r>
    </w:p>
    <w:p xmlns:wp14="http://schemas.microsoft.com/office/word/2010/wordml" w:rsidRPr="0079224E" w:rsidR="00583830" w:rsidP="00583830" w:rsidRDefault="00583830" w14:paraId="7F4F498A" wp14:textId="77777777">
      <w:pPr>
        <w:rPr>
          <w:rFonts w:cs="Arial"/>
        </w:rPr>
      </w:pPr>
      <w:r w:rsidRPr="0079224E">
        <w:rPr>
          <w:rFonts w:cs="Arial"/>
        </w:rPr>
        <w:t>Hand tools are essential to the practice of upholstery and are used in virtually every stage of the process, from frame preparation to the final finish. These tools do not require electricity or pneumatic power and are operated manually. Understanding the correct use and maintenance of hand tools ensures accuracy, efficiency, safety, and quality control in the production of upholstered furniture.</w:t>
      </w:r>
    </w:p>
    <w:p xmlns:wp14="http://schemas.microsoft.com/office/word/2010/wordml" w:rsidRPr="0079224E" w:rsidR="00583830" w:rsidP="00583830" w:rsidRDefault="00F37A27" w14:paraId="5F07D11E" wp14:textId="77777777">
      <w:pPr>
        <w:rPr>
          <w:rFonts w:cs="Arial"/>
        </w:rPr>
      </w:pPr>
      <w:r>
        <w:rPr>
          <w:rFonts w:cs="Arial"/>
        </w:rPr>
        <w:pict w14:anchorId="6CC54C54">
          <v:rect id="_x0000_i1138" style="width:0;height:1.5pt" o:hr="t" o:hrstd="t" o:hralign="center" fillcolor="#a0a0a0" stroked="f"/>
        </w:pict>
      </w:r>
    </w:p>
    <w:p xmlns:wp14="http://schemas.microsoft.com/office/word/2010/wordml" w:rsidRPr="0079224E" w:rsidR="00583830" w:rsidP="00583830" w:rsidRDefault="00583830" w14:paraId="0D5D320A" wp14:textId="77777777">
      <w:pPr>
        <w:rPr>
          <w:rFonts w:cs="Arial"/>
          <w:b/>
          <w:bCs/>
        </w:rPr>
      </w:pPr>
      <w:r w:rsidRPr="0079224E">
        <w:rPr>
          <w:rFonts w:cs="Arial"/>
          <w:b/>
          <w:bCs/>
        </w:rPr>
        <w:t>1. Common Upholstery Hand Tools and Their Uses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223"/>
        <w:gridCol w:w="6793"/>
      </w:tblGrid>
      <w:tr xmlns:wp14="http://schemas.microsoft.com/office/word/2010/wordml" w:rsidRPr="0079224E" w:rsidR="00583830" w:rsidTr="00583830" w14:paraId="56BD1D59" wp14:textId="77777777">
        <w:trPr>
          <w:tblHeader/>
          <w:tblCellSpacing w:w="15" w:type="dxa"/>
        </w:trPr>
        <w:tc>
          <w:tcPr>
            <w:tcW w:w="0" w:type="auto"/>
            <w:vAlign w:val="center"/>
            <w:hideMark/>
          </w:tcPr>
          <w:p w:rsidRPr="0079224E" w:rsidR="00583830" w:rsidP="00583830" w:rsidRDefault="00583830" w14:paraId="61C4857F" wp14:textId="77777777">
            <w:pPr>
              <w:rPr>
                <w:rFonts w:cs="Arial"/>
                <w:b/>
                <w:bCs/>
              </w:rPr>
            </w:pPr>
            <w:r w:rsidRPr="0079224E">
              <w:rPr>
                <w:rFonts w:cs="Arial"/>
                <w:b/>
                <w:bCs/>
              </w:rPr>
              <w:t>Tool</w:t>
            </w:r>
          </w:p>
        </w:tc>
        <w:tc>
          <w:tcPr>
            <w:tcW w:w="0" w:type="auto"/>
            <w:vAlign w:val="center"/>
            <w:hideMark/>
          </w:tcPr>
          <w:p w:rsidRPr="0079224E" w:rsidR="00583830" w:rsidP="00583830" w:rsidRDefault="00583830" w14:paraId="69A9204E" wp14:textId="77777777">
            <w:pPr>
              <w:rPr>
                <w:rFonts w:cs="Arial"/>
                <w:b/>
                <w:bCs/>
              </w:rPr>
            </w:pPr>
            <w:r w:rsidRPr="0079224E">
              <w:rPr>
                <w:rFonts w:cs="Arial"/>
                <w:b/>
                <w:bCs/>
              </w:rPr>
              <w:t>Use</w:t>
            </w:r>
          </w:p>
        </w:tc>
      </w:tr>
      <w:tr xmlns:wp14="http://schemas.microsoft.com/office/word/2010/wordml" w:rsidRPr="0079224E" w:rsidR="00583830" w:rsidTr="00583830" w14:paraId="08AFDD36" wp14:textId="77777777">
        <w:trPr>
          <w:tblCellSpacing w:w="15" w:type="dxa"/>
        </w:trPr>
        <w:tc>
          <w:tcPr>
            <w:tcW w:w="0" w:type="auto"/>
            <w:vAlign w:val="center"/>
            <w:hideMark/>
          </w:tcPr>
          <w:p w:rsidRPr="0079224E" w:rsidR="00583830" w:rsidP="00583830" w:rsidRDefault="00583830" w14:paraId="0E9FFEE9" wp14:textId="77777777">
            <w:pPr>
              <w:rPr>
                <w:rFonts w:cs="Arial"/>
              </w:rPr>
            </w:pPr>
            <w:r w:rsidRPr="0079224E">
              <w:rPr>
                <w:rFonts w:cs="Arial"/>
                <w:b/>
                <w:bCs/>
              </w:rPr>
              <w:t>Staple remover</w:t>
            </w:r>
          </w:p>
        </w:tc>
        <w:tc>
          <w:tcPr>
            <w:tcW w:w="0" w:type="auto"/>
            <w:vAlign w:val="center"/>
            <w:hideMark/>
          </w:tcPr>
          <w:p w:rsidRPr="0079224E" w:rsidR="00583830" w:rsidP="00583830" w:rsidRDefault="00583830" w14:paraId="783CE2A1" wp14:textId="77777777">
            <w:pPr>
              <w:rPr>
                <w:rFonts w:cs="Arial"/>
              </w:rPr>
            </w:pPr>
            <w:r w:rsidRPr="0079224E">
              <w:rPr>
                <w:rFonts w:cs="Arial"/>
              </w:rPr>
              <w:t>Removes staples and tacks from old upholstery without damaging the frame</w:t>
            </w:r>
          </w:p>
        </w:tc>
      </w:tr>
      <w:tr xmlns:wp14="http://schemas.microsoft.com/office/word/2010/wordml" w:rsidRPr="0079224E" w:rsidR="00583830" w:rsidTr="00583830" w14:paraId="57F1DD7A" wp14:textId="77777777">
        <w:trPr>
          <w:tblCellSpacing w:w="15" w:type="dxa"/>
        </w:trPr>
        <w:tc>
          <w:tcPr>
            <w:tcW w:w="0" w:type="auto"/>
            <w:vAlign w:val="center"/>
            <w:hideMark/>
          </w:tcPr>
          <w:p w:rsidRPr="0079224E" w:rsidR="00583830" w:rsidP="00583830" w:rsidRDefault="00583830" w14:paraId="34541CB9" wp14:textId="77777777">
            <w:pPr>
              <w:rPr>
                <w:rFonts w:cs="Arial"/>
              </w:rPr>
            </w:pPr>
            <w:r w:rsidRPr="0079224E">
              <w:rPr>
                <w:rFonts w:cs="Arial"/>
                <w:b/>
                <w:bCs/>
              </w:rPr>
              <w:t>Tack hammer</w:t>
            </w:r>
          </w:p>
        </w:tc>
        <w:tc>
          <w:tcPr>
            <w:tcW w:w="0" w:type="auto"/>
            <w:vAlign w:val="center"/>
            <w:hideMark/>
          </w:tcPr>
          <w:p w:rsidRPr="0079224E" w:rsidR="00583830" w:rsidP="00583830" w:rsidRDefault="00583830" w14:paraId="7F88B3A3" wp14:textId="77777777">
            <w:pPr>
              <w:rPr>
                <w:rFonts w:cs="Arial"/>
              </w:rPr>
            </w:pPr>
            <w:r w:rsidRPr="0079224E">
              <w:rPr>
                <w:rFonts w:cs="Arial"/>
              </w:rPr>
              <w:t>Drives small tacks or nails into the frame to secure webbing or fabric</w:t>
            </w:r>
          </w:p>
        </w:tc>
      </w:tr>
      <w:tr xmlns:wp14="http://schemas.microsoft.com/office/word/2010/wordml" w:rsidRPr="0079224E" w:rsidR="00583830" w:rsidTr="00583830" w14:paraId="3C9DFF8A" wp14:textId="77777777">
        <w:trPr>
          <w:tblCellSpacing w:w="15" w:type="dxa"/>
        </w:trPr>
        <w:tc>
          <w:tcPr>
            <w:tcW w:w="0" w:type="auto"/>
            <w:vAlign w:val="center"/>
            <w:hideMark/>
          </w:tcPr>
          <w:p w:rsidRPr="0079224E" w:rsidR="00583830" w:rsidP="00583830" w:rsidRDefault="00583830" w14:paraId="075E5522" wp14:textId="77777777">
            <w:pPr>
              <w:rPr>
                <w:rFonts w:cs="Arial"/>
              </w:rPr>
            </w:pPr>
            <w:r w:rsidRPr="0079224E">
              <w:rPr>
                <w:rFonts w:cs="Arial"/>
                <w:b/>
                <w:bCs/>
              </w:rPr>
              <w:t>Claw tool</w:t>
            </w:r>
          </w:p>
        </w:tc>
        <w:tc>
          <w:tcPr>
            <w:tcW w:w="0" w:type="auto"/>
            <w:vAlign w:val="center"/>
            <w:hideMark/>
          </w:tcPr>
          <w:p w:rsidRPr="0079224E" w:rsidR="00583830" w:rsidP="00583830" w:rsidRDefault="00583830" w14:paraId="423F4144" wp14:textId="77777777">
            <w:pPr>
              <w:rPr>
                <w:rFonts w:cs="Arial"/>
              </w:rPr>
            </w:pPr>
            <w:r w:rsidRPr="0079224E">
              <w:rPr>
                <w:rFonts w:cs="Arial"/>
              </w:rPr>
              <w:t>Removes stubborn tacks or staples; often used in re-upholstery</w:t>
            </w:r>
          </w:p>
        </w:tc>
      </w:tr>
      <w:tr xmlns:wp14="http://schemas.microsoft.com/office/word/2010/wordml" w:rsidRPr="0079224E" w:rsidR="00583830" w:rsidTr="00583830" w14:paraId="3BE2D526" wp14:textId="77777777">
        <w:trPr>
          <w:tblCellSpacing w:w="15" w:type="dxa"/>
        </w:trPr>
        <w:tc>
          <w:tcPr>
            <w:tcW w:w="0" w:type="auto"/>
            <w:vAlign w:val="center"/>
            <w:hideMark/>
          </w:tcPr>
          <w:p w:rsidRPr="0079224E" w:rsidR="00583830" w:rsidP="00583830" w:rsidRDefault="00583830" w14:paraId="3B00FEA5" wp14:textId="77777777">
            <w:pPr>
              <w:rPr>
                <w:rFonts w:cs="Arial"/>
              </w:rPr>
            </w:pPr>
            <w:r w:rsidRPr="0079224E">
              <w:rPr>
                <w:rFonts w:cs="Arial"/>
                <w:b/>
                <w:bCs/>
              </w:rPr>
              <w:t>Upholstery needles</w:t>
            </w:r>
          </w:p>
        </w:tc>
        <w:tc>
          <w:tcPr>
            <w:tcW w:w="0" w:type="auto"/>
            <w:vAlign w:val="center"/>
            <w:hideMark/>
          </w:tcPr>
          <w:p w:rsidRPr="0079224E" w:rsidR="00583830" w:rsidP="00583830" w:rsidRDefault="00583830" w14:paraId="3B57D66D" wp14:textId="77777777">
            <w:pPr>
              <w:rPr>
                <w:rFonts w:cs="Arial"/>
              </w:rPr>
            </w:pPr>
            <w:r w:rsidRPr="0079224E">
              <w:rPr>
                <w:rFonts w:cs="Arial"/>
              </w:rPr>
              <w:t>For blind stitching, sewing buttons, or fixing corners</w:t>
            </w:r>
          </w:p>
        </w:tc>
      </w:tr>
      <w:tr xmlns:wp14="http://schemas.microsoft.com/office/word/2010/wordml" w:rsidRPr="0079224E" w:rsidR="00583830" w:rsidTr="00583830" w14:paraId="187250FB" wp14:textId="77777777">
        <w:trPr>
          <w:tblCellSpacing w:w="15" w:type="dxa"/>
        </w:trPr>
        <w:tc>
          <w:tcPr>
            <w:tcW w:w="0" w:type="auto"/>
            <w:vAlign w:val="center"/>
            <w:hideMark/>
          </w:tcPr>
          <w:p w:rsidRPr="0079224E" w:rsidR="00583830" w:rsidP="00583830" w:rsidRDefault="00583830" w14:paraId="6CC3DC5F" wp14:textId="77777777">
            <w:pPr>
              <w:rPr>
                <w:rFonts w:cs="Arial"/>
              </w:rPr>
            </w:pPr>
            <w:r w:rsidRPr="0079224E">
              <w:rPr>
                <w:rFonts w:cs="Arial"/>
                <w:b/>
                <w:bCs/>
              </w:rPr>
              <w:t>Shears or scissors</w:t>
            </w:r>
          </w:p>
        </w:tc>
        <w:tc>
          <w:tcPr>
            <w:tcW w:w="0" w:type="auto"/>
            <w:vAlign w:val="center"/>
            <w:hideMark/>
          </w:tcPr>
          <w:p w:rsidRPr="0079224E" w:rsidR="00583830" w:rsidP="00583830" w:rsidRDefault="00583830" w14:paraId="0587CD7E" wp14:textId="77777777">
            <w:pPr>
              <w:rPr>
                <w:rFonts w:cs="Arial"/>
              </w:rPr>
            </w:pPr>
            <w:r w:rsidRPr="0079224E">
              <w:rPr>
                <w:rFonts w:cs="Arial"/>
              </w:rPr>
              <w:t>Cuts fabric, foam, and lining materials with accuracy</w:t>
            </w:r>
          </w:p>
        </w:tc>
      </w:tr>
      <w:tr xmlns:wp14="http://schemas.microsoft.com/office/word/2010/wordml" w:rsidRPr="0079224E" w:rsidR="00583830" w:rsidTr="00583830" w14:paraId="1A3A1746" wp14:textId="77777777">
        <w:trPr>
          <w:tblCellSpacing w:w="15" w:type="dxa"/>
        </w:trPr>
        <w:tc>
          <w:tcPr>
            <w:tcW w:w="0" w:type="auto"/>
            <w:vAlign w:val="center"/>
            <w:hideMark/>
          </w:tcPr>
          <w:p w:rsidRPr="0079224E" w:rsidR="00583830" w:rsidP="00583830" w:rsidRDefault="00583830" w14:paraId="3EDD6DD5" wp14:textId="77777777">
            <w:pPr>
              <w:rPr>
                <w:rFonts w:cs="Arial"/>
              </w:rPr>
            </w:pPr>
            <w:r w:rsidRPr="0079224E">
              <w:rPr>
                <w:rFonts w:cs="Arial"/>
                <w:b/>
                <w:bCs/>
              </w:rPr>
              <w:t>Rubber mallet</w:t>
            </w:r>
          </w:p>
        </w:tc>
        <w:tc>
          <w:tcPr>
            <w:tcW w:w="0" w:type="auto"/>
            <w:vAlign w:val="center"/>
            <w:hideMark/>
          </w:tcPr>
          <w:p w:rsidRPr="0079224E" w:rsidR="00583830" w:rsidP="00583830" w:rsidRDefault="00583830" w14:paraId="503BC745" wp14:textId="77777777">
            <w:pPr>
              <w:rPr>
                <w:rFonts w:cs="Arial"/>
              </w:rPr>
            </w:pPr>
            <w:r w:rsidRPr="0079224E">
              <w:rPr>
                <w:rFonts w:cs="Arial"/>
              </w:rPr>
              <w:t>Taps frames or padding into place without damaging surfaces</w:t>
            </w:r>
          </w:p>
        </w:tc>
      </w:tr>
      <w:tr xmlns:wp14="http://schemas.microsoft.com/office/word/2010/wordml" w:rsidRPr="0079224E" w:rsidR="00583830" w:rsidTr="00583830" w14:paraId="1541D877" wp14:textId="77777777">
        <w:trPr>
          <w:tblCellSpacing w:w="15" w:type="dxa"/>
        </w:trPr>
        <w:tc>
          <w:tcPr>
            <w:tcW w:w="0" w:type="auto"/>
            <w:vAlign w:val="center"/>
            <w:hideMark/>
          </w:tcPr>
          <w:p w:rsidRPr="0079224E" w:rsidR="00583830" w:rsidP="00583830" w:rsidRDefault="00583830" w14:paraId="0E54FA18" wp14:textId="77777777">
            <w:pPr>
              <w:rPr>
                <w:rFonts w:cs="Arial"/>
              </w:rPr>
            </w:pPr>
            <w:r w:rsidRPr="0079224E">
              <w:rPr>
                <w:rFonts w:cs="Arial"/>
                <w:b/>
                <w:bCs/>
              </w:rPr>
              <w:t>Measuring tape/ruler</w:t>
            </w:r>
          </w:p>
        </w:tc>
        <w:tc>
          <w:tcPr>
            <w:tcW w:w="0" w:type="auto"/>
            <w:vAlign w:val="center"/>
            <w:hideMark/>
          </w:tcPr>
          <w:p w:rsidRPr="0079224E" w:rsidR="00583830" w:rsidP="00583830" w:rsidRDefault="00583830" w14:paraId="28373F56" wp14:textId="77777777">
            <w:pPr>
              <w:rPr>
                <w:rFonts w:cs="Arial"/>
              </w:rPr>
            </w:pPr>
            <w:r w:rsidRPr="0079224E">
              <w:rPr>
                <w:rFonts w:cs="Arial"/>
              </w:rPr>
              <w:t>Measures dimensions of materials and furniture components</w:t>
            </w:r>
          </w:p>
        </w:tc>
      </w:tr>
      <w:tr xmlns:wp14="http://schemas.microsoft.com/office/word/2010/wordml" w:rsidRPr="0079224E" w:rsidR="00583830" w:rsidTr="00583830" w14:paraId="094169BB" wp14:textId="77777777">
        <w:trPr>
          <w:tblCellSpacing w:w="15" w:type="dxa"/>
        </w:trPr>
        <w:tc>
          <w:tcPr>
            <w:tcW w:w="0" w:type="auto"/>
            <w:vAlign w:val="center"/>
            <w:hideMark/>
          </w:tcPr>
          <w:p w:rsidRPr="0079224E" w:rsidR="00583830" w:rsidP="00583830" w:rsidRDefault="00583830" w14:paraId="5D1A1E59" wp14:textId="77777777">
            <w:pPr>
              <w:rPr>
                <w:rFonts w:cs="Arial"/>
              </w:rPr>
            </w:pPr>
            <w:r w:rsidRPr="0079224E">
              <w:rPr>
                <w:rFonts w:cs="Arial"/>
                <w:b/>
                <w:bCs/>
              </w:rPr>
              <w:t>Chalk or fabric marker</w:t>
            </w:r>
          </w:p>
        </w:tc>
        <w:tc>
          <w:tcPr>
            <w:tcW w:w="0" w:type="auto"/>
            <w:vAlign w:val="center"/>
            <w:hideMark/>
          </w:tcPr>
          <w:p w:rsidRPr="0079224E" w:rsidR="00583830" w:rsidP="00583830" w:rsidRDefault="00583830" w14:paraId="398A454A" wp14:textId="77777777">
            <w:pPr>
              <w:rPr>
                <w:rFonts w:cs="Arial"/>
              </w:rPr>
            </w:pPr>
            <w:r w:rsidRPr="0079224E">
              <w:rPr>
                <w:rFonts w:cs="Arial"/>
              </w:rPr>
              <w:t>Marks cutting lines and reference points on fabric</w:t>
            </w:r>
          </w:p>
        </w:tc>
      </w:tr>
      <w:tr xmlns:wp14="http://schemas.microsoft.com/office/word/2010/wordml" w:rsidRPr="0079224E" w:rsidR="00583830" w:rsidTr="00583830" w14:paraId="019F2F5F" wp14:textId="77777777">
        <w:trPr>
          <w:tblCellSpacing w:w="15" w:type="dxa"/>
        </w:trPr>
        <w:tc>
          <w:tcPr>
            <w:tcW w:w="0" w:type="auto"/>
            <w:vAlign w:val="center"/>
            <w:hideMark/>
          </w:tcPr>
          <w:p w:rsidRPr="0079224E" w:rsidR="00583830" w:rsidP="00583830" w:rsidRDefault="00583830" w14:paraId="6C92852C" wp14:textId="77777777">
            <w:pPr>
              <w:rPr>
                <w:rFonts w:cs="Arial"/>
              </w:rPr>
            </w:pPr>
            <w:r w:rsidRPr="0079224E">
              <w:rPr>
                <w:rFonts w:cs="Arial"/>
                <w:b/>
                <w:bCs/>
              </w:rPr>
              <w:t>Webbing stretcher</w:t>
            </w:r>
          </w:p>
        </w:tc>
        <w:tc>
          <w:tcPr>
            <w:tcW w:w="0" w:type="auto"/>
            <w:vAlign w:val="center"/>
            <w:hideMark/>
          </w:tcPr>
          <w:p w:rsidRPr="0079224E" w:rsidR="00583830" w:rsidP="00583830" w:rsidRDefault="00583830" w14:paraId="336A5897" wp14:textId="77777777">
            <w:pPr>
              <w:rPr>
                <w:rFonts w:cs="Arial"/>
              </w:rPr>
            </w:pPr>
            <w:r w:rsidRPr="0079224E">
              <w:rPr>
                <w:rFonts w:cs="Arial"/>
              </w:rPr>
              <w:t>Stretches webbing evenly across frames to provide proper tension</w:t>
            </w:r>
          </w:p>
        </w:tc>
      </w:tr>
      <w:tr xmlns:wp14="http://schemas.microsoft.com/office/word/2010/wordml" w:rsidRPr="0079224E" w:rsidR="00583830" w:rsidTr="00583830" w14:paraId="60D5653E" wp14:textId="77777777">
        <w:trPr>
          <w:tblCellSpacing w:w="15" w:type="dxa"/>
        </w:trPr>
        <w:tc>
          <w:tcPr>
            <w:tcW w:w="0" w:type="auto"/>
            <w:vAlign w:val="center"/>
            <w:hideMark/>
          </w:tcPr>
          <w:p w:rsidRPr="0079224E" w:rsidR="00583830" w:rsidP="00583830" w:rsidRDefault="00583830" w14:paraId="45700F27" wp14:textId="77777777">
            <w:pPr>
              <w:rPr>
                <w:rFonts w:cs="Arial"/>
              </w:rPr>
            </w:pPr>
            <w:r w:rsidRPr="0079224E">
              <w:rPr>
                <w:rFonts w:cs="Arial"/>
                <w:b/>
                <w:bCs/>
              </w:rPr>
              <w:t>Sewing awl</w:t>
            </w:r>
          </w:p>
        </w:tc>
        <w:tc>
          <w:tcPr>
            <w:tcW w:w="0" w:type="auto"/>
            <w:vAlign w:val="center"/>
            <w:hideMark/>
          </w:tcPr>
          <w:p w:rsidRPr="0079224E" w:rsidR="00583830" w:rsidP="00583830" w:rsidRDefault="00583830" w14:paraId="2892EF05" wp14:textId="77777777">
            <w:pPr>
              <w:rPr>
                <w:rFonts w:cs="Arial"/>
              </w:rPr>
            </w:pPr>
            <w:r w:rsidRPr="0079224E">
              <w:rPr>
                <w:rFonts w:cs="Arial"/>
              </w:rPr>
              <w:t>Makes holes or assists in stitching in heavy fabrics and leather</w:t>
            </w:r>
          </w:p>
        </w:tc>
      </w:tr>
    </w:tbl>
    <w:p xmlns:wp14="http://schemas.microsoft.com/office/word/2010/wordml" w:rsidRPr="0079224E" w:rsidR="00583830" w:rsidP="00583830" w:rsidRDefault="00F37A27" w14:paraId="41508A3C" wp14:textId="77777777">
      <w:pPr>
        <w:rPr>
          <w:rFonts w:cs="Arial"/>
        </w:rPr>
      </w:pPr>
      <w:r>
        <w:rPr>
          <w:rFonts w:cs="Arial"/>
        </w:rPr>
        <w:pict w14:anchorId="63A821AE">
          <v:rect id="_x0000_i1139" style="width:0;height:1.5pt" o:hr="t" o:hrstd="t" o:hralign="center" fillcolor="#a0a0a0" stroked="f"/>
        </w:pict>
      </w:r>
    </w:p>
    <w:p xmlns:wp14="http://schemas.microsoft.com/office/word/2010/wordml" w:rsidRPr="0079224E" w:rsidR="00583830" w:rsidP="00583830" w:rsidRDefault="00583830" w14:paraId="3D094AB6" wp14:textId="77777777">
      <w:pPr>
        <w:rPr>
          <w:rFonts w:cs="Arial"/>
          <w:b/>
          <w:bCs/>
        </w:rPr>
      </w:pPr>
      <w:r w:rsidRPr="0079224E">
        <w:rPr>
          <w:rFonts w:cs="Arial"/>
          <w:b/>
          <w:bCs/>
        </w:rPr>
        <w:t>2. Characteristics of Quality Hand Tools</w:t>
      </w:r>
    </w:p>
    <w:p xmlns:wp14="http://schemas.microsoft.com/office/word/2010/wordml" w:rsidRPr="0079224E" w:rsidR="00583830" w:rsidP="00FD38D8" w:rsidRDefault="00583830" w14:paraId="7FA0FF43" wp14:textId="77777777">
      <w:pPr>
        <w:numPr>
          <w:ilvl w:val="0"/>
          <w:numId w:val="108"/>
        </w:numPr>
        <w:rPr>
          <w:rFonts w:cs="Arial"/>
        </w:rPr>
      </w:pPr>
      <w:r w:rsidRPr="0079224E">
        <w:rPr>
          <w:rFonts w:cs="Arial"/>
        </w:rPr>
        <w:t>Comfortable and ergonomic grip to reduce fatigue</w:t>
      </w:r>
    </w:p>
    <w:p xmlns:wp14="http://schemas.microsoft.com/office/word/2010/wordml" w:rsidRPr="0079224E" w:rsidR="00583830" w:rsidP="00FD38D8" w:rsidRDefault="00583830" w14:paraId="48820349" wp14:textId="77777777">
      <w:pPr>
        <w:numPr>
          <w:ilvl w:val="0"/>
          <w:numId w:val="108"/>
        </w:numPr>
        <w:rPr>
          <w:rFonts w:cs="Arial"/>
        </w:rPr>
      </w:pPr>
      <w:r w:rsidRPr="0079224E">
        <w:rPr>
          <w:rFonts w:cs="Arial"/>
        </w:rPr>
        <w:t>Made from durable, rust-resistant materials</w:t>
      </w:r>
    </w:p>
    <w:p xmlns:wp14="http://schemas.microsoft.com/office/word/2010/wordml" w:rsidRPr="0079224E" w:rsidR="00583830" w:rsidP="00FD38D8" w:rsidRDefault="00583830" w14:paraId="5A6B52B8" wp14:textId="77777777">
      <w:pPr>
        <w:numPr>
          <w:ilvl w:val="0"/>
          <w:numId w:val="108"/>
        </w:numPr>
        <w:rPr>
          <w:rFonts w:cs="Arial"/>
        </w:rPr>
      </w:pPr>
      <w:r w:rsidRPr="0079224E">
        <w:rPr>
          <w:rFonts w:cs="Arial"/>
        </w:rPr>
        <w:t>Sharp cutting edges for efficiency and clean results</w:t>
      </w:r>
    </w:p>
    <w:p xmlns:wp14="http://schemas.microsoft.com/office/word/2010/wordml" w:rsidRPr="0079224E" w:rsidR="00583830" w:rsidP="00FD38D8" w:rsidRDefault="00583830" w14:paraId="4ED23E40" wp14:textId="77777777">
      <w:pPr>
        <w:numPr>
          <w:ilvl w:val="0"/>
          <w:numId w:val="108"/>
        </w:numPr>
        <w:rPr>
          <w:rFonts w:cs="Arial"/>
        </w:rPr>
      </w:pPr>
      <w:r w:rsidRPr="0079224E">
        <w:rPr>
          <w:rFonts w:cs="Arial"/>
        </w:rPr>
        <w:t>Proper weight distribution for controlled use</w:t>
      </w:r>
    </w:p>
    <w:p xmlns:wp14="http://schemas.microsoft.com/office/word/2010/wordml" w:rsidRPr="0079224E" w:rsidR="00583830" w:rsidP="00583830" w:rsidRDefault="00F37A27" w14:paraId="43D6B1D6" wp14:textId="77777777">
      <w:pPr>
        <w:rPr>
          <w:rFonts w:cs="Arial"/>
        </w:rPr>
      </w:pPr>
      <w:r>
        <w:rPr>
          <w:rFonts w:cs="Arial"/>
        </w:rPr>
        <w:pict w14:anchorId="0AE95E12">
          <v:rect id="_x0000_i1140" style="width:0;height:1.5pt" o:hr="t" o:hrstd="t" o:hralign="center" fillcolor="#a0a0a0" stroked="f"/>
        </w:pict>
      </w:r>
    </w:p>
    <w:p xmlns:wp14="http://schemas.microsoft.com/office/word/2010/wordml" w:rsidRPr="0079224E" w:rsidR="00583830" w:rsidP="00583830" w:rsidRDefault="00583830" w14:paraId="7679844D" wp14:textId="77777777">
      <w:pPr>
        <w:rPr>
          <w:rFonts w:cs="Arial"/>
          <w:b/>
          <w:bCs/>
        </w:rPr>
      </w:pPr>
      <w:r w:rsidRPr="0079224E">
        <w:rPr>
          <w:rFonts w:cs="Arial"/>
          <w:b/>
          <w:bCs/>
        </w:rPr>
        <w:t>3. Best Practices for Use</w:t>
      </w:r>
    </w:p>
    <w:p xmlns:wp14="http://schemas.microsoft.com/office/word/2010/wordml" w:rsidRPr="0079224E" w:rsidR="00583830" w:rsidP="00FD38D8" w:rsidRDefault="00583830" w14:paraId="442EFF7C" wp14:textId="77777777">
      <w:pPr>
        <w:numPr>
          <w:ilvl w:val="0"/>
          <w:numId w:val="109"/>
        </w:numPr>
        <w:rPr>
          <w:rFonts w:cs="Arial"/>
        </w:rPr>
      </w:pPr>
      <w:r w:rsidRPr="0079224E">
        <w:rPr>
          <w:rFonts w:cs="Arial"/>
        </w:rPr>
        <w:t>Always check that tools are in good condition before use</w:t>
      </w:r>
    </w:p>
    <w:p xmlns:wp14="http://schemas.microsoft.com/office/word/2010/wordml" w:rsidRPr="0079224E" w:rsidR="00583830" w:rsidP="00FD38D8" w:rsidRDefault="00583830" w14:paraId="29A06827" wp14:textId="77777777">
      <w:pPr>
        <w:numPr>
          <w:ilvl w:val="0"/>
          <w:numId w:val="109"/>
        </w:numPr>
        <w:rPr>
          <w:rFonts w:cs="Arial"/>
        </w:rPr>
      </w:pPr>
      <w:r w:rsidRPr="0079224E">
        <w:rPr>
          <w:rFonts w:cs="Arial"/>
        </w:rPr>
        <w:t>Use the right tool for the job to prevent damage to materials or injury</w:t>
      </w:r>
    </w:p>
    <w:p xmlns:wp14="http://schemas.microsoft.com/office/word/2010/wordml" w:rsidRPr="0079224E" w:rsidR="00583830" w:rsidP="00FD38D8" w:rsidRDefault="00583830" w14:paraId="7D3AE57B" wp14:textId="77777777">
      <w:pPr>
        <w:numPr>
          <w:ilvl w:val="0"/>
          <w:numId w:val="109"/>
        </w:numPr>
        <w:rPr>
          <w:rFonts w:cs="Arial"/>
        </w:rPr>
      </w:pPr>
      <w:r w:rsidRPr="0079224E">
        <w:rPr>
          <w:rFonts w:cs="Arial"/>
        </w:rPr>
        <w:t>Follow correct techniques for tensioning, marking, and removing fasteners</w:t>
      </w:r>
    </w:p>
    <w:p xmlns:wp14="http://schemas.microsoft.com/office/word/2010/wordml" w:rsidRPr="0079224E" w:rsidR="00583830" w:rsidP="00FD38D8" w:rsidRDefault="00583830" w14:paraId="20F64C3D" wp14:textId="77777777">
      <w:pPr>
        <w:numPr>
          <w:ilvl w:val="0"/>
          <w:numId w:val="109"/>
        </w:numPr>
        <w:rPr>
          <w:rFonts w:cs="Arial"/>
        </w:rPr>
      </w:pPr>
      <w:r w:rsidRPr="0079224E">
        <w:rPr>
          <w:rFonts w:cs="Arial"/>
        </w:rPr>
        <w:t>Return tools to their designated storage immediately after use</w:t>
      </w:r>
    </w:p>
    <w:p xmlns:wp14="http://schemas.microsoft.com/office/word/2010/wordml" w:rsidRPr="0079224E" w:rsidR="00583830" w:rsidP="00583830" w:rsidRDefault="00F37A27" w14:paraId="17DBC151" wp14:textId="77777777">
      <w:pPr>
        <w:rPr>
          <w:rFonts w:cs="Arial"/>
        </w:rPr>
      </w:pPr>
      <w:r>
        <w:rPr>
          <w:rFonts w:cs="Arial"/>
        </w:rPr>
        <w:pict w14:anchorId="0E88F462">
          <v:rect id="_x0000_i1141" style="width:0;height:1.5pt" o:hr="t" o:hrstd="t" o:hralign="center" fillcolor="#a0a0a0" stroked="f"/>
        </w:pict>
      </w:r>
    </w:p>
    <w:p xmlns:wp14="http://schemas.microsoft.com/office/word/2010/wordml" w:rsidRPr="0079224E" w:rsidR="00583830" w:rsidP="00583830" w:rsidRDefault="00583830" w14:paraId="193906D7" wp14:textId="77777777">
      <w:pPr>
        <w:rPr>
          <w:rFonts w:cs="Arial"/>
          <w:b/>
          <w:bCs/>
        </w:rPr>
      </w:pPr>
      <w:r w:rsidRPr="0079224E">
        <w:rPr>
          <w:rFonts w:cs="Arial"/>
          <w:b/>
          <w:bCs/>
        </w:rPr>
        <w:t>Examples</w:t>
      </w:r>
    </w:p>
    <w:p xmlns:wp14="http://schemas.microsoft.com/office/word/2010/wordml" w:rsidRPr="0079224E" w:rsidR="00583830" w:rsidP="00FD38D8" w:rsidRDefault="00583830" w14:paraId="5E8EAE93" wp14:textId="77777777">
      <w:pPr>
        <w:numPr>
          <w:ilvl w:val="0"/>
          <w:numId w:val="110"/>
        </w:numPr>
        <w:rPr>
          <w:rFonts w:cs="Arial"/>
        </w:rPr>
      </w:pPr>
      <w:r w:rsidRPr="0079224E">
        <w:rPr>
          <w:rFonts w:cs="Arial"/>
        </w:rPr>
        <w:t xml:space="preserve">A </w:t>
      </w:r>
      <w:r w:rsidRPr="0079224E">
        <w:rPr>
          <w:rFonts w:cs="Arial"/>
          <w:b/>
          <w:bCs/>
        </w:rPr>
        <w:t>webbing stretcher</w:t>
      </w:r>
      <w:r w:rsidRPr="0079224E">
        <w:rPr>
          <w:rFonts w:cs="Arial"/>
        </w:rPr>
        <w:t xml:space="preserve"> ensures that the seat webbing is tight and evenly tensioned, providing proper support for padding and fabric.</w:t>
      </w:r>
    </w:p>
    <w:p xmlns:wp14="http://schemas.microsoft.com/office/word/2010/wordml" w:rsidRPr="0079224E" w:rsidR="00583830" w:rsidP="00FD38D8" w:rsidRDefault="00583830" w14:paraId="61A9CE00" wp14:textId="77777777">
      <w:pPr>
        <w:numPr>
          <w:ilvl w:val="0"/>
          <w:numId w:val="110"/>
        </w:numPr>
        <w:rPr>
          <w:rFonts w:cs="Arial"/>
        </w:rPr>
      </w:pPr>
      <w:r w:rsidRPr="0079224E">
        <w:rPr>
          <w:rFonts w:cs="Arial"/>
        </w:rPr>
        <w:t xml:space="preserve">A </w:t>
      </w:r>
      <w:r w:rsidRPr="0079224E">
        <w:rPr>
          <w:rFonts w:cs="Arial"/>
          <w:b/>
          <w:bCs/>
        </w:rPr>
        <w:t>claw tool</w:t>
      </w:r>
      <w:r w:rsidRPr="0079224E">
        <w:rPr>
          <w:rFonts w:cs="Arial"/>
        </w:rPr>
        <w:t xml:space="preserve"> used incorrectly can damage the wooden frame or injure the operator’s hand.</w:t>
      </w:r>
    </w:p>
    <w:p xmlns:wp14="http://schemas.microsoft.com/office/word/2010/wordml" w:rsidRPr="0079224E" w:rsidR="00583830" w:rsidP="00FD38D8" w:rsidRDefault="00583830" w14:paraId="5576CBCD" wp14:textId="77777777">
      <w:pPr>
        <w:numPr>
          <w:ilvl w:val="0"/>
          <w:numId w:val="110"/>
        </w:numPr>
        <w:rPr>
          <w:rFonts w:cs="Arial"/>
        </w:rPr>
      </w:pPr>
      <w:r w:rsidRPr="0079224E">
        <w:rPr>
          <w:rFonts w:cs="Arial"/>
          <w:b/>
          <w:bCs/>
        </w:rPr>
        <w:t>Shears</w:t>
      </w:r>
      <w:r w:rsidRPr="0079224E">
        <w:rPr>
          <w:rFonts w:cs="Arial"/>
        </w:rPr>
        <w:t xml:space="preserve"> used only for fabric will retain their sharpness longer and produce cleaner cuts.</w:t>
      </w:r>
    </w:p>
    <w:p xmlns:wp14="http://schemas.microsoft.com/office/word/2010/wordml" w:rsidRPr="0079224E" w:rsidR="00583830" w:rsidP="00583830" w:rsidRDefault="00F37A27" w14:paraId="6F8BD81B" wp14:textId="77777777">
      <w:pPr>
        <w:rPr>
          <w:rFonts w:cs="Arial"/>
        </w:rPr>
      </w:pPr>
      <w:r>
        <w:rPr>
          <w:rFonts w:cs="Arial"/>
        </w:rPr>
        <w:pict w14:anchorId="20ADCC2B">
          <v:rect id="_x0000_i1142" style="width:0;height:1.5pt" o:hr="t" o:hrstd="t" o:hralign="center" fillcolor="#a0a0a0" stroked="f"/>
        </w:pict>
      </w:r>
    </w:p>
    <w:p xmlns:wp14="http://schemas.microsoft.com/office/word/2010/wordml" w:rsidRPr="0079224E" w:rsidR="00583830" w:rsidP="00583830" w:rsidRDefault="00583830" w14:paraId="5B8DCB91" wp14:textId="77777777">
      <w:pPr>
        <w:rPr>
          <w:rFonts w:cs="Arial"/>
          <w:b/>
          <w:bCs/>
        </w:rPr>
      </w:pPr>
      <w:r w:rsidRPr="0079224E">
        <w:rPr>
          <w:rFonts w:cs="Arial"/>
          <w:b/>
          <w:bCs/>
        </w:rPr>
        <w:t>Case Study</w:t>
      </w:r>
    </w:p>
    <w:p xmlns:wp14="http://schemas.microsoft.com/office/word/2010/wordml" w:rsidRPr="0079224E" w:rsidR="00583830" w:rsidP="00583830" w:rsidRDefault="00583830" w14:paraId="12FDFAA7" wp14:textId="77777777">
      <w:pPr>
        <w:rPr>
          <w:rFonts w:cs="Arial"/>
        </w:rPr>
      </w:pPr>
      <w:r w:rsidRPr="0079224E">
        <w:rPr>
          <w:rFonts w:cs="Arial"/>
          <w:b/>
          <w:bCs/>
        </w:rPr>
        <w:t>Case Study: Thando’s Efficiency Boost</w:t>
      </w:r>
    </w:p>
    <w:p xmlns:wp14="http://schemas.microsoft.com/office/word/2010/wordml" w:rsidRPr="0079224E" w:rsidR="00583830" w:rsidP="00583830" w:rsidRDefault="00583830" w14:paraId="5F7712FB" wp14:textId="77777777">
      <w:pPr>
        <w:rPr>
          <w:rFonts w:cs="Arial"/>
        </w:rPr>
      </w:pPr>
      <w:r w:rsidRPr="0079224E">
        <w:rPr>
          <w:rFonts w:cs="Arial"/>
        </w:rPr>
        <w:t xml:space="preserve">Thando is an apprentice upholsterer at a workshop in Mthatha. He noticed that the team often used general-purpose pliers to remove staples, which damaged frames and took longer. After receiving proper training, Thando introduced the consistent use of </w:t>
      </w:r>
      <w:r w:rsidRPr="0079224E">
        <w:rPr>
          <w:rFonts w:cs="Arial"/>
          <w:b/>
          <w:bCs/>
        </w:rPr>
        <w:t>staple removers</w:t>
      </w:r>
      <w:r w:rsidRPr="0079224E">
        <w:rPr>
          <w:rFonts w:cs="Arial"/>
        </w:rPr>
        <w:t xml:space="preserve"> and </w:t>
      </w:r>
      <w:r w:rsidRPr="0079224E">
        <w:rPr>
          <w:rFonts w:cs="Arial"/>
          <w:b/>
          <w:bCs/>
        </w:rPr>
        <w:t>claw tools</w:t>
      </w:r>
      <w:r w:rsidRPr="0079224E">
        <w:rPr>
          <w:rFonts w:cs="Arial"/>
        </w:rPr>
        <w:t>. The workshop reduced rework time and material wastage. His attention to proper hand tool usage earned recognition from the foreman and improved overall productivity.</w:t>
      </w:r>
    </w:p>
    <w:p xmlns:wp14="http://schemas.microsoft.com/office/word/2010/wordml" w:rsidRPr="0079224E" w:rsidR="00583830" w:rsidP="00583830" w:rsidRDefault="00583830" w14:paraId="16A28E23" wp14:textId="77777777">
      <w:pPr>
        <w:rPr>
          <w:rFonts w:cs="Arial"/>
        </w:rPr>
      </w:pPr>
      <w:r w:rsidRPr="0079224E">
        <w:rPr>
          <w:rFonts w:cs="Arial"/>
          <w:b/>
          <w:bCs/>
        </w:rPr>
        <w:t>Discussion Points:</w:t>
      </w:r>
    </w:p>
    <w:p xmlns:wp14="http://schemas.microsoft.com/office/word/2010/wordml" w:rsidRPr="0079224E" w:rsidR="00583830" w:rsidP="00FD38D8" w:rsidRDefault="00583830" w14:paraId="73FD6699" wp14:textId="77777777">
      <w:pPr>
        <w:numPr>
          <w:ilvl w:val="0"/>
          <w:numId w:val="111"/>
        </w:numPr>
        <w:rPr>
          <w:rFonts w:cs="Arial"/>
        </w:rPr>
      </w:pPr>
      <w:r w:rsidRPr="0079224E">
        <w:rPr>
          <w:rFonts w:cs="Arial"/>
        </w:rPr>
        <w:t>How did Thando's choice of tools influence the quality and speed of work?</w:t>
      </w:r>
    </w:p>
    <w:p xmlns:wp14="http://schemas.microsoft.com/office/word/2010/wordml" w:rsidRPr="0079224E" w:rsidR="00583830" w:rsidP="00FD38D8" w:rsidRDefault="00583830" w14:paraId="5FE2E8F0" wp14:textId="77777777">
      <w:pPr>
        <w:numPr>
          <w:ilvl w:val="0"/>
          <w:numId w:val="111"/>
        </w:numPr>
        <w:rPr>
          <w:rFonts w:cs="Arial"/>
        </w:rPr>
      </w:pPr>
      <w:r w:rsidRPr="0079224E">
        <w:rPr>
          <w:rFonts w:cs="Arial"/>
        </w:rPr>
        <w:t>What does this tell us about the importance of tool selection and technique?</w:t>
      </w:r>
    </w:p>
    <w:p xmlns:wp14="http://schemas.microsoft.com/office/word/2010/wordml" w:rsidRPr="0079224E" w:rsidR="00583830" w:rsidP="00583830" w:rsidRDefault="00F37A27" w14:paraId="2613E9C1" wp14:textId="77777777">
      <w:pPr>
        <w:rPr>
          <w:rFonts w:cs="Arial"/>
        </w:rPr>
      </w:pPr>
      <w:r>
        <w:rPr>
          <w:rFonts w:cs="Arial"/>
        </w:rPr>
        <w:pict w14:anchorId="2B5B3F11">
          <v:rect id="_x0000_i1143" style="width:0;height:1.5pt" o:hr="t" o:hrstd="t" o:hralign="center" fillcolor="#a0a0a0" stroked="f"/>
        </w:pict>
      </w:r>
    </w:p>
    <w:p xmlns:wp14="http://schemas.microsoft.com/office/word/2010/wordml" w:rsidRPr="0079224E" w:rsidR="00583830" w:rsidP="00583830" w:rsidRDefault="00583830" w14:paraId="13346D9D" wp14:textId="77777777">
      <w:pPr>
        <w:rPr>
          <w:rFonts w:cs="Arial"/>
          <w:b/>
          <w:bCs/>
        </w:rPr>
      </w:pPr>
      <w:r w:rsidRPr="0079224E">
        <w:rPr>
          <w:rFonts w:cs="Arial"/>
          <w:b/>
          <w:bCs/>
        </w:rPr>
        <w:t>Critical Thinking Questions</w:t>
      </w:r>
    </w:p>
    <w:p xmlns:wp14="http://schemas.microsoft.com/office/word/2010/wordml" w:rsidRPr="0079224E" w:rsidR="00583830" w:rsidP="00FD38D8" w:rsidRDefault="00583830" w14:paraId="7B9661AB" wp14:textId="77777777">
      <w:pPr>
        <w:numPr>
          <w:ilvl w:val="0"/>
          <w:numId w:val="112"/>
        </w:numPr>
        <w:rPr>
          <w:rFonts w:cs="Arial"/>
        </w:rPr>
      </w:pPr>
      <w:r w:rsidRPr="0079224E">
        <w:rPr>
          <w:rFonts w:cs="Arial"/>
        </w:rPr>
        <w:t>Why is it important to differentiate between tools used for preparation and those used for finishing?</w:t>
      </w:r>
    </w:p>
    <w:p xmlns:wp14="http://schemas.microsoft.com/office/word/2010/wordml" w:rsidRPr="0079224E" w:rsidR="00583830" w:rsidP="00FD38D8" w:rsidRDefault="00583830" w14:paraId="723B17A1" wp14:textId="77777777">
      <w:pPr>
        <w:numPr>
          <w:ilvl w:val="0"/>
          <w:numId w:val="112"/>
        </w:numPr>
        <w:rPr>
          <w:rFonts w:cs="Arial"/>
        </w:rPr>
      </w:pPr>
      <w:r w:rsidRPr="0079224E">
        <w:rPr>
          <w:rFonts w:cs="Arial"/>
        </w:rPr>
        <w:t>How can incorrect use of a hand tool lead to poor workmanship or safety risks?</w:t>
      </w:r>
    </w:p>
    <w:p xmlns:wp14="http://schemas.microsoft.com/office/word/2010/wordml" w:rsidRPr="0079224E" w:rsidR="00583830" w:rsidP="00FD38D8" w:rsidRDefault="00583830" w14:paraId="17E8E249" wp14:textId="77777777">
      <w:pPr>
        <w:numPr>
          <w:ilvl w:val="0"/>
          <w:numId w:val="112"/>
        </w:numPr>
        <w:rPr>
          <w:rFonts w:cs="Arial"/>
        </w:rPr>
      </w:pPr>
      <w:r w:rsidRPr="0079224E">
        <w:rPr>
          <w:rFonts w:cs="Arial"/>
        </w:rPr>
        <w:t>What factors should be considered when selecting hand tools for a specific upholstery task?</w:t>
      </w:r>
    </w:p>
    <w:p xmlns:wp14="http://schemas.microsoft.com/office/word/2010/wordml" w:rsidRPr="0079224E" w:rsidR="00583830" w:rsidP="00FD38D8" w:rsidRDefault="00583830" w14:paraId="6A0D3B55" wp14:textId="77777777">
      <w:pPr>
        <w:numPr>
          <w:ilvl w:val="0"/>
          <w:numId w:val="112"/>
        </w:numPr>
        <w:rPr>
          <w:rFonts w:cs="Arial"/>
        </w:rPr>
      </w:pPr>
      <w:r w:rsidRPr="0079224E">
        <w:rPr>
          <w:rFonts w:cs="Arial"/>
        </w:rPr>
        <w:t>How does the maintenance of hand tools contribute to the long-term success of an upholstery business?</w:t>
      </w:r>
    </w:p>
    <w:p xmlns:wp14="http://schemas.microsoft.com/office/word/2010/wordml" w:rsidRPr="0079224E" w:rsidR="00583830" w:rsidP="00FD38D8" w:rsidRDefault="00583830" w14:paraId="16A4689F" wp14:textId="77777777">
      <w:pPr>
        <w:numPr>
          <w:ilvl w:val="0"/>
          <w:numId w:val="112"/>
        </w:numPr>
        <w:rPr>
          <w:rFonts w:cs="Arial"/>
        </w:rPr>
      </w:pPr>
      <w:r w:rsidRPr="0079224E">
        <w:rPr>
          <w:rFonts w:cs="Arial"/>
        </w:rPr>
        <w:t>In what ways can apprentices be encouraged to build good tool habits from early in their careers?</w:t>
      </w:r>
    </w:p>
    <w:p xmlns:wp14="http://schemas.microsoft.com/office/word/2010/wordml" w:rsidRPr="0079224E" w:rsidR="00583830" w:rsidP="00583830" w:rsidRDefault="00F37A27" w14:paraId="1037B8A3" wp14:textId="77777777">
      <w:pPr>
        <w:rPr>
          <w:rFonts w:cs="Arial"/>
        </w:rPr>
      </w:pPr>
      <w:r>
        <w:rPr>
          <w:rFonts w:cs="Arial"/>
        </w:rPr>
        <w:pict w14:anchorId="366656E6">
          <v:rect id="_x0000_i1144" style="width:0;height:1.5pt" o:hr="t" o:hrstd="t" o:hralign="center" fillcolor="#a0a0a0" stroked="f"/>
        </w:pict>
      </w:r>
    </w:p>
    <w:p xmlns:wp14="http://schemas.microsoft.com/office/word/2010/wordml" w:rsidRPr="0079224E" w:rsidR="00583830" w:rsidP="00583830" w:rsidRDefault="00583830" w14:paraId="253B9705" wp14:textId="77777777">
      <w:pPr>
        <w:rPr>
          <w:rFonts w:cs="Arial"/>
        </w:rPr>
      </w:pPr>
      <w:r w:rsidRPr="0079224E">
        <w:rPr>
          <w:rFonts w:cs="Arial"/>
        </w:rPr>
        <w:t xml:space="preserve"> </w:t>
      </w:r>
    </w:p>
    <w:p xmlns:wp14="http://schemas.microsoft.com/office/word/2010/wordml" w:rsidRPr="0079224E" w:rsidR="00583830" w:rsidRDefault="00583830" w14:paraId="687C6DE0" wp14:textId="77777777">
      <w:pPr>
        <w:rPr>
          <w:rFonts w:cs="Arial"/>
        </w:rPr>
      </w:pPr>
      <w:r w:rsidRPr="0079224E">
        <w:rPr>
          <w:rFonts w:cs="Arial"/>
        </w:rPr>
        <w:br w:type="page"/>
      </w:r>
    </w:p>
    <w:p xmlns:wp14="http://schemas.microsoft.com/office/word/2010/wordml" w:rsidRPr="0079224E" w:rsidR="00583830" w:rsidP="00583830" w:rsidRDefault="00583830" w14:paraId="05643976" wp14:textId="77777777" wp14:noSpellErr="1">
      <w:pPr>
        <w:pStyle w:val="Heading3"/>
        <w:rPr>
          <w:rFonts w:ascii="Century Gothic" w:hAnsi="Century Gothic" w:cs="Arial"/>
          <w:b w:val="1"/>
          <w:bCs w:val="1"/>
        </w:rPr>
      </w:pPr>
      <w:bookmarkStart w:name="_Toc551125307" w:id="2128330849"/>
      <w:r w:rsidRPr="3B34137D" w:rsidR="00583830">
        <w:rPr>
          <w:rFonts w:ascii="Century Gothic" w:hAnsi="Century Gothic" w:cs="Arial"/>
          <w:b w:val="1"/>
          <w:bCs w:val="1"/>
        </w:rPr>
        <w:t>KT0302: Types and Uses of Power Tools</w:t>
      </w:r>
      <w:bookmarkEnd w:id="2128330849"/>
    </w:p>
    <w:p xmlns:wp14="http://schemas.microsoft.com/office/word/2010/wordml" w:rsidRPr="0079224E" w:rsidR="00583830" w:rsidP="00583830" w:rsidRDefault="00583830" w14:paraId="5B2F9378" wp14:textId="77777777">
      <w:pPr>
        <w:rPr>
          <w:rFonts w:cs="Arial"/>
          <w:b/>
          <w:bCs/>
        </w:rPr>
      </w:pPr>
    </w:p>
    <w:p xmlns:wp14="http://schemas.microsoft.com/office/word/2010/wordml" w:rsidRPr="0079224E" w:rsidR="00583830" w:rsidP="00583830" w:rsidRDefault="00583830" w14:paraId="1A7FC0B4" wp14:textId="77777777">
      <w:pPr>
        <w:rPr>
          <w:rFonts w:cs="Arial"/>
          <w:b/>
          <w:bCs/>
        </w:rPr>
      </w:pPr>
      <w:r w:rsidRPr="0079224E">
        <w:rPr>
          <w:rFonts w:cs="Arial"/>
          <w:b/>
          <w:bCs/>
        </w:rPr>
        <w:t>Theoretical Learning Content</w:t>
      </w:r>
    </w:p>
    <w:p xmlns:wp14="http://schemas.microsoft.com/office/word/2010/wordml" w:rsidRPr="0079224E" w:rsidR="00583830" w:rsidP="00583830" w:rsidRDefault="00583830" w14:paraId="7A9B6BD3" wp14:textId="77777777">
      <w:pPr>
        <w:rPr>
          <w:rFonts w:cs="Arial"/>
        </w:rPr>
      </w:pPr>
      <w:r w:rsidRPr="0079224E">
        <w:rPr>
          <w:rFonts w:cs="Arial"/>
        </w:rPr>
        <w:t>Power tools are electrically operated tools that assist upholsterers in tasks requiring speed, strength, or precision. They are especially useful in cutting, shaping, fastening, and finishing materials during upholstery processes. The appropriate use and maintenance of power tools significantly enhance productivity, reduce fatigue, and ensure consistency in professional furniture manufacturing environments.</w:t>
      </w:r>
    </w:p>
    <w:p xmlns:wp14="http://schemas.microsoft.com/office/word/2010/wordml" w:rsidRPr="0079224E" w:rsidR="00583830" w:rsidP="00583830" w:rsidRDefault="00F37A27" w14:paraId="58E6DD4E" wp14:textId="77777777">
      <w:pPr>
        <w:rPr>
          <w:rFonts w:cs="Arial"/>
        </w:rPr>
      </w:pPr>
      <w:r>
        <w:rPr>
          <w:rFonts w:cs="Arial"/>
        </w:rPr>
        <w:pict w14:anchorId="59460398">
          <v:rect id="_x0000_i1145" style="width:0;height:1.5pt" o:hr="t" o:hrstd="t" o:hralign="center" fillcolor="#a0a0a0" stroked="f"/>
        </w:pict>
      </w:r>
    </w:p>
    <w:p xmlns:wp14="http://schemas.microsoft.com/office/word/2010/wordml" w:rsidRPr="0079224E" w:rsidR="00583830" w:rsidP="00583830" w:rsidRDefault="00583830" w14:paraId="18396E21" wp14:textId="77777777">
      <w:pPr>
        <w:rPr>
          <w:rFonts w:cs="Arial"/>
          <w:b/>
          <w:bCs/>
        </w:rPr>
      </w:pPr>
      <w:r w:rsidRPr="0079224E">
        <w:rPr>
          <w:rFonts w:cs="Arial"/>
          <w:b/>
          <w:bCs/>
        </w:rPr>
        <w:t>1. Common Power Tools Used in Upholstery</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011"/>
        <w:gridCol w:w="7005"/>
      </w:tblGrid>
      <w:tr xmlns:wp14="http://schemas.microsoft.com/office/word/2010/wordml" w:rsidRPr="0079224E" w:rsidR="00583830" w:rsidTr="00583830" w14:paraId="5FFF7EE8" wp14:textId="77777777">
        <w:trPr>
          <w:tblHeader/>
          <w:tblCellSpacing w:w="15" w:type="dxa"/>
        </w:trPr>
        <w:tc>
          <w:tcPr>
            <w:tcW w:w="0" w:type="auto"/>
            <w:vAlign w:val="center"/>
            <w:hideMark/>
          </w:tcPr>
          <w:p w:rsidRPr="0079224E" w:rsidR="00583830" w:rsidP="00583830" w:rsidRDefault="00583830" w14:paraId="74544452" wp14:textId="77777777">
            <w:pPr>
              <w:rPr>
                <w:rFonts w:cs="Arial"/>
                <w:b/>
                <w:bCs/>
              </w:rPr>
            </w:pPr>
            <w:r w:rsidRPr="0079224E">
              <w:rPr>
                <w:rFonts w:cs="Arial"/>
                <w:b/>
                <w:bCs/>
              </w:rPr>
              <w:t>Power Tool</w:t>
            </w:r>
          </w:p>
        </w:tc>
        <w:tc>
          <w:tcPr>
            <w:tcW w:w="0" w:type="auto"/>
            <w:vAlign w:val="center"/>
            <w:hideMark/>
          </w:tcPr>
          <w:p w:rsidRPr="0079224E" w:rsidR="00583830" w:rsidP="00583830" w:rsidRDefault="00583830" w14:paraId="2FB570C3" wp14:textId="77777777">
            <w:pPr>
              <w:rPr>
                <w:rFonts w:cs="Arial"/>
                <w:b/>
                <w:bCs/>
              </w:rPr>
            </w:pPr>
            <w:r w:rsidRPr="0079224E">
              <w:rPr>
                <w:rFonts w:cs="Arial"/>
                <w:b/>
                <w:bCs/>
              </w:rPr>
              <w:t>Primary Use</w:t>
            </w:r>
          </w:p>
        </w:tc>
      </w:tr>
      <w:tr xmlns:wp14="http://schemas.microsoft.com/office/word/2010/wordml" w:rsidRPr="0079224E" w:rsidR="00583830" w:rsidTr="00583830" w14:paraId="4CB8C649" wp14:textId="77777777">
        <w:trPr>
          <w:tblCellSpacing w:w="15" w:type="dxa"/>
        </w:trPr>
        <w:tc>
          <w:tcPr>
            <w:tcW w:w="0" w:type="auto"/>
            <w:vAlign w:val="center"/>
            <w:hideMark/>
          </w:tcPr>
          <w:p w:rsidRPr="0079224E" w:rsidR="00583830" w:rsidP="00583830" w:rsidRDefault="00583830" w14:paraId="3B392C30" wp14:textId="77777777">
            <w:pPr>
              <w:rPr>
                <w:rFonts w:cs="Arial"/>
              </w:rPr>
            </w:pPr>
            <w:r w:rsidRPr="0079224E">
              <w:rPr>
                <w:rFonts w:cs="Arial"/>
                <w:b/>
                <w:bCs/>
              </w:rPr>
              <w:t>Electric staple gun</w:t>
            </w:r>
          </w:p>
        </w:tc>
        <w:tc>
          <w:tcPr>
            <w:tcW w:w="0" w:type="auto"/>
            <w:vAlign w:val="center"/>
            <w:hideMark/>
          </w:tcPr>
          <w:p w:rsidRPr="0079224E" w:rsidR="00583830" w:rsidP="00583830" w:rsidRDefault="00583830" w14:paraId="0F5DE22B" wp14:textId="77777777">
            <w:pPr>
              <w:rPr>
                <w:rFonts w:cs="Arial"/>
              </w:rPr>
            </w:pPr>
            <w:r w:rsidRPr="0079224E">
              <w:rPr>
                <w:rFonts w:cs="Arial"/>
              </w:rPr>
              <w:t>Drives staples into wood frames quickly and securely for fabric or webbing</w:t>
            </w:r>
          </w:p>
        </w:tc>
      </w:tr>
      <w:tr xmlns:wp14="http://schemas.microsoft.com/office/word/2010/wordml" w:rsidRPr="0079224E" w:rsidR="00583830" w:rsidTr="00583830" w14:paraId="446FA044" wp14:textId="77777777">
        <w:trPr>
          <w:tblCellSpacing w:w="15" w:type="dxa"/>
        </w:trPr>
        <w:tc>
          <w:tcPr>
            <w:tcW w:w="0" w:type="auto"/>
            <w:vAlign w:val="center"/>
            <w:hideMark/>
          </w:tcPr>
          <w:p w:rsidRPr="0079224E" w:rsidR="00583830" w:rsidP="00583830" w:rsidRDefault="00583830" w14:paraId="3EA6471F" wp14:textId="77777777">
            <w:pPr>
              <w:rPr>
                <w:rFonts w:cs="Arial"/>
              </w:rPr>
            </w:pPr>
            <w:r w:rsidRPr="0079224E">
              <w:rPr>
                <w:rFonts w:cs="Arial"/>
                <w:b/>
                <w:bCs/>
              </w:rPr>
              <w:t>Electric scissors</w:t>
            </w:r>
          </w:p>
        </w:tc>
        <w:tc>
          <w:tcPr>
            <w:tcW w:w="0" w:type="auto"/>
            <w:vAlign w:val="center"/>
            <w:hideMark/>
          </w:tcPr>
          <w:p w:rsidRPr="0079224E" w:rsidR="00583830" w:rsidP="00583830" w:rsidRDefault="00583830" w14:paraId="39024A4F" wp14:textId="77777777">
            <w:pPr>
              <w:rPr>
                <w:rFonts w:cs="Arial"/>
              </w:rPr>
            </w:pPr>
            <w:r w:rsidRPr="0079224E">
              <w:rPr>
                <w:rFonts w:cs="Arial"/>
              </w:rPr>
              <w:t>Cuts multiple layers of fabric or thick materials with precision and speed</w:t>
            </w:r>
          </w:p>
        </w:tc>
      </w:tr>
      <w:tr xmlns:wp14="http://schemas.microsoft.com/office/word/2010/wordml" w:rsidRPr="0079224E" w:rsidR="00583830" w:rsidTr="00583830" w14:paraId="2266E555" wp14:textId="77777777">
        <w:trPr>
          <w:tblCellSpacing w:w="15" w:type="dxa"/>
        </w:trPr>
        <w:tc>
          <w:tcPr>
            <w:tcW w:w="0" w:type="auto"/>
            <w:vAlign w:val="center"/>
            <w:hideMark/>
          </w:tcPr>
          <w:p w:rsidRPr="0079224E" w:rsidR="00583830" w:rsidP="00583830" w:rsidRDefault="00583830" w14:paraId="6ACC8D05" wp14:textId="77777777">
            <w:pPr>
              <w:rPr>
                <w:rFonts w:cs="Arial"/>
              </w:rPr>
            </w:pPr>
            <w:r w:rsidRPr="0079224E">
              <w:rPr>
                <w:rFonts w:cs="Arial"/>
                <w:b/>
                <w:bCs/>
              </w:rPr>
              <w:t>Power drill</w:t>
            </w:r>
          </w:p>
        </w:tc>
        <w:tc>
          <w:tcPr>
            <w:tcW w:w="0" w:type="auto"/>
            <w:vAlign w:val="center"/>
            <w:hideMark/>
          </w:tcPr>
          <w:p w:rsidRPr="0079224E" w:rsidR="00583830" w:rsidP="00583830" w:rsidRDefault="00583830" w14:paraId="64B25D1D" wp14:textId="77777777">
            <w:pPr>
              <w:rPr>
                <w:rFonts w:cs="Arial"/>
              </w:rPr>
            </w:pPr>
            <w:r w:rsidRPr="0079224E">
              <w:rPr>
                <w:rFonts w:cs="Arial"/>
              </w:rPr>
              <w:t>Creates holes for fixing components or assembling furniture frames</w:t>
            </w:r>
          </w:p>
        </w:tc>
      </w:tr>
      <w:tr xmlns:wp14="http://schemas.microsoft.com/office/word/2010/wordml" w:rsidRPr="0079224E" w:rsidR="00583830" w:rsidTr="00583830" w14:paraId="0FC8E2A9" wp14:textId="77777777">
        <w:trPr>
          <w:tblCellSpacing w:w="15" w:type="dxa"/>
        </w:trPr>
        <w:tc>
          <w:tcPr>
            <w:tcW w:w="0" w:type="auto"/>
            <w:vAlign w:val="center"/>
            <w:hideMark/>
          </w:tcPr>
          <w:p w:rsidRPr="0079224E" w:rsidR="00583830" w:rsidP="00583830" w:rsidRDefault="00583830" w14:paraId="569E7470" wp14:textId="77777777">
            <w:pPr>
              <w:rPr>
                <w:rFonts w:cs="Arial"/>
              </w:rPr>
            </w:pPr>
            <w:r w:rsidRPr="0079224E">
              <w:rPr>
                <w:rFonts w:cs="Arial"/>
                <w:b/>
                <w:bCs/>
              </w:rPr>
              <w:t>Sanding machine</w:t>
            </w:r>
          </w:p>
        </w:tc>
        <w:tc>
          <w:tcPr>
            <w:tcW w:w="0" w:type="auto"/>
            <w:vAlign w:val="center"/>
            <w:hideMark/>
          </w:tcPr>
          <w:p w:rsidRPr="0079224E" w:rsidR="00583830" w:rsidP="00583830" w:rsidRDefault="00583830" w14:paraId="3BF515B3" wp14:textId="77777777">
            <w:pPr>
              <w:rPr>
                <w:rFonts w:cs="Arial"/>
              </w:rPr>
            </w:pPr>
            <w:r w:rsidRPr="0079224E">
              <w:rPr>
                <w:rFonts w:cs="Arial"/>
              </w:rPr>
              <w:t>Smooths wooden surfaces before finishing or upholstery begins</w:t>
            </w:r>
          </w:p>
        </w:tc>
      </w:tr>
      <w:tr xmlns:wp14="http://schemas.microsoft.com/office/word/2010/wordml" w:rsidRPr="0079224E" w:rsidR="00583830" w:rsidTr="00583830" w14:paraId="514C85EA" wp14:textId="77777777">
        <w:trPr>
          <w:tblCellSpacing w:w="15" w:type="dxa"/>
        </w:trPr>
        <w:tc>
          <w:tcPr>
            <w:tcW w:w="0" w:type="auto"/>
            <w:vAlign w:val="center"/>
            <w:hideMark/>
          </w:tcPr>
          <w:p w:rsidRPr="0079224E" w:rsidR="00583830" w:rsidP="00583830" w:rsidRDefault="00583830" w14:paraId="6DD9E0B4" wp14:textId="77777777">
            <w:pPr>
              <w:rPr>
                <w:rFonts w:cs="Arial"/>
              </w:rPr>
            </w:pPr>
            <w:r w:rsidRPr="0079224E">
              <w:rPr>
                <w:rFonts w:cs="Arial"/>
                <w:b/>
                <w:bCs/>
              </w:rPr>
              <w:t>Jigsaw</w:t>
            </w:r>
          </w:p>
        </w:tc>
        <w:tc>
          <w:tcPr>
            <w:tcW w:w="0" w:type="auto"/>
            <w:vAlign w:val="center"/>
            <w:hideMark/>
          </w:tcPr>
          <w:p w:rsidRPr="0079224E" w:rsidR="00583830" w:rsidP="00583830" w:rsidRDefault="00583830" w14:paraId="4BCEB489" wp14:textId="77777777">
            <w:pPr>
              <w:rPr>
                <w:rFonts w:cs="Arial"/>
              </w:rPr>
            </w:pPr>
            <w:r w:rsidRPr="0079224E">
              <w:rPr>
                <w:rFonts w:cs="Arial"/>
              </w:rPr>
              <w:t>Cuts curved or complex shapes in wood, MDF, or plywood</w:t>
            </w:r>
          </w:p>
        </w:tc>
      </w:tr>
      <w:tr xmlns:wp14="http://schemas.microsoft.com/office/word/2010/wordml" w:rsidRPr="0079224E" w:rsidR="00583830" w:rsidTr="00583830" w14:paraId="13547110" wp14:textId="77777777">
        <w:trPr>
          <w:tblCellSpacing w:w="15" w:type="dxa"/>
        </w:trPr>
        <w:tc>
          <w:tcPr>
            <w:tcW w:w="0" w:type="auto"/>
            <w:vAlign w:val="center"/>
            <w:hideMark/>
          </w:tcPr>
          <w:p w:rsidRPr="0079224E" w:rsidR="00583830" w:rsidP="00583830" w:rsidRDefault="00583830" w14:paraId="522406E9" wp14:textId="77777777">
            <w:pPr>
              <w:rPr>
                <w:rFonts w:cs="Arial"/>
              </w:rPr>
            </w:pPr>
            <w:r w:rsidRPr="0079224E">
              <w:rPr>
                <w:rFonts w:cs="Arial"/>
                <w:b/>
                <w:bCs/>
              </w:rPr>
              <w:t>Electric screwdriver</w:t>
            </w:r>
          </w:p>
        </w:tc>
        <w:tc>
          <w:tcPr>
            <w:tcW w:w="0" w:type="auto"/>
            <w:vAlign w:val="center"/>
            <w:hideMark/>
          </w:tcPr>
          <w:p w:rsidRPr="0079224E" w:rsidR="00583830" w:rsidP="00583830" w:rsidRDefault="00583830" w14:paraId="519F2B79" wp14:textId="77777777">
            <w:pPr>
              <w:rPr>
                <w:rFonts w:cs="Arial"/>
              </w:rPr>
            </w:pPr>
            <w:r w:rsidRPr="0079224E">
              <w:rPr>
                <w:rFonts w:cs="Arial"/>
              </w:rPr>
              <w:t>Tightens or loosens screws during frame assembly or dismantling</w:t>
            </w:r>
          </w:p>
        </w:tc>
      </w:tr>
      <w:tr xmlns:wp14="http://schemas.microsoft.com/office/word/2010/wordml" w:rsidRPr="0079224E" w:rsidR="00583830" w:rsidTr="00583830" w14:paraId="50F87E05" wp14:textId="77777777">
        <w:trPr>
          <w:tblCellSpacing w:w="15" w:type="dxa"/>
        </w:trPr>
        <w:tc>
          <w:tcPr>
            <w:tcW w:w="0" w:type="auto"/>
            <w:vAlign w:val="center"/>
            <w:hideMark/>
          </w:tcPr>
          <w:p w:rsidRPr="0079224E" w:rsidR="00583830" w:rsidP="00583830" w:rsidRDefault="00583830" w14:paraId="6A3866E8" wp14:textId="77777777">
            <w:pPr>
              <w:rPr>
                <w:rFonts w:cs="Arial"/>
              </w:rPr>
            </w:pPr>
            <w:r w:rsidRPr="0079224E">
              <w:rPr>
                <w:rFonts w:cs="Arial"/>
                <w:b/>
                <w:bCs/>
              </w:rPr>
              <w:t>Heat gun</w:t>
            </w:r>
          </w:p>
        </w:tc>
        <w:tc>
          <w:tcPr>
            <w:tcW w:w="0" w:type="auto"/>
            <w:vAlign w:val="center"/>
            <w:hideMark/>
          </w:tcPr>
          <w:p w:rsidRPr="0079224E" w:rsidR="00583830" w:rsidP="00583830" w:rsidRDefault="00583830" w14:paraId="55552F4B" wp14:textId="77777777">
            <w:pPr>
              <w:rPr>
                <w:rFonts w:cs="Arial"/>
              </w:rPr>
            </w:pPr>
            <w:r w:rsidRPr="0079224E">
              <w:rPr>
                <w:rFonts w:cs="Arial"/>
              </w:rPr>
              <w:t>Activates adhesive or softens materials for shaping (e.g. foam manipulation)</w:t>
            </w:r>
          </w:p>
        </w:tc>
      </w:tr>
    </w:tbl>
    <w:p xmlns:wp14="http://schemas.microsoft.com/office/word/2010/wordml" w:rsidRPr="0079224E" w:rsidR="00583830" w:rsidP="00583830" w:rsidRDefault="00F37A27" w14:paraId="7D3BEE8F" wp14:textId="77777777">
      <w:pPr>
        <w:rPr>
          <w:rFonts w:cs="Arial"/>
        </w:rPr>
      </w:pPr>
      <w:r>
        <w:rPr>
          <w:rFonts w:cs="Arial"/>
        </w:rPr>
        <w:pict w14:anchorId="6F6B1162">
          <v:rect id="_x0000_i1146" style="width:0;height:1.5pt" o:hr="t" o:hrstd="t" o:hralign="center" fillcolor="#a0a0a0" stroked="f"/>
        </w:pict>
      </w:r>
    </w:p>
    <w:p xmlns:wp14="http://schemas.microsoft.com/office/word/2010/wordml" w:rsidRPr="0079224E" w:rsidR="00583830" w:rsidP="00583830" w:rsidRDefault="00583830" w14:paraId="439CD9CE" wp14:textId="77777777">
      <w:pPr>
        <w:rPr>
          <w:rFonts w:cs="Arial"/>
          <w:b/>
          <w:bCs/>
        </w:rPr>
      </w:pPr>
      <w:r w:rsidRPr="0079224E">
        <w:rPr>
          <w:rFonts w:cs="Arial"/>
          <w:b/>
          <w:bCs/>
        </w:rPr>
        <w:t>2. Safety Features and Handling</w:t>
      </w:r>
    </w:p>
    <w:p xmlns:wp14="http://schemas.microsoft.com/office/word/2010/wordml" w:rsidRPr="0079224E" w:rsidR="00583830" w:rsidP="00FD38D8" w:rsidRDefault="00583830" w14:paraId="5E425A10" wp14:textId="77777777">
      <w:pPr>
        <w:numPr>
          <w:ilvl w:val="0"/>
          <w:numId w:val="113"/>
        </w:numPr>
        <w:rPr>
          <w:rFonts w:cs="Arial"/>
        </w:rPr>
      </w:pPr>
      <w:r w:rsidRPr="0079224E">
        <w:rPr>
          <w:rFonts w:cs="Arial"/>
        </w:rPr>
        <w:t>Use tools with protective covers and safety switches</w:t>
      </w:r>
    </w:p>
    <w:p xmlns:wp14="http://schemas.microsoft.com/office/word/2010/wordml" w:rsidRPr="0079224E" w:rsidR="00583830" w:rsidP="00FD38D8" w:rsidRDefault="00583830" w14:paraId="4E33D0D8" wp14:textId="77777777">
      <w:pPr>
        <w:numPr>
          <w:ilvl w:val="0"/>
          <w:numId w:val="113"/>
        </w:numPr>
        <w:rPr>
          <w:rFonts w:cs="Arial"/>
        </w:rPr>
      </w:pPr>
      <w:r w:rsidRPr="0079224E">
        <w:rPr>
          <w:rFonts w:cs="Arial"/>
        </w:rPr>
        <w:t>Always inspect cords and plugs before operation</w:t>
      </w:r>
    </w:p>
    <w:p xmlns:wp14="http://schemas.microsoft.com/office/word/2010/wordml" w:rsidRPr="0079224E" w:rsidR="00583830" w:rsidP="00FD38D8" w:rsidRDefault="00583830" w14:paraId="2E7C5FB0" wp14:textId="77777777">
      <w:pPr>
        <w:numPr>
          <w:ilvl w:val="0"/>
          <w:numId w:val="113"/>
        </w:numPr>
        <w:rPr>
          <w:rFonts w:cs="Arial"/>
        </w:rPr>
      </w:pPr>
      <w:r w:rsidRPr="0079224E">
        <w:rPr>
          <w:rFonts w:cs="Arial"/>
        </w:rPr>
        <w:t>Operate only with dry hands and stable footing</w:t>
      </w:r>
    </w:p>
    <w:p xmlns:wp14="http://schemas.microsoft.com/office/word/2010/wordml" w:rsidRPr="0079224E" w:rsidR="00583830" w:rsidP="00FD38D8" w:rsidRDefault="00583830" w14:paraId="2E12E888" wp14:textId="77777777">
      <w:pPr>
        <w:numPr>
          <w:ilvl w:val="0"/>
          <w:numId w:val="113"/>
        </w:numPr>
        <w:rPr>
          <w:rFonts w:cs="Arial"/>
        </w:rPr>
      </w:pPr>
      <w:r w:rsidRPr="0079224E">
        <w:rPr>
          <w:rFonts w:cs="Arial"/>
        </w:rPr>
        <w:t>Wear personal protective equipment (PPE): gloves, goggles, dust masks</w:t>
      </w:r>
    </w:p>
    <w:p xmlns:wp14="http://schemas.microsoft.com/office/word/2010/wordml" w:rsidRPr="0079224E" w:rsidR="00583830" w:rsidP="00FD38D8" w:rsidRDefault="00583830" w14:paraId="7FA8B1E8" wp14:textId="77777777">
      <w:pPr>
        <w:numPr>
          <w:ilvl w:val="0"/>
          <w:numId w:val="113"/>
        </w:numPr>
        <w:rPr>
          <w:rFonts w:cs="Arial"/>
        </w:rPr>
      </w:pPr>
      <w:r w:rsidRPr="0079224E">
        <w:rPr>
          <w:rFonts w:cs="Arial"/>
        </w:rPr>
        <w:t>Switch off and unplug before changing accessories or cleaning</w:t>
      </w:r>
    </w:p>
    <w:p xmlns:wp14="http://schemas.microsoft.com/office/word/2010/wordml" w:rsidRPr="0079224E" w:rsidR="00583830" w:rsidP="00583830" w:rsidRDefault="00F37A27" w14:paraId="3B88899E" wp14:textId="77777777">
      <w:pPr>
        <w:rPr>
          <w:rFonts w:cs="Arial"/>
        </w:rPr>
      </w:pPr>
      <w:r>
        <w:rPr>
          <w:rFonts w:cs="Arial"/>
        </w:rPr>
        <w:pict w14:anchorId="4CB6EC04">
          <v:rect id="_x0000_i1147" style="width:0;height:1.5pt" o:hr="t" o:hrstd="t" o:hralign="center" fillcolor="#a0a0a0" stroked="f"/>
        </w:pict>
      </w:r>
    </w:p>
    <w:p xmlns:wp14="http://schemas.microsoft.com/office/word/2010/wordml" w:rsidRPr="0079224E" w:rsidR="00583830" w:rsidP="00583830" w:rsidRDefault="00583830" w14:paraId="6A988592" wp14:textId="77777777">
      <w:pPr>
        <w:rPr>
          <w:rFonts w:cs="Arial"/>
          <w:b/>
          <w:bCs/>
        </w:rPr>
      </w:pPr>
      <w:r w:rsidRPr="0079224E">
        <w:rPr>
          <w:rFonts w:cs="Arial"/>
          <w:b/>
          <w:bCs/>
        </w:rPr>
        <w:t>3. Advantages of Power Tools in Upholstery</w:t>
      </w:r>
    </w:p>
    <w:p xmlns:wp14="http://schemas.microsoft.com/office/word/2010/wordml" w:rsidRPr="0079224E" w:rsidR="00583830" w:rsidP="00FD38D8" w:rsidRDefault="00583830" w14:paraId="5E532DD5" wp14:textId="77777777">
      <w:pPr>
        <w:numPr>
          <w:ilvl w:val="0"/>
          <w:numId w:val="114"/>
        </w:numPr>
        <w:rPr>
          <w:rFonts w:cs="Arial"/>
        </w:rPr>
      </w:pPr>
      <w:r w:rsidRPr="0079224E">
        <w:rPr>
          <w:rFonts w:cs="Arial"/>
        </w:rPr>
        <w:t>Increased efficiency in repetitive or labour-intensive tasks</w:t>
      </w:r>
    </w:p>
    <w:p xmlns:wp14="http://schemas.microsoft.com/office/word/2010/wordml" w:rsidRPr="0079224E" w:rsidR="00583830" w:rsidP="00FD38D8" w:rsidRDefault="00583830" w14:paraId="7948845E" wp14:textId="77777777">
      <w:pPr>
        <w:numPr>
          <w:ilvl w:val="0"/>
          <w:numId w:val="114"/>
        </w:numPr>
        <w:rPr>
          <w:rFonts w:cs="Arial"/>
        </w:rPr>
      </w:pPr>
      <w:r w:rsidRPr="0079224E">
        <w:rPr>
          <w:rFonts w:cs="Arial"/>
        </w:rPr>
        <w:t>Greater precision in cutting and fixing</w:t>
      </w:r>
    </w:p>
    <w:p xmlns:wp14="http://schemas.microsoft.com/office/word/2010/wordml" w:rsidRPr="0079224E" w:rsidR="00583830" w:rsidP="00FD38D8" w:rsidRDefault="00583830" w14:paraId="1CD1051C" wp14:textId="77777777">
      <w:pPr>
        <w:numPr>
          <w:ilvl w:val="0"/>
          <w:numId w:val="114"/>
        </w:numPr>
        <w:rPr>
          <w:rFonts w:cs="Arial"/>
        </w:rPr>
      </w:pPr>
      <w:r w:rsidRPr="0079224E">
        <w:rPr>
          <w:rFonts w:cs="Arial"/>
        </w:rPr>
        <w:t>Consistent finish quality</w:t>
      </w:r>
    </w:p>
    <w:p xmlns:wp14="http://schemas.microsoft.com/office/word/2010/wordml" w:rsidRPr="0079224E" w:rsidR="00583830" w:rsidP="00FD38D8" w:rsidRDefault="00583830" w14:paraId="5A89FF9F" wp14:textId="77777777">
      <w:pPr>
        <w:numPr>
          <w:ilvl w:val="0"/>
          <w:numId w:val="114"/>
        </w:numPr>
        <w:rPr>
          <w:rFonts w:cs="Arial"/>
        </w:rPr>
      </w:pPr>
      <w:r w:rsidRPr="0079224E">
        <w:rPr>
          <w:rFonts w:cs="Arial"/>
        </w:rPr>
        <w:t>Reduced operator fatigue and time wastage</w:t>
      </w:r>
    </w:p>
    <w:p xmlns:wp14="http://schemas.microsoft.com/office/word/2010/wordml" w:rsidRPr="0079224E" w:rsidR="00583830" w:rsidP="00583830" w:rsidRDefault="00F37A27" w14:paraId="69E2BB2B" wp14:textId="77777777">
      <w:pPr>
        <w:rPr>
          <w:rFonts w:cs="Arial"/>
        </w:rPr>
      </w:pPr>
      <w:r>
        <w:rPr>
          <w:rFonts w:cs="Arial"/>
        </w:rPr>
        <w:pict w14:anchorId="6CCD9231">
          <v:rect id="_x0000_i1148" style="width:0;height:1.5pt" o:hr="t" o:hrstd="t" o:hralign="center" fillcolor="#a0a0a0" stroked="f"/>
        </w:pict>
      </w:r>
    </w:p>
    <w:p xmlns:wp14="http://schemas.microsoft.com/office/word/2010/wordml" w:rsidRPr="0079224E" w:rsidR="00583830" w:rsidP="00583830" w:rsidRDefault="00583830" w14:paraId="41BB6E29" wp14:textId="77777777">
      <w:pPr>
        <w:rPr>
          <w:rFonts w:cs="Arial"/>
          <w:b/>
          <w:bCs/>
        </w:rPr>
      </w:pPr>
      <w:r w:rsidRPr="0079224E">
        <w:rPr>
          <w:rFonts w:cs="Arial"/>
          <w:b/>
          <w:bCs/>
        </w:rPr>
        <w:t>Examples</w:t>
      </w:r>
    </w:p>
    <w:p xmlns:wp14="http://schemas.microsoft.com/office/word/2010/wordml" w:rsidRPr="0079224E" w:rsidR="00583830" w:rsidP="00FD38D8" w:rsidRDefault="00583830" w14:paraId="2C1155FD" wp14:textId="77777777">
      <w:pPr>
        <w:numPr>
          <w:ilvl w:val="0"/>
          <w:numId w:val="115"/>
        </w:numPr>
        <w:rPr>
          <w:rFonts w:cs="Arial"/>
        </w:rPr>
      </w:pPr>
      <w:r w:rsidRPr="0079224E">
        <w:rPr>
          <w:rFonts w:cs="Arial"/>
        </w:rPr>
        <w:t xml:space="preserve">An </w:t>
      </w:r>
      <w:r w:rsidRPr="0079224E">
        <w:rPr>
          <w:rFonts w:cs="Arial"/>
          <w:b/>
          <w:bCs/>
        </w:rPr>
        <w:t>electric staple gun</w:t>
      </w:r>
      <w:r w:rsidRPr="0079224E">
        <w:rPr>
          <w:rFonts w:cs="Arial"/>
        </w:rPr>
        <w:t xml:space="preserve"> allows for faster application of fabric compared to manual tacking, reducing strain on the wrist.</w:t>
      </w:r>
    </w:p>
    <w:p xmlns:wp14="http://schemas.microsoft.com/office/word/2010/wordml" w:rsidRPr="0079224E" w:rsidR="00583830" w:rsidP="00FD38D8" w:rsidRDefault="00583830" w14:paraId="073EFDE4" wp14:textId="77777777">
      <w:pPr>
        <w:numPr>
          <w:ilvl w:val="0"/>
          <w:numId w:val="115"/>
        </w:numPr>
        <w:rPr>
          <w:rFonts w:cs="Arial"/>
        </w:rPr>
      </w:pPr>
      <w:r w:rsidRPr="0079224E">
        <w:rPr>
          <w:rFonts w:cs="Arial"/>
        </w:rPr>
        <w:t xml:space="preserve">A </w:t>
      </w:r>
      <w:r w:rsidRPr="0079224E">
        <w:rPr>
          <w:rFonts w:cs="Arial"/>
          <w:b/>
          <w:bCs/>
        </w:rPr>
        <w:t>power drill</w:t>
      </w:r>
      <w:r w:rsidRPr="0079224E">
        <w:rPr>
          <w:rFonts w:cs="Arial"/>
        </w:rPr>
        <w:t xml:space="preserve"> is used to install legs or brackets accurately into upholstered furniture frames.</w:t>
      </w:r>
    </w:p>
    <w:p xmlns:wp14="http://schemas.microsoft.com/office/word/2010/wordml" w:rsidRPr="0079224E" w:rsidR="00583830" w:rsidP="00FD38D8" w:rsidRDefault="00583830" w14:paraId="6D2E502A" wp14:textId="77777777">
      <w:pPr>
        <w:numPr>
          <w:ilvl w:val="0"/>
          <w:numId w:val="115"/>
        </w:numPr>
        <w:rPr>
          <w:rFonts w:cs="Arial"/>
        </w:rPr>
      </w:pPr>
      <w:r w:rsidRPr="0079224E">
        <w:rPr>
          <w:rFonts w:cs="Arial"/>
        </w:rPr>
        <w:t xml:space="preserve">A </w:t>
      </w:r>
      <w:r w:rsidRPr="0079224E">
        <w:rPr>
          <w:rFonts w:cs="Arial"/>
          <w:b/>
          <w:bCs/>
        </w:rPr>
        <w:t>heat gun</w:t>
      </w:r>
      <w:r w:rsidRPr="0079224E">
        <w:rPr>
          <w:rFonts w:cs="Arial"/>
        </w:rPr>
        <w:t xml:space="preserve"> assists in shaping foam or activating glue on vinyl coverings for a smooth, professional finish.</w:t>
      </w:r>
    </w:p>
    <w:p xmlns:wp14="http://schemas.microsoft.com/office/word/2010/wordml" w:rsidRPr="0079224E" w:rsidR="00583830" w:rsidP="00583830" w:rsidRDefault="00F37A27" w14:paraId="57C0D796" wp14:textId="77777777">
      <w:pPr>
        <w:rPr>
          <w:rFonts w:cs="Arial"/>
        </w:rPr>
      </w:pPr>
      <w:r>
        <w:rPr>
          <w:rFonts w:cs="Arial"/>
        </w:rPr>
        <w:pict w14:anchorId="7E72D37E">
          <v:rect id="_x0000_i1149" style="width:0;height:1.5pt" o:hr="t" o:hrstd="t" o:hralign="center" fillcolor="#a0a0a0" stroked="f"/>
        </w:pict>
      </w:r>
    </w:p>
    <w:p xmlns:wp14="http://schemas.microsoft.com/office/word/2010/wordml" w:rsidRPr="0079224E" w:rsidR="00583830" w:rsidP="00583830" w:rsidRDefault="00583830" w14:paraId="7A5C219F" wp14:textId="77777777">
      <w:pPr>
        <w:rPr>
          <w:rFonts w:cs="Arial"/>
          <w:b/>
          <w:bCs/>
        </w:rPr>
      </w:pPr>
      <w:r w:rsidRPr="0079224E">
        <w:rPr>
          <w:rFonts w:cs="Arial"/>
          <w:b/>
          <w:bCs/>
        </w:rPr>
        <w:t>Case Study</w:t>
      </w:r>
    </w:p>
    <w:p xmlns:wp14="http://schemas.microsoft.com/office/word/2010/wordml" w:rsidRPr="0079224E" w:rsidR="00583830" w:rsidP="00583830" w:rsidRDefault="00583830" w14:paraId="3402F5A6" wp14:textId="77777777">
      <w:pPr>
        <w:rPr>
          <w:rFonts w:cs="Arial"/>
        </w:rPr>
      </w:pPr>
      <w:r w:rsidRPr="0079224E">
        <w:rPr>
          <w:rFonts w:cs="Arial"/>
          <w:b/>
          <w:bCs/>
        </w:rPr>
        <w:t>Case Study: Accelerating Assembly at Moeti Designs</w:t>
      </w:r>
    </w:p>
    <w:p xmlns:wp14="http://schemas.microsoft.com/office/word/2010/wordml" w:rsidRPr="0079224E" w:rsidR="00583830" w:rsidP="00583830" w:rsidRDefault="00583830" w14:paraId="54F9B863" wp14:textId="77777777">
      <w:pPr>
        <w:rPr>
          <w:rFonts w:cs="Arial"/>
        </w:rPr>
      </w:pPr>
      <w:r w:rsidRPr="0079224E">
        <w:rPr>
          <w:rFonts w:cs="Arial"/>
        </w:rPr>
        <w:t>Moeti Designs, a growing upholstery business in Gaborone, introduced electric screwdrivers and jigsaws into its assembly and cutting sections. The team, previously reliant on hand tools, underwent a safety training session. Over the next two weeks, assembly times improved by 40%, and rework decreased due to more precise fitting. Moeti’s manager ensured regular tool maintenance and allocated task-specific power tools to reduce tool-sharing delays.</w:t>
      </w:r>
    </w:p>
    <w:p xmlns:wp14="http://schemas.microsoft.com/office/word/2010/wordml" w:rsidRPr="0079224E" w:rsidR="00583830" w:rsidP="00583830" w:rsidRDefault="00583830" w14:paraId="5F27CBCC" wp14:textId="77777777">
      <w:pPr>
        <w:rPr>
          <w:rFonts w:cs="Arial"/>
        </w:rPr>
      </w:pPr>
      <w:r w:rsidRPr="0079224E">
        <w:rPr>
          <w:rFonts w:cs="Arial"/>
          <w:b/>
          <w:bCs/>
        </w:rPr>
        <w:t>Discussion Points:</w:t>
      </w:r>
    </w:p>
    <w:p xmlns:wp14="http://schemas.microsoft.com/office/word/2010/wordml" w:rsidRPr="0079224E" w:rsidR="00583830" w:rsidP="00FD38D8" w:rsidRDefault="00583830" w14:paraId="77391B4F" wp14:textId="77777777">
      <w:pPr>
        <w:numPr>
          <w:ilvl w:val="0"/>
          <w:numId w:val="116"/>
        </w:numPr>
        <w:rPr>
          <w:rFonts w:cs="Arial"/>
        </w:rPr>
      </w:pPr>
      <w:r w:rsidRPr="0079224E">
        <w:rPr>
          <w:rFonts w:cs="Arial"/>
        </w:rPr>
        <w:t>How did introducing power tools affect the team's workflow?</w:t>
      </w:r>
    </w:p>
    <w:p xmlns:wp14="http://schemas.microsoft.com/office/word/2010/wordml" w:rsidRPr="0079224E" w:rsidR="00583830" w:rsidP="00FD38D8" w:rsidRDefault="00583830" w14:paraId="2A299053" wp14:textId="77777777">
      <w:pPr>
        <w:numPr>
          <w:ilvl w:val="0"/>
          <w:numId w:val="116"/>
        </w:numPr>
        <w:rPr>
          <w:rFonts w:cs="Arial"/>
        </w:rPr>
      </w:pPr>
      <w:r w:rsidRPr="0079224E">
        <w:rPr>
          <w:rFonts w:cs="Arial"/>
        </w:rPr>
        <w:t>What safety measures ensured the successful transition to power-assisted operations?</w:t>
      </w:r>
    </w:p>
    <w:p xmlns:wp14="http://schemas.microsoft.com/office/word/2010/wordml" w:rsidRPr="0079224E" w:rsidR="00583830" w:rsidP="00583830" w:rsidRDefault="00F37A27" w14:paraId="0D142F6F" wp14:textId="77777777">
      <w:pPr>
        <w:rPr>
          <w:rFonts w:cs="Arial"/>
        </w:rPr>
      </w:pPr>
      <w:r>
        <w:rPr>
          <w:rFonts w:cs="Arial"/>
        </w:rPr>
        <w:pict w14:anchorId="2A592D18">
          <v:rect id="_x0000_i1150" style="width:0;height:1.5pt" o:hr="t" o:hrstd="t" o:hralign="center" fillcolor="#a0a0a0" stroked="f"/>
        </w:pict>
      </w:r>
    </w:p>
    <w:p xmlns:wp14="http://schemas.microsoft.com/office/word/2010/wordml" w:rsidRPr="0079224E" w:rsidR="00583830" w:rsidP="00583830" w:rsidRDefault="00583830" w14:paraId="31F24751" wp14:textId="77777777">
      <w:pPr>
        <w:rPr>
          <w:rFonts w:cs="Arial"/>
          <w:b/>
          <w:bCs/>
        </w:rPr>
      </w:pPr>
      <w:r w:rsidRPr="0079224E">
        <w:rPr>
          <w:rFonts w:cs="Arial"/>
          <w:b/>
          <w:bCs/>
        </w:rPr>
        <w:t>Critical Thinking Questions</w:t>
      </w:r>
    </w:p>
    <w:p xmlns:wp14="http://schemas.microsoft.com/office/word/2010/wordml" w:rsidRPr="0079224E" w:rsidR="00583830" w:rsidP="00FD38D8" w:rsidRDefault="00583830" w14:paraId="56AF0392" wp14:textId="77777777">
      <w:pPr>
        <w:numPr>
          <w:ilvl w:val="0"/>
          <w:numId w:val="117"/>
        </w:numPr>
        <w:rPr>
          <w:rFonts w:cs="Arial"/>
        </w:rPr>
      </w:pPr>
      <w:r w:rsidRPr="0079224E">
        <w:rPr>
          <w:rFonts w:cs="Arial"/>
        </w:rPr>
        <w:t>What are the risks of using power tools without following manufacturer guidelines?</w:t>
      </w:r>
    </w:p>
    <w:p xmlns:wp14="http://schemas.microsoft.com/office/word/2010/wordml" w:rsidRPr="0079224E" w:rsidR="00583830" w:rsidP="00FD38D8" w:rsidRDefault="00583830" w14:paraId="32BCC314" wp14:textId="77777777">
      <w:pPr>
        <w:numPr>
          <w:ilvl w:val="0"/>
          <w:numId w:val="117"/>
        </w:numPr>
        <w:rPr>
          <w:rFonts w:cs="Arial"/>
        </w:rPr>
      </w:pPr>
      <w:r w:rsidRPr="0079224E">
        <w:rPr>
          <w:rFonts w:cs="Arial"/>
        </w:rPr>
        <w:t>How can the wrong choice of power tool lead to damage in upholstered products?</w:t>
      </w:r>
    </w:p>
    <w:p xmlns:wp14="http://schemas.microsoft.com/office/word/2010/wordml" w:rsidRPr="0079224E" w:rsidR="00583830" w:rsidP="00FD38D8" w:rsidRDefault="00583830" w14:paraId="099A1073" wp14:textId="77777777">
      <w:pPr>
        <w:numPr>
          <w:ilvl w:val="0"/>
          <w:numId w:val="117"/>
        </w:numPr>
        <w:rPr>
          <w:rFonts w:cs="Arial"/>
        </w:rPr>
      </w:pPr>
      <w:r w:rsidRPr="0079224E">
        <w:rPr>
          <w:rFonts w:cs="Arial"/>
        </w:rPr>
        <w:t>What should be included in a pre-operation checklist for electrical tools in upholstery?</w:t>
      </w:r>
    </w:p>
    <w:p xmlns:wp14="http://schemas.microsoft.com/office/word/2010/wordml" w:rsidRPr="0079224E" w:rsidR="00583830" w:rsidP="00FD38D8" w:rsidRDefault="00583830" w14:paraId="694DA664" wp14:textId="77777777">
      <w:pPr>
        <w:numPr>
          <w:ilvl w:val="0"/>
          <w:numId w:val="117"/>
        </w:numPr>
        <w:rPr>
          <w:rFonts w:cs="Arial"/>
        </w:rPr>
      </w:pPr>
      <w:r w:rsidRPr="0079224E">
        <w:rPr>
          <w:rFonts w:cs="Arial"/>
        </w:rPr>
        <w:t>How does the use of power tools impact the consistency of workmanship in high-volume environments?</w:t>
      </w:r>
    </w:p>
    <w:p xmlns:wp14="http://schemas.microsoft.com/office/word/2010/wordml" w:rsidRPr="0079224E" w:rsidR="00583830" w:rsidP="00FD38D8" w:rsidRDefault="00583830" w14:paraId="7D8F5138" wp14:textId="77777777">
      <w:pPr>
        <w:numPr>
          <w:ilvl w:val="0"/>
          <w:numId w:val="117"/>
        </w:numPr>
        <w:rPr>
          <w:rFonts w:cs="Arial"/>
        </w:rPr>
      </w:pPr>
      <w:r w:rsidRPr="0079224E">
        <w:rPr>
          <w:rFonts w:cs="Arial"/>
        </w:rPr>
        <w:t>In what ways can power tools support both efficiency and quality when used correctly?</w:t>
      </w:r>
    </w:p>
    <w:p xmlns:wp14="http://schemas.microsoft.com/office/word/2010/wordml" w:rsidRPr="0079224E" w:rsidR="00583830" w:rsidP="3B34137D" w:rsidRDefault="00583830" w14:paraId="36FBE089" wp14:textId="77777777" wp14:noSpellErr="1">
      <w:pPr>
        <w:pStyle w:val="Heading3"/>
        <w:rPr>
          <w:rFonts w:ascii="Century Gothic" w:hAnsi="Century Gothic" w:eastAsia="Calibri" w:cs="Arial" w:eastAsiaTheme="minorAscii"/>
          <w:b w:val="1"/>
          <w:bCs w:val="1"/>
          <w:color w:val="auto"/>
          <w:sz w:val="22"/>
          <w:szCs w:val="22"/>
        </w:rPr>
      </w:pPr>
      <w:bookmarkStart w:name="_Toc2076369483" w:id="1937868781"/>
      <w:r w:rsidRPr="3B34137D" w:rsidR="00583830">
        <w:rPr>
          <w:rFonts w:ascii="Century Gothic" w:hAnsi="Century Gothic" w:eastAsia="Calibri" w:cs="Arial" w:eastAsiaTheme="minorAscii"/>
          <w:b w:val="1"/>
          <w:bCs w:val="1"/>
          <w:color w:val="auto"/>
          <w:sz w:val="22"/>
          <w:szCs w:val="22"/>
        </w:rPr>
        <w:t>KT0303: Types and Uses of Pneumatic Tools</w:t>
      </w:r>
      <w:bookmarkEnd w:id="1937868781"/>
    </w:p>
    <w:p xmlns:wp14="http://schemas.microsoft.com/office/word/2010/wordml" w:rsidRPr="0079224E" w:rsidR="00583830" w:rsidP="00583830" w:rsidRDefault="00583830" w14:paraId="4475AD14" wp14:textId="77777777">
      <w:pPr>
        <w:rPr>
          <w:rFonts w:cs="Arial"/>
          <w:b/>
          <w:bCs/>
        </w:rPr>
      </w:pPr>
    </w:p>
    <w:p xmlns:wp14="http://schemas.microsoft.com/office/word/2010/wordml" w:rsidRPr="0079224E" w:rsidR="00583830" w:rsidP="00583830" w:rsidRDefault="00583830" w14:paraId="7BC07E16" wp14:textId="77777777">
      <w:pPr>
        <w:rPr>
          <w:rFonts w:cs="Arial"/>
          <w:b/>
          <w:bCs/>
        </w:rPr>
      </w:pPr>
      <w:r w:rsidRPr="0079224E">
        <w:rPr>
          <w:rFonts w:cs="Arial"/>
          <w:b/>
          <w:bCs/>
        </w:rPr>
        <w:t>Theoretical Learning Content</w:t>
      </w:r>
    </w:p>
    <w:p xmlns:wp14="http://schemas.microsoft.com/office/word/2010/wordml" w:rsidRPr="0079224E" w:rsidR="00583830" w:rsidP="00583830" w:rsidRDefault="00583830" w14:paraId="43C73093" wp14:textId="77777777">
      <w:pPr>
        <w:rPr>
          <w:rFonts w:cs="Arial"/>
        </w:rPr>
      </w:pPr>
      <w:r w:rsidRPr="0079224E">
        <w:rPr>
          <w:rFonts w:cs="Arial"/>
        </w:rPr>
        <w:t>Pneumatic tools are powered by compressed air and are commonly used in advanced upholstery workshops due to their speed, power, and durability. These tools offer high output with low operator fatigue and are particularly effective in high-volume manufacturing settings. Understanding how to correctly operate, maintain, and regulate pneumatic tools is essential for safe and efficient upholstery work.</w:t>
      </w:r>
    </w:p>
    <w:p xmlns:wp14="http://schemas.microsoft.com/office/word/2010/wordml" w:rsidRPr="0079224E" w:rsidR="00583830" w:rsidP="00583830" w:rsidRDefault="00F37A27" w14:paraId="120C4E94" wp14:textId="77777777">
      <w:pPr>
        <w:rPr>
          <w:rFonts w:cs="Arial"/>
        </w:rPr>
      </w:pPr>
      <w:r>
        <w:rPr>
          <w:rFonts w:cs="Arial"/>
        </w:rPr>
        <w:pict w14:anchorId="627DE473">
          <v:rect id="_x0000_i1151" style="width:0;height:1.5pt" o:hr="t" o:hrstd="t" o:hralign="center" fillcolor="#a0a0a0" stroked="f"/>
        </w:pict>
      </w:r>
    </w:p>
    <w:p xmlns:wp14="http://schemas.microsoft.com/office/word/2010/wordml" w:rsidRPr="0079224E" w:rsidR="00583830" w:rsidP="00583830" w:rsidRDefault="00583830" w14:paraId="3B4D306B" wp14:textId="77777777">
      <w:pPr>
        <w:rPr>
          <w:rFonts w:cs="Arial"/>
          <w:b/>
          <w:bCs/>
        </w:rPr>
      </w:pPr>
      <w:r w:rsidRPr="0079224E">
        <w:rPr>
          <w:rFonts w:cs="Arial"/>
          <w:b/>
          <w:bCs/>
        </w:rPr>
        <w:t>1. Common Pneumatic Tools in Upholstery</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371"/>
        <w:gridCol w:w="6645"/>
      </w:tblGrid>
      <w:tr xmlns:wp14="http://schemas.microsoft.com/office/word/2010/wordml" w:rsidRPr="0079224E" w:rsidR="00583830" w:rsidTr="00583830" w14:paraId="65A37A2A" wp14:textId="77777777">
        <w:trPr>
          <w:tblHeader/>
          <w:tblCellSpacing w:w="15" w:type="dxa"/>
        </w:trPr>
        <w:tc>
          <w:tcPr>
            <w:tcW w:w="0" w:type="auto"/>
            <w:vAlign w:val="center"/>
            <w:hideMark/>
          </w:tcPr>
          <w:p w:rsidRPr="0079224E" w:rsidR="00583830" w:rsidP="00583830" w:rsidRDefault="00583830" w14:paraId="27F1C446" wp14:textId="77777777">
            <w:pPr>
              <w:rPr>
                <w:rFonts w:cs="Arial"/>
                <w:b/>
                <w:bCs/>
              </w:rPr>
            </w:pPr>
            <w:r w:rsidRPr="0079224E">
              <w:rPr>
                <w:rFonts w:cs="Arial"/>
                <w:b/>
                <w:bCs/>
              </w:rPr>
              <w:t>Tool</w:t>
            </w:r>
          </w:p>
        </w:tc>
        <w:tc>
          <w:tcPr>
            <w:tcW w:w="0" w:type="auto"/>
            <w:vAlign w:val="center"/>
            <w:hideMark/>
          </w:tcPr>
          <w:p w:rsidRPr="0079224E" w:rsidR="00583830" w:rsidP="00583830" w:rsidRDefault="00583830" w14:paraId="0C20123C" wp14:textId="77777777">
            <w:pPr>
              <w:rPr>
                <w:rFonts w:cs="Arial"/>
                <w:b/>
                <w:bCs/>
              </w:rPr>
            </w:pPr>
            <w:r w:rsidRPr="0079224E">
              <w:rPr>
                <w:rFonts w:cs="Arial"/>
                <w:b/>
                <w:bCs/>
              </w:rPr>
              <w:t>Primary Use</w:t>
            </w:r>
          </w:p>
        </w:tc>
      </w:tr>
      <w:tr xmlns:wp14="http://schemas.microsoft.com/office/word/2010/wordml" w:rsidRPr="0079224E" w:rsidR="00583830" w:rsidTr="00583830" w14:paraId="12756043" wp14:textId="77777777">
        <w:trPr>
          <w:tblCellSpacing w:w="15" w:type="dxa"/>
        </w:trPr>
        <w:tc>
          <w:tcPr>
            <w:tcW w:w="0" w:type="auto"/>
            <w:vAlign w:val="center"/>
            <w:hideMark/>
          </w:tcPr>
          <w:p w:rsidRPr="0079224E" w:rsidR="00583830" w:rsidP="00583830" w:rsidRDefault="00583830" w14:paraId="4C1DC34A" wp14:textId="77777777">
            <w:pPr>
              <w:rPr>
                <w:rFonts w:cs="Arial"/>
              </w:rPr>
            </w:pPr>
            <w:r w:rsidRPr="0079224E">
              <w:rPr>
                <w:rFonts w:cs="Arial"/>
                <w:b/>
                <w:bCs/>
              </w:rPr>
              <w:t>Pneumatic staple gun</w:t>
            </w:r>
          </w:p>
        </w:tc>
        <w:tc>
          <w:tcPr>
            <w:tcW w:w="0" w:type="auto"/>
            <w:vAlign w:val="center"/>
            <w:hideMark/>
          </w:tcPr>
          <w:p w:rsidRPr="0079224E" w:rsidR="00583830" w:rsidP="00583830" w:rsidRDefault="00583830" w14:paraId="2C752A1E" wp14:textId="77777777">
            <w:pPr>
              <w:rPr>
                <w:rFonts w:cs="Arial"/>
              </w:rPr>
            </w:pPr>
            <w:r w:rsidRPr="0079224E">
              <w:rPr>
                <w:rFonts w:cs="Arial"/>
              </w:rPr>
              <w:t>Attaches fabric, webbing, or lining to frames with precision and speed</w:t>
            </w:r>
          </w:p>
        </w:tc>
      </w:tr>
      <w:tr xmlns:wp14="http://schemas.microsoft.com/office/word/2010/wordml" w:rsidRPr="0079224E" w:rsidR="00583830" w:rsidTr="00583830" w14:paraId="031BB76E" wp14:textId="77777777">
        <w:trPr>
          <w:tblCellSpacing w:w="15" w:type="dxa"/>
        </w:trPr>
        <w:tc>
          <w:tcPr>
            <w:tcW w:w="0" w:type="auto"/>
            <w:vAlign w:val="center"/>
            <w:hideMark/>
          </w:tcPr>
          <w:p w:rsidRPr="0079224E" w:rsidR="00583830" w:rsidP="00583830" w:rsidRDefault="00583830" w14:paraId="3662D2FF" wp14:textId="77777777">
            <w:pPr>
              <w:rPr>
                <w:rFonts w:cs="Arial"/>
              </w:rPr>
            </w:pPr>
            <w:r w:rsidRPr="0079224E">
              <w:rPr>
                <w:rFonts w:cs="Arial"/>
                <w:b/>
                <w:bCs/>
              </w:rPr>
              <w:t>Pneumatic nail gun</w:t>
            </w:r>
          </w:p>
        </w:tc>
        <w:tc>
          <w:tcPr>
            <w:tcW w:w="0" w:type="auto"/>
            <w:vAlign w:val="center"/>
            <w:hideMark/>
          </w:tcPr>
          <w:p w:rsidRPr="0079224E" w:rsidR="00583830" w:rsidP="00583830" w:rsidRDefault="00583830" w14:paraId="1CAE3218" wp14:textId="77777777">
            <w:pPr>
              <w:rPr>
                <w:rFonts w:cs="Arial"/>
              </w:rPr>
            </w:pPr>
            <w:r w:rsidRPr="0079224E">
              <w:rPr>
                <w:rFonts w:cs="Arial"/>
              </w:rPr>
              <w:t>Drives nails or brads into wooden frames for joining or reinforcement</w:t>
            </w:r>
          </w:p>
        </w:tc>
      </w:tr>
      <w:tr xmlns:wp14="http://schemas.microsoft.com/office/word/2010/wordml" w:rsidRPr="0079224E" w:rsidR="00583830" w:rsidTr="00583830" w14:paraId="021F7A12" wp14:textId="77777777">
        <w:trPr>
          <w:tblCellSpacing w:w="15" w:type="dxa"/>
        </w:trPr>
        <w:tc>
          <w:tcPr>
            <w:tcW w:w="0" w:type="auto"/>
            <w:vAlign w:val="center"/>
            <w:hideMark/>
          </w:tcPr>
          <w:p w:rsidRPr="0079224E" w:rsidR="00583830" w:rsidP="00583830" w:rsidRDefault="00583830" w14:paraId="7CDCBA78" wp14:textId="77777777">
            <w:pPr>
              <w:rPr>
                <w:rFonts w:cs="Arial"/>
              </w:rPr>
            </w:pPr>
            <w:r w:rsidRPr="0079224E">
              <w:rPr>
                <w:rFonts w:cs="Arial"/>
                <w:b/>
                <w:bCs/>
              </w:rPr>
              <w:t>Air ratchet wrench</w:t>
            </w:r>
          </w:p>
        </w:tc>
        <w:tc>
          <w:tcPr>
            <w:tcW w:w="0" w:type="auto"/>
            <w:vAlign w:val="center"/>
            <w:hideMark/>
          </w:tcPr>
          <w:p w:rsidRPr="0079224E" w:rsidR="00583830" w:rsidP="00583830" w:rsidRDefault="00583830" w14:paraId="138622C6" wp14:textId="77777777">
            <w:pPr>
              <w:rPr>
                <w:rFonts w:cs="Arial"/>
              </w:rPr>
            </w:pPr>
            <w:r w:rsidRPr="0079224E">
              <w:rPr>
                <w:rFonts w:cs="Arial"/>
              </w:rPr>
              <w:t>Fastens bolts or nuts when assembling heavy-duty furniture components</w:t>
            </w:r>
          </w:p>
        </w:tc>
      </w:tr>
      <w:tr xmlns:wp14="http://schemas.microsoft.com/office/word/2010/wordml" w:rsidRPr="0079224E" w:rsidR="00583830" w:rsidTr="00583830" w14:paraId="1F128B71" wp14:textId="77777777">
        <w:trPr>
          <w:tblCellSpacing w:w="15" w:type="dxa"/>
        </w:trPr>
        <w:tc>
          <w:tcPr>
            <w:tcW w:w="0" w:type="auto"/>
            <w:vAlign w:val="center"/>
            <w:hideMark/>
          </w:tcPr>
          <w:p w:rsidRPr="0079224E" w:rsidR="00583830" w:rsidP="00583830" w:rsidRDefault="00583830" w14:paraId="2BCEF3BD" wp14:textId="77777777">
            <w:pPr>
              <w:rPr>
                <w:rFonts w:cs="Arial"/>
              </w:rPr>
            </w:pPr>
            <w:r w:rsidRPr="0079224E">
              <w:rPr>
                <w:rFonts w:cs="Arial"/>
                <w:b/>
                <w:bCs/>
              </w:rPr>
              <w:t>Pneumatic screwdriver</w:t>
            </w:r>
          </w:p>
        </w:tc>
        <w:tc>
          <w:tcPr>
            <w:tcW w:w="0" w:type="auto"/>
            <w:vAlign w:val="center"/>
            <w:hideMark/>
          </w:tcPr>
          <w:p w:rsidRPr="0079224E" w:rsidR="00583830" w:rsidP="00583830" w:rsidRDefault="00583830" w14:paraId="5C76DB98" wp14:textId="77777777">
            <w:pPr>
              <w:rPr>
                <w:rFonts w:cs="Arial"/>
              </w:rPr>
            </w:pPr>
            <w:r w:rsidRPr="0079224E">
              <w:rPr>
                <w:rFonts w:cs="Arial"/>
              </w:rPr>
              <w:t>Used for high-speed screw driving in frame construction</w:t>
            </w:r>
          </w:p>
        </w:tc>
      </w:tr>
      <w:tr xmlns:wp14="http://schemas.microsoft.com/office/word/2010/wordml" w:rsidRPr="0079224E" w:rsidR="00583830" w:rsidTr="00583830" w14:paraId="2249055E" wp14:textId="77777777">
        <w:trPr>
          <w:tblCellSpacing w:w="15" w:type="dxa"/>
        </w:trPr>
        <w:tc>
          <w:tcPr>
            <w:tcW w:w="0" w:type="auto"/>
            <w:vAlign w:val="center"/>
            <w:hideMark/>
          </w:tcPr>
          <w:p w:rsidRPr="0079224E" w:rsidR="00583830" w:rsidP="00583830" w:rsidRDefault="00583830" w14:paraId="310E77FF" wp14:textId="77777777">
            <w:pPr>
              <w:rPr>
                <w:rFonts w:cs="Arial"/>
              </w:rPr>
            </w:pPr>
            <w:r w:rsidRPr="0079224E">
              <w:rPr>
                <w:rFonts w:cs="Arial"/>
                <w:b/>
                <w:bCs/>
              </w:rPr>
              <w:t>Compressed air blower</w:t>
            </w:r>
          </w:p>
        </w:tc>
        <w:tc>
          <w:tcPr>
            <w:tcW w:w="0" w:type="auto"/>
            <w:vAlign w:val="center"/>
            <w:hideMark/>
          </w:tcPr>
          <w:p w:rsidRPr="0079224E" w:rsidR="00583830" w:rsidP="00583830" w:rsidRDefault="00583830" w14:paraId="22DC49CE" wp14:textId="77777777">
            <w:pPr>
              <w:rPr>
                <w:rFonts w:cs="Arial"/>
              </w:rPr>
            </w:pPr>
            <w:r w:rsidRPr="0079224E">
              <w:rPr>
                <w:rFonts w:cs="Arial"/>
              </w:rPr>
              <w:t>Cleans debris from workstations and machinery</w:t>
            </w:r>
          </w:p>
        </w:tc>
      </w:tr>
    </w:tbl>
    <w:p xmlns:wp14="http://schemas.microsoft.com/office/word/2010/wordml" w:rsidRPr="0079224E" w:rsidR="00583830" w:rsidP="00583830" w:rsidRDefault="00F37A27" w14:paraId="42AFC42D" wp14:textId="77777777">
      <w:pPr>
        <w:rPr>
          <w:rFonts w:cs="Arial"/>
        </w:rPr>
      </w:pPr>
      <w:r>
        <w:rPr>
          <w:rFonts w:cs="Arial"/>
        </w:rPr>
        <w:pict w14:anchorId="179ED063">
          <v:rect id="_x0000_i1152" style="width:0;height:1.5pt" o:hr="t" o:hrstd="t" o:hralign="center" fillcolor="#a0a0a0" stroked="f"/>
        </w:pict>
      </w:r>
    </w:p>
    <w:p xmlns:wp14="http://schemas.microsoft.com/office/word/2010/wordml" w:rsidRPr="0079224E" w:rsidR="00583830" w:rsidP="00583830" w:rsidRDefault="00583830" w14:paraId="1DE5370E" wp14:textId="77777777">
      <w:pPr>
        <w:rPr>
          <w:rFonts w:cs="Arial"/>
          <w:b/>
          <w:bCs/>
        </w:rPr>
      </w:pPr>
      <w:r w:rsidRPr="0079224E">
        <w:rPr>
          <w:rFonts w:cs="Arial"/>
          <w:b/>
          <w:bCs/>
        </w:rPr>
        <w:t>2. Benefits of Pneumatic Tools</w:t>
      </w:r>
    </w:p>
    <w:p xmlns:wp14="http://schemas.microsoft.com/office/word/2010/wordml" w:rsidRPr="0079224E" w:rsidR="00583830" w:rsidP="00FD38D8" w:rsidRDefault="00583830" w14:paraId="1BDC2ECC" wp14:textId="77777777">
      <w:pPr>
        <w:numPr>
          <w:ilvl w:val="0"/>
          <w:numId w:val="118"/>
        </w:numPr>
        <w:rPr>
          <w:rFonts w:cs="Arial"/>
        </w:rPr>
      </w:pPr>
      <w:r w:rsidRPr="0079224E">
        <w:rPr>
          <w:rFonts w:cs="Arial"/>
          <w:b/>
          <w:bCs/>
        </w:rPr>
        <w:t>Efficiency</w:t>
      </w:r>
      <w:r w:rsidRPr="0079224E">
        <w:rPr>
          <w:rFonts w:cs="Arial"/>
        </w:rPr>
        <w:t>: Faster than electric or manual counterparts for repetitive tasks</w:t>
      </w:r>
    </w:p>
    <w:p xmlns:wp14="http://schemas.microsoft.com/office/word/2010/wordml" w:rsidRPr="0079224E" w:rsidR="00583830" w:rsidP="00FD38D8" w:rsidRDefault="00583830" w14:paraId="324EC4CD" wp14:textId="77777777">
      <w:pPr>
        <w:numPr>
          <w:ilvl w:val="0"/>
          <w:numId w:val="118"/>
        </w:numPr>
        <w:rPr>
          <w:rFonts w:cs="Arial"/>
        </w:rPr>
      </w:pPr>
      <w:r w:rsidRPr="0079224E">
        <w:rPr>
          <w:rFonts w:cs="Arial"/>
          <w:b/>
          <w:bCs/>
        </w:rPr>
        <w:t>Power-to-weight ratio</w:t>
      </w:r>
      <w:r w:rsidRPr="0079224E">
        <w:rPr>
          <w:rFonts w:cs="Arial"/>
        </w:rPr>
        <w:t>: Lighter tools with greater output reduce operator strain</w:t>
      </w:r>
    </w:p>
    <w:p xmlns:wp14="http://schemas.microsoft.com/office/word/2010/wordml" w:rsidRPr="0079224E" w:rsidR="00583830" w:rsidP="00FD38D8" w:rsidRDefault="00583830" w14:paraId="402F8ADE" wp14:textId="77777777">
      <w:pPr>
        <w:numPr>
          <w:ilvl w:val="0"/>
          <w:numId w:val="118"/>
        </w:numPr>
        <w:rPr>
          <w:rFonts w:cs="Arial"/>
        </w:rPr>
      </w:pPr>
      <w:r w:rsidRPr="0079224E">
        <w:rPr>
          <w:rFonts w:cs="Arial"/>
          <w:b/>
          <w:bCs/>
        </w:rPr>
        <w:t>Durability</w:t>
      </w:r>
      <w:r w:rsidRPr="0079224E">
        <w:rPr>
          <w:rFonts w:cs="Arial"/>
        </w:rPr>
        <w:t>: Fewer internal moving parts than electric tools; long-lasting with proper care</w:t>
      </w:r>
    </w:p>
    <w:p xmlns:wp14="http://schemas.microsoft.com/office/word/2010/wordml" w:rsidRPr="0079224E" w:rsidR="00583830" w:rsidP="00FD38D8" w:rsidRDefault="00583830" w14:paraId="22ACB636" wp14:textId="77777777">
      <w:pPr>
        <w:numPr>
          <w:ilvl w:val="0"/>
          <w:numId w:val="118"/>
        </w:numPr>
        <w:rPr>
          <w:rFonts w:cs="Arial"/>
        </w:rPr>
      </w:pPr>
      <w:r w:rsidRPr="0079224E">
        <w:rPr>
          <w:rFonts w:cs="Arial"/>
          <w:b/>
          <w:bCs/>
        </w:rPr>
        <w:t>Precision</w:t>
      </w:r>
      <w:r w:rsidRPr="0079224E">
        <w:rPr>
          <w:rFonts w:cs="Arial"/>
        </w:rPr>
        <w:t>: Better control over fastening depth and staple/nail positioning</w:t>
      </w:r>
    </w:p>
    <w:p xmlns:wp14="http://schemas.microsoft.com/office/word/2010/wordml" w:rsidRPr="0079224E" w:rsidR="00583830" w:rsidP="00583830" w:rsidRDefault="00F37A27" w14:paraId="271CA723" wp14:textId="77777777">
      <w:pPr>
        <w:rPr>
          <w:rFonts w:cs="Arial"/>
        </w:rPr>
      </w:pPr>
      <w:r>
        <w:rPr>
          <w:rFonts w:cs="Arial"/>
        </w:rPr>
        <w:pict w14:anchorId="53E4DC04">
          <v:rect id="_x0000_i1153" style="width:0;height:1.5pt" o:hr="t" o:hrstd="t" o:hralign="center" fillcolor="#a0a0a0" stroked="f"/>
        </w:pict>
      </w:r>
    </w:p>
    <w:p xmlns:wp14="http://schemas.microsoft.com/office/word/2010/wordml" w:rsidRPr="0079224E" w:rsidR="00583830" w:rsidP="00583830" w:rsidRDefault="00583830" w14:paraId="31B57CD4" wp14:textId="77777777">
      <w:pPr>
        <w:rPr>
          <w:rFonts w:cs="Arial"/>
          <w:b/>
          <w:bCs/>
        </w:rPr>
      </w:pPr>
      <w:r w:rsidRPr="0079224E">
        <w:rPr>
          <w:rFonts w:cs="Arial"/>
          <w:b/>
          <w:bCs/>
        </w:rPr>
        <w:t>3. Operational Considerations</w:t>
      </w:r>
    </w:p>
    <w:p xmlns:wp14="http://schemas.microsoft.com/office/word/2010/wordml" w:rsidRPr="0079224E" w:rsidR="00583830" w:rsidP="00FD38D8" w:rsidRDefault="00583830" w14:paraId="62A8271F" wp14:textId="77777777">
      <w:pPr>
        <w:numPr>
          <w:ilvl w:val="0"/>
          <w:numId w:val="119"/>
        </w:numPr>
        <w:rPr>
          <w:rFonts w:cs="Arial"/>
        </w:rPr>
      </w:pPr>
      <w:r w:rsidRPr="0079224E">
        <w:rPr>
          <w:rFonts w:cs="Arial"/>
        </w:rPr>
        <w:t>Requires a reliable air compressor with regulated pressure</w:t>
      </w:r>
    </w:p>
    <w:p xmlns:wp14="http://schemas.microsoft.com/office/word/2010/wordml" w:rsidRPr="0079224E" w:rsidR="00583830" w:rsidP="00FD38D8" w:rsidRDefault="00583830" w14:paraId="7BC08277" wp14:textId="77777777">
      <w:pPr>
        <w:numPr>
          <w:ilvl w:val="0"/>
          <w:numId w:val="119"/>
        </w:numPr>
        <w:rPr>
          <w:rFonts w:cs="Arial"/>
        </w:rPr>
      </w:pPr>
      <w:r w:rsidRPr="0079224E">
        <w:rPr>
          <w:rFonts w:cs="Arial"/>
        </w:rPr>
        <w:t>Correct air pressure (typically 80–120 PSI) must be maintained depending on the tool</w:t>
      </w:r>
    </w:p>
    <w:p xmlns:wp14="http://schemas.microsoft.com/office/word/2010/wordml" w:rsidRPr="0079224E" w:rsidR="00583830" w:rsidP="00FD38D8" w:rsidRDefault="00583830" w14:paraId="7572705F" wp14:textId="77777777">
      <w:pPr>
        <w:numPr>
          <w:ilvl w:val="0"/>
          <w:numId w:val="119"/>
        </w:numPr>
        <w:rPr>
          <w:rFonts w:cs="Arial"/>
        </w:rPr>
      </w:pPr>
      <w:r w:rsidRPr="0079224E">
        <w:rPr>
          <w:rFonts w:cs="Arial"/>
        </w:rPr>
        <w:t>Hoses should be properly connected and checked for leaks</w:t>
      </w:r>
    </w:p>
    <w:p xmlns:wp14="http://schemas.microsoft.com/office/word/2010/wordml" w:rsidRPr="0079224E" w:rsidR="00583830" w:rsidP="00FD38D8" w:rsidRDefault="00583830" w14:paraId="0491398F" wp14:textId="77777777">
      <w:pPr>
        <w:numPr>
          <w:ilvl w:val="0"/>
          <w:numId w:val="119"/>
        </w:numPr>
        <w:rPr>
          <w:rFonts w:cs="Arial"/>
        </w:rPr>
      </w:pPr>
      <w:r w:rsidRPr="0079224E">
        <w:rPr>
          <w:rFonts w:cs="Arial"/>
        </w:rPr>
        <w:t>Safety guards and pressure regulators must be in working condition</w:t>
      </w:r>
    </w:p>
    <w:p xmlns:wp14="http://schemas.microsoft.com/office/word/2010/wordml" w:rsidRPr="0079224E" w:rsidR="00583830" w:rsidP="00FD38D8" w:rsidRDefault="00583830" w14:paraId="79321553" wp14:textId="77777777">
      <w:pPr>
        <w:numPr>
          <w:ilvl w:val="0"/>
          <w:numId w:val="119"/>
        </w:numPr>
        <w:rPr>
          <w:rFonts w:cs="Arial"/>
        </w:rPr>
      </w:pPr>
      <w:r w:rsidRPr="0079224E">
        <w:rPr>
          <w:rFonts w:cs="Arial"/>
        </w:rPr>
        <w:t>Lubrication (oil) must be applied to moving parts to prevent tool failure</w:t>
      </w:r>
    </w:p>
    <w:p xmlns:wp14="http://schemas.microsoft.com/office/word/2010/wordml" w:rsidRPr="0079224E" w:rsidR="00583830" w:rsidP="00583830" w:rsidRDefault="00F37A27" w14:paraId="75FBE423" wp14:textId="77777777">
      <w:pPr>
        <w:rPr>
          <w:rFonts w:cs="Arial"/>
        </w:rPr>
      </w:pPr>
      <w:r>
        <w:rPr>
          <w:rFonts w:cs="Arial"/>
        </w:rPr>
        <w:pict w14:anchorId="2C8BC92F">
          <v:rect id="_x0000_i1154" style="width:0;height:1.5pt" o:hr="t" o:hrstd="t" o:hralign="center" fillcolor="#a0a0a0" stroked="f"/>
        </w:pict>
      </w:r>
    </w:p>
    <w:p xmlns:wp14="http://schemas.microsoft.com/office/word/2010/wordml" w:rsidRPr="0079224E" w:rsidR="00583830" w:rsidP="00583830" w:rsidRDefault="00583830" w14:paraId="3E613678" wp14:textId="77777777">
      <w:pPr>
        <w:rPr>
          <w:rFonts w:cs="Arial"/>
          <w:b/>
          <w:bCs/>
        </w:rPr>
      </w:pPr>
      <w:r w:rsidRPr="0079224E">
        <w:rPr>
          <w:rFonts w:cs="Arial"/>
          <w:b/>
          <w:bCs/>
        </w:rPr>
        <w:t>4. Safety Practices</w:t>
      </w:r>
    </w:p>
    <w:p xmlns:wp14="http://schemas.microsoft.com/office/word/2010/wordml" w:rsidRPr="0079224E" w:rsidR="00583830" w:rsidP="00FD38D8" w:rsidRDefault="00583830" w14:paraId="1BE8A0AE" wp14:textId="77777777">
      <w:pPr>
        <w:numPr>
          <w:ilvl w:val="0"/>
          <w:numId w:val="120"/>
        </w:numPr>
        <w:rPr>
          <w:rFonts w:cs="Arial"/>
        </w:rPr>
      </w:pPr>
      <w:r w:rsidRPr="0079224E">
        <w:rPr>
          <w:rFonts w:cs="Arial"/>
        </w:rPr>
        <w:t>Disconnect tools from the air supply when changing staples, nails, or clearing jams</w:t>
      </w:r>
    </w:p>
    <w:p xmlns:wp14="http://schemas.microsoft.com/office/word/2010/wordml" w:rsidRPr="0079224E" w:rsidR="00583830" w:rsidP="00FD38D8" w:rsidRDefault="00583830" w14:paraId="6E2F50E3" wp14:textId="77777777">
      <w:pPr>
        <w:numPr>
          <w:ilvl w:val="0"/>
          <w:numId w:val="120"/>
        </w:numPr>
        <w:rPr>
          <w:rFonts w:cs="Arial"/>
        </w:rPr>
      </w:pPr>
      <w:r w:rsidRPr="0079224E">
        <w:rPr>
          <w:rFonts w:cs="Arial"/>
        </w:rPr>
        <w:t>Never point pneumatic tools at oneself or others</w:t>
      </w:r>
    </w:p>
    <w:p xmlns:wp14="http://schemas.microsoft.com/office/word/2010/wordml" w:rsidRPr="0079224E" w:rsidR="00583830" w:rsidP="00FD38D8" w:rsidRDefault="00583830" w14:paraId="1941DF62" wp14:textId="77777777">
      <w:pPr>
        <w:numPr>
          <w:ilvl w:val="0"/>
          <w:numId w:val="120"/>
        </w:numPr>
        <w:rPr>
          <w:rFonts w:cs="Arial"/>
        </w:rPr>
      </w:pPr>
      <w:r w:rsidRPr="0079224E">
        <w:rPr>
          <w:rFonts w:cs="Arial"/>
        </w:rPr>
        <w:t>Always wear eye and ear protection</w:t>
      </w:r>
    </w:p>
    <w:p xmlns:wp14="http://schemas.microsoft.com/office/word/2010/wordml" w:rsidRPr="0079224E" w:rsidR="00583830" w:rsidP="00FD38D8" w:rsidRDefault="00583830" w14:paraId="686D160D" wp14:textId="77777777">
      <w:pPr>
        <w:numPr>
          <w:ilvl w:val="0"/>
          <w:numId w:val="120"/>
        </w:numPr>
        <w:rPr>
          <w:rFonts w:cs="Arial"/>
        </w:rPr>
      </w:pPr>
      <w:r w:rsidRPr="0079224E">
        <w:rPr>
          <w:rFonts w:cs="Arial"/>
        </w:rPr>
        <w:t>Ensure tools have intact safety pins and guards</w:t>
      </w:r>
    </w:p>
    <w:p xmlns:wp14="http://schemas.microsoft.com/office/word/2010/wordml" w:rsidRPr="0079224E" w:rsidR="00583830" w:rsidP="00FD38D8" w:rsidRDefault="00583830" w14:paraId="24D51668" wp14:textId="77777777">
      <w:pPr>
        <w:numPr>
          <w:ilvl w:val="0"/>
          <w:numId w:val="120"/>
        </w:numPr>
        <w:rPr>
          <w:rFonts w:cs="Arial"/>
        </w:rPr>
      </w:pPr>
      <w:r w:rsidRPr="0079224E">
        <w:rPr>
          <w:rFonts w:cs="Arial"/>
        </w:rPr>
        <w:t>Release air pressure from the system when not in use</w:t>
      </w:r>
    </w:p>
    <w:p xmlns:wp14="http://schemas.microsoft.com/office/word/2010/wordml" w:rsidRPr="0079224E" w:rsidR="00583830" w:rsidP="00583830" w:rsidRDefault="00F37A27" w14:paraId="2D3F0BEC" wp14:textId="77777777">
      <w:pPr>
        <w:rPr>
          <w:rFonts w:cs="Arial"/>
        </w:rPr>
      </w:pPr>
      <w:r>
        <w:rPr>
          <w:rFonts w:cs="Arial"/>
        </w:rPr>
        <w:pict w14:anchorId="09829426">
          <v:rect id="_x0000_i1155" style="width:0;height:1.5pt" o:hr="t" o:hrstd="t" o:hralign="center" fillcolor="#a0a0a0" stroked="f"/>
        </w:pict>
      </w:r>
    </w:p>
    <w:p xmlns:wp14="http://schemas.microsoft.com/office/word/2010/wordml" w:rsidRPr="0079224E" w:rsidR="00583830" w:rsidP="00583830" w:rsidRDefault="00583830" w14:paraId="3D62D0E6" wp14:textId="77777777">
      <w:pPr>
        <w:rPr>
          <w:rFonts w:cs="Arial"/>
          <w:b/>
          <w:bCs/>
        </w:rPr>
      </w:pPr>
      <w:r w:rsidRPr="0079224E">
        <w:rPr>
          <w:rFonts w:cs="Arial"/>
          <w:b/>
          <w:bCs/>
        </w:rPr>
        <w:t>Examples</w:t>
      </w:r>
    </w:p>
    <w:p xmlns:wp14="http://schemas.microsoft.com/office/word/2010/wordml" w:rsidRPr="0079224E" w:rsidR="00583830" w:rsidP="00FD38D8" w:rsidRDefault="00583830" w14:paraId="7E36A8A7" wp14:textId="77777777">
      <w:pPr>
        <w:numPr>
          <w:ilvl w:val="0"/>
          <w:numId w:val="121"/>
        </w:numPr>
        <w:rPr>
          <w:rFonts w:cs="Arial"/>
        </w:rPr>
      </w:pPr>
      <w:r w:rsidRPr="0079224E">
        <w:rPr>
          <w:rFonts w:cs="Arial"/>
        </w:rPr>
        <w:t xml:space="preserve">A </w:t>
      </w:r>
      <w:r w:rsidRPr="0079224E">
        <w:rPr>
          <w:rFonts w:cs="Arial"/>
          <w:b/>
          <w:bCs/>
        </w:rPr>
        <w:t>pneumatic staple gun</w:t>
      </w:r>
      <w:r w:rsidRPr="0079224E">
        <w:rPr>
          <w:rFonts w:cs="Arial"/>
        </w:rPr>
        <w:t xml:space="preserve"> can fire hundreds of staples quickly, allowing large furniture pieces to be upholstered in a fraction of the time required by hand tools.</w:t>
      </w:r>
    </w:p>
    <w:p xmlns:wp14="http://schemas.microsoft.com/office/word/2010/wordml" w:rsidRPr="0079224E" w:rsidR="00583830" w:rsidP="00FD38D8" w:rsidRDefault="00583830" w14:paraId="6024D903" wp14:textId="77777777">
      <w:pPr>
        <w:numPr>
          <w:ilvl w:val="0"/>
          <w:numId w:val="121"/>
        </w:numPr>
        <w:rPr>
          <w:rFonts w:cs="Arial"/>
        </w:rPr>
      </w:pPr>
      <w:r w:rsidRPr="0079224E">
        <w:rPr>
          <w:rFonts w:cs="Arial"/>
        </w:rPr>
        <w:t xml:space="preserve">An </w:t>
      </w:r>
      <w:r w:rsidRPr="0079224E">
        <w:rPr>
          <w:rFonts w:cs="Arial"/>
          <w:b/>
          <w:bCs/>
        </w:rPr>
        <w:t>air ratchet wrench</w:t>
      </w:r>
      <w:r w:rsidRPr="0079224E">
        <w:rPr>
          <w:rFonts w:cs="Arial"/>
        </w:rPr>
        <w:t xml:space="preserve"> is used to assemble chair bases or attach brackets efficiently in a production line.</w:t>
      </w:r>
    </w:p>
    <w:p xmlns:wp14="http://schemas.microsoft.com/office/word/2010/wordml" w:rsidRPr="0079224E" w:rsidR="00583830" w:rsidP="00583830" w:rsidRDefault="00F37A27" w14:paraId="75CF4315" wp14:textId="77777777">
      <w:pPr>
        <w:rPr>
          <w:rFonts w:cs="Arial"/>
        </w:rPr>
      </w:pPr>
      <w:r>
        <w:rPr>
          <w:rFonts w:cs="Arial"/>
        </w:rPr>
        <w:pict w14:anchorId="3319C7B5">
          <v:rect id="_x0000_i1156" style="width:0;height:1.5pt" o:hr="t" o:hrstd="t" o:hralign="center" fillcolor="#a0a0a0" stroked="f"/>
        </w:pict>
      </w:r>
    </w:p>
    <w:p xmlns:wp14="http://schemas.microsoft.com/office/word/2010/wordml" w:rsidRPr="0079224E" w:rsidR="00583830" w:rsidP="00583830" w:rsidRDefault="00583830" w14:paraId="6661A196" wp14:textId="77777777">
      <w:pPr>
        <w:rPr>
          <w:rFonts w:cs="Arial"/>
          <w:b/>
          <w:bCs/>
        </w:rPr>
      </w:pPr>
      <w:r w:rsidRPr="0079224E">
        <w:rPr>
          <w:rFonts w:cs="Arial"/>
          <w:b/>
          <w:bCs/>
        </w:rPr>
        <w:t>Case Study</w:t>
      </w:r>
    </w:p>
    <w:p xmlns:wp14="http://schemas.microsoft.com/office/word/2010/wordml" w:rsidRPr="0079224E" w:rsidR="00583830" w:rsidP="00583830" w:rsidRDefault="00583830" w14:paraId="1449AC33" wp14:textId="77777777">
      <w:pPr>
        <w:rPr>
          <w:rFonts w:cs="Arial"/>
        </w:rPr>
      </w:pPr>
      <w:r w:rsidRPr="0079224E">
        <w:rPr>
          <w:rFonts w:cs="Arial"/>
          <w:b/>
          <w:bCs/>
        </w:rPr>
        <w:t>Case Study: Air-Powered Precision at Lungile Upholstery</w:t>
      </w:r>
    </w:p>
    <w:p xmlns:wp14="http://schemas.microsoft.com/office/word/2010/wordml" w:rsidRPr="0079224E" w:rsidR="00583830" w:rsidP="00583830" w:rsidRDefault="00583830" w14:paraId="271CC2C9" wp14:textId="77777777">
      <w:pPr>
        <w:rPr>
          <w:rFonts w:cs="Arial"/>
        </w:rPr>
      </w:pPr>
      <w:r w:rsidRPr="0079224E">
        <w:rPr>
          <w:rFonts w:cs="Arial"/>
        </w:rPr>
        <w:t>Lungile Upholstery in East London upgraded to pneumatic tools after experiencing delays with worn-out electric staple guns. After installation of a central compressor system, staff received training on operating pressure settings, safety protocols, and tool lubrication. Productivity improved and tool-related injuries decreased. The workshop also introduced a tool maintenance log to ensure regular oiling and pressure checks.</w:t>
      </w:r>
    </w:p>
    <w:p xmlns:wp14="http://schemas.microsoft.com/office/word/2010/wordml" w:rsidRPr="0079224E" w:rsidR="00583830" w:rsidP="00583830" w:rsidRDefault="00583830" w14:paraId="76FF422B" wp14:textId="77777777">
      <w:pPr>
        <w:rPr>
          <w:rFonts w:cs="Arial"/>
        </w:rPr>
      </w:pPr>
      <w:r w:rsidRPr="0079224E">
        <w:rPr>
          <w:rFonts w:cs="Arial"/>
          <w:b/>
          <w:bCs/>
        </w:rPr>
        <w:t>Discussion Points:</w:t>
      </w:r>
    </w:p>
    <w:p xmlns:wp14="http://schemas.microsoft.com/office/word/2010/wordml" w:rsidRPr="0079224E" w:rsidR="00583830" w:rsidP="00FD38D8" w:rsidRDefault="00583830" w14:paraId="33D99863" wp14:textId="77777777">
      <w:pPr>
        <w:numPr>
          <w:ilvl w:val="0"/>
          <w:numId w:val="122"/>
        </w:numPr>
        <w:rPr>
          <w:rFonts w:cs="Arial"/>
        </w:rPr>
      </w:pPr>
      <w:r w:rsidRPr="0079224E">
        <w:rPr>
          <w:rFonts w:cs="Arial"/>
        </w:rPr>
        <w:t>How did the introduction of pneumatic tools improve workflow and safety?</w:t>
      </w:r>
    </w:p>
    <w:p xmlns:wp14="http://schemas.microsoft.com/office/word/2010/wordml" w:rsidRPr="0079224E" w:rsidR="00583830" w:rsidP="00FD38D8" w:rsidRDefault="00583830" w14:paraId="0E31C228" wp14:textId="77777777">
      <w:pPr>
        <w:numPr>
          <w:ilvl w:val="0"/>
          <w:numId w:val="122"/>
        </w:numPr>
        <w:rPr>
          <w:rFonts w:cs="Arial"/>
        </w:rPr>
      </w:pPr>
      <w:r w:rsidRPr="0079224E">
        <w:rPr>
          <w:rFonts w:cs="Arial"/>
        </w:rPr>
        <w:t>Why was tool maintenance key to the long-term success of the upgrade?</w:t>
      </w:r>
    </w:p>
    <w:p xmlns:wp14="http://schemas.microsoft.com/office/word/2010/wordml" w:rsidRPr="0079224E" w:rsidR="00583830" w:rsidP="00583830" w:rsidRDefault="00F37A27" w14:paraId="3CB648E9" wp14:textId="77777777">
      <w:pPr>
        <w:rPr>
          <w:rFonts w:cs="Arial"/>
        </w:rPr>
      </w:pPr>
      <w:r>
        <w:rPr>
          <w:rFonts w:cs="Arial"/>
        </w:rPr>
        <w:pict w14:anchorId="7EDF4EF0">
          <v:rect id="_x0000_i1157" style="width:0;height:1.5pt" o:hr="t" o:hrstd="t" o:hralign="center" fillcolor="#a0a0a0" stroked="f"/>
        </w:pict>
      </w:r>
    </w:p>
    <w:p xmlns:wp14="http://schemas.microsoft.com/office/word/2010/wordml" w:rsidRPr="0079224E" w:rsidR="00583830" w:rsidP="00583830" w:rsidRDefault="00583830" w14:paraId="10C8064D" wp14:textId="77777777">
      <w:pPr>
        <w:rPr>
          <w:rFonts w:cs="Arial"/>
          <w:b/>
          <w:bCs/>
        </w:rPr>
      </w:pPr>
      <w:r w:rsidRPr="0079224E">
        <w:rPr>
          <w:rFonts w:cs="Arial"/>
          <w:b/>
          <w:bCs/>
        </w:rPr>
        <w:t>Critical Thinking Questions</w:t>
      </w:r>
    </w:p>
    <w:p xmlns:wp14="http://schemas.microsoft.com/office/word/2010/wordml" w:rsidRPr="0079224E" w:rsidR="00583830" w:rsidP="00FD38D8" w:rsidRDefault="00583830" w14:paraId="53C97E11" wp14:textId="77777777">
      <w:pPr>
        <w:numPr>
          <w:ilvl w:val="0"/>
          <w:numId w:val="123"/>
        </w:numPr>
        <w:rPr>
          <w:rFonts w:cs="Arial"/>
        </w:rPr>
      </w:pPr>
      <w:r w:rsidRPr="0079224E">
        <w:rPr>
          <w:rFonts w:cs="Arial"/>
        </w:rPr>
        <w:t>What are the key differences between pneumatic and electric upholstery tools in terms of function and safety?</w:t>
      </w:r>
    </w:p>
    <w:p xmlns:wp14="http://schemas.microsoft.com/office/word/2010/wordml" w:rsidRPr="0079224E" w:rsidR="00583830" w:rsidP="00FD38D8" w:rsidRDefault="00583830" w14:paraId="2A840FA5" wp14:textId="77777777">
      <w:pPr>
        <w:numPr>
          <w:ilvl w:val="0"/>
          <w:numId w:val="123"/>
        </w:numPr>
        <w:rPr>
          <w:rFonts w:cs="Arial"/>
        </w:rPr>
      </w:pPr>
      <w:r w:rsidRPr="0079224E">
        <w:rPr>
          <w:rFonts w:cs="Arial"/>
        </w:rPr>
        <w:t>Why is correct air pressure critical when operating pneumatic tools?</w:t>
      </w:r>
    </w:p>
    <w:p xmlns:wp14="http://schemas.microsoft.com/office/word/2010/wordml" w:rsidRPr="0079224E" w:rsidR="00583830" w:rsidP="00FD38D8" w:rsidRDefault="00583830" w14:paraId="25E358DB" wp14:textId="77777777">
      <w:pPr>
        <w:numPr>
          <w:ilvl w:val="0"/>
          <w:numId w:val="123"/>
        </w:numPr>
        <w:rPr>
          <w:rFonts w:cs="Arial"/>
        </w:rPr>
      </w:pPr>
      <w:r w:rsidRPr="0079224E">
        <w:rPr>
          <w:rFonts w:cs="Arial"/>
        </w:rPr>
        <w:t>How can improper use of pneumatic tools affect upholstery quality?</w:t>
      </w:r>
    </w:p>
    <w:p xmlns:wp14="http://schemas.microsoft.com/office/word/2010/wordml" w:rsidRPr="0079224E" w:rsidR="00583830" w:rsidP="00FD38D8" w:rsidRDefault="00583830" w14:paraId="78A5B927" wp14:textId="77777777">
      <w:pPr>
        <w:numPr>
          <w:ilvl w:val="0"/>
          <w:numId w:val="123"/>
        </w:numPr>
        <w:rPr>
          <w:rFonts w:cs="Arial"/>
        </w:rPr>
      </w:pPr>
      <w:r w:rsidRPr="0079224E">
        <w:rPr>
          <w:rFonts w:cs="Arial"/>
        </w:rPr>
        <w:t>What preventive maintenance practices extend the lifespan of pneumatic equipment?</w:t>
      </w:r>
    </w:p>
    <w:p xmlns:wp14="http://schemas.microsoft.com/office/word/2010/wordml" w:rsidRPr="0079224E" w:rsidR="00583830" w:rsidP="00FD38D8" w:rsidRDefault="00583830" w14:paraId="7BCEAA51" wp14:textId="77777777">
      <w:pPr>
        <w:numPr>
          <w:ilvl w:val="0"/>
          <w:numId w:val="123"/>
        </w:numPr>
        <w:rPr>
          <w:rFonts w:cs="Arial"/>
        </w:rPr>
      </w:pPr>
      <w:r w:rsidRPr="0079224E">
        <w:rPr>
          <w:rFonts w:cs="Arial"/>
        </w:rPr>
        <w:t>What are the risks of failing to use safety features like guards or pressure regulators?</w:t>
      </w:r>
    </w:p>
    <w:p xmlns:wp14="http://schemas.microsoft.com/office/word/2010/wordml" w:rsidRPr="0079224E" w:rsidR="00583830" w:rsidP="00583830" w:rsidRDefault="00F37A27" w14:paraId="0C178E9E" wp14:textId="77777777">
      <w:pPr>
        <w:rPr>
          <w:rFonts w:cs="Arial"/>
        </w:rPr>
      </w:pPr>
      <w:r>
        <w:rPr>
          <w:rFonts w:cs="Arial"/>
        </w:rPr>
        <w:pict w14:anchorId="25E52AA8">
          <v:rect id="_x0000_i1158" style="width:0;height:1.5pt" o:hr="t" o:hrstd="t" o:hralign="center" fillcolor="#a0a0a0" stroked="f"/>
        </w:pict>
      </w:r>
    </w:p>
    <w:p xmlns:wp14="http://schemas.microsoft.com/office/word/2010/wordml" w:rsidRPr="0079224E" w:rsidR="00583830" w:rsidP="00583830" w:rsidRDefault="00583830" w14:paraId="752553BD" wp14:textId="77777777">
      <w:pPr>
        <w:rPr>
          <w:rFonts w:cs="Arial"/>
        </w:rPr>
      </w:pPr>
      <w:r w:rsidRPr="0079224E">
        <w:rPr>
          <w:rFonts w:cs="Arial"/>
        </w:rPr>
        <w:t xml:space="preserve"> </w:t>
      </w:r>
    </w:p>
    <w:p xmlns:wp14="http://schemas.microsoft.com/office/word/2010/wordml" w:rsidRPr="0079224E" w:rsidR="00583830" w:rsidP="00583830" w:rsidRDefault="00583830" w14:paraId="3C0395D3" wp14:textId="77777777">
      <w:pPr>
        <w:rPr>
          <w:rFonts w:cs="Arial"/>
        </w:rPr>
      </w:pPr>
    </w:p>
    <w:p xmlns:wp14="http://schemas.microsoft.com/office/word/2010/wordml" w:rsidRPr="0079224E" w:rsidR="00583830" w:rsidP="00583830" w:rsidRDefault="00583830" w14:paraId="56051E44" wp14:textId="77777777">
      <w:pPr>
        <w:rPr>
          <w:rFonts w:cs="Arial"/>
        </w:rPr>
      </w:pPr>
      <w:r w:rsidRPr="0079224E">
        <w:rPr>
          <w:rFonts w:cs="Arial"/>
        </w:rPr>
        <w:t xml:space="preserve"> </w:t>
      </w:r>
    </w:p>
    <w:p xmlns:wp14="http://schemas.microsoft.com/office/word/2010/wordml" w:rsidRPr="0079224E" w:rsidR="00583830" w:rsidP="00583830" w:rsidRDefault="00583830" w14:paraId="3254BC2F" wp14:textId="77777777">
      <w:pPr>
        <w:rPr>
          <w:rFonts w:cs="Arial"/>
        </w:rPr>
      </w:pPr>
      <w:r w:rsidRPr="0079224E">
        <w:rPr>
          <w:rFonts w:cs="Arial"/>
        </w:rPr>
        <w:br w:type="page"/>
      </w:r>
    </w:p>
    <w:p xmlns:wp14="http://schemas.microsoft.com/office/word/2010/wordml" w:rsidRPr="0079224E" w:rsidR="00583830" w:rsidP="00583830" w:rsidRDefault="00583830" w14:paraId="5181BC08" wp14:textId="77777777" wp14:noSpellErr="1">
      <w:pPr>
        <w:pStyle w:val="Heading3"/>
        <w:rPr>
          <w:rFonts w:ascii="Century Gothic" w:hAnsi="Century Gothic" w:cs="Arial"/>
          <w:b w:val="1"/>
          <w:bCs w:val="1"/>
        </w:rPr>
      </w:pPr>
      <w:bookmarkStart w:name="_Toc1789910214" w:id="790658924"/>
      <w:r w:rsidRPr="3B34137D" w:rsidR="00583830">
        <w:rPr>
          <w:rFonts w:ascii="Century Gothic" w:hAnsi="Century Gothic" w:cs="Arial"/>
          <w:b w:val="1"/>
          <w:bCs w:val="1"/>
        </w:rPr>
        <w:t>KT0304: How to Use the Tools Correctly and Safely</w:t>
      </w:r>
      <w:bookmarkEnd w:id="790658924"/>
    </w:p>
    <w:p xmlns:wp14="http://schemas.microsoft.com/office/word/2010/wordml" w:rsidRPr="0079224E" w:rsidR="00583830" w:rsidP="00583830" w:rsidRDefault="00583830" w14:paraId="651E9592" wp14:textId="77777777">
      <w:pPr>
        <w:rPr>
          <w:rFonts w:cs="Arial"/>
          <w:b/>
          <w:bCs/>
        </w:rPr>
      </w:pPr>
    </w:p>
    <w:p xmlns:wp14="http://schemas.microsoft.com/office/word/2010/wordml" w:rsidRPr="0079224E" w:rsidR="00583830" w:rsidP="00583830" w:rsidRDefault="00583830" w14:paraId="7339DC32" wp14:textId="77777777">
      <w:pPr>
        <w:rPr>
          <w:rFonts w:cs="Arial"/>
          <w:b/>
          <w:bCs/>
        </w:rPr>
      </w:pPr>
      <w:r w:rsidRPr="0079224E">
        <w:rPr>
          <w:rFonts w:cs="Arial"/>
          <w:b/>
          <w:bCs/>
        </w:rPr>
        <w:t>Theoretical Learning Content</w:t>
      </w:r>
    </w:p>
    <w:p xmlns:wp14="http://schemas.microsoft.com/office/word/2010/wordml" w:rsidRPr="0079224E" w:rsidR="00583830" w:rsidP="00583830" w:rsidRDefault="00583830" w14:paraId="1450D52A" wp14:textId="77777777">
      <w:pPr>
        <w:rPr>
          <w:rFonts w:cs="Arial"/>
        </w:rPr>
      </w:pPr>
      <w:r w:rsidRPr="0079224E">
        <w:rPr>
          <w:rFonts w:cs="Arial"/>
        </w:rPr>
        <w:t>The correct and safe use of upholstery tools is fundamental to ensuring product quality, operator wellbeing, and workplace efficiency. Whether using hand tools, power tools, or pneumatic tools, upholstery professionals must understand how to operate each tool appropriately, maintain safe posture and handling, and apply preventative safety measures to avoid injuries or damage to materials and equipment.</w:t>
      </w:r>
    </w:p>
    <w:p xmlns:wp14="http://schemas.microsoft.com/office/word/2010/wordml" w:rsidRPr="0079224E" w:rsidR="00583830" w:rsidP="00583830" w:rsidRDefault="00F37A27" w14:paraId="269E314A" wp14:textId="77777777">
      <w:pPr>
        <w:rPr>
          <w:rFonts w:cs="Arial"/>
        </w:rPr>
      </w:pPr>
      <w:r>
        <w:rPr>
          <w:rFonts w:cs="Arial"/>
        </w:rPr>
        <w:pict w14:anchorId="33822272">
          <v:rect id="_x0000_i1159" style="width:0;height:1.5pt" o:hr="t" o:hrstd="t" o:hralign="center" fillcolor="#a0a0a0" stroked="f"/>
        </w:pict>
      </w:r>
    </w:p>
    <w:p xmlns:wp14="http://schemas.microsoft.com/office/word/2010/wordml" w:rsidRPr="0079224E" w:rsidR="00583830" w:rsidP="00583830" w:rsidRDefault="00583830" w14:paraId="0E5123F8" wp14:textId="77777777">
      <w:pPr>
        <w:rPr>
          <w:rFonts w:cs="Arial"/>
          <w:b/>
          <w:bCs/>
        </w:rPr>
      </w:pPr>
      <w:r w:rsidRPr="0079224E">
        <w:rPr>
          <w:rFonts w:cs="Arial"/>
          <w:b/>
          <w:bCs/>
        </w:rPr>
        <w:t>1. General Guidelines for Tool Use</w:t>
      </w:r>
    </w:p>
    <w:p xmlns:wp14="http://schemas.microsoft.com/office/word/2010/wordml" w:rsidRPr="0079224E" w:rsidR="00583830" w:rsidP="00FD38D8" w:rsidRDefault="00583830" w14:paraId="42CEE8CD" wp14:textId="77777777">
      <w:pPr>
        <w:numPr>
          <w:ilvl w:val="0"/>
          <w:numId w:val="124"/>
        </w:numPr>
        <w:rPr>
          <w:rFonts w:cs="Arial"/>
        </w:rPr>
      </w:pPr>
      <w:r w:rsidRPr="0079224E">
        <w:rPr>
          <w:rFonts w:cs="Arial"/>
          <w:b/>
          <w:bCs/>
        </w:rPr>
        <w:t>Read and understand the manufacturer’s instructions</w:t>
      </w:r>
      <w:r w:rsidRPr="0079224E">
        <w:rPr>
          <w:rFonts w:cs="Arial"/>
        </w:rPr>
        <w:t xml:space="preserve"> for each tool before use</w:t>
      </w:r>
    </w:p>
    <w:p xmlns:wp14="http://schemas.microsoft.com/office/word/2010/wordml" w:rsidRPr="0079224E" w:rsidR="00583830" w:rsidP="00FD38D8" w:rsidRDefault="00583830" w14:paraId="502E056B" wp14:textId="77777777">
      <w:pPr>
        <w:numPr>
          <w:ilvl w:val="0"/>
          <w:numId w:val="124"/>
        </w:numPr>
        <w:rPr>
          <w:rFonts w:cs="Arial"/>
        </w:rPr>
      </w:pPr>
      <w:r w:rsidRPr="0079224E">
        <w:rPr>
          <w:rFonts w:cs="Arial"/>
          <w:b/>
          <w:bCs/>
        </w:rPr>
        <w:t>Select the right tool for the task</w:t>
      </w:r>
      <w:r w:rsidRPr="0079224E">
        <w:rPr>
          <w:rFonts w:cs="Arial"/>
        </w:rPr>
        <w:t xml:space="preserve"> to avoid forcing or misapplying tools</w:t>
      </w:r>
    </w:p>
    <w:p xmlns:wp14="http://schemas.microsoft.com/office/word/2010/wordml" w:rsidRPr="0079224E" w:rsidR="00583830" w:rsidP="00FD38D8" w:rsidRDefault="00583830" w14:paraId="0211A7E4" wp14:textId="77777777">
      <w:pPr>
        <w:numPr>
          <w:ilvl w:val="0"/>
          <w:numId w:val="124"/>
        </w:numPr>
        <w:rPr>
          <w:rFonts w:cs="Arial"/>
        </w:rPr>
      </w:pPr>
      <w:r w:rsidRPr="0079224E">
        <w:rPr>
          <w:rFonts w:cs="Arial"/>
          <w:b/>
          <w:bCs/>
        </w:rPr>
        <w:t>Use tools in a stable, clean, and well-lit area</w:t>
      </w:r>
    </w:p>
    <w:p xmlns:wp14="http://schemas.microsoft.com/office/word/2010/wordml" w:rsidRPr="0079224E" w:rsidR="00583830" w:rsidP="00FD38D8" w:rsidRDefault="00583830" w14:paraId="1171DA37" wp14:textId="77777777">
      <w:pPr>
        <w:numPr>
          <w:ilvl w:val="0"/>
          <w:numId w:val="124"/>
        </w:numPr>
        <w:rPr>
          <w:rFonts w:cs="Arial"/>
        </w:rPr>
      </w:pPr>
      <w:r w:rsidRPr="0079224E">
        <w:rPr>
          <w:rFonts w:cs="Arial"/>
          <w:b/>
          <w:bCs/>
        </w:rPr>
        <w:t>Secure the workpiece</w:t>
      </w:r>
      <w:r w:rsidRPr="0079224E">
        <w:rPr>
          <w:rFonts w:cs="Arial"/>
        </w:rPr>
        <w:t xml:space="preserve"> (e.g. frame or fabric) to avoid slips or uneven results</w:t>
      </w:r>
    </w:p>
    <w:p xmlns:wp14="http://schemas.microsoft.com/office/word/2010/wordml" w:rsidRPr="0079224E" w:rsidR="00583830" w:rsidP="00FD38D8" w:rsidRDefault="00583830" w14:paraId="7B1AD17A" wp14:textId="77777777">
      <w:pPr>
        <w:numPr>
          <w:ilvl w:val="0"/>
          <w:numId w:val="124"/>
        </w:numPr>
        <w:rPr>
          <w:rFonts w:cs="Arial"/>
        </w:rPr>
      </w:pPr>
      <w:r w:rsidRPr="0079224E">
        <w:rPr>
          <w:rFonts w:cs="Arial"/>
          <w:b/>
          <w:bCs/>
        </w:rPr>
        <w:t>Maintain proper posture and grip</w:t>
      </w:r>
      <w:r w:rsidRPr="0079224E">
        <w:rPr>
          <w:rFonts w:cs="Arial"/>
        </w:rPr>
        <w:t xml:space="preserve"> to reduce fatigue and prevent strain</w:t>
      </w:r>
    </w:p>
    <w:p xmlns:wp14="http://schemas.microsoft.com/office/word/2010/wordml" w:rsidRPr="0079224E" w:rsidR="00583830" w:rsidP="00FD38D8" w:rsidRDefault="00583830" w14:paraId="7E2DF92D" wp14:textId="77777777">
      <w:pPr>
        <w:numPr>
          <w:ilvl w:val="0"/>
          <w:numId w:val="124"/>
        </w:numPr>
        <w:rPr>
          <w:rFonts w:cs="Arial"/>
        </w:rPr>
      </w:pPr>
      <w:r w:rsidRPr="0079224E">
        <w:rPr>
          <w:rFonts w:cs="Arial"/>
          <w:b/>
          <w:bCs/>
        </w:rPr>
        <w:t>Wear appropriate Personal Protective Equipment (PPE)</w:t>
      </w:r>
      <w:r w:rsidRPr="0079224E">
        <w:rPr>
          <w:rFonts w:cs="Arial"/>
        </w:rPr>
        <w:t xml:space="preserve"> such as gloves, eye protection, and ear protection (especially when using power or pneumatic tools)</w:t>
      </w:r>
    </w:p>
    <w:p xmlns:wp14="http://schemas.microsoft.com/office/word/2010/wordml" w:rsidRPr="0079224E" w:rsidR="00583830" w:rsidP="00583830" w:rsidRDefault="00F37A27" w14:paraId="47341341" wp14:textId="77777777">
      <w:pPr>
        <w:rPr>
          <w:rFonts w:cs="Arial"/>
        </w:rPr>
      </w:pPr>
      <w:r>
        <w:rPr>
          <w:rFonts w:cs="Arial"/>
        </w:rPr>
        <w:pict w14:anchorId="3E4B5A1B">
          <v:rect id="_x0000_i1160" style="width:0;height:1.5pt" o:hr="t" o:hrstd="t" o:hralign="center" fillcolor="#a0a0a0" stroked="f"/>
        </w:pict>
      </w:r>
    </w:p>
    <w:p xmlns:wp14="http://schemas.microsoft.com/office/word/2010/wordml" w:rsidRPr="0079224E" w:rsidR="00583830" w:rsidP="00583830" w:rsidRDefault="00583830" w14:paraId="2FC16BF0" wp14:textId="77777777">
      <w:pPr>
        <w:rPr>
          <w:rFonts w:cs="Arial"/>
          <w:b/>
          <w:bCs/>
        </w:rPr>
      </w:pPr>
      <w:r w:rsidRPr="0079224E">
        <w:rPr>
          <w:rFonts w:cs="Arial"/>
          <w:b/>
          <w:bCs/>
        </w:rPr>
        <w:t>2. Tool-Specific Usage Considerations</w:t>
      </w:r>
    </w:p>
    <w:p xmlns:wp14="http://schemas.microsoft.com/office/word/2010/wordml" w:rsidRPr="0079224E" w:rsidR="00583830" w:rsidP="00FD38D8" w:rsidRDefault="00583830" w14:paraId="3F224FF0" wp14:textId="77777777">
      <w:pPr>
        <w:numPr>
          <w:ilvl w:val="0"/>
          <w:numId w:val="125"/>
        </w:numPr>
        <w:rPr>
          <w:rFonts w:cs="Arial"/>
        </w:rPr>
      </w:pPr>
      <w:r w:rsidRPr="0079224E">
        <w:rPr>
          <w:rFonts w:cs="Arial"/>
          <w:b/>
          <w:bCs/>
        </w:rPr>
        <w:t>Hand Tools</w:t>
      </w:r>
      <w:r w:rsidRPr="0079224E">
        <w:rPr>
          <w:rFonts w:cs="Arial"/>
        </w:rPr>
        <w:t>:</w:t>
      </w:r>
    </w:p>
    <w:p xmlns:wp14="http://schemas.microsoft.com/office/word/2010/wordml" w:rsidRPr="0079224E" w:rsidR="00583830" w:rsidP="00FD38D8" w:rsidRDefault="00583830" w14:paraId="2430BAED" wp14:textId="77777777">
      <w:pPr>
        <w:numPr>
          <w:ilvl w:val="1"/>
          <w:numId w:val="125"/>
        </w:numPr>
        <w:rPr>
          <w:rFonts w:cs="Arial"/>
        </w:rPr>
      </w:pPr>
      <w:r w:rsidRPr="0079224E">
        <w:rPr>
          <w:rFonts w:cs="Arial"/>
        </w:rPr>
        <w:t>Use sharp blades and check handles for cracks or loose fittings</w:t>
      </w:r>
    </w:p>
    <w:p xmlns:wp14="http://schemas.microsoft.com/office/word/2010/wordml" w:rsidRPr="0079224E" w:rsidR="00583830" w:rsidP="00FD38D8" w:rsidRDefault="00583830" w14:paraId="057E5DD7" wp14:textId="77777777">
      <w:pPr>
        <w:numPr>
          <w:ilvl w:val="1"/>
          <w:numId w:val="125"/>
        </w:numPr>
        <w:rPr>
          <w:rFonts w:cs="Arial"/>
        </w:rPr>
      </w:pPr>
      <w:r w:rsidRPr="0079224E">
        <w:rPr>
          <w:rFonts w:cs="Arial"/>
        </w:rPr>
        <w:t>Cut away from the body and never use tools for unintended purposes</w:t>
      </w:r>
    </w:p>
    <w:p xmlns:wp14="http://schemas.microsoft.com/office/word/2010/wordml" w:rsidRPr="0079224E" w:rsidR="00583830" w:rsidP="00FD38D8" w:rsidRDefault="00583830" w14:paraId="52E3E116" wp14:textId="77777777">
      <w:pPr>
        <w:numPr>
          <w:ilvl w:val="0"/>
          <w:numId w:val="125"/>
        </w:numPr>
        <w:rPr>
          <w:rFonts w:cs="Arial"/>
        </w:rPr>
      </w:pPr>
      <w:r w:rsidRPr="0079224E">
        <w:rPr>
          <w:rFonts w:cs="Arial"/>
          <w:b/>
          <w:bCs/>
        </w:rPr>
        <w:t>Power Tools</w:t>
      </w:r>
      <w:r w:rsidRPr="0079224E">
        <w:rPr>
          <w:rFonts w:cs="Arial"/>
        </w:rPr>
        <w:t>:</w:t>
      </w:r>
    </w:p>
    <w:p xmlns:wp14="http://schemas.microsoft.com/office/word/2010/wordml" w:rsidRPr="0079224E" w:rsidR="00583830" w:rsidP="00FD38D8" w:rsidRDefault="00583830" w14:paraId="59FB862B" wp14:textId="77777777">
      <w:pPr>
        <w:numPr>
          <w:ilvl w:val="1"/>
          <w:numId w:val="125"/>
        </w:numPr>
        <w:rPr>
          <w:rFonts w:cs="Arial"/>
        </w:rPr>
      </w:pPr>
      <w:r w:rsidRPr="0079224E">
        <w:rPr>
          <w:rFonts w:cs="Arial"/>
        </w:rPr>
        <w:t>Inspect cords, switches, and guards before use</w:t>
      </w:r>
    </w:p>
    <w:p xmlns:wp14="http://schemas.microsoft.com/office/word/2010/wordml" w:rsidRPr="0079224E" w:rsidR="00583830" w:rsidP="00FD38D8" w:rsidRDefault="00583830" w14:paraId="665A4D83" wp14:textId="77777777">
      <w:pPr>
        <w:numPr>
          <w:ilvl w:val="1"/>
          <w:numId w:val="125"/>
        </w:numPr>
        <w:rPr>
          <w:rFonts w:cs="Arial"/>
        </w:rPr>
      </w:pPr>
      <w:r w:rsidRPr="0079224E">
        <w:rPr>
          <w:rFonts w:cs="Arial"/>
        </w:rPr>
        <w:t>Unplug when changing blades or cleaning</w:t>
      </w:r>
    </w:p>
    <w:p xmlns:wp14="http://schemas.microsoft.com/office/word/2010/wordml" w:rsidRPr="0079224E" w:rsidR="00583830" w:rsidP="00FD38D8" w:rsidRDefault="00583830" w14:paraId="402315E9" wp14:textId="77777777">
      <w:pPr>
        <w:numPr>
          <w:ilvl w:val="0"/>
          <w:numId w:val="125"/>
        </w:numPr>
        <w:rPr>
          <w:rFonts w:cs="Arial"/>
        </w:rPr>
      </w:pPr>
      <w:r w:rsidRPr="0079224E">
        <w:rPr>
          <w:rFonts w:cs="Arial"/>
          <w:b/>
          <w:bCs/>
        </w:rPr>
        <w:t>Pneumatic Tools</w:t>
      </w:r>
      <w:r w:rsidRPr="0079224E">
        <w:rPr>
          <w:rFonts w:cs="Arial"/>
        </w:rPr>
        <w:t>:</w:t>
      </w:r>
    </w:p>
    <w:p xmlns:wp14="http://schemas.microsoft.com/office/word/2010/wordml" w:rsidRPr="0079224E" w:rsidR="00583830" w:rsidP="00FD38D8" w:rsidRDefault="00583830" w14:paraId="56643D3C" wp14:textId="77777777">
      <w:pPr>
        <w:numPr>
          <w:ilvl w:val="1"/>
          <w:numId w:val="125"/>
        </w:numPr>
        <w:rPr>
          <w:rFonts w:cs="Arial"/>
        </w:rPr>
      </w:pPr>
      <w:r w:rsidRPr="0079224E">
        <w:rPr>
          <w:rFonts w:cs="Arial"/>
        </w:rPr>
        <w:t>Confirm pressure settings before connecting</w:t>
      </w:r>
    </w:p>
    <w:p xmlns:wp14="http://schemas.microsoft.com/office/word/2010/wordml" w:rsidRPr="0079224E" w:rsidR="00583830" w:rsidP="00FD38D8" w:rsidRDefault="00583830" w14:paraId="4D5BABD6" wp14:textId="77777777">
      <w:pPr>
        <w:numPr>
          <w:ilvl w:val="1"/>
          <w:numId w:val="125"/>
        </w:numPr>
        <w:rPr>
          <w:rFonts w:cs="Arial"/>
        </w:rPr>
      </w:pPr>
      <w:r w:rsidRPr="0079224E">
        <w:rPr>
          <w:rFonts w:cs="Arial"/>
        </w:rPr>
        <w:t>Disconnect from air supply before clearing jams or adjusting fittings</w:t>
      </w:r>
    </w:p>
    <w:p xmlns:wp14="http://schemas.microsoft.com/office/word/2010/wordml" w:rsidRPr="0079224E" w:rsidR="00583830" w:rsidP="00583830" w:rsidRDefault="00F37A27" w14:paraId="42EF2083" wp14:textId="77777777">
      <w:pPr>
        <w:rPr>
          <w:rFonts w:cs="Arial"/>
        </w:rPr>
      </w:pPr>
      <w:r>
        <w:rPr>
          <w:rFonts w:cs="Arial"/>
        </w:rPr>
        <w:pict w14:anchorId="1CB006DC">
          <v:rect id="_x0000_i1161" style="width:0;height:1.5pt" o:hr="t" o:hrstd="t" o:hralign="center" fillcolor="#a0a0a0" stroked="f"/>
        </w:pict>
      </w:r>
    </w:p>
    <w:p xmlns:wp14="http://schemas.microsoft.com/office/word/2010/wordml" w:rsidRPr="0079224E" w:rsidR="00583830" w:rsidP="00583830" w:rsidRDefault="00583830" w14:paraId="5BCF06AC" wp14:textId="77777777">
      <w:pPr>
        <w:rPr>
          <w:rFonts w:cs="Arial"/>
          <w:b/>
          <w:bCs/>
        </w:rPr>
      </w:pPr>
      <w:r w:rsidRPr="0079224E">
        <w:rPr>
          <w:rFonts w:cs="Arial"/>
          <w:b/>
          <w:bCs/>
        </w:rPr>
        <w:t>3. Key Safety Practices in Upholstery Workshops</w:t>
      </w:r>
    </w:p>
    <w:p xmlns:wp14="http://schemas.microsoft.com/office/word/2010/wordml" w:rsidRPr="0079224E" w:rsidR="00583830" w:rsidP="00FD38D8" w:rsidRDefault="00583830" w14:paraId="7C73406D" wp14:textId="77777777">
      <w:pPr>
        <w:numPr>
          <w:ilvl w:val="0"/>
          <w:numId w:val="126"/>
        </w:numPr>
        <w:rPr>
          <w:rFonts w:cs="Arial"/>
        </w:rPr>
      </w:pPr>
      <w:r w:rsidRPr="0079224E">
        <w:rPr>
          <w:rFonts w:cs="Arial"/>
          <w:b/>
          <w:bCs/>
        </w:rPr>
        <w:t>Regular Tool Inspections</w:t>
      </w:r>
      <w:r w:rsidRPr="0079224E">
        <w:rPr>
          <w:rFonts w:cs="Arial"/>
        </w:rPr>
        <w:t>: Daily checks for wear, damage, and correct functioning</w:t>
      </w:r>
    </w:p>
    <w:p xmlns:wp14="http://schemas.microsoft.com/office/word/2010/wordml" w:rsidRPr="0079224E" w:rsidR="00583830" w:rsidP="00FD38D8" w:rsidRDefault="00583830" w14:paraId="07199BEF" wp14:textId="77777777">
      <w:pPr>
        <w:numPr>
          <w:ilvl w:val="0"/>
          <w:numId w:val="126"/>
        </w:numPr>
        <w:rPr>
          <w:rFonts w:cs="Arial"/>
        </w:rPr>
      </w:pPr>
      <w:r w:rsidRPr="0079224E">
        <w:rPr>
          <w:rFonts w:cs="Arial"/>
          <w:b/>
          <w:bCs/>
        </w:rPr>
        <w:t>Safe Storage</w:t>
      </w:r>
      <w:r w:rsidRPr="0079224E">
        <w:rPr>
          <w:rFonts w:cs="Arial"/>
        </w:rPr>
        <w:t>: Keep tools in designated storage units to prevent damage and accidents</w:t>
      </w:r>
    </w:p>
    <w:p xmlns:wp14="http://schemas.microsoft.com/office/word/2010/wordml" w:rsidRPr="0079224E" w:rsidR="00583830" w:rsidP="00FD38D8" w:rsidRDefault="00583830" w14:paraId="542E830B" wp14:textId="77777777">
      <w:pPr>
        <w:numPr>
          <w:ilvl w:val="0"/>
          <w:numId w:val="126"/>
        </w:numPr>
        <w:rPr>
          <w:rFonts w:cs="Arial"/>
        </w:rPr>
      </w:pPr>
      <w:r w:rsidRPr="0079224E">
        <w:rPr>
          <w:rFonts w:cs="Arial"/>
          <w:b/>
          <w:bCs/>
        </w:rPr>
        <w:t>Emergency Protocols</w:t>
      </w:r>
      <w:r w:rsidRPr="0079224E">
        <w:rPr>
          <w:rFonts w:cs="Arial"/>
        </w:rPr>
        <w:t>: Know the location of first-aid kits, fire extinguishers, and emergency shut-off valves</w:t>
      </w:r>
    </w:p>
    <w:p xmlns:wp14="http://schemas.microsoft.com/office/word/2010/wordml" w:rsidRPr="0079224E" w:rsidR="00583830" w:rsidP="00FD38D8" w:rsidRDefault="00583830" w14:paraId="5B43C0A0" wp14:textId="77777777">
      <w:pPr>
        <w:numPr>
          <w:ilvl w:val="0"/>
          <w:numId w:val="126"/>
        </w:numPr>
        <w:rPr>
          <w:rFonts w:cs="Arial"/>
        </w:rPr>
      </w:pPr>
      <w:r w:rsidRPr="0079224E">
        <w:rPr>
          <w:rFonts w:cs="Arial"/>
          <w:b/>
          <w:bCs/>
        </w:rPr>
        <w:t>Training</w:t>
      </w:r>
      <w:r w:rsidRPr="0079224E">
        <w:rPr>
          <w:rFonts w:cs="Arial"/>
        </w:rPr>
        <w:t>: New users must be trained on tool operation and supervised during early use</w:t>
      </w:r>
    </w:p>
    <w:p xmlns:wp14="http://schemas.microsoft.com/office/word/2010/wordml" w:rsidRPr="0079224E" w:rsidR="00583830" w:rsidP="00FD38D8" w:rsidRDefault="00583830" w14:paraId="38731A09" wp14:textId="77777777">
      <w:pPr>
        <w:numPr>
          <w:ilvl w:val="0"/>
          <w:numId w:val="126"/>
        </w:numPr>
        <w:rPr>
          <w:rFonts w:cs="Arial"/>
        </w:rPr>
      </w:pPr>
      <w:r w:rsidRPr="0079224E">
        <w:rPr>
          <w:rFonts w:cs="Arial"/>
          <w:b/>
          <w:bCs/>
        </w:rPr>
        <w:t>Lockout/Tagout Procedures</w:t>
      </w:r>
      <w:r w:rsidRPr="0079224E">
        <w:rPr>
          <w:rFonts w:cs="Arial"/>
        </w:rPr>
        <w:t>: Used for tools under repair or when maintenance is being carried out</w:t>
      </w:r>
    </w:p>
    <w:p xmlns:wp14="http://schemas.microsoft.com/office/word/2010/wordml" w:rsidRPr="0079224E" w:rsidR="00583830" w:rsidP="00583830" w:rsidRDefault="00F37A27" w14:paraId="7B40C951" wp14:textId="77777777">
      <w:pPr>
        <w:rPr>
          <w:rFonts w:cs="Arial"/>
        </w:rPr>
      </w:pPr>
      <w:r>
        <w:rPr>
          <w:rFonts w:cs="Arial"/>
        </w:rPr>
        <w:pict w14:anchorId="342FE24C">
          <v:rect id="_x0000_i1162" style="width:0;height:1.5pt" o:hr="t" o:hrstd="t" o:hralign="center" fillcolor="#a0a0a0" stroked="f"/>
        </w:pict>
      </w:r>
    </w:p>
    <w:p xmlns:wp14="http://schemas.microsoft.com/office/word/2010/wordml" w:rsidRPr="0079224E" w:rsidR="00583830" w:rsidP="00583830" w:rsidRDefault="00583830" w14:paraId="100CFFCF" wp14:textId="77777777">
      <w:pPr>
        <w:rPr>
          <w:rFonts w:cs="Arial"/>
          <w:b/>
          <w:bCs/>
        </w:rPr>
      </w:pPr>
      <w:r w:rsidRPr="0079224E">
        <w:rPr>
          <w:rFonts w:cs="Arial"/>
          <w:b/>
          <w:bCs/>
        </w:rPr>
        <w:t>4. Common Safety Hazards and How to Prevent Them</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3179"/>
        <w:gridCol w:w="5837"/>
      </w:tblGrid>
      <w:tr xmlns:wp14="http://schemas.microsoft.com/office/word/2010/wordml" w:rsidRPr="0079224E" w:rsidR="00583830" w:rsidTr="00583830" w14:paraId="494E75B3" wp14:textId="77777777">
        <w:trPr>
          <w:tblHeader/>
          <w:tblCellSpacing w:w="15" w:type="dxa"/>
        </w:trPr>
        <w:tc>
          <w:tcPr>
            <w:tcW w:w="0" w:type="auto"/>
            <w:vAlign w:val="center"/>
            <w:hideMark/>
          </w:tcPr>
          <w:p w:rsidRPr="0079224E" w:rsidR="00583830" w:rsidP="00583830" w:rsidRDefault="00583830" w14:paraId="298D6EDB" wp14:textId="77777777">
            <w:pPr>
              <w:rPr>
                <w:rFonts w:cs="Arial"/>
                <w:b/>
                <w:bCs/>
              </w:rPr>
            </w:pPr>
            <w:r w:rsidRPr="0079224E">
              <w:rPr>
                <w:rFonts w:cs="Arial"/>
                <w:b/>
                <w:bCs/>
              </w:rPr>
              <w:t>Hazard</w:t>
            </w:r>
          </w:p>
        </w:tc>
        <w:tc>
          <w:tcPr>
            <w:tcW w:w="0" w:type="auto"/>
            <w:vAlign w:val="center"/>
            <w:hideMark/>
          </w:tcPr>
          <w:p w:rsidRPr="0079224E" w:rsidR="00583830" w:rsidP="00583830" w:rsidRDefault="00583830" w14:paraId="121EB1B7" wp14:textId="77777777">
            <w:pPr>
              <w:rPr>
                <w:rFonts w:cs="Arial"/>
                <w:b/>
                <w:bCs/>
              </w:rPr>
            </w:pPr>
            <w:r w:rsidRPr="0079224E">
              <w:rPr>
                <w:rFonts w:cs="Arial"/>
                <w:b/>
                <w:bCs/>
              </w:rPr>
              <w:t>Prevention</w:t>
            </w:r>
          </w:p>
        </w:tc>
      </w:tr>
      <w:tr xmlns:wp14="http://schemas.microsoft.com/office/word/2010/wordml" w:rsidRPr="0079224E" w:rsidR="00583830" w:rsidTr="00583830" w14:paraId="36ED602F" wp14:textId="77777777">
        <w:trPr>
          <w:tblCellSpacing w:w="15" w:type="dxa"/>
        </w:trPr>
        <w:tc>
          <w:tcPr>
            <w:tcW w:w="0" w:type="auto"/>
            <w:vAlign w:val="center"/>
            <w:hideMark/>
          </w:tcPr>
          <w:p w:rsidRPr="0079224E" w:rsidR="00583830" w:rsidP="00583830" w:rsidRDefault="00583830" w14:paraId="14F00E6E" wp14:textId="77777777">
            <w:pPr>
              <w:rPr>
                <w:rFonts w:cs="Arial"/>
              </w:rPr>
            </w:pPr>
            <w:r w:rsidRPr="0079224E">
              <w:rPr>
                <w:rFonts w:cs="Arial"/>
              </w:rPr>
              <w:t>Electric shock</w:t>
            </w:r>
          </w:p>
        </w:tc>
        <w:tc>
          <w:tcPr>
            <w:tcW w:w="0" w:type="auto"/>
            <w:vAlign w:val="center"/>
            <w:hideMark/>
          </w:tcPr>
          <w:p w:rsidRPr="0079224E" w:rsidR="00583830" w:rsidP="00583830" w:rsidRDefault="00583830" w14:paraId="6099DBDA" wp14:textId="77777777">
            <w:pPr>
              <w:rPr>
                <w:rFonts w:cs="Arial"/>
              </w:rPr>
            </w:pPr>
            <w:r w:rsidRPr="0079224E">
              <w:rPr>
                <w:rFonts w:cs="Arial"/>
              </w:rPr>
              <w:t>Check for frayed cords, use dry hands, unplug before maintenance</w:t>
            </w:r>
          </w:p>
        </w:tc>
      </w:tr>
      <w:tr xmlns:wp14="http://schemas.microsoft.com/office/word/2010/wordml" w:rsidRPr="0079224E" w:rsidR="00583830" w:rsidTr="00583830" w14:paraId="3805C5DA" wp14:textId="77777777">
        <w:trPr>
          <w:tblCellSpacing w:w="15" w:type="dxa"/>
        </w:trPr>
        <w:tc>
          <w:tcPr>
            <w:tcW w:w="0" w:type="auto"/>
            <w:vAlign w:val="center"/>
            <w:hideMark/>
          </w:tcPr>
          <w:p w:rsidRPr="0079224E" w:rsidR="00583830" w:rsidP="00583830" w:rsidRDefault="00583830" w14:paraId="63B1E07B" wp14:textId="77777777">
            <w:pPr>
              <w:rPr>
                <w:rFonts w:cs="Arial"/>
              </w:rPr>
            </w:pPr>
            <w:r w:rsidRPr="0079224E">
              <w:rPr>
                <w:rFonts w:cs="Arial"/>
              </w:rPr>
              <w:t>Eye injury from flying staples</w:t>
            </w:r>
          </w:p>
        </w:tc>
        <w:tc>
          <w:tcPr>
            <w:tcW w:w="0" w:type="auto"/>
            <w:vAlign w:val="center"/>
            <w:hideMark/>
          </w:tcPr>
          <w:p w:rsidRPr="0079224E" w:rsidR="00583830" w:rsidP="00583830" w:rsidRDefault="00583830" w14:paraId="4CB690D3" wp14:textId="77777777">
            <w:pPr>
              <w:rPr>
                <w:rFonts w:cs="Arial"/>
              </w:rPr>
            </w:pPr>
            <w:r w:rsidRPr="0079224E">
              <w:rPr>
                <w:rFonts w:cs="Arial"/>
              </w:rPr>
              <w:t>Wear safety goggles</w:t>
            </w:r>
          </w:p>
        </w:tc>
      </w:tr>
      <w:tr xmlns:wp14="http://schemas.microsoft.com/office/word/2010/wordml" w:rsidRPr="0079224E" w:rsidR="00583830" w:rsidTr="00583830" w14:paraId="4919B973" wp14:textId="77777777">
        <w:trPr>
          <w:tblCellSpacing w:w="15" w:type="dxa"/>
        </w:trPr>
        <w:tc>
          <w:tcPr>
            <w:tcW w:w="0" w:type="auto"/>
            <w:vAlign w:val="center"/>
            <w:hideMark/>
          </w:tcPr>
          <w:p w:rsidRPr="0079224E" w:rsidR="00583830" w:rsidP="00583830" w:rsidRDefault="00583830" w14:paraId="0A993793" wp14:textId="77777777">
            <w:pPr>
              <w:rPr>
                <w:rFonts w:cs="Arial"/>
              </w:rPr>
            </w:pPr>
            <w:r w:rsidRPr="0079224E">
              <w:rPr>
                <w:rFonts w:cs="Arial"/>
              </w:rPr>
              <w:t>Repetitive strain injury</w:t>
            </w:r>
          </w:p>
        </w:tc>
        <w:tc>
          <w:tcPr>
            <w:tcW w:w="0" w:type="auto"/>
            <w:vAlign w:val="center"/>
            <w:hideMark/>
          </w:tcPr>
          <w:p w:rsidRPr="0079224E" w:rsidR="00583830" w:rsidP="00583830" w:rsidRDefault="00583830" w14:paraId="723571A5" wp14:textId="77777777">
            <w:pPr>
              <w:rPr>
                <w:rFonts w:cs="Arial"/>
              </w:rPr>
            </w:pPr>
            <w:r w:rsidRPr="0079224E">
              <w:rPr>
                <w:rFonts w:cs="Arial"/>
              </w:rPr>
              <w:t>Use ergonomically designed tools, take regular breaks</w:t>
            </w:r>
          </w:p>
        </w:tc>
      </w:tr>
      <w:tr xmlns:wp14="http://schemas.microsoft.com/office/word/2010/wordml" w:rsidRPr="0079224E" w:rsidR="00583830" w:rsidTr="00583830" w14:paraId="5EEC97BC" wp14:textId="77777777">
        <w:trPr>
          <w:tblCellSpacing w:w="15" w:type="dxa"/>
        </w:trPr>
        <w:tc>
          <w:tcPr>
            <w:tcW w:w="0" w:type="auto"/>
            <w:vAlign w:val="center"/>
            <w:hideMark/>
          </w:tcPr>
          <w:p w:rsidRPr="0079224E" w:rsidR="00583830" w:rsidP="00583830" w:rsidRDefault="00583830" w14:paraId="104C29FB" wp14:textId="77777777">
            <w:pPr>
              <w:rPr>
                <w:rFonts w:cs="Arial"/>
              </w:rPr>
            </w:pPr>
            <w:r w:rsidRPr="0079224E">
              <w:rPr>
                <w:rFonts w:cs="Arial"/>
              </w:rPr>
              <w:t>Accidental firing of pneumatic gun</w:t>
            </w:r>
          </w:p>
        </w:tc>
        <w:tc>
          <w:tcPr>
            <w:tcW w:w="0" w:type="auto"/>
            <w:vAlign w:val="center"/>
            <w:hideMark/>
          </w:tcPr>
          <w:p w:rsidRPr="0079224E" w:rsidR="00583830" w:rsidP="00583830" w:rsidRDefault="00583830" w14:paraId="40678E44" wp14:textId="77777777">
            <w:pPr>
              <w:rPr>
                <w:rFonts w:cs="Arial"/>
              </w:rPr>
            </w:pPr>
            <w:r w:rsidRPr="0079224E">
              <w:rPr>
                <w:rFonts w:cs="Arial"/>
              </w:rPr>
              <w:t>Keep finger off trigger until positioned, use safety lock pins</w:t>
            </w:r>
          </w:p>
        </w:tc>
      </w:tr>
      <w:tr xmlns:wp14="http://schemas.microsoft.com/office/word/2010/wordml" w:rsidRPr="0079224E" w:rsidR="00583830" w:rsidTr="00583830" w14:paraId="70C30DBC" wp14:textId="77777777">
        <w:trPr>
          <w:tblCellSpacing w:w="15" w:type="dxa"/>
        </w:trPr>
        <w:tc>
          <w:tcPr>
            <w:tcW w:w="0" w:type="auto"/>
            <w:vAlign w:val="center"/>
            <w:hideMark/>
          </w:tcPr>
          <w:p w:rsidRPr="0079224E" w:rsidR="00583830" w:rsidP="00583830" w:rsidRDefault="00583830" w14:paraId="10CBF68C" wp14:textId="77777777">
            <w:pPr>
              <w:rPr>
                <w:rFonts w:cs="Arial"/>
              </w:rPr>
            </w:pPr>
            <w:r w:rsidRPr="0079224E">
              <w:rPr>
                <w:rFonts w:cs="Arial"/>
              </w:rPr>
              <w:t>Slips or falls</w:t>
            </w:r>
          </w:p>
        </w:tc>
        <w:tc>
          <w:tcPr>
            <w:tcW w:w="0" w:type="auto"/>
            <w:vAlign w:val="center"/>
            <w:hideMark/>
          </w:tcPr>
          <w:p w:rsidRPr="0079224E" w:rsidR="00583830" w:rsidP="00583830" w:rsidRDefault="00583830" w14:paraId="080EA14B" wp14:textId="77777777">
            <w:pPr>
              <w:rPr>
                <w:rFonts w:cs="Arial"/>
              </w:rPr>
            </w:pPr>
            <w:r w:rsidRPr="0079224E">
              <w:rPr>
                <w:rFonts w:cs="Arial"/>
              </w:rPr>
              <w:t>Keep floor clean and free of trailing hoses or cords</w:t>
            </w:r>
          </w:p>
        </w:tc>
      </w:tr>
    </w:tbl>
    <w:p xmlns:wp14="http://schemas.microsoft.com/office/word/2010/wordml" w:rsidRPr="0079224E" w:rsidR="00583830" w:rsidP="00583830" w:rsidRDefault="00F37A27" w14:paraId="4B4D7232" wp14:textId="77777777">
      <w:pPr>
        <w:rPr>
          <w:rFonts w:cs="Arial"/>
        </w:rPr>
      </w:pPr>
      <w:r>
        <w:rPr>
          <w:rFonts w:cs="Arial"/>
        </w:rPr>
        <w:pict w14:anchorId="0A4FE611">
          <v:rect id="_x0000_i1163" style="width:0;height:1.5pt" o:hr="t" o:hrstd="t" o:hralign="center" fillcolor="#a0a0a0" stroked="f"/>
        </w:pict>
      </w:r>
    </w:p>
    <w:p xmlns:wp14="http://schemas.microsoft.com/office/word/2010/wordml" w:rsidRPr="0079224E" w:rsidR="00583830" w:rsidP="00583830" w:rsidRDefault="00583830" w14:paraId="04F227C0" wp14:textId="77777777">
      <w:pPr>
        <w:rPr>
          <w:rFonts w:cs="Arial"/>
          <w:b/>
          <w:bCs/>
        </w:rPr>
      </w:pPr>
      <w:r w:rsidRPr="0079224E">
        <w:rPr>
          <w:rFonts w:cs="Arial"/>
          <w:b/>
          <w:bCs/>
        </w:rPr>
        <w:t>Examples</w:t>
      </w:r>
    </w:p>
    <w:p xmlns:wp14="http://schemas.microsoft.com/office/word/2010/wordml" w:rsidRPr="0079224E" w:rsidR="00583830" w:rsidP="00FD38D8" w:rsidRDefault="00583830" w14:paraId="47CF0869" wp14:textId="77777777">
      <w:pPr>
        <w:numPr>
          <w:ilvl w:val="0"/>
          <w:numId w:val="127"/>
        </w:numPr>
        <w:rPr>
          <w:rFonts w:cs="Arial"/>
        </w:rPr>
      </w:pPr>
      <w:r w:rsidRPr="0079224E">
        <w:rPr>
          <w:rFonts w:cs="Arial"/>
        </w:rPr>
        <w:t xml:space="preserve">A </w:t>
      </w:r>
      <w:r w:rsidRPr="0079224E">
        <w:rPr>
          <w:rFonts w:cs="Arial"/>
          <w:b/>
          <w:bCs/>
        </w:rPr>
        <w:t>worker using a pneumatic stapler</w:t>
      </w:r>
      <w:r w:rsidRPr="0079224E">
        <w:rPr>
          <w:rFonts w:cs="Arial"/>
        </w:rPr>
        <w:t xml:space="preserve"> without eye protection risks injury from flying staples if the tool jams or misfires.</w:t>
      </w:r>
    </w:p>
    <w:p xmlns:wp14="http://schemas.microsoft.com/office/word/2010/wordml" w:rsidRPr="0079224E" w:rsidR="00583830" w:rsidP="00FD38D8" w:rsidRDefault="00583830" w14:paraId="425478D2" wp14:textId="77777777">
      <w:pPr>
        <w:numPr>
          <w:ilvl w:val="0"/>
          <w:numId w:val="127"/>
        </w:numPr>
        <w:rPr>
          <w:rFonts w:cs="Arial"/>
        </w:rPr>
      </w:pPr>
      <w:r w:rsidRPr="0079224E">
        <w:rPr>
          <w:rFonts w:cs="Arial"/>
        </w:rPr>
        <w:t xml:space="preserve">A </w:t>
      </w:r>
      <w:r w:rsidRPr="0079224E">
        <w:rPr>
          <w:rFonts w:cs="Arial"/>
          <w:b/>
          <w:bCs/>
        </w:rPr>
        <w:t>blunt upholstery knife</w:t>
      </w:r>
      <w:r w:rsidRPr="0079224E">
        <w:rPr>
          <w:rFonts w:cs="Arial"/>
        </w:rPr>
        <w:t xml:space="preserve"> requires more force to cut, increasing the risk of slipping and hand injuries.</w:t>
      </w:r>
    </w:p>
    <w:p xmlns:wp14="http://schemas.microsoft.com/office/word/2010/wordml" w:rsidRPr="0079224E" w:rsidR="00583830" w:rsidP="00FD38D8" w:rsidRDefault="00583830" w14:paraId="4318055D" wp14:textId="77777777">
      <w:pPr>
        <w:numPr>
          <w:ilvl w:val="0"/>
          <w:numId w:val="127"/>
        </w:numPr>
        <w:rPr>
          <w:rFonts w:cs="Arial"/>
        </w:rPr>
      </w:pPr>
      <w:r w:rsidRPr="0079224E">
        <w:rPr>
          <w:rFonts w:cs="Arial"/>
        </w:rPr>
        <w:t xml:space="preserve">A </w:t>
      </w:r>
      <w:r w:rsidRPr="0079224E">
        <w:rPr>
          <w:rFonts w:cs="Arial"/>
          <w:b/>
          <w:bCs/>
        </w:rPr>
        <w:t>sanding machine</w:t>
      </w:r>
      <w:r w:rsidRPr="0079224E">
        <w:rPr>
          <w:rFonts w:cs="Arial"/>
        </w:rPr>
        <w:t xml:space="preserve"> without a dust mask can lead to respiratory irritation in enclosed workshop spaces.</w:t>
      </w:r>
    </w:p>
    <w:p xmlns:wp14="http://schemas.microsoft.com/office/word/2010/wordml" w:rsidRPr="0079224E" w:rsidR="00583830" w:rsidP="00583830" w:rsidRDefault="00F37A27" w14:paraId="2093CA67" wp14:textId="77777777">
      <w:pPr>
        <w:rPr>
          <w:rFonts w:cs="Arial"/>
        </w:rPr>
      </w:pPr>
      <w:r>
        <w:rPr>
          <w:rFonts w:cs="Arial"/>
        </w:rPr>
        <w:pict w14:anchorId="11E077F9">
          <v:rect id="_x0000_i1164" style="width:0;height:1.5pt" o:hr="t" o:hrstd="t" o:hralign="center" fillcolor="#a0a0a0" stroked="f"/>
        </w:pict>
      </w:r>
    </w:p>
    <w:p xmlns:wp14="http://schemas.microsoft.com/office/word/2010/wordml" w:rsidRPr="0079224E" w:rsidR="00583830" w:rsidP="00583830" w:rsidRDefault="00583830" w14:paraId="7703570B" wp14:textId="77777777">
      <w:pPr>
        <w:rPr>
          <w:rFonts w:cs="Arial"/>
          <w:b/>
          <w:bCs/>
        </w:rPr>
      </w:pPr>
      <w:r w:rsidRPr="0079224E">
        <w:rPr>
          <w:rFonts w:cs="Arial"/>
          <w:b/>
          <w:bCs/>
        </w:rPr>
        <w:t>Case Study</w:t>
      </w:r>
    </w:p>
    <w:p xmlns:wp14="http://schemas.microsoft.com/office/word/2010/wordml" w:rsidRPr="0079224E" w:rsidR="00583830" w:rsidP="00583830" w:rsidRDefault="00583830" w14:paraId="32EFA6B4" wp14:textId="77777777">
      <w:pPr>
        <w:rPr>
          <w:rFonts w:cs="Arial"/>
        </w:rPr>
      </w:pPr>
      <w:r w:rsidRPr="0079224E">
        <w:rPr>
          <w:rFonts w:cs="Arial"/>
          <w:b/>
          <w:bCs/>
        </w:rPr>
        <w:t>Case Study: Safety Awareness Saves Time at Malebo Upholstery</w:t>
      </w:r>
    </w:p>
    <w:p xmlns:wp14="http://schemas.microsoft.com/office/word/2010/wordml" w:rsidRPr="0079224E" w:rsidR="00583830" w:rsidP="00583830" w:rsidRDefault="00583830" w14:paraId="48FB0095" wp14:textId="77777777">
      <w:pPr>
        <w:rPr>
          <w:rFonts w:cs="Arial"/>
        </w:rPr>
      </w:pPr>
      <w:r w:rsidRPr="0079224E">
        <w:rPr>
          <w:rFonts w:cs="Arial"/>
        </w:rPr>
        <w:t xml:space="preserve">Malebo noticed that tool-related accidents were increasing in her Pretoria-based workshop. A review revealed that staff were skipping safety checks and misusing staplers and drills. She implemented a “tool of the week” training programme and introduced mandatory PPE compliance checks. Within one month, tool-related </w:t>
      </w:r>
      <w:r w:rsidRPr="0079224E">
        <w:rPr>
          <w:rFonts w:cs="Arial"/>
        </w:rPr>
        <w:t>incidents decreased by 70%, and productivity improved as fewer interruptions occurred.</w:t>
      </w:r>
    </w:p>
    <w:p xmlns:wp14="http://schemas.microsoft.com/office/word/2010/wordml" w:rsidRPr="0079224E" w:rsidR="00583830" w:rsidP="00583830" w:rsidRDefault="00583830" w14:paraId="26C60669" wp14:textId="77777777">
      <w:pPr>
        <w:rPr>
          <w:rFonts w:cs="Arial"/>
        </w:rPr>
      </w:pPr>
      <w:r w:rsidRPr="0079224E">
        <w:rPr>
          <w:rFonts w:cs="Arial"/>
          <w:b/>
          <w:bCs/>
        </w:rPr>
        <w:t>Discussion Points:</w:t>
      </w:r>
    </w:p>
    <w:p xmlns:wp14="http://schemas.microsoft.com/office/word/2010/wordml" w:rsidRPr="0079224E" w:rsidR="00583830" w:rsidP="00FD38D8" w:rsidRDefault="00583830" w14:paraId="187D573C" wp14:textId="77777777">
      <w:pPr>
        <w:numPr>
          <w:ilvl w:val="0"/>
          <w:numId w:val="128"/>
        </w:numPr>
        <w:rPr>
          <w:rFonts w:cs="Arial"/>
        </w:rPr>
      </w:pPr>
      <w:r w:rsidRPr="0079224E">
        <w:rPr>
          <w:rFonts w:cs="Arial"/>
        </w:rPr>
        <w:t>What were the initial risks in Malebo’s workshop?</w:t>
      </w:r>
    </w:p>
    <w:p xmlns:wp14="http://schemas.microsoft.com/office/word/2010/wordml" w:rsidRPr="0079224E" w:rsidR="00583830" w:rsidP="00FD38D8" w:rsidRDefault="00583830" w14:paraId="19D90D52" wp14:textId="77777777">
      <w:pPr>
        <w:numPr>
          <w:ilvl w:val="0"/>
          <w:numId w:val="128"/>
        </w:numPr>
        <w:rPr>
          <w:rFonts w:cs="Arial"/>
        </w:rPr>
      </w:pPr>
      <w:r w:rsidRPr="0079224E">
        <w:rPr>
          <w:rFonts w:cs="Arial"/>
        </w:rPr>
        <w:t>How did proactive safety training and protocols improve the work environment?</w:t>
      </w:r>
    </w:p>
    <w:p xmlns:wp14="http://schemas.microsoft.com/office/word/2010/wordml" w:rsidRPr="0079224E" w:rsidR="00583830" w:rsidP="00583830" w:rsidRDefault="00F37A27" w14:paraId="2503B197" wp14:textId="77777777">
      <w:pPr>
        <w:rPr>
          <w:rFonts w:cs="Arial"/>
        </w:rPr>
      </w:pPr>
      <w:r>
        <w:rPr>
          <w:rFonts w:cs="Arial"/>
        </w:rPr>
        <w:pict w14:anchorId="55888058">
          <v:rect id="_x0000_i1165" style="width:0;height:1.5pt" o:hr="t" o:hrstd="t" o:hralign="center" fillcolor="#a0a0a0" stroked="f"/>
        </w:pict>
      </w:r>
    </w:p>
    <w:p xmlns:wp14="http://schemas.microsoft.com/office/word/2010/wordml" w:rsidRPr="0079224E" w:rsidR="00583830" w:rsidP="00583830" w:rsidRDefault="00583830" w14:paraId="2A2F9A57" wp14:textId="77777777">
      <w:pPr>
        <w:rPr>
          <w:rFonts w:cs="Arial"/>
          <w:b/>
          <w:bCs/>
        </w:rPr>
      </w:pPr>
      <w:r w:rsidRPr="0079224E">
        <w:rPr>
          <w:rFonts w:cs="Arial"/>
          <w:b/>
          <w:bCs/>
        </w:rPr>
        <w:t>Critical Thinking Questions</w:t>
      </w:r>
    </w:p>
    <w:p xmlns:wp14="http://schemas.microsoft.com/office/word/2010/wordml" w:rsidRPr="0079224E" w:rsidR="00583830" w:rsidP="00FD38D8" w:rsidRDefault="00583830" w14:paraId="47564867" wp14:textId="77777777">
      <w:pPr>
        <w:numPr>
          <w:ilvl w:val="0"/>
          <w:numId w:val="129"/>
        </w:numPr>
        <w:rPr>
          <w:rFonts w:cs="Arial"/>
        </w:rPr>
      </w:pPr>
      <w:r w:rsidRPr="0079224E">
        <w:rPr>
          <w:rFonts w:cs="Arial"/>
        </w:rPr>
        <w:t>Why is it essential to follow manufacturer instructions even for frequently used tools?</w:t>
      </w:r>
    </w:p>
    <w:p xmlns:wp14="http://schemas.microsoft.com/office/word/2010/wordml" w:rsidRPr="0079224E" w:rsidR="00583830" w:rsidP="00FD38D8" w:rsidRDefault="00583830" w14:paraId="16BF7323" wp14:textId="77777777">
      <w:pPr>
        <w:numPr>
          <w:ilvl w:val="0"/>
          <w:numId w:val="129"/>
        </w:numPr>
        <w:rPr>
          <w:rFonts w:cs="Arial"/>
        </w:rPr>
      </w:pPr>
      <w:r w:rsidRPr="0079224E">
        <w:rPr>
          <w:rFonts w:cs="Arial"/>
        </w:rPr>
        <w:t>How can poor tool handling affect both safety and the quality of the finished product?</w:t>
      </w:r>
    </w:p>
    <w:p xmlns:wp14="http://schemas.microsoft.com/office/word/2010/wordml" w:rsidRPr="0079224E" w:rsidR="00583830" w:rsidP="00FD38D8" w:rsidRDefault="00583830" w14:paraId="52F1382D" wp14:textId="77777777">
      <w:pPr>
        <w:numPr>
          <w:ilvl w:val="0"/>
          <w:numId w:val="129"/>
        </w:numPr>
        <w:rPr>
          <w:rFonts w:cs="Arial"/>
        </w:rPr>
      </w:pPr>
      <w:r w:rsidRPr="0079224E">
        <w:rPr>
          <w:rFonts w:cs="Arial"/>
        </w:rPr>
        <w:t>What should you do if a tool malfunctions or feels unsafe during use?</w:t>
      </w:r>
    </w:p>
    <w:p xmlns:wp14="http://schemas.microsoft.com/office/word/2010/wordml" w:rsidRPr="0079224E" w:rsidR="00583830" w:rsidP="00FD38D8" w:rsidRDefault="00583830" w14:paraId="79E5BF2D" wp14:textId="77777777">
      <w:pPr>
        <w:numPr>
          <w:ilvl w:val="0"/>
          <w:numId w:val="129"/>
        </w:numPr>
        <w:rPr>
          <w:rFonts w:cs="Arial"/>
        </w:rPr>
      </w:pPr>
      <w:r w:rsidRPr="0079224E">
        <w:rPr>
          <w:rFonts w:cs="Arial"/>
        </w:rPr>
        <w:t>Why is correct storage part of overall tool safety?</w:t>
      </w:r>
    </w:p>
    <w:p xmlns:wp14="http://schemas.microsoft.com/office/word/2010/wordml" w:rsidRPr="0079224E" w:rsidR="00583830" w:rsidP="00FD38D8" w:rsidRDefault="00583830" w14:paraId="099EFF85" wp14:textId="77777777">
      <w:pPr>
        <w:numPr>
          <w:ilvl w:val="0"/>
          <w:numId w:val="129"/>
        </w:numPr>
        <w:rPr>
          <w:rFonts w:cs="Arial"/>
        </w:rPr>
      </w:pPr>
      <w:r w:rsidRPr="0079224E">
        <w:rPr>
          <w:rFonts w:cs="Arial"/>
        </w:rPr>
        <w:t>How does consistent training influence a safety-conscious workshop culture?</w:t>
      </w:r>
    </w:p>
    <w:p xmlns:wp14="http://schemas.microsoft.com/office/word/2010/wordml" w:rsidRPr="0079224E" w:rsidR="00583830" w:rsidP="00583830" w:rsidRDefault="00F37A27" w14:paraId="38288749" wp14:textId="77777777">
      <w:pPr>
        <w:rPr>
          <w:rFonts w:cs="Arial"/>
        </w:rPr>
      </w:pPr>
      <w:r>
        <w:rPr>
          <w:rFonts w:cs="Arial"/>
        </w:rPr>
        <w:pict w14:anchorId="26872FF6">
          <v:rect id="_x0000_i1166" style="width:0;height:1.5pt" o:hr="t" o:hrstd="t" o:hralign="center" fillcolor="#a0a0a0" stroked="f"/>
        </w:pict>
      </w:r>
    </w:p>
    <w:p xmlns:wp14="http://schemas.microsoft.com/office/word/2010/wordml" w:rsidRPr="0079224E" w:rsidR="00583830" w:rsidP="00583830" w:rsidRDefault="00583830" w14:paraId="554EF5F4" wp14:textId="77777777">
      <w:pPr>
        <w:rPr>
          <w:rFonts w:cs="Arial"/>
        </w:rPr>
      </w:pPr>
      <w:r w:rsidRPr="0079224E">
        <w:rPr>
          <w:rFonts w:cs="Arial"/>
        </w:rPr>
        <w:t xml:space="preserve"> </w:t>
      </w:r>
    </w:p>
    <w:p xmlns:wp14="http://schemas.microsoft.com/office/word/2010/wordml" w:rsidRPr="0079224E" w:rsidR="00583830" w:rsidRDefault="00583830" w14:paraId="20BD9A1A" wp14:textId="77777777">
      <w:pPr>
        <w:rPr>
          <w:rFonts w:cs="Arial"/>
        </w:rPr>
      </w:pPr>
      <w:r w:rsidRPr="0079224E">
        <w:rPr>
          <w:rFonts w:cs="Arial"/>
        </w:rPr>
        <w:br w:type="page"/>
      </w:r>
    </w:p>
    <w:p xmlns:wp14="http://schemas.microsoft.com/office/word/2010/wordml" w:rsidRPr="0079224E" w:rsidR="00583830" w:rsidP="00583830" w:rsidRDefault="00583830" w14:paraId="40EA61C8" wp14:textId="77777777" wp14:noSpellErr="1">
      <w:pPr>
        <w:pStyle w:val="Heading3"/>
        <w:rPr>
          <w:rFonts w:ascii="Century Gothic" w:hAnsi="Century Gothic" w:cs="Arial"/>
          <w:b w:val="1"/>
          <w:bCs w:val="1"/>
        </w:rPr>
      </w:pPr>
      <w:bookmarkStart w:name="_Toc1941873260" w:id="1321457701"/>
      <w:r w:rsidRPr="3B34137D" w:rsidR="00583830">
        <w:rPr>
          <w:rFonts w:ascii="Century Gothic" w:hAnsi="Century Gothic" w:cs="Arial"/>
          <w:b w:val="1"/>
          <w:bCs w:val="1"/>
        </w:rPr>
        <w:t>KT0305: Settings Including Pressure Settings</w:t>
      </w:r>
      <w:bookmarkEnd w:id="1321457701"/>
    </w:p>
    <w:p xmlns:wp14="http://schemas.microsoft.com/office/word/2010/wordml" w:rsidRPr="0079224E" w:rsidR="00583830" w:rsidP="00583830" w:rsidRDefault="00583830" w14:paraId="0C136CF1" wp14:textId="77777777">
      <w:pPr>
        <w:rPr>
          <w:rFonts w:cs="Arial"/>
          <w:b/>
          <w:bCs/>
        </w:rPr>
      </w:pPr>
    </w:p>
    <w:p xmlns:wp14="http://schemas.microsoft.com/office/word/2010/wordml" w:rsidRPr="0079224E" w:rsidR="00583830" w:rsidP="00583830" w:rsidRDefault="00583830" w14:paraId="06B3AEBD" wp14:textId="77777777">
      <w:pPr>
        <w:rPr>
          <w:rFonts w:cs="Arial"/>
          <w:b/>
          <w:bCs/>
        </w:rPr>
      </w:pPr>
      <w:r w:rsidRPr="0079224E">
        <w:rPr>
          <w:rFonts w:cs="Arial"/>
          <w:b/>
          <w:bCs/>
        </w:rPr>
        <w:t>Theoretical Learning Content</w:t>
      </w:r>
    </w:p>
    <w:p xmlns:wp14="http://schemas.microsoft.com/office/word/2010/wordml" w:rsidRPr="0079224E" w:rsidR="00583830" w:rsidP="00583830" w:rsidRDefault="00583830" w14:paraId="3E843D40" wp14:textId="77777777">
      <w:pPr>
        <w:rPr>
          <w:rFonts w:cs="Arial"/>
        </w:rPr>
      </w:pPr>
      <w:r w:rsidRPr="0079224E">
        <w:rPr>
          <w:rFonts w:cs="Arial"/>
        </w:rPr>
        <w:t>In advanced upholstery, accurate tool settings are essential to ensure the effectiveness, safety, and precision of operations. Pneumatic tools, in particular, rely on correctly calibrated pressure settings to function optimally. Improper settings can cause underperformance, material damage, safety hazards, and reduced tool lifespan. Understanding and applying correct settings contributes to workplace efficiency and consistent product quality.</w:t>
      </w:r>
    </w:p>
    <w:p xmlns:wp14="http://schemas.microsoft.com/office/word/2010/wordml" w:rsidRPr="0079224E" w:rsidR="00583830" w:rsidP="00583830" w:rsidRDefault="00F37A27" w14:paraId="0A392C6A" wp14:textId="77777777">
      <w:pPr>
        <w:rPr>
          <w:rFonts w:cs="Arial"/>
        </w:rPr>
      </w:pPr>
      <w:r>
        <w:rPr>
          <w:rFonts w:cs="Arial"/>
        </w:rPr>
        <w:pict w14:anchorId="10689B05">
          <v:rect id="_x0000_i1167" style="width:0;height:1.5pt" o:hr="t" o:hrstd="t" o:hralign="center" fillcolor="#a0a0a0" stroked="f"/>
        </w:pict>
      </w:r>
    </w:p>
    <w:p xmlns:wp14="http://schemas.microsoft.com/office/word/2010/wordml" w:rsidRPr="0079224E" w:rsidR="00583830" w:rsidP="00583830" w:rsidRDefault="00583830" w14:paraId="7B912495" wp14:textId="77777777">
      <w:pPr>
        <w:rPr>
          <w:rFonts w:cs="Arial"/>
          <w:b/>
          <w:bCs/>
        </w:rPr>
      </w:pPr>
      <w:r w:rsidRPr="0079224E">
        <w:rPr>
          <w:rFonts w:cs="Arial"/>
          <w:b/>
          <w:bCs/>
        </w:rPr>
        <w:t>1. Importance of Correct Tool Settings</w:t>
      </w:r>
    </w:p>
    <w:p xmlns:wp14="http://schemas.microsoft.com/office/word/2010/wordml" w:rsidRPr="0079224E" w:rsidR="00583830" w:rsidP="00FD38D8" w:rsidRDefault="00583830" w14:paraId="190956A1" wp14:textId="77777777">
      <w:pPr>
        <w:numPr>
          <w:ilvl w:val="0"/>
          <w:numId w:val="130"/>
        </w:numPr>
        <w:rPr>
          <w:rFonts w:cs="Arial"/>
        </w:rPr>
      </w:pPr>
      <w:r w:rsidRPr="0079224E">
        <w:rPr>
          <w:rFonts w:cs="Arial"/>
        </w:rPr>
        <w:t>Ensures optimal tool performance</w:t>
      </w:r>
    </w:p>
    <w:p xmlns:wp14="http://schemas.microsoft.com/office/word/2010/wordml" w:rsidRPr="0079224E" w:rsidR="00583830" w:rsidP="00FD38D8" w:rsidRDefault="00583830" w14:paraId="10EA1763" wp14:textId="77777777">
      <w:pPr>
        <w:numPr>
          <w:ilvl w:val="0"/>
          <w:numId w:val="130"/>
        </w:numPr>
        <w:rPr>
          <w:rFonts w:cs="Arial"/>
        </w:rPr>
      </w:pPr>
      <w:r w:rsidRPr="0079224E">
        <w:rPr>
          <w:rFonts w:cs="Arial"/>
        </w:rPr>
        <w:t>Prevents over-driving or under-driving staples and nails</w:t>
      </w:r>
    </w:p>
    <w:p xmlns:wp14="http://schemas.microsoft.com/office/word/2010/wordml" w:rsidRPr="0079224E" w:rsidR="00583830" w:rsidP="00FD38D8" w:rsidRDefault="00583830" w14:paraId="0AF1BDAC" wp14:textId="77777777">
      <w:pPr>
        <w:numPr>
          <w:ilvl w:val="0"/>
          <w:numId w:val="130"/>
        </w:numPr>
        <w:rPr>
          <w:rFonts w:cs="Arial"/>
        </w:rPr>
      </w:pPr>
      <w:r w:rsidRPr="0079224E">
        <w:rPr>
          <w:rFonts w:cs="Arial"/>
        </w:rPr>
        <w:t>Reduces material wastage (e.g. torn fabric, splintered frames)</w:t>
      </w:r>
    </w:p>
    <w:p xmlns:wp14="http://schemas.microsoft.com/office/word/2010/wordml" w:rsidRPr="0079224E" w:rsidR="00583830" w:rsidP="00FD38D8" w:rsidRDefault="00583830" w14:paraId="66BB3C13" wp14:textId="77777777">
      <w:pPr>
        <w:numPr>
          <w:ilvl w:val="0"/>
          <w:numId w:val="130"/>
        </w:numPr>
        <w:rPr>
          <w:rFonts w:cs="Arial"/>
        </w:rPr>
      </w:pPr>
      <w:r w:rsidRPr="0079224E">
        <w:rPr>
          <w:rFonts w:cs="Arial"/>
        </w:rPr>
        <w:t>Enhances operator safety and prevents tool failure</w:t>
      </w:r>
    </w:p>
    <w:p xmlns:wp14="http://schemas.microsoft.com/office/word/2010/wordml" w:rsidRPr="0079224E" w:rsidR="00583830" w:rsidP="00FD38D8" w:rsidRDefault="00583830" w14:paraId="5B284A3F" wp14:textId="77777777">
      <w:pPr>
        <w:numPr>
          <w:ilvl w:val="0"/>
          <w:numId w:val="130"/>
        </w:numPr>
        <w:rPr>
          <w:rFonts w:cs="Arial"/>
        </w:rPr>
      </w:pPr>
      <w:r w:rsidRPr="0079224E">
        <w:rPr>
          <w:rFonts w:cs="Arial"/>
        </w:rPr>
        <w:t>Extends the life of the upholstery tool and compressor unit</w:t>
      </w:r>
    </w:p>
    <w:p xmlns:wp14="http://schemas.microsoft.com/office/word/2010/wordml" w:rsidRPr="0079224E" w:rsidR="00583830" w:rsidP="00583830" w:rsidRDefault="00F37A27" w14:paraId="290583F9" wp14:textId="77777777">
      <w:pPr>
        <w:rPr>
          <w:rFonts w:cs="Arial"/>
        </w:rPr>
      </w:pPr>
      <w:r>
        <w:rPr>
          <w:rFonts w:cs="Arial"/>
        </w:rPr>
        <w:pict w14:anchorId="43AB0364">
          <v:rect id="_x0000_i1168" style="width:0;height:1.5pt" o:hr="t" o:hrstd="t" o:hralign="center" fillcolor="#a0a0a0" stroked="f"/>
        </w:pict>
      </w:r>
    </w:p>
    <w:p xmlns:wp14="http://schemas.microsoft.com/office/word/2010/wordml" w:rsidRPr="0079224E" w:rsidR="00583830" w:rsidP="00583830" w:rsidRDefault="00583830" w14:paraId="4409D1B0" wp14:textId="77777777">
      <w:pPr>
        <w:rPr>
          <w:rFonts w:cs="Arial"/>
          <w:b/>
          <w:bCs/>
        </w:rPr>
      </w:pPr>
      <w:r w:rsidRPr="0079224E">
        <w:rPr>
          <w:rFonts w:cs="Arial"/>
          <w:b/>
          <w:bCs/>
        </w:rPr>
        <w:t>2. Standard Pressure Settings for Pneumatic Tools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3283"/>
        <w:gridCol w:w="3976"/>
      </w:tblGrid>
      <w:tr xmlns:wp14="http://schemas.microsoft.com/office/word/2010/wordml" w:rsidRPr="0079224E" w:rsidR="00583830" w:rsidTr="00583830" w14:paraId="133A4DEB" wp14:textId="77777777">
        <w:trPr>
          <w:tblHeader/>
          <w:tblCellSpacing w:w="15" w:type="dxa"/>
        </w:trPr>
        <w:tc>
          <w:tcPr>
            <w:tcW w:w="0" w:type="auto"/>
            <w:vAlign w:val="center"/>
            <w:hideMark/>
          </w:tcPr>
          <w:p w:rsidRPr="0079224E" w:rsidR="00583830" w:rsidP="00583830" w:rsidRDefault="00583830" w14:paraId="029BC22E" wp14:textId="77777777">
            <w:pPr>
              <w:rPr>
                <w:rFonts w:cs="Arial"/>
                <w:b/>
                <w:bCs/>
              </w:rPr>
            </w:pPr>
            <w:r w:rsidRPr="0079224E">
              <w:rPr>
                <w:rFonts w:cs="Arial"/>
                <w:b/>
                <w:bCs/>
              </w:rPr>
              <w:t>Tool Type</w:t>
            </w:r>
          </w:p>
        </w:tc>
        <w:tc>
          <w:tcPr>
            <w:tcW w:w="0" w:type="auto"/>
            <w:vAlign w:val="center"/>
            <w:hideMark/>
          </w:tcPr>
          <w:p w:rsidRPr="0079224E" w:rsidR="00583830" w:rsidP="00583830" w:rsidRDefault="00583830" w14:paraId="7B212090" wp14:textId="77777777">
            <w:pPr>
              <w:rPr>
                <w:rFonts w:cs="Arial"/>
                <w:b/>
                <w:bCs/>
              </w:rPr>
            </w:pPr>
            <w:r w:rsidRPr="0079224E">
              <w:rPr>
                <w:rFonts w:cs="Arial"/>
                <w:b/>
                <w:bCs/>
              </w:rPr>
              <w:t>Recommended Pressure Range (PSI)</w:t>
            </w:r>
          </w:p>
        </w:tc>
      </w:tr>
      <w:tr xmlns:wp14="http://schemas.microsoft.com/office/word/2010/wordml" w:rsidRPr="0079224E" w:rsidR="00583830" w:rsidTr="00583830" w14:paraId="3EF4066E" wp14:textId="77777777">
        <w:trPr>
          <w:tblCellSpacing w:w="15" w:type="dxa"/>
        </w:trPr>
        <w:tc>
          <w:tcPr>
            <w:tcW w:w="0" w:type="auto"/>
            <w:vAlign w:val="center"/>
            <w:hideMark/>
          </w:tcPr>
          <w:p w:rsidRPr="0079224E" w:rsidR="00583830" w:rsidP="00583830" w:rsidRDefault="00583830" w14:paraId="34498B22" wp14:textId="77777777">
            <w:pPr>
              <w:rPr>
                <w:rFonts w:cs="Arial"/>
              </w:rPr>
            </w:pPr>
            <w:r w:rsidRPr="0079224E">
              <w:rPr>
                <w:rFonts w:cs="Arial"/>
              </w:rPr>
              <w:t>Pneumatic staple gun</w:t>
            </w:r>
          </w:p>
        </w:tc>
        <w:tc>
          <w:tcPr>
            <w:tcW w:w="0" w:type="auto"/>
            <w:vAlign w:val="center"/>
            <w:hideMark/>
          </w:tcPr>
          <w:p w:rsidRPr="0079224E" w:rsidR="00583830" w:rsidP="00583830" w:rsidRDefault="00583830" w14:paraId="71A28B6D" wp14:textId="77777777">
            <w:pPr>
              <w:rPr>
                <w:rFonts w:cs="Arial"/>
              </w:rPr>
            </w:pPr>
            <w:r w:rsidRPr="0079224E">
              <w:rPr>
                <w:rFonts w:cs="Arial"/>
              </w:rPr>
              <w:t>80 – 100 PSI</w:t>
            </w:r>
          </w:p>
        </w:tc>
      </w:tr>
      <w:tr xmlns:wp14="http://schemas.microsoft.com/office/word/2010/wordml" w:rsidRPr="0079224E" w:rsidR="00583830" w:rsidTr="00583830" w14:paraId="6041CAD8" wp14:textId="77777777">
        <w:trPr>
          <w:tblCellSpacing w:w="15" w:type="dxa"/>
        </w:trPr>
        <w:tc>
          <w:tcPr>
            <w:tcW w:w="0" w:type="auto"/>
            <w:vAlign w:val="center"/>
            <w:hideMark/>
          </w:tcPr>
          <w:p w:rsidRPr="0079224E" w:rsidR="00583830" w:rsidP="00583830" w:rsidRDefault="00583830" w14:paraId="62467F56" wp14:textId="77777777">
            <w:pPr>
              <w:rPr>
                <w:rFonts w:cs="Arial"/>
              </w:rPr>
            </w:pPr>
            <w:r w:rsidRPr="0079224E">
              <w:rPr>
                <w:rFonts w:cs="Arial"/>
              </w:rPr>
              <w:t>Pneumatic nail gun</w:t>
            </w:r>
          </w:p>
        </w:tc>
        <w:tc>
          <w:tcPr>
            <w:tcW w:w="0" w:type="auto"/>
            <w:vAlign w:val="center"/>
            <w:hideMark/>
          </w:tcPr>
          <w:p w:rsidRPr="0079224E" w:rsidR="00583830" w:rsidP="00583830" w:rsidRDefault="00583830" w14:paraId="767FE15E" wp14:textId="77777777">
            <w:pPr>
              <w:rPr>
                <w:rFonts w:cs="Arial"/>
              </w:rPr>
            </w:pPr>
            <w:r w:rsidRPr="0079224E">
              <w:rPr>
                <w:rFonts w:cs="Arial"/>
              </w:rPr>
              <w:t>90 – 120 PSI</w:t>
            </w:r>
          </w:p>
        </w:tc>
      </w:tr>
      <w:tr xmlns:wp14="http://schemas.microsoft.com/office/word/2010/wordml" w:rsidRPr="0079224E" w:rsidR="00583830" w:rsidTr="00583830" w14:paraId="7DA38A5C" wp14:textId="77777777">
        <w:trPr>
          <w:tblCellSpacing w:w="15" w:type="dxa"/>
        </w:trPr>
        <w:tc>
          <w:tcPr>
            <w:tcW w:w="0" w:type="auto"/>
            <w:vAlign w:val="center"/>
            <w:hideMark/>
          </w:tcPr>
          <w:p w:rsidRPr="0079224E" w:rsidR="00583830" w:rsidP="00583830" w:rsidRDefault="00583830" w14:paraId="065F1F90" wp14:textId="77777777">
            <w:pPr>
              <w:rPr>
                <w:rFonts w:cs="Arial"/>
              </w:rPr>
            </w:pPr>
            <w:r w:rsidRPr="0079224E">
              <w:rPr>
                <w:rFonts w:cs="Arial"/>
              </w:rPr>
              <w:t>Air ratchet wrench</w:t>
            </w:r>
          </w:p>
        </w:tc>
        <w:tc>
          <w:tcPr>
            <w:tcW w:w="0" w:type="auto"/>
            <w:vAlign w:val="center"/>
            <w:hideMark/>
          </w:tcPr>
          <w:p w:rsidRPr="0079224E" w:rsidR="00583830" w:rsidP="00583830" w:rsidRDefault="00583830" w14:paraId="634FB84F" wp14:textId="77777777">
            <w:pPr>
              <w:rPr>
                <w:rFonts w:cs="Arial"/>
              </w:rPr>
            </w:pPr>
            <w:r w:rsidRPr="0079224E">
              <w:rPr>
                <w:rFonts w:cs="Arial"/>
              </w:rPr>
              <w:t>60 – 90 PSI</w:t>
            </w:r>
          </w:p>
        </w:tc>
      </w:tr>
      <w:tr xmlns:wp14="http://schemas.microsoft.com/office/word/2010/wordml" w:rsidRPr="0079224E" w:rsidR="00583830" w:rsidTr="00583830" w14:paraId="3B518F3C" wp14:textId="77777777">
        <w:trPr>
          <w:tblCellSpacing w:w="15" w:type="dxa"/>
        </w:trPr>
        <w:tc>
          <w:tcPr>
            <w:tcW w:w="0" w:type="auto"/>
            <w:vAlign w:val="center"/>
            <w:hideMark/>
          </w:tcPr>
          <w:p w:rsidRPr="0079224E" w:rsidR="00583830" w:rsidP="00583830" w:rsidRDefault="00583830" w14:paraId="2185214A" wp14:textId="77777777">
            <w:pPr>
              <w:rPr>
                <w:rFonts w:cs="Arial"/>
              </w:rPr>
            </w:pPr>
            <w:r w:rsidRPr="0079224E">
              <w:rPr>
                <w:rFonts w:cs="Arial"/>
              </w:rPr>
              <w:t>Spray gun (adhesives/finishes)</w:t>
            </w:r>
          </w:p>
        </w:tc>
        <w:tc>
          <w:tcPr>
            <w:tcW w:w="0" w:type="auto"/>
            <w:vAlign w:val="center"/>
            <w:hideMark/>
          </w:tcPr>
          <w:p w:rsidRPr="0079224E" w:rsidR="00583830" w:rsidP="00583830" w:rsidRDefault="00583830" w14:paraId="675CB4F4" wp14:textId="77777777">
            <w:pPr>
              <w:rPr>
                <w:rFonts w:cs="Arial"/>
              </w:rPr>
            </w:pPr>
            <w:r w:rsidRPr="0079224E">
              <w:rPr>
                <w:rFonts w:cs="Arial"/>
              </w:rPr>
              <w:t>30 – 50 PSI</w:t>
            </w:r>
          </w:p>
        </w:tc>
      </w:tr>
    </w:tbl>
    <w:p xmlns:wp14="http://schemas.microsoft.com/office/word/2010/wordml" w:rsidRPr="0079224E" w:rsidR="00583830" w:rsidP="00583830" w:rsidRDefault="00583830" w14:paraId="7F570F9A" wp14:textId="77777777">
      <w:pPr>
        <w:rPr>
          <w:rFonts w:cs="Arial"/>
        </w:rPr>
      </w:pPr>
      <w:r w:rsidRPr="0079224E">
        <w:rPr>
          <w:rFonts w:cs="Arial"/>
        </w:rPr>
        <w:t>PSI = Pounds per Square Inch (unit of air pressure)</w:t>
      </w:r>
    </w:p>
    <w:p xmlns:wp14="http://schemas.microsoft.com/office/word/2010/wordml" w:rsidRPr="0079224E" w:rsidR="00583830" w:rsidP="00583830" w:rsidRDefault="00583830" w14:paraId="4AA525DD" wp14:textId="77777777">
      <w:pPr>
        <w:rPr>
          <w:rFonts w:cs="Arial"/>
        </w:rPr>
      </w:pPr>
      <w:r w:rsidRPr="0079224E">
        <w:rPr>
          <w:rFonts w:cs="Arial"/>
        </w:rPr>
        <w:t xml:space="preserve">Always refer to the </w:t>
      </w:r>
      <w:r w:rsidRPr="0079224E">
        <w:rPr>
          <w:rFonts w:cs="Arial"/>
          <w:b/>
          <w:bCs/>
        </w:rPr>
        <w:t>manufacturer’s specification</w:t>
      </w:r>
      <w:r w:rsidRPr="0079224E">
        <w:rPr>
          <w:rFonts w:cs="Arial"/>
        </w:rPr>
        <w:t xml:space="preserve"> for exact pressure settings for a specific tool model.</w:t>
      </w:r>
    </w:p>
    <w:p xmlns:wp14="http://schemas.microsoft.com/office/word/2010/wordml" w:rsidRPr="0079224E" w:rsidR="00583830" w:rsidP="00583830" w:rsidRDefault="00F37A27" w14:paraId="68F21D90" wp14:textId="77777777">
      <w:pPr>
        <w:rPr>
          <w:rFonts w:cs="Arial"/>
        </w:rPr>
      </w:pPr>
      <w:r>
        <w:rPr>
          <w:rFonts w:cs="Arial"/>
        </w:rPr>
        <w:pict w14:anchorId="176734E5">
          <v:rect id="_x0000_i1169" style="width:0;height:1.5pt" o:hr="t" o:hrstd="t" o:hralign="center" fillcolor="#a0a0a0" stroked="f"/>
        </w:pict>
      </w:r>
    </w:p>
    <w:p xmlns:wp14="http://schemas.microsoft.com/office/word/2010/wordml" w:rsidRPr="0079224E" w:rsidR="00583830" w:rsidP="00583830" w:rsidRDefault="00583830" w14:paraId="6DE5959C" wp14:textId="77777777">
      <w:pPr>
        <w:rPr>
          <w:rFonts w:cs="Arial"/>
          <w:b/>
          <w:bCs/>
        </w:rPr>
      </w:pPr>
      <w:r w:rsidRPr="0079224E">
        <w:rPr>
          <w:rFonts w:cs="Arial"/>
          <w:b/>
          <w:bCs/>
        </w:rPr>
        <w:t>3. Pressure Regulator and Monitoring</w:t>
      </w:r>
    </w:p>
    <w:p xmlns:wp14="http://schemas.microsoft.com/office/word/2010/wordml" w:rsidRPr="0079224E" w:rsidR="00583830" w:rsidP="00FD38D8" w:rsidRDefault="00583830" w14:paraId="74CEBC8A" wp14:textId="77777777">
      <w:pPr>
        <w:numPr>
          <w:ilvl w:val="0"/>
          <w:numId w:val="131"/>
        </w:numPr>
        <w:rPr>
          <w:rFonts w:cs="Arial"/>
        </w:rPr>
      </w:pPr>
      <w:r w:rsidRPr="0079224E">
        <w:rPr>
          <w:rFonts w:cs="Arial"/>
          <w:b/>
          <w:bCs/>
        </w:rPr>
        <w:t>Regulators</w:t>
      </w:r>
      <w:r w:rsidRPr="0079224E">
        <w:rPr>
          <w:rFonts w:cs="Arial"/>
        </w:rPr>
        <w:t xml:space="preserve"> control the airflow from the compressor to the tool</w:t>
      </w:r>
    </w:p>
    <w:p xmlns:wp14="http://schemas.microsoft.com/office/word/2010/wordml" w:rsidRPr="0079224E" w:rsidR="00583830" w:rsidP="00FD38D8" w:rsidRDefault="00583830" w14:paraId="471DBD05" wp14:textId="77777777">
      <w:pPr>
        <w:numPr>
          <w:ilvl w:val="0"/>
          <w:numId w:val="131"/>
        </w:numPr>
        <w:rPr>
          <w:rFonts w:cs="Arial"/>
        </w:rPr>
      </w:pPr>
      <w:r w:rsidRPr="0079224E">
        <w:rPr>
          <w:rFonts w:cs="Arial"/>
          <w:b/>
          <w:bCs/>
        </w:rPr>
        <w:t>Pressure gauges</w:t>
      </w:r>
      <w:r w:rsidRPr="0079224E">
        <w:rPr>
          <w:rFonts w:cs="Arial"/>
        </w:rPr>
        <w:t xml:space="preserve"> indicate the air pressure being delivered</w:t>
      </w:r>
    </w:p>
    <w:p xmlns:wp14="http://schemas.microsoft.com/office/word/2010/wordml" w:rsidRPr="0079224E" w:rsidR="00583830" w:rsidP="00FD38D8" w:rsidRDefault="00583830" w14:paraId="363B0B52" wp14:textId="77777777">
      <w:pPr>
        <w:numPr>
          <w:ilvl w:val="0"/>
          <w:numId w:val="131"/>
        </w:numPr>
        <w:rPr>
          <w:rFonts w:cs="Arial"/>
        </w:rPr>
      </w:pPr>
      <w:r w:rsidRPr="0079224E">
        <w:rPr>
          <w:rFonts w:cs="Arial"/>
        </w:rPr>
        <w:t>Adjustments should be made incrementally and only when the tool is disconnected</w:t>
      </w:r>
    </w:p>
    <w:p xmlns:wp14="http://schemas.microsoft.com/office/word/2010/wordml" w:rsidRPr="0079224E" w:rsidR="00583830" w:rsidP="00FD38D8" w:rsidRDefault="00583830" w14:paraId="14CE00C7" wp14:textId="77777777">
      <w:pPr>
        <w:numPr>
          <w:ilvl w:val="0"/>
          <w:numId w:val="131"/>
        </w:numPr>
        <w:rPr>
          <w:rFonts w:cs="Arial"/>
        </w:rPr>
      </w:pPr>
      <w:r w:rsidRPr="0079224E">
        <w:rPr>
          <w:rFonts w:cs="Arial"/>
        </w:rPr>
        <w:t xml:space="preserve">A </w:t>
      </w:r>
      <w:r w:rsidRPr="0079224E">
        <w:rPr>
          <w:rFonts w:cs="Arial"/>
          <w:b/>
          <w:bCs/>
        </w:rPr>
        <w:t>pressure relief valve</w:t>
      </w:r>
      <w:r w:rsidRPr="0079224E">
        <w:rPr>
          <w:rFonts w:cs="Arial"/>
        </w:rPr>
        <w:t xml:space="preserve"> is a safety feature that protects against excess pressure buildup</w:t>
      </w:r>
    </w:p>
    <w:p xmlns:wp14="http://schemas.microsoft.com/office/word/2010/wordml" w:rsidRPr="0079224E" w:rsidR="00583830" w:rsidP="00583830" w:rsidRDefault="00F37A27" w14:paraId="13C326F3" wp14:textId="77777777">
      <w:pPr>
        <w:rPr>
          <w:rFonts w:cs="Arial"/>
        </w:rPr>
      </w:pPr>
      <w:r>
        <w:rPr>
          <w:rFonts w:cs="Arial"/>
        </w:rPr>
        <w:pict w14:anchorId="2270A4F0">
          <v:rect id="_x0000_i1170" style="width:0;height:1.5pt" o:hr="t" o:hrstd="t" o:hralign="center" fillcolor="#a0a0a0" stroked="f"/>
        </w:pict>
      </w:r>
    </w:p>
    <w:p xmlns:wp14="http://schemas.microsoft.com/office/word/2010/wordml" w:rsidRPr="0079224E" w:rsidR="00583830" w:rsidP="00583830" w:rsidRDefault="00583830" w14:paraId="6DB9E691" wp14:textId="77777777">
      <w:pPr>
        <w:rPr>
          <w:rFonts w:cs="Arial"/>
          <w:b/>
          <w:bCs/>
        </w:rPr>
      </w:pPr>
      <w:r w:rsidRPr="0079224E">
        <w:rPr>
          <w:rFonts w:cs="Arial"/>
          <w:b/>
          <w:bCs/>
        </w:rPr>
        <w:t>4. Indicators of Incorrect Pressure Settings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3275"/>
        <w:gridCol w:w="5037"/>
      </w:tblGrid>
      <w:tr xmlns:wp14="http://schemas.microsoft.com/office/word/2010/wordml" w:rsidRPr="0079224E" w:rsidR="00583830" w:rsidTr="00583830" w14:paraId="6E937F10" wp14:textId="77777777">
        <w:trPr>
          <w:tblHeader/>
          <w:tblCellSpacing w:w="15" w:type="dxa"/>
        </w:trPr>
        <w:tc>
          <w:tcPr>
            <w:tcW w:w="0" w:type="auto"/>
            <w:vAlign w:val="center"/>
            <w:hideMark/>
          </w:tcPr>
          <w:p w:rsidRPr="0079224E" w:rsidR="00583830" w:rsidP="00583830" w:rsidRDefault="00583830" w14:paraId="77CF76ED" wp14:textId="77777777">
            <w:pPr>
              <w:rPr>
                <w:rFonts w:cs="Arial"/>
                <w:b/>
                <w:bCs/>
              </w:rPr>
            </w:pPr>
            <w:r w:rsidRPr="0079224E">
              <w:rPr>
                <w:rFonts w:cs="Arial"/>
                <w:b/>
                <w:bCs/>
              </w:rPr>
              <w:t>Issue</w:t>
            </w:r>
          </w:p>
        </w:tc>
        <w:tc>
          <w:tcPr>
            <w:tcW w:w="0" w:type="auto"/>
            <w:vAlign w:val="center"/>
            <w:hideMark/>
          </w:tcPr>
          <w:p w:rsidRPr="0079224E" w:rsidR="00583830" w:rsidP="00583830" w:rsidRDefault="00583830" w14:paraId="16E34236" wp14:textId="77777777">
            <w:pPr>
              <w:rPr>
                <w:rFonts w:cs="Arial"/>
                <w:b/>
                <w:bCs/>
              </w:rPr>
            </w:pPr>
            <w:r w:rsidRPr="0079224E">
              <w:rPr>
                <w:rFonts w:cs="Arial"/>
                <w:b/>
                <w:bCs/>
              </w:rPr>
              <w:t>Possible Cause</w:t>
            </w:r>
          </w:p>
        </w:tc>
      </w:tr>
      <w:tr xmlns:wp14="http://schemas.microsoft.com/office/word/2010/wordml" w:rsidRPr="0079224E" w:rsidR="00583830" w:rsidTr="00583830" w14:paraId="7F0B4504" wp14:textId="77777777">
        <w:trPr>
          <w:tblCellSpacing w:w="15" w:type="dxa"/>
        </w:trPr>
        <w:tc>
          <w:tcPr>
            <w:tcW w:w="0" w:type="auto"/>
            <w:vAlign w:val="center"/>
            <w:hideMark/>
          </w:tcPr>
          <w:p w:rsidRPr="0079224E" w:rsidR="00583830" w:rsidP="00583830" w:rsidRDefault="00583830" w14:paraId="7DDC1433" wp14:textId="77777777">
            <w:pPr>
              <w:rPr>
                <w:rFonts w:cs="Arial"/>
              </w:rPr>
            </w:pPr>
            <w:r w:rsidRPr="0079224E">
              <w:rPr>
                <w:rFonts w:cs="Arial"/>
              </w:rPr>
              <w:t>Staples do not penetrate fully</w:t>
            </w:r>
          </w:p>
        </w:tc>
        <w:tc>
          <w:tcPr>
            <w:tcW w:w="0" w:type="auto"/>
            <w:vAlign w:val="center"/>
            <w:hideMark/>
          </w:tcPr>
          <w:p w:rsidRPr="0079224E" w:rsidR="00583830" w:rsidP="00583830" w:rsidRDefault="00583830" w14:paraId="79F3564D" wp14:textId="77777777">
            <w:pPr>
              <w:rPr>
                <w:rFonts w:cs="Arial"/>
              </w:rPr>
            </w:pPr>
            <w:r w:rsidRPr="0079224E">
              <w:rPr>
                <w:rFonts w:cs="Arial"/>
              </w:rPr>
              <w:t>Pressure too low</w:t>
            </w:r>
          </w:p>
        </w:tc>
      </w:tr>
      <w:tr xmlns:wp14="http://schemas.microsoft.com/office/word/2010/wordml" w:rsidRPr="0079224E" w:rsidR="00583830" w:rsidTr="00583830" w14:paraId="6A6FDBE8" wp14:textId="77777777">
        <w:trPr>
          <w:tblCellSpacing w:w="15" w:type="dxa"/>
        </w:trPr>
        <w:tc>
          <w:tcPr>
            <w:tcW w:w="0" w:type="auto"/>
            <w:vAlign w:val="center"/>
            <w:hideMark/>
          </w:tcPr>
          <w:p w:rsidRPr="0079224E" w:rsidR="00583830" w:rsidP="00583830" w:rsidRDefault="00583830" w14:paraId="2AF65CAC" wp14:textId="77777777">
            <w:pPr>
              <w:rPr>
                <w:rFonts w:cs="Arial"/>
              </w:rPr>
            </w:pPr>
            <w:r w:rsidRPr="0079224E">
              <w:rPr>
                <w:rFonts w:cs="Arial"/>
              </w:rPr>
              <w:t>Staples drive through material</w:t>
            </w:r>
          </w:p>
        </w:tc>
        <w:tc>
          <w:tcPr>
            <w:tcW w:w="0" w:type="auto"/>
            <w:vAlign w:val="center"/>
            <w:hideMark/>
          </w:tcPr>
          <w:p w:rsidRPr="0079224E" w:rsidR="00583830" w:rsidP="00583830" w:rsidRDefault="00583830" w14:paraId="16AEFBA9" wp14:textId="77777777">
            <w:pPr>
              <w:rPr>
                <w:rFonts w:cs="Arial"/>
              </w:rPr>
            </w:pPr>
            <w:r w:rsidRPr="0079224E">
              <w:rPr>
                <w:rFonts w:cs="Arial"/>
              </w:rPr>
              <w:t>Pressure too high</w:t>
            </w:r>
          </w:p>
        </w:tc>
      </w:tr>
      <w:tr xmlns:wp14="http://schemas.microsoft.com/office/word/2010/wordml" w:rsidRPr="0079224E" w:rsidR="00583830" w:rsidTr="00583830" w14:paraId="74A1D31B" wp14:textId="77777777">
        <w:trPr>
          <w:tblCellSpacing w:w="15" w:type="dxa"/>
        </w:trPr>
        <w:tc>
          <w:tcPr>
            <w:tcW w:w="0" w:type="auto"/>
            <w:vAlign w:val="center"/>
            <w:hideMark/>
          </w:tcPr>
          <w:p w:rsidRPr="0079224E" w:rsidR="00583830" w:rsidP="00583830" w:rsidRDefault="00583830" w14:paraId="019B46E2" wp14:textId="77777777">
            <w:pPr>
              <w:rPr>
                <w:rFonts w:cs="Arial"/>
              </w:rPr>
            </w:pPr>
            <w:r w:rsidRPr="0079224E">
              <w:rPr>
                <w:rFonts w:cs="Arial"/>
              </w:rPr>
              <w:t>Tool jams frequently</w:t>
            </w:r>
          </w:p>
        </w:tc>
        <w:tc>
          <w:tcPr>
            <w:tcW w:w="0" w:type="auto"/>
            <w:vAlign w:val="center"/>
            <w:hideMark/>
          </w:tcPr>
          <w:p w:rsidRPr="0079224E" w:rsidR="00583830" w:rsidP="00583830" w:rsidRDefault="00583830" w14:paraId="76BE033F" wp14:textId="77777777">
            <w:pPr>
              <w:rPr>
                <w:rFonts w:cs="Arial"/>
              </w:rPr>
            </w:pPr>
            <w:r w:rsidRPr="0079224E">
              <w:rPr>
                <w:rFonts w:cs="Arial"/>
              </w:rPr>
              <w:t>Inconsistent pressure or incorrect fastener type</w:t>
            </w:r>
          </w:p>
        </w:tc>
      </w:tr>
      <w:tr xmlns:wp14="http://schemas.microsoft.com/office/word/2010/wordml" w:rsidRPr="0079224E" w:rsidR="00583830" w:rsidTr="00583830" w14:paraId="06E9B28B" wp14:textId="77777777">
        <w:trPr>
          <w:tblCellSpacing w:w="15" w:type="dxa"/>
        </w:trPr>
        <w:tc>
          <w:tcPr>
            <w:tcW w:w="0" w:type="auto"/>
            <w:vAlign w:val="center"/>
            <w:hideMark/>
          </w:tcPr>
          <w:p w:rsidRPr="0079224E" w:rsidR="00583830" w:rsidP="00583830" w:rsidRDefault="00583830" w14:paraId="37E1E9E6" wp14:textId="77777777">
            <w:pPr>
              <w:rPr>
                <w:rFonts w:cs="Arial"/>
              </w:rPr>
            </w:pPr>
            <w:r w:rsidRPr="0079224E">
              <w:rPr>
                <w:rFonts w:cs="Arial"/>
              </w:rPr>
              <w:t>Loud air bursts or recoil</w:t>
            </w:r>
          </w:p>
        </w:tc>
        <w:tc>
          <w:tcPr>
            <w:tcW w:w="0" w:type="auto"/>
            <w:vAlign w:val="center"/>
            <w:hideMark/>
          </w:tcPr>
          <w:p w:rsidRPr="0079224E" w:rsidR="00583830" w:rsidP="00583830" w:rsidRDefault="00583830" w14:paraId="61AE5A4B" wp14:textId="77777777">
            <w:pPr>
              <w:rPr>
                <w:rFonts w:cs="Arial"/>
              </w:rPr>
            </w:pPr>
            <w:r w:rsidRPr="0079224E">
              <w:rPr>
                <w:rFonts w:cs="Arial"/>
              </w:rPr>
              <w:t>Excess pressure or tool misuse</w:t>
            </w:r>
          </w:p>
        </w:tc>
      </w:tr>
    </w:tbl>
    <w:p xmlns:wp14="http://schemas.microsoft.com/office/word/2010/wordml" w:rsidRPr="0079224E" w:rsidR="00583830" w:rsidP="00583830" w:rsidRDefault="00F37A27" w14:paraId="4853B841" wp14:textId="77777777">
      <w:pPr>
        <w:rPr>
          <w:rFonts w:cs="Arial"/>
        </w:rPr>
      </w:pPr>
      <w:r>
        <w:rPr>
          <w:rFonts w:cs="Arial"/>
        </w:rPr>
        <w:pict w14:anchorId="2B505DD0">
          <v:rect id="_x0000_i1171" style="width:0;height:1.5pt" o:hr="t" o:hrstd="t" o:hralign="center" fillcolor="#a0a0a0" stroked="f"/>
        </w:pict>
      </w:r>
    </w:p>
    <w:p xmlns:wp14="http://schemas.microsoft.com/office/word/2010/wordml" w:rsidRPr="0079224E" w:rsidR="00583830" w:rsidP="00583830" w:rsidRDefault="00583830" w14:paraId="63EFF858" wp14:textId="77777777">
      <w:pPr>
        <w:rPr>
          <w:rFonts w:cs="Arial"/>
          <w:b/>
          <w:bCs/>
        </w:rPr>
      </w:pPr>
      <w:r w:rsidRPr="0079224E">
        <w:rPr>
          <w:rFonts w:cs="Arial"/>
          <w:b/>
          <w:bCs/>
        </w:rPr>
        <w:t>5. Best Practices for Pressure Settings</w:t>
      </w:r>
    </w:p>
    <w:p xmlns:wp14="http://schemas.microsoft.com/office/word/2010/wordml" w:rsidRPr="0079224E" w:rsidR="00583830" w:rsidP="00FD38D8" w:rsidRDefault="00583830" w14:paraId="366B29FC" wp14:textId="77777777">
      <w:pPr>
        <w:numPr>
          <w:ilvl w:val="0"/>
          <w:numId w:val="132"/>
        </w:numPr>
        <w:rPr>
          <w:rFonts w:cs="Arial"/>
        </w:rPr>
      </w:pPr>
      <w:r w:rsidRPr="0079224E">
        <w:rPr>
          <w:rFonts w:cs="Arial"/>
        </w:rPr>
        <w:t>Calibrate gauges regularly</w:t>
      </w:r>
    </w:p>
    <w:p xmlns:wp14="http://schemas.microsoft.com/office/word/2010/wordml" w:rsidRPr="0079224E" w:rsidR="00583830" w:rsidP="00FD38D8" w:rsidRDefault="00583830" w14:paraId="66335CF7" wp14:textId="77777777">
      <w:pPr>
        <w:numPr>
          <w:ilvl w:val="0"/>
          <w:numId w:val="132"/>
        </w:numPr>
        <w:rPr>
          <w:rFonts w:cs="Arial"/>
        </w:rPr>
      </w:pPr>
      <w:r w:rsidRPr="0079224E">
        <w:rPr>
          <w:rFonts w:cs="Arial"/>
        </w:rPr>
        <w:t>Train staff to read and adjust pressure safely</w:t>
      </w:r>
    </w:p>
    <w:p xmlns:wp14="http://schemas.microsoft.com/office/word/2010/wordml" w:rsidRPr="0079224E" w:rsidR="00583830" w:rsidP="00FD38D8" w:rsidRDefault="00583830" w14:paraId="5515122A" wp14:textId="77777777">
      <w:pPr>
        <w:numPr>
          <w:ilvl w:val="0"/>
          <w:numId w:val="132"/>
        </w:numPr>
        <w:rPr>
          <w:rFonts w:cs="Arial"/>
        </w:rPr>
      </w:pPr>
      <w:r w:rsidRPr="0079224E">
        <w:rPr>
          <w:rFonts w:cs="Arial"/>
        </w:rPr>
        <w:t>Turn off compressor and bleed air lines before maintenance</w:t>
      </w:r>
    </w:p>
    <w:p xmlns:wp14="http://schemas.microsoft.com/office/word/2010/wordml" w:rsidRPr="0079224E" w:rsidR="00583830" w:rsidP="00FD38D8" w:rsidRDefault="00583830" w14:paraId="3D9534DB" wp14:textId="77777777">
      <w:pPr>
        <w:numPr>
          <w:ilvl w:val="0"/>
          <w:numId w:val="132"/>
        </w:numPr>
        <w:rPr>
          <w:rFonts w:cs="Arial"/>
        </w:rPr>
      </w:pPr>
      <w:r w:rsidRPr="0079224E">
        <w:rPr>
          <w:rFonts w:cs="Arial"/>
        </w:rPr>
        <w:t>Do not exceed tool pressure limits under any circumstances</w:t>
      </w:r>
    </w:p>
    <w:p xmlns:wp14="http://schemas.microsoft.com/office/word/2010/wordml" w:rsidRPr="0079224E" w:rsidR="00583830" w:rsidP="00FD38D8" w:rsidRDefault="00583830" w14:paraId="25B148D2" wp14:textId="77777777">
      <w:pPr>
        <w:numPr>
          <w:ilvl w:val="0"/>
          <w:numId w:val="132"/>
        </w:numPr>
        <w:rPr>
          <w:rFonts w:cs="Arial"/>
        </w:rPr>
      </w:pPr>
      <w:r w:rsidRPr="0079224E">
        <w:rPr>
          <w:rFonts w:cs="Arial"/>
        </w:rPr>
        <w:t>Maintain compressors and check hoses for leaks that may affect pressure</w:t>
      </w:r>
    </w:p>
    <w:p xmlns:wp14="http://schemas.microsoft.com/office/word/2010/wordml" w:rsidRPr="0079224E" w:rsidR="00583830" w:rsidP="00583830" w:rsidRDefault="00F37A27" w14:paraId="50125231" wp14:textId="77777777">
      <w:pPr>
        <w:rPr>
          <w:rFonts w:cs="Arial"/>
        </w:rPr>
      </w:pPr>
      <w:r>
        <w:rPr>
          <w:rFonts w:cs="Arial"/>
        </w:rPr>
        <w:pict w14:anchorId="55E50510">
          <v:rect id="_x0000_i1172" style="width:0;height:1.5pt" o:hr="t" o:hrstd="t" o:hralign="center" fillcolor="#a0a0a0" stroked="f"/>
        </w:pict>
      </w:r>
    </w:p>
    <w:p xmlns:wp14="http://schemas.microsoft.com/office/word/2010/wordml" w:rsidRPr="0079224E" w:rsidR="00583830" w:rsidP="00583830" w:rsidRDefault="00583830" w14:paraId="3FB04936" wp14:textId="77777777">
      <w:pPr>
        <w:rPr>
          <w:rFonts w:cs="Arial"/>
          <w:b/>
          <w:bCs/>
        </w:rPr>
      </w:pPr>
      <w:r w:rsidRPr="0079224E">
        <w:rPr>
          <w:rFonts w:cs="Arial"/>
          <w:b/>
          <w:bCs/>
        </w:rPr>
        <w:t>Examples</w:t>
      </w:r>
    </w:p>
    <w:p xmlns:wp14="http://schemas.microsoft.com/office/word/2010/wordml" w:rsidRPr="0079224E" w:rsidR="00583830" w:rsidP="00FD38D8" w:rsidRDefault="00583830" w14:paraId="1803E52E" wp14:textId="77777777">
      <w:pPr>
        <w:numPr>
          <w:ilvl w:val="0"/>
          <w:numId w:val="133"/>
        </w:numPr>
        <w:rPr>
          <w:rFonts w:cs="Arial"/>
        </w:rPr>
      </w:pPr>
      <w:r w:rsidRPr="0079224E">
        <w:rPr>
          <w:rFonts w:cs="Arial"/>
        </w:rPr>
        <w:t xml:space="preserve">A </w:t>
      </w:r>
      <w:r w:rsidRPr="0079224E">
        <w:rPr>
          <w:rFonts w:cs="Arial"/>
          <w:b/>
          <w:bCs/>
        </w:rPr>
        <w:t>pneumatic nail gun</w:t>
      </w:r>
      <w:r w:rsidRPr="0079224E">
        <w:rPr>
          <w:rFonts w:cs="Arial"/>
        </w:rPr>
        <w:t xml:space="preserve"> set at too high a pressure may drive nails too deep, cracking the frame or piercing visible layers.</w:t>
      </w:r>
    </w:p>
    <w:p xmlns:wp14="http://schemas.microsoft.com/office/word/2010/wordml" w:rsidRPr="0079224E" w:rsidR="00583830" w:rsidP="00FD38D8" w:rsidRDefault="00583830" w14:paraId="73B463EC" wp14:textId="77777777">
      <w:pPr>
        <w:numPr>
          <w:ilvl w:val="0"/>
          <w:numId w:val="133"/>
        </w:numPr>
        <w:rPr>
          <w:rFonts w:cs="Arial"/>
        </w:rPr>
      </w:pPr>
      <w:r w:rsidRPr="0079224E">
        <w:rPr>
          <w:rFonts w:cs="Arial"/>
        </w:rPr>
        <w:t xml:space="preserve">If a </w:t>
      </w:r>
      <w:r w:rsidRPr="0079224E">
        <w:rPr>
          <w:rFonts w:cs="Arial"/>
          <w:b/>
          <w:bCs/>
        </w:rPr>
        <w:t>stapler</w:t>
      </w:r>
      <w:r w:rsidRPr="0079224E">
        <w:rPr>
          <w:rFonts w:cs="Arial"/>
        </w:rPr>
        <w:t xml:space="preserve"> is set too low, the staples may stick out or fall out, compromising the fabric hold and requiring rework.</w:t>
      </w:r>
    </w:p>
    <w:p xmlns:wp14="http://schemas.microsoft.com/office/word/2010/wordml" w:rsidRPr="0079224E" w:rsidR="00583830" w:rsidP="00FD38D8" w:rsidRDefault="00583830" w14:paraId="10C6BBE9" wp14:textId="77777777">
      <w:pPr>
        <w:numPr>
          <w:ilvl w:val="0"/>
          <w:numId w:val="133"/>
        </w:numPr>
        <w:rPr>
          <w:rFonts w:cs="Arial"/>
        </w:rPr>
      </w:pPr>
      <w:r w:rsidRPr="0079224E">
        <w:rPr>
          <w:rFonts w:cs="Arial"/>
        </w:rPr>
        <w:t xml:space="preserve">A </w:t>
      </w:r>
      <w:r w:rsidRPr="0079224E">
        <w:rPr>
          <w:rFonts w:cs="Arial"/>
          <w:b/>
          <w:bCs/>
        </w:rPr>
        <w:t>pressure regulator fault</w:t>
      </w:r>
      <w:r w:rsidRPr="0079224E">
        <w:rPr>
          <w:rFonts w:cs="Arial"/>
        </w:rPr>
        <w:t xml:space="preserve"> can cause inconsistent depth across a row of staples, resulting in a poor visual finish.</w:t>
      </w:r>
    </w:p>
    <w:p xmlns:wp14="http://schemas.microsoft.com/office/word/2010/wordml" w:rsidRPr="0079224E" w:rsidR="00583830" w:rsidP="00583830" w:rsidRDefault="00F37A27" w14:paraId="5A25747A" wp14:textId="77777777">
      <w:pPr>
        <w:rPr>
          <w:rFonts w:cs="Arial"/>
        </w:rPr>
      </w:pPr>
      <w:r>
        <w:rPr>
          <w:rFonts w:cs="Arial"/>
        </w:rPr>
        <w:pict w14:anchorId="31C22BB0">
          <v:rect id="_x0000_i1173" style="width:0;height:1.5pt" o:hr="t" o:hrstd="t" o:hralign="center" fillcolor="#a0a0a0" stroked="f"/>
        </w:pict>
      </w:r>
    </w:p>
    <w:p xmlns:wp14="http://schemas.microsoft.com/office/word/2010/wordml" w:rsidRPr="0079224E" w:rsidR="00583830" w:rsidP="00583830" w:rsidRDefault="00583830" w14:paraId="19E6464C" wp14:textId="77777777">
      <w:pPr>
        <w:rPr>
          <w:rFonts w:cs="Arial"/>
          <w:b/>
          <w:bCs/>
        </w:rPr>
      </w:pPr>
      <w:r w:rsidRPr="0079224E">
        <w:rPr>
          <w:rFonts w:cs="Arial"/>
          <w:b/>
          <w:bCs/>
        </w:rPr>
        <w:t>Case Study</w:t>
      </w:r>
    </w:p>
    <w:p xmlns:wp14="http://schemas.microsoft.com/office/word/2010/wordml" w:rsidRPr="0079224E" w:rsidR="00583830" w:rsidP="00583830" w:rsidRDefault="00583830" w14:paraId="47001D93" wp14:textId="77777777">
      <w:pPr>
        <w:rPr>
          <w:rFonts w:cs="Arial"/>
        </w:rPr>
      </w:pPr>
      <w:r w:rsidRPr="0079224E">
        <w:rPr>
          <w:rFonts w:cs="Arial"/>
          <w:b/>
          <w:bCs/>
        </w:rPr>
        <w:t>Case Study: Pressure Precision at Baile Upholstery Co.</w:t>
      </w:r>
    </w:p>
    <w:p xmlns:wp14="http://schemas.microsoft.com/office/word/2010/wordml" w:rsidRPr="0079224E" w:rsidR="00583830" w:rsidP="00583830" w:rsidRDefault="00583830" w14:paraId="00CB17D1" wp14:textId="77777777">
      <w:pPr>
        <w:rPr>
          <w:rFonts w:cs="Arial"/>
        </w:rPr>
      </w:pPr>
      <w:r w:rsidRPr="0079224E">
        <w:rPr>
          <w:rFonts w:cs="Arial"/>
        </w:rPr>
        <w:t>Baile Upholstery Co. noticed quality inconsistencies across identical products. Investigation revealed that each workbench had slightly different pressure settings, and staff were unsure how to make adjustments. Management installed centralised air regulation panels and colour-coded pressure zones. After training, the team achieved uniform staple penetration and reduced fabric damage, increasing productivity and client satisfaction.</w:t>
      </w:r>
    </w:p>
    <w:p xmlns:wp14="http://schemas.microsoft.com/office/word/2010/wordml" w:rsidRPr="0079224E" w:rsidR="00583830" w:rsidP="00583830" w:rsidRDefault="00583830" w14:paraId="578961A3" wp14:textId="77777777">
      <w:pPr>
        <w:rPr>
          <w:rFonts w:cs="Arial"/>
        </w:rPr>
      </w:pPr>
      <w:r w:rsidRPr="0079224E">
        <w:rPr>
          <w:rFonts w:cs="Arial"/>
          <w:b/>
          <w:bCs/>
        </w:rPr>
        <w:t>Discussion Points:</w:t>
      </w:r>
    </w:p>
    <w:p xmlns:wp14="http://schemas.microsoft.com/office/word/2010/wordml" w:rsidRPr="0079224E" w:rsidR="00583830" w:rsidP="00FD38D8" w:rsidRDefault="00583830" w14:paraId="00A3B743" wp14:textId="77777777">
      <w:pPr>
        <w:numPr>
          <w:ilvl w:val="0"/>
          <w:numId w:val="134"/>
        </w:numPr>
        <w:rPr>
          <w:rFonts w:cs="Arial"/>
        </w:rPr>
      </w:pPr>
      <w:r w:rsidRPr="0079224E">
        <w:rPr>
          <w:rFonts w:cs="Arial"/>
        </w:rPr>
        <w:t>How did inconsistent pressure settings affect Baile’s production quality?</w:t>
      </w:r>
    </w:p>
    <w:p xmlns:wp14="http://schemas.microsoft.com/office/word/2010/wordml" w:rsidRPr="0079224E" w:rsidR="00583830" w:rsidP="00FD38D8" w:rsidRDefault="00583830" w14:paraId="7BCE1138" wp14:textId="77777777">
      <w:pPr>
        <w:numPr>
          <w:ilvl w:val="0"/>
          <w:numId w:val="134"/>
        </w:numPr>
        <w:rPr>
          <w:rFonts w:cs="Arial"/>
        </w:rPr>
      </w:pPr>
      <w:r w:rsidRPr="0079224E">
        <w:rPr>
          <w:rFonts w:cs="Arial"/>
        </w:rPr>
        <w:t>What measures ensured uniformity and improved outcomes?</w:t>
      </w:r>
    </w:p>
    <w:p xmlns:wp14="http://schemas.microsoft.com/office/word/2010/wordml" w:rsidRPr="0079224E" w:rsidR="00583830" w:rsidP="00583830" w:rsidRDefault="00F37A27" w14:paraId="09B8D95D" wp14:textId="77777777">
      <w:pPr>
        <w:rPr>
          <w:rFonts w:cs="Arial"/>
        </w:rPr>
      </w:pPr>
      <w:r>
        <w:rPr>
          <w:rFonts w:cs="Arial"/>
        </w:rPr>
        <w:pict w14:anchorId="63EC139A">
          <v:rect id="_x0000_i1174" style="width:0;height:1.5pt" o:hr="t" o:hrstd="t" o:hralign="center" fillcolor="#a0a0a0" stroked="f"/>
        </w:pict>
      </w:r>
    </w:p>
    <w:p xmlns:wp14="http://schemas.microsoft.com/office/word/2010/wordml" w:rsidRPr="0079224E" w:rsidR="00583830" w:rsidP="00583830" w:rsidRDefault="00583830" w14:paraId="2847603E" wp14:textId="77777777">
      <w:pPr>
        <w:rPr>
          <w:rFonts w:cs="Arial"/>
          <w:b/>
          <w:bCs/>
        </w:rPr>
      </w:pPr>
      <w:r w:rsidRPr="0079224E">
        <w:rPr>
          <w:rFonts w:cs="Arial"/>
          <w:b/>
          <w:bCs/>
        </w:rPr>
        <w:t>Critical Thinking Questions</w:t>
      </w:r>
    </w:p>
    <w:p xmlns:wp14="http://schemas.microsoft.com/office/word/2010/wordml" w:rsidRPr="0079224E" w:rsidR="00583830" w:rsidP="00FD38D8" w:rsidRDefault="00583830" w14:paraId="1B289F09" wp14:textId="77777777">
      <w:pPr>
        <w:numPr>
          <w:ilvl w:val="0"/>
          <w:numId w:val="135"/>
        </w:numPr>
        <w:rPr>
          <w:rFonts w:cs="Arial"/>
        </w:rPr>
      </w:pPr>
      <w:r w:rsidRPr="0079224E">
        <w:rPr>
          <w:rFonts w:cs="Arial"/>
        </w:rPr>
        <w:t>Why is it necessary to adjust pressure settings for different tools or tasks?</w:t>
      </w:r>
    </w:p>
    <w:p xmlns:wp14="http://schemas.microsoft.com/office/word/2010/wordml" w:rsidRPr="0079224E" w:rsidR="00583830" w:rsidP="00FD38D8" w:rsidRDefault="00583830" w14:paraId="46AA1F0B" wp14:textId="77777777">
      <w:pPr>
        <w:numPr>
          <w:ilvl w:val="0"/>
          <w:numId w:val="135"/>
        </w:numPr>
        <w:rPr>
          <w:rFonts w:cs="Arial"/>
        </w:rPr>
      </w:pPr>
      <w:r w:rsidRPr="0079224E">
        <w:rPr>
          <w:rFonts w:cs="Arial"/>
        </w:rPr>
        <w:t>What are the risks of ignoring the manufacturer's recommended pressure settings?</w:t>
      </w:r>
    </w:p>
    <w:p xmlns:wp14="http://schemas.microsoft.com/office/word/2010/wordml" w:rsidRPr="0079224E" w:rsidR="00583830" w:rsidP="00FD38D8" w:rsidRDefault="00583830" w14:paraId="002F258F" wp14:textId="77777777">
      <w:pPr>
        <w:numPr>
          <w:ilvl w:val="0"/>
          <w:numId w:val="135"/>
        </w:numPr>
        <w:rPr>
          <w:rFonts w:cs="Arial"/>
        </w:rPr>
      </w:pPr>
      <w:r w:rsidRPr="0079224E">
        <w:rPr>
          <w:rFonts w:cs="Arial"/>
        </w:rPr>
        <w:t>How can a pressure setting issue lead to time and material wastage?</w:t>
      </w:r>
    </w:p>
    <w:p xmlns:wp14="http://schemas.microsoft.com/office/word/2010/wordml" w:rsidRPr="0079224E" w:rsidR="00583830" w:rsidP="00FD38D8" w:rsidRDefault="00583830" w14:paraId="64F4B168" wp14:textId="77777777">
      <w:pPr>
        <w:numPr>
          <w:ilvl w:val="0"/>
          <w:numId w:val="135"/>
        </w:numPr>
        <w:rPr>
          <w:rFonts w:cs="Arial"/>
        </w:rPr>
      </w:pPr>
      <w:r w:rsidRPr="0079224E">
        <w:rPr>
          <w:rFonts w:cs="Arial"/>
        </w:rPr>
        <w:t>What role does training play in the correct use of pressure regulators?</w:t>
      </w:r>
    </w:p>
    <w:p xmlns:wp14="http://schemas.microsoft.com/office/word/2010/wordml" w:rsidRPr="0079224E" w:rsidR="00583830" w:rsidP="00FD38D8" w:rsidRDefault="00583830" w14:paraId="4DB26708" wp14:textId="77777777">
      <w:pPr>
        <w:numPr>
          <w:ilvl w:val="0"/>
          <w:numId w:val="135"/>
        </w:numPr>
        <w:rPr>
          <w:rFonts w:cs="Arial"/>
        </w:rPr>
      </w:pPr>
      <w:r w:rsidRPr="0079224E">
        <w:rPr>
          <w:rFonts w:cs="Arial"/>
        </w:rPr>
        <w:t>How can pressure monitoring be integrated into daily quality control procedures?</w:t>
      </w:r>
    </w:p>
    <w:p xmlns:wp14="http://schemas.microsoft.com/office/word/2010/wordml" w:rsidRPr="0079224E" w:rsidR="00583830" w:rsidP="00583830" w:rsidRDefault="00F37A27" w14:paraId="78BEFD2A" wp14:textId="77777777">
      <w:pPr>
        <w:rPr>
          <w:rFonts w:cs="Arial"/>
        </w:rPr>
      </w:pPr>
      <w:r>
        <w:rPr>
          <w:rFonts w:cs="Arial"/>
        </w:rPr>
        <w:pict w14:anchorId="310E2D91">
          <v:rect id="_x0000_i1175" style="width:0;height:1.5pt" o:hr="t" o:hrstd="t" o:hralign="center" fillcolor="#a0a0a0" stroked="f"/>
        </w:pict>
      </w:r>
    </w:p>
    <w:p xmlns:wp14="http://schemas.microsoft.com/office/word/2010/wordml" w:rsidRPr="0079224E" w:rsidR="00583830" w:rsidP="00583830" w:rsidRDefault="00583830" w14:paraId="7E235B9D" wp14:textId="77777777">
      <w:pPr>
        <w:rPr>
          <w:rFonts w:cs="Arial"/>
        </w:rPr>
      </w:pPr>
      <w:r w:rsidRPr="0079224E">
        <w:rPr>
          <w:rFonts w:cs="Arial"/>
        </w:rPr>
        <w:t xml:space="preserve"> </w:t>
      </w:r>
    </w:p>
    <w:p xmlns:wp14="http://schemas.microsoft.com/office/word/2010/wordml" w:rsidRPr="0079224E" w:rsidR="00583830" w:rsidP="00583830" w:rsidRDefault="00583830" w14:paraId="27A76422" wp14:textId="77777777">
      <w:pPr>
        <w:rPr>
          <w:rFonts w:cs="Arial"/>
        </w:rPr>
      </w:pPr>
    </w:p>
    <w:p xmlns:wp14="http://schemas.microsoft.com/office/word/2010/wordml" w:rsidRPr="0079224E" w:rsidR="00583830" w:rsidRDefault="00583830" w14:paraId="49206A88" wp14:textId="77777777">
      <w:pPr>
        <w:rPr>
          <w:rFonts w:cs="Arial"/>
        </w:rPr>
      </w:pPr>
      <w:r w:rsidRPr="0079224E">
        <w:rPr>
          <w:rFonts w:cs="Arial"/>
        </w:rPr>
        <w:br w:type="page"/>
      </w:r>
    </w:p>
    <w:p xmlns:wp14="http://schemas.microsoft.com/office/word/2010/wordml" w:rsidRPr="0079224E" w:rsidR="00583830" w:rsidP="00583830" w:rsidRDefault="00583830" w14:paraId="46C39B30" wp14:textId="77777777" wp14:noSpellErr="1">
      <w:pPr>
        <w:pStyle w:val="Heading3"/>
        <w:rPr>
          <w:rFonts w:ascii="Century Gothic" w:hAnsi="Century Gothic" w:cs="Arial"/>
          <w:b w:val="1"/>
          <w:bCs w:val="1"/>
        </w:rPr>
      </w:pPr>
      <w:bookmarkStart w:name="_Toc1240977129" w:id="1301142677"/>
      <w:r w:rsidRPr="3B34137D" w:rsidR="00583830">
        <w:rPr>
          <w:rFonts w:ascii="Century Gothic" w:hAnsi="Century Gothic" w:cs="Arial"/>
          <w:b w:val="1"/>
          <w:bCs w:val="1"/>
        </w:rPr>
        <w:t>KT0306: Maintenance of Different Tools (Sharpening, Lubrication, Tension, Pressure, etc.)</w:t>
      </w:r>
      <w:bookmarkEnd w:id="1301142677"/>
    </w:p>
    <w:p xmlns:wp14="http://schemas.microsoft.com/office/word/2010/wordml" w:rsidRPr="0079224E" w:rsidR="00583830" w:rsidP="00583830" w:rsidRDefault="00583830" w14:paraId="0479BA0D" wp14:textId="77777777">
      <w:pPr>
        <w:rPr>
          <w:rFonts w:cs="Arial"/>
          <w:b/>
          <w:bCs/>
        </w:rPr>
      </w:pPr>
      <w:r w:rsidRPr="0079224E">
        <w:rPr>
          <w:rFonts w:cs="Arial"/>
          <w:b/>
          <w:bCs/>
        </w:rPr>
        <w:t>Theoretical Learning Content</w:t>
      </w:r>
    </w:p>
    <w:p xmlns:wp14="http://schemas.microsoft.com/office/word/2010/wordml" w:rsidRPr="0079224E" w:rsidR="00583830" w:rsidP="00583830" w:rsidRDefault="00583830" w14:paraId="0A74C301" wp14:textId="77777777">
      <w:pPr>
        <w:rPr>
          <w:rFonts w:cs="Arial"/>
        </w:rPr>
      </w:pPr>
      <w:r w:rsidRPr="0079224E">
        <w:rPr>
          <w:rFonts w:cs="Arial"/>
        </w:rPr>
        <w:t>Routine and preventative maintenance of upholstery tools is vital to ensure their safe operation, accuracy, and durability. Neglecting tool maintenance can lead to reduced productivity, poor workmanship, increased wear and tear, and even injury. A well-maintained tool not only performs better but also extends the life of materials and minimises downtime in the upholstery process.</w:t>
      </w:r>
    </w:p>
    <w:p xmlns:wp14="http://schemas.microsoft.com/office/word/2010/wordml" w:rsidRPr="0079224E" w:rsidR="00583830" w:rsidP="00583830" w:rsidRDefault="00F37A27" w14:paraId="67B7A70C" wp14:textId="77777777">
      <w:pPr>
        <w:rPr>
          <w:rFonts w:cs="Arial"/>
        </w:rPr>
      </w:pPr>
      <w:r>
        <w:rPr>
          <w:rFonts w:cs="Arial"/>
        </w:rPr>
        <w:pict w14:anchorId="5FF889B1">
          <v:rect id="_x0000_i1176" style="width:0;height:1.5pt" o:hr="t" o:hrstd="t" o:hralign="center" fillcolor="#a0a0a0" stroked="f"/>
        </w:pict>
      </w:r>
    </w:p>
    <w:p xmlns:wp14="http://schemas.microsoft.com/office/word/2010/wordml" w:rsidRPr="0079224E" w:rsidR="00583830" w:rsidP="00583830" w:rsidRDefault="00583830" w14:paraId="538661E2" wp14:textId="77777777">
      <w:pPr>
        <w:rPr>
          <w:rFonts w:cs="Arial"/>
          <w:b/>
          <w:bCs/>
        </w:rPr>
      </w:pPr>
      <w:r w:rsidRPr="0079224E">
        <w:rPr>
          <w:rFonts w:cs="Arial"/>
          <w:b/>
          <w:bCs/>
        </w:rPr>
        <w:t>1. Categories of Tool Maintenance</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079"/>
        <w:gridCol w:w="6937"/>
      </w:tblGrid>
      <w:tr xmlns:wp14="http://schemas.microsoft.com/office/word/2010/wordml" w:rsidRPr="0079224E" w:rsidR="00583830" w:rsidTr="00583830" w14:paraId="5317DBCB" wp14:textId="77777777">
        <w:trPr>
          <w:tblHeader/>
          <w:tblCellSpacing w:w="15" w:type="dxa"/>
        </w:trPr>
        <w:tc>
          <w:tcPr>
            <w:tcW w:w="0" w:type="auto"/>
            <w:vAlign w:val="center"/>
            <w:hideMark/>
          </w:tcPr>
          <w:p w:rsidRPr="0079224E" w:rsidR="00583830" w:rsidP="00583830" w:rsidRDefault="00583830" w14:paraId="6526A55B" wp14:textId="77777777">
            <w:pPr>
              <w:rPr>
                <w:rFonts w:cs="Arial"/>
                <w:b/>
                <w:bCs/>
              </w:rPr>
            </w:pPr>
            <w:r w:rsidRPr="0079224E">
              <w:rPr>
                <w:rFonts w:cs="Arial"/>
                <w:b/>
                <w:bCs/>
              </w:rPr>
              <w:t>Maintenance Type</w:t>
            </w:r>
          </w:p>
        </w:tc>
        <w:tc>
          <w:tcPr>
            <w:tcW w:w="0" w:type="auto"/>
            <w:vAlign w:val="center"/>
            <w:hideMark/>
          </w:tcPr>
          <w:p w:rsidRPr="0079224E" w:rsidR="00583830" w:rsidP="00583830" w:rsidRDefault="00583830" w14:paraId="31FF54C8" wp14:textId="77777777">
            <w:pPr>
              <w:rPr>
                <w:rFonts w:cs="Arial"/>
                <w:b/>
                <w:bCs/>
              </w:rPr>
            </w:pPr>
            <w:r w:rsidRPr="0079224E">
              <w:rPr>
                <w:rFonts w:cs="Arial"/>
                <w:b/>
                <w:bCs/>
              </w:rPr>
              <w:t>Description</w:t>
            </w:r>
          </w:p>
        </w:tc>
      </w:tr>
      <w:tr xmlns:wp14="http://schemas.microsoft.com/office/word/2010/wordml" w:rsidRPr="0079224E" w:rsidR="00583830" w:rsidTr="00583830" w14:paraId="59693C45" wp14:textId="77777777">
        <w:trPr>
          <w:tblCellSpacing w:w="15" w:type="dxa"/>
        </w:trPr>
        <w:tc>
          <w:tcPr>
            <w:tcW w:w="0" w:type="auto"/>
            <w:vAlign w:val="center"/>
            <w:hideMark/>
          </w:tcPr>
          <w:p w:rsidRPr="0079224E" w:rsidR="00583830" w:rsidP="00583830" w:rsidRDefault="00583830" w14:paraId="6E9959D6" wp14:textId="77777777">
            <w:pPr>
              <w:rPr>
                <w:rFonts w:cs="Arial"/>
              </w:rPr>
            </w:pPr>
            <w:r w:rsidRPr="0079224E">
              <w:rPr>
                <w:rFonts w:cs="Arial"/>
                <w:b/>
                <w:bCs/>
              </w:rPr>
              <w:t>Sharpening</w:t>
            </w:r>
          </w:p>
        </w:tc>
        <w:tc>
          <w:tcPr>
            <w:tcW w:w="0" w:type="auto"/>
            <w:vAlign w:val="center"/>
            <w:hideMark/>
          </w:tcPr>
          <w:p w:rsidRPr="0079224E" w:rsidR="00583830" w:rsidP="00583830" w:rsidRDefault="00583830" w14:paraId="72DD380B" wp14:textId="77777777">
            <w:pPr>
              <w:rPr>
                <w:rFonts w:cs="Arial"/>
              </w:rPr>
            </w:pPr>
            <w:r w:rsidRPr="0079224E">
              <w:rPr>
                <w:rFonts w:cs="Arial"/>
              </w:rPr>
              <w:t>Applies to cutting tools such as shears and blades to maintain clean cutting</w:t>
            </w:r>
          </w:p>
        </w:tc>
      </w:tr>
      <w:tr xmlns:wp14="http://schemas.microsoft.com/office/word/2010/wordml" w:rsidRPr="0079224E" w:rsidR="00583830" w:rsidTr="00583830" w14:paraId="0BD3DF64" wp14:textId="77777777">
        <w:trPr>
          <w:tblCellSpacing w:w="15" w:type="dxa"/>
        </w:trPr>
        <w:tc>
          <w:tcPr>
            <w:tcW w:w="0" w:type="auto"/>
            <w:vAlign w:val="center"/>
            <w:hideMark/>
          </w:tcPr>
          <w:p w:rsidRPr="0079224E" w:rsidR="00583830" w:rsidP="00583830" w:rsidRDefault="00583830" w14:paraId="074C93FE" wp14:textId="77777777">
            <w:pPr>
              <w:rPr>
                <w:rFonts w:cs="Arial"/>
              </w:rPr>
            </w:pPr>
            <w:r w:rsidRPr="0079224E">
              <w:rPr>
                <w:rFonts w:cs="Arial"/>
                <w:b/>
                <w:bCs/>
              </w:rPr>
              <w:t>Lubrication</w:t>
            </w:r>
          </w:p>
        </w:tc>
        <w:tc>
          <w:tcPr>
            <w:tcW w:w="0" w:type="auto"/>
            <w:vAlign w:val="center"/>
            <w:hideMark/>
          </w:tcPr>
          <w:p w:rsidRPr="0079224E" w:rsidR="00583830" w:rsidP="00583830" w:rsidRDefault="00583830" w14:paraId="4D2C273A" wp14:textId="77777777">
            <w:pPr>
              <w:rPr>
                <w:rFonts w:cs="Arial"/>
              </w:rPr>
            </w:pPr>
            <w:r w:rsidRPr="0079224E">
              <w:rPr>
                <w:rFonts w:cs="Arial"/>
              </w:rPr>
              <w:t>Reduces friction in moving parts of power and pneumatic tools</w:t>
            </w:r>
          </w:p>
        </w:tc>
      </w:tr>
      <w:tr xmlns:wp14="http://schemas.microsoft.com/office/word/2010/wordml" w:rsidRPr="0079224E" w:rsidR="00583830" w:rsidTr="00583830" w14:paraId="03D502EE" wp14:textId="77777777">
        <w:trPr>
          <w:tblCellSpacing w:w="15" w:type="dxa"/>
        </w:trPr>
        <w:tc>
          <w:tcPr>
            <w:tcW w:w="0" w:type="auto"/>
            <w:vAlign w:val="center"/>
            <w:hideMark/>
          </w:tcPr>
          <w:p w:rsidRPr="0079224E" w:rsidR="00583830" w:rsidP="00583830" w:rsidRDefault="00583830" w14:paraId="044A3C5F" wp14:textId="77777777">
            <w:pPr>
              <w:rPr>
                <w:rFonts w:cs="Arial"/>
              </w:rPr>
            </w:pPr>
            <w:r w:rsidRPr="0079224E">
              <w:rPr>
                <w:rFonts w:cs="Arial"/>
                <w:b/>
                <w:bCs/>
              </w:rPr>
              <w:t>Tension Adjustment</w:t>
            </w:r>
          </w:p>
        </w:tc>
        <w:tc>
          <w:tcPr>
            <w:tcW w:w="0" w:type="auto"/>
            <w:vAlign w:val="center"/>
            <w:hideMark/>
          </w:tcPr>
          <w:p w:rsidRPr="0079224E" w:rsidR="00583830" w:rsidP="00583830" w:rsidRDefault="00583830" w14:paraId="48C4DF52" wp14:textId="77777777">
            <w:pPr>
              <w:rPr>
                <w:rFonts w:cs="Arial"/>
              </w:rPr>
            </w:pPr>
            <w:r w:rsidRPr="0079224E">
              <w:rPr>
                <w:rFonts w:cs="Arial"/>
              </w:rPr>
              <w:t>Ensures correct tension in fastener tools and webbing stretchers</w:t>
            </w:r>
          </w:p>
        </w:tc>
      </w:tr>
      <w:tr xmlns:wp14="http://schemas.microsoft.com/office/word/2010/wordml" w:rsidRPr="0079224E" w:rsidR="00583830" w:rsidTr="00583830" w14:paraId="11A20E42" wp14:textId="77777777">
        <w:trPr>
          <w:tblCellSpacing w:w="15" w:type="dxa"/>
        </w:trPr>
        <w:tc>
          <w:tcPr>
            <w:tcW w:w="0" w:type="auto"/>
            <w:vAlign w:val="center"/>
            <w:hideMark/>
          </w:tcPr>
          <w:p w:rsidRPr="0079224E" w:rsidR="00583830" w:rsidP="00583830" w:rsidRDefault="00583830" w14:paraId="58B6AF6E" wp14:textId="77777777">
            <w:pPr>
              <w:rPr>
                <w:rFonts w:cs="Arial"/>
              </w:rPr>
            </w:pPr>
            <w:r w:rsidRPr="0079224E">
              <w:rPr>
                <w:rFonts w:cs="Arial"/>
                <w:b/>
                <w:bCs/>
              </w:rPr>
              <w:t>Pressure Calibration</w:t>
            </w:r>
          </w:p>
        </w:tc>
        <w:tc>
          <w:tcPr>
            <w:tcW w:w="0" w:type="auto"/>
            <w:vAlign w:val="center"/>
            <w:hideMark/>
          </w:tcPr>
          <w:p w:rsidRPr="0079224E" w:rsidR="00583830" w:rsidP="00583830" w:rsidRDefault="00583830" w14:paraId="307D11F0" wp14:textId="77777777">
            <w:pPr>
              <w:rPr>
                <w:rFonts w:cs="Arial"/>
              </w:rPr>
            </w:pPr>
            <w:r w:rsidRPr="0079224E">
              <w:rPr>
                <w:rFonts w:cs="Arial"/>
              </w:rPr>
              <w:t>Maintains correct PSI settings for pneumatic tools for safety and consistency</w:t>
            </w:r>
          </w:p>
        </w:tc>
      </w:tr>
      <w:tr xmlns:wp14="http://schemas.microsoft.com/office/word/2010/wordml" w:rsidRPr="0079224E" w:rsidR="00583830" w:rsidTr="00583830" w14:paraId="758E827F" wp14:textId="77777777">
        <w:trPr>
          <w:tblCellSpacing w:w="15" w:type="dxa"/>
        </w:trPr>
        <w:tc>
          <w:tcPr>
            <w:tcW w:w="0" w:type="auto"/>
            <w:vAlign w:val="center"/>
            <w:hideMark/>
          </w:tcPr>
          <w:p w:rsidRPr="0079224E" w:rsidR="00583830" w:rsidP="00583830" w:rsidRDefault="00583830" w14:paraId="52CBF647" wp14:textId="77777777">
            <w:pPr>
              <w:rPr>
                <w:rFonts w:cs="Arial"/>
              </w:rPr>
            </w:pPr>
            <w:r w:rsidRPr="0079224E">
              <w:rPr>
                <w:rFonts w:cs="Arial"/>
                <w:b/>
                <w:bCs/>
              </w:rPr>
              <w:t>Cleaning</w:t>
            </w:r>
          </w:p>
        </w:tc>
        <w:tc>
          <w:tcPr>
            <w:tcW w:w="0" w:type="auto"/>
            <w:vAlign w:val="center"/>
            <w:hideMark/>
          </w:tcPr>
          <w:p w:rsidRPr="0079224E" w:rsidR="00583830" w:rsidP="00583830" w:rsidRDefault="00583830" w14:paraId="45E7F5D1" wp14:textId="77777777">
            <w:pPr>
              <w:rPr>
                <w:rFonts w:cs="Arial"/>
              </w:rPr>
            </w:pPr>
            <w:r w:rsidRPr="0079224E">
              <w:rPr>
                <w:rFonts w:cs="Arial"/>
              </w:rPr>
              <w:t>Removes dust, adhesive, or fabric fibres that can impair performance</w:t>
            </w:r>
          </w:p>
        </w:tc>
      </w:tr>
    </w:tbl>
    <w:p xmlns:wp14="http://schemas.microsoft.com/office/word/2010/wordml" w:rsidRPr="0079224E" w:rsidR="00583830" w:rsidP="00583830" w:rsidRDefault="00F37A27" w14:paraId="71887C79" wp14:textId="77777777">
      <w:pPr>
        <w:rPr>
          <w:rFonts w:cs="Arial"/>
        </w:rPr>
      </w:pPr>
      <w:r>
        <w:rPr>
          <w:rFonts w:cs="Arial"/>
        </w:rPr>
        <w:pict w14:anchorId="7865852A">
          <v:rect id="_x0000_i1177" style="width:0;height:1.5pt" o:hr="t" o:hrstd="t" o:hralign="center" fillcolor="#a0a0a0" stroked="f"/>
        </w:pict>
      </w:r>
    </w:p>
    <w:p xmlns:wp14="http://schemas.microsoft.com/office/word/2010/wordml" w:rsidRPr="0079224E" w:rsidR="00583830" w:rsidP="00583830" w:rsidRDefault="00583830" w14:paraId="11A6C4E3" wp14:textId="77777777">
      <w:pPr>
        <w:rPr>
          <w:rFonts w:cs="Arial"/>
          <w:b/>
          <w:bCs/>
        </w:rPr>
      </w:pPr>
      <w:r w:rsidRPr="0079224E">
        <w:rPr>
          <w:rFonts w:cs="Arial"/>
          <w:b/>
          <w:bCs/>
        </w:rPr>
        <w:t>2. Tool-Specific Maintenance Practices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877"/>
        <w:gridCol w:w="6038"/>
      </w:tblGrid>
      <w:tr xmlns:wp14="http://schemas.microsoft.com/office/word/2010/wordml" w:rsidRPr="0079224E" w:rsidR="00583830" w:rsidTr="00583830" w14:paraId="68822CE0" wp14:textId="77777777">
        <w:trPr>
          <w:tblHeader/>
          <w:tblCellSpacing w:w="15" w:type="dxa"/>
        </w:trPr>
        <w:tc>
          <w:tcPr>
            <w:tcW w:w="0" w:type="auto"/>
            <w:vAlign w:val="center"/>
            <w:hideMark/>
          </w:tcPr>
          <w:p w:rsidRPr="0079224E" w:rsidR="00583830" w:rsidP="00583830" w:rsidRDefault="00583830" w14:paraId="3E177E6C" wp14:textId="77777777">
            <w:pPr>
              <w:rPr>
                <w:rFonts w:cs="Arial"/>
                <w:b/>
                <w:bCs/>
              </w:rPr>
            </w:pPr>
            <w:r w:rsidRPr="0079224E">
              <w:rPr>
                <w:rFonts w:cs="Arial"/>
                <w:b/>
                <w:bCs/>
              </w:rPr>
              <w:t>Tool</w:t>
            </w:r>
          </w:p>
        </w:tc>
        <w:tc>
          <w:tcPr>
            <w:tcW w:w="0" w:type="auto"/>
            <w:vAlign w:val="center"/>
            <w:hideMark/>
          </w:tcPr>
          <w:p w:rsidRPr="0079224E" w:rsidR="00583830" w:rsidP="00583830" w:rsidRDefault="00583830" w14:paraId="10B5DA12" wp14:textId="77777777">
            <w:pPr>
              <w:rPr>
                <w:rFonts w:cs="Arial"/>
                <w:b/>
                <w:bCs/>
              </w:rPr>
            </w:pPr>
            <w:r w:rsidRPr="0079224E">
              <w:rPr>
                <w:rFonts w:cs="Arial"/>
                <w:b/>
                <w:bCs/>
              </w:rPr>
              <w:t>Maintenance Task</w:t>
            </w:r>
          </w:p>
        </w:tc>
      </w:tr>
      <w:tr xmlns:wp14="http://schemas.microsoft.com/office/word/2010/wordml" w:rsidRPr="0079224E" w:rsidR="00583830" w:rsidTr="00583830" w14:paraId="475E4BCB" wp14:textId="77777777">
        <w:trPr>
          <w:tblCellSpacing w:w="15" w:type="dxa"/>
        </w:trPr>
        <w:tc>
          <w:tcPr>
            <w:tcW w:w="0" w:type="auto"/>
            <w:vAlign w:val="center"/>
            <w:hideMark/>
          </w:tcPr>
          <w:p w:rsidRPr="0079224E" w:rsidR="00583830" w:rsidP="00583830" w:rsidRDefault="00583830" w14:paraId="1C257C2D" wp14:textId="77777777">
            <w:pPr>
              <w:rPr>
                <w:rFonts w:cs="Arial"/>
              </w:rPr>
            </w:pPr>
            <w:r w:rsidRPr="0079224E">
              <w:rPr>
                <w:rFonts w:cs="Arial"/>
              </w:rPr>
              <w:t>Shears and knives</w:t>
            </w:r>
          </w:p>
        </w:tc>
        <w:tc>
          <w:tcPr>
            <w:tcW w:w="0" w:type="auto"/>
            <w:vAlign w:val="center"/>
            <w:hideMark/>
          </w:tcPr>
          <w:p w:rsidRPr="0079224E" w:rsidR="00583830" w:rsidP="00583830" w:rsidRDefault="00583830" w14:paraId="4DED331E" wp14:textId="77777777">
            <w:pPr>
              <w:rPr>
                <w:rFonts w:cs="Arial"/>
              </w:rPr>
            </w:pPr>
            <w:r w:rsidRPr="0079224E">
              <w:rPr>
                <w:rFonts w:cs="Arial"/>
              </w:rPr>
              <w:t>Regular sharpening with a whetstone or sharpening tool</w:t>
            </w:r>
          </w:p>
        </w:tc>
      </w:tr>
      <w:tr xmlns:wp14="http://schemas.microsoft.com/office/word/2010/wordml" w:rsidRPr="0079224E" w:rsidR="00583830" w:rsidTr="00583830" w14:paraId="6BFB0C34" wp14:textId="77777777">
        <w:trPr>
          <w:tblCellSpacing w:w="15" w:type="dxa"/>
        </w:trPr>
        <w:tc>
          <w:tcPr>
            <w:tcW w:w="0" w:type="auto"/>
            <w:vAlign w:val="center"/>
            <w:hideMark/>
          </w:tcPr>
          <w:p w:rsidRPr="0079224E" w:rsidR="00583830" w:rsidP="00583830" w:rsidRDefault="00583830" w14:paraId="79269B65" wp14:textId="77777777">
            <w:pPr>
              <w:rPr>
                <w:rFonts w:cs="Arial"/>
              </w:rPr>
            </w:pPr>
            <w:r w:rsidRPr="0079224E">
              <w:rPr>
                <w:rFonts w:cs="Arial"/>
              </w:rPr>
              <w:t>Pneumatic staplers/nailers</w:t>
            </w:r>
          </w:p>
        </w:tc>
        <w:tc>
          <w:tcPr>
            <w:tcW w:w="0" w:type="auto"/>
            <w:vAlign w:val="center"/>
            <w:hideMark/>
          </w:tcPr>
          <w:p w:rsidRPr="0079224E" w:rsidR="00583830" w:rsidP="00583830" w:rsidRDefault="00583830" w14:paraId="59D67CE2" wp14:textId="77777777">
            <w:pPr>
              <w:rPr>
                <w:rFonts w:cs="Arial"/>
              </w:rPr>
            </w:pPr>
            <w:r w:rsidRPr="0079224E">
              <w:rPr>
                <w:rFonts w:cs="Arial"/>
              </w:rPr>
              <w:t>Lubrication with pneumatic tool oil; check for air leaks</w:t>
            </w:r>
          </w:p>
        </w:tc>
      </w:tr>
      <w:tr xmlns:wp14="http://schemas.microsoft.com/office/word/2010/wordml" w:rsidRPr="0079224E" w:rsidR="00583830" w:rsidTr="00583830" w14:paraId="27E6E433" wp14:textId="77777777">
        <w:trPr>
          <w:tblCellSpacing w:w="15" w:type="dxa"/>
        </w:trPr>
        <w:tc>
          <w:tcPr>
            <w:tcW w:w="0" w:type="auto"/>
            <w:vAlign w:val="center"/>
            <w:hideMark/>
          </w:tcPr>
          <w:p w:rsidRPr="0079224E" w:rsidR="00583830" w:rsidP="00583830" w:rsidRDefault="00583830" w14:paraId="4E30D0CF" wp14:textId="77777777">
            <w:pPr>
              <w:rPr>
                <w:rFonts w:cs="Arial"/>
              </w:rPr>
            </w:pPr>
            <w:r w:rsidRPr="0079224E">
              <w:rPr>
                <w:rFonts w:cs="Arial"/>
              </w:rPr>
              <w:t>Power drills and sanders</w:t>
            </w:r>
          </w:p>
        </w:tc>
        <w:tc>
          <w:tcPr>
            <w:tcW w:w="0" w:type="auto"/>
            <w:vAlign w:val="center"/>
            <w:hideMark/>
          </w:tcPr>
          <w:p w:rsidRPr="0079224E" w:rsidR="00583830" w:rsidP="00583830" w:rsidRDefault="00583830" w14:paraId="7D568C0A" wp14:textId="77777777">
            <w:pPr>
              <w:rPr>
                <w:rFonts w:cs="Arial"/>
              </w:rPr>
            </w:pPr>
            <w:r w:rsidRPr="0079224E">
              <w:rPr>
                <w:rFonts w:cs="Arial"/>
              </w:rPr>
              <w:t>Dust removal; checking brushes and motor housing</w:t>
            </w:r>
          </w:p>
        </w:tc>
      </w:tr>
      <w:tr xmlns:wp14="http://schemas.microsoft.com/office/word/2010/wordml" w:rsidRPr="0079224E" w:rsidR="00583830" w:rsidTr="00583830" w14:paraId="3875DE42" wp14:textId="77777777">
        <w:trPr>
          <w:tblCellSpacing w:w="15" w:type="dxa"/>
        </w:trPr>
        <w:tc>
          <w:tcPr>
            <w:tcW w:w="0" w:type="auto"/>
            <w:vAlign w:val="center"/>
            <w:hideMark/>
          </w:tcPr>
          <w:p w:rsidRPr="0079224E" w:rsidR="00583830" w:rsidP="00583830" w:rsidRDefault="00583830" w14:paraId="1FEE19B3" wp14:textId="77777777">
            <w:pPr>
              <w:rPr>
                <w:rFonts w:cs="Arial"/>
              </w:rPr>
            </w:pPr>
            <w:r w:rsidRPr="0079224E">
              <w:rPr>
                <w:rFonts w:cs="Arial"/>
              </w:rPr>
              <w:t>Air compressors</w:t>
            </w:r>
          </w:p>
        </w:tc>
        <w:tc>
          <w:tcPr>
            <w:tcW w:w="0" w:type="auto"/>
            <w:vAlign w:val="center"/>
            <w:hideMark/>
          </w:tcPr>
          <w:p w:rsidRPr="0079224E" w:rsidR="00583830" w:rsidP="00583830" w:rsidRDefault="00583830" w14:paraId="2311F081" wp14:textId="77777777">
            <w:pPr>
              <w:rPr>
                <w:rFonts w:cs="Arial"/>
              </w:rPr>
            </w:pPr>
            <w:r w:rsidRPr="0079224E">
              <w:rPr>
                <w:rFonts w:cs="Arial"/>
              </w:rPr>
              <w:t>Drain water trap; inspect hoses; clean filters</w:t>
            </w:r>
          </w:p>
        </w:tc>
      </w:tr>
      <w:tr xmlns:wp14="http://schemas.microsoft.com/office/word/2010/wordml" w:rsidRPr="0079224E" w:rsidR="00583830" w:rsidTr="00583830" w14:paraId="57CDC22B" wp14:textId="77777777">
        <w:trPr>
          <w:tblCellSpacing w:w="15" w:type="dxa"/>
        </w:trPr>
        <w:tc>
          <w:tcPr>
            <w:tcW w:w="0" w:type="auto"/>
            <w:vAlign w:val="center"/>
            <w:hideMark/>
          </w:tcPr>
          <w:p w:rsidRPr="0079224E" w:rsidR="00583830" w:rsidP="00583830" w:rsidRDefault="00583830" w14:paraId="408A9261" wp14:textId="77777777">
            <w:pPr>
              <w:rPr>
                <w:rFonts w:cs="Arial"/>
              </w:rPr>
            </w:pPr>
            <w:r w:rsidRPr="0079224E">
              <w:rPr>
                <w:rFonts w:cs="Arial"/>
              </w:rPr>
              <w:t>Webbing stretchers</w:t>
            </w:r>
          </w:p>
        </w:tc>
        <w:tc>
          <w:tcPr>
            <w:tcW w:w="0" w:type="auto"/>
            <w:vAlign w:val="center"/>
            <w:hideMark/>
          </w:tcPr>
          <w:p w:rsidRPr="0079224E" w:rsidR="00583830" w:rsidP="00583830" w:rsidRDefault="00583830" w14:paraId="70DFC360" wp14:textId="77777777">
            <w:pPr>
              <w:rPr>
                <w:rFonts w:cs="Arial"/>
              </w:rPr>
            </w:pPr>
            <w:r w:rsidRPr="0079224E">
              <w:rPr>
                <w:rFonts w:cs="Arial"/>
              </w:rPr>
              <w:t>Check handle tension; inspect surface condition</w:t>
            </w:r>
          </w:p>
        </w:tc>
      </w:tr>
      <w:tr xmlns:wp14="http://schemas.microsoft.com/office/word/2010/wordml" w:rsidRPr="0079224E" w:rsidR="00583830" w:rsidTr="00583830" w14:paraId="2FEA389A" wp14:textId="77777777">
        <w:trPr>
          <w:tblCellSpacing w:w="15" w:type="dxa"/>
        </w:trPr>
        <w:tc>
          <w:tcPr>
            <w:tcW w:w="0" w:type="auto"/>
            <w:vAlign w:val="center"/>
            <w:hideMark/>
          </w:tcPr>
          <w:p w:rsidRPr="0079224E" w:rsidR="00583830" w:rsidP="00583830" w:rsidRDefault="00583830" w14:paraId="2D37637A" wp14:textId="77777777">
            <w:pPr>
              <w:rPr>
                <w:rFonts w:cs="Arial"/>
              </w:rPr>
            </w:pPr>
            <w:r w:rsidRPr="0079224E">
              <w:rPr>
                <w:rFonts w:cs="Arial"/>
              </w:rPr>
              <w:t>Upholstery hammers</w:t>
            </w:r>
          </w:p>
        </w:tc>
        <w:tc>
          <w:tcPr>
            <w:tcW w:w="0" w:type="auto"/>
            <w:vAlign w:val="center"/>
            <w:hideMark/>
          </w:tcPr>
          <w:p w:rsidRPr="0079224E" w:rsidR="00583830" w:rsidP="00583830" w:rsidRDefault="00583830" w14:paraId="3CC19CDC" wp14:textId="77777777">
            <w:pPr>
              <w:rPr>
                <w:rFonts w:cs="Arial"/>
              </w:rPr>
            </w:pPr>
            <w:r w:rsidRPr="0079224E">
              <w:rPr>
                <w:rFonts w:cs="Arial"/>
              </w:rPr>
              <w:t>Inspect heads for wear and handle security</w:t>
            </w:r>
          </w:p>
        </w:tc>
      </w:tr>
    </w:tbl>
    <w:p xmlns:wp14="http://schemas.microsoft.com/office/word/2010/wordml" w:rsidRPr="0079224E" w:rsidR="00583830" w:rsidP="00583830" w:rsidRDefault="00F37A27" w14:paraId="3B7FD67C" wp14:textId="77777777">
      <w:pPr>
        <w:rPr>
          <w:rFonts w:cs="Arial"/>
        </w:rPr>
      </w:pPr>
      <w:r>
        <w:rPr>
          <w:rFonts w:cs="Arial"/>
        </w:rPr>
        <w:pict w14:anchorId="447D134B">
          <v:rect id="_x0000_i1178" style="width:0;height:1.5pt" o:hr="t" o:hrstd="t" o:hralign="center" fillcolor="#a0a0a0" stroked="f"/>
        </w:pict>
      </w:r>
    </w:p>
    <w:p xmlns:wp14="http://schemas.microsoft.com/office/word/2010/wordml" w:rsidRPr="0079224E" w:rsidR="00583830" w:rsidP="00583830" w:rsidRDefault="00583830" w14:paraId="1E60B2FA" wp14:textId="77777777">
      <w:pPr>
        <w:rPr>
          <w:rFonts w:cs="Arial"/>
          <w:b/>
          <w:bCs/>
        </w:rPr>
      </w:pPr>
      <w:r w:rsidRPr="0079224E">
        <w:rPr>
          <w:rFonts w:cs="Arial"/>
          <w:b/>
          <w:bCs/>
        </w:rPr>
        <w:t>3. Maintenance Schedule and Logs</w:t>
      </w:r>
    </w:p>
    <w:p xmlns:wp14="http://schemas.microsoft.com/office/word/2010/wordml" w:rsidRPr="0079224E" w:rsidR="00583830" w:rsidP="00FD38D8" w:rsidRDefault="00583830" w14:paraId="404B0731" wp14:textId="77777777">
      <w:pPr>
        <w:numPr>
          <w:ilvl w:val="0"/>
          <w:numId w:val="136"/>
        </w:numPr>
        <w:rPr>
          <w:rFonts w:cs="Arial"/>
        </w:rPr>
      </w:pPr>
      <w:r w:rsidRPr="0079224E">
        <w:rPr>
          <w:rFonts w:cs="Arial"/>
          <w:b/>
          <w:bCs/>
        </w:rPr>
        <w:t>Daily</w:t>
      </w:r>
      <w:r w:rsidRPr="0079224E">
        <w:rPr>
          <w:rFonts w:cs="Arial"/>
        </w:rPr>
        <w:t>: Visual checks, wipe-down, tool placement, leak inspection</w:t>
      </w:r>
    </w:p>
    <w:p xmlns:wp14="http://schemas.microsoft.com/office/word/2010/wordml" w:rsidRPr="0079224E" w:rsidR="00583830" w:rsidP="00FD38D8" w:rsidRDefault="00583830" w14:paraId="1ACE7E25" wp14:textId="77777777">
      <w:pPr>
        <w:numPr>
          <w:ilvl w:val="0"/>
          <w:numId w:val="136"/>
        </w:numPr>
        <w:rPr>
          <w:rFonts w:cs="Arial"/>
        </w:rPr>
      </w:pPr>
      <w:r w:rsidRPr="0079224E">
        <w:rPr>
          <w:rFonts w:cs="Arial"/>
          <w:b/>
          <w:bCs/>
        </w:rPr>
        <w:t>Weekly</w:t>
      </w:r>
      <w:r w:rsidRPr="0079224E">
        <w:rPr>
          <w:rFonts w:cs="Arial"/>
        </w:rPr>
        <w:t>: Sharpening, oiling, air pressure checks, filter cleaning</w:t>
      </w:r>
    </w:p>
    <w:p xmlns:wp14="http://schemas.microsoft.com/office/word/2010/wordml" w:rsidRPr="0079224E" w:rsidR="00583830" w:rsidP="00FD38D8" w:rsidRDefault="00583830" w14:paraId="36677CBC" wp14:textId="77777777">
      <w:pPr>
        <w:numPr>
          <w:ilvl w:val="0"/>
          <w:numId w:val="136"/>
        </w:numPr>
        <w:rPr>
          <w:rFonts w:cs="Arial"/>
        </w:rPr>
      </w:pPr>
      <w:r w:rsidRPr="0079224E">
        <w:rPr>
          <w:rFonts w:cs="Arial"/>
          <w:b/>
          <w:bCs/>
        </w:rPr>
        <w:t>Monthly</w:t>
      </w:r>
      <w:r w:rsidRPr="0079224E">
        <w:rPr>
          <w:rFonts w:cs="Arial"/>
        </w:rPr>
        <w:t>: Deep clean, inspect for wear or replacement parts</w:t>
      </w:r>
    </w:p>
    <w:p xmlns:wp14="http://schemas.microsoft.com/office/word/2010/wordml" w:rsidRPr="0079224E" w:rsidR="00583830" w:rsidP="00FD38D8" w:rsidRDefault="00583830" w14:paraId="1D4E3942" wp14:textId="77777777">
      <w:pPr>
        <w:numPr>
          <w:ilvl w:val="0"/>
          <w:numId w:val="136"/>
        </w:numPr>
        <w:rPr>
          <w:rFonts w:cs="Arial"/>
        </w:rPr>
      </w:pPr>
      <w:r w:rsidRPr="0079224E">
        <w:rPr>
          <w:rFonts w:cs="Arial"/>
          <w:b/>
          <w:bCs/>
        </w:rPr>
        <w:t>As needed</w:t>
      </w:r>
      <w:r w:rsidRPr="0079224E">
        <w:rPr>
          <w:rFonts w:cs="Arial"/>
        </w:rPr>
        <w:t>: After malfunction or excessive strain</w:t>
      </w:r>
    </w:p>
    <w:p xmlns:wp14="http://schemas.microsoft.com/office/word/2010/wordml" w:rsidRPr="0079224E" w:rsidR="00583830" w:rsidP="00583830" w:rsidRDefault="00583830" w14:paraId="3849F951" wp14:textId="77777777">
      <w:pPr>
        <w:rPr>
          <w:rFonts w:cs="Arial"/>
        </w:rPr>
      </w:pPr>
      <w:r w:rsidRPr="0079224E">
        <w:rPr>
          <w:rFonts w:cs="Arial"/>
        </w:rPr>
        <w:t xml:space="preserve">Maintaining a </w:t>
      </w:r>
      <w:r w:rsidRPr="0079224E">
        <w:rPr>
          <w:rFonts w:cs="Arial"/>
          <w:b/>
          <w:bCs/>
        </w:rPr>
        <w:t>Tool Maintenance Logbook</w:t>
      </w:r>
      <w:r w:rsidRPr="0079224E">
        <w:rPr>
          <w:rFonts w:cs="Arial"/>
        </w:rPr>
        <w:t xml:space="preserve"> helps track servicing, identify recurring issues, and ensures accountability.</w:t>
      </w:r>
    </w:p>
    <w:p xmlns:wp14="http://schemas.microsoft.com/office/word/2010/wordml" w:rsidRPr="0079224E" w:rsidR="00583830" w:rsidP="00583830" w:rsidRDefault="00F37A27" w14:paraId="38D6B9B6" wp14:textId="77777777">
      <w:pPr>
        <w:rPr>
          <w:rFonts w:cs="Arial"/>
        </w:rPr>
      </w:pPr>
      <w:r>
        <w:rPr>
          <w:rFonts w:cs="Arial"/>
        </w:rPr>
        <w:pict w14:anchorId="76505F4C">
          <v:rect id="_x0000_i1179" style="width:0;height:1.5pt" o:hr="t" o:hrstd="t" o:hralign="center" fillcolor="#a0a0a0" stroked="f"/>
        </w:pict>
      </w:r>
    </w:p>
    <w:p xmlns:wp14="http://schemas.microsoft.com/office/word/2010/wordml" w:rsidRPr="0079224E" w:rsidR="00583830" w:rsidP="00583830" w:rsidRDefault="00583830" w14:paraId="6B8BF249" wp14:textId="77777777">
      <w:pPr>
        <w:rPr>
          <w:rFonts w:cs="Arial"/>
          <w:b/>
          <w:bCs/>
        </w:rPr>
      </w:pPr>
      <w:r w:rsidRPr="0079224E">
        <w:rPr>
          <w:rFonts w:cs="Arial"/>
          <w:b/>
          <w:bCs/>
        </w:rPr>
        <w:t>4. Consequences of Poor Maintenance</w:t>
      </w:r>
    </w:p>
    <w:p xmlns:wp14="http://schemas.microsoft.com/office/word/2010/wordml" w:rsidRPr="0079224E" w:rsidR="00583830" w:rsidP="00FD38D8" w:rsidRDefault="00583830" w14:paraId="3832FF36" wp14:textId="77777777">
      <w:pPr>
        <w:numPr>
          <w:ilvl w:val="0"/>
          <w:numId w:val="137"/>
        </w:numPr>
        <w:rPr>
          <w:rFonts w:cs="Arial"/>
        </w:rPr>
      </w:pPr>
      <w:r w:rsidRPr="0079224E">
        <w:rPr>
          <w:rFonts w:cs="Arial"/>
        </w:rPr>
        <w:t>Blunt tools result in frayed fabrics or uneven cuts</w:t>
      </w:r>
    </w:p>
    <w:p xmlns:wp14="http://schemas.microsoft.com/office/word/2010/wordml" w:rsidRPr="0079224E" w:rsidR="00583830" w:rsidP="00FD38D8" w:rsidRDefault="00583830" w14:paraId="07CC9474" wp14:textId="77777777">
      <w:pPr>
        <w:numPr>
          <w:ilvl w:val="0"/>
          <w:numId w:val="137"/>
        </w:numPr>
        <w:rPr>
          <w:rFonts w:cs="Arial"/>
        </w:rPr>
      </w:pPr>
      <w:r w:rsidRPr="0079224E">
        <w:rPr>
          <w:rFonts w:cs="Arial"/>
        </w:rPr>
        <w:t>Unlubricated pneumatic tools can seize or misfire</w:t>
      </w:r>
    </w:p>
    <w:p xmlns:wp14="http://schemas.microsoft.com/office/word/2010/wordml" w:rsidRPr="0079224E" w:rsidR="00583830" w:rsidP="00FD38D8" w:rsidRDefault="00583830" w14:paraId="6D1C2BA4" wp14:textId="77777777">
      <w:pPr>
        <w:numPr>
          <w:ilvl w:val="0"/>
          <w:numId w:val="137"/>
        </w:numPr>
        <w:rPr>
          <w:rFonts w:cs="Arial"/>
        </w:rPr>
      </w:pPr>
      <w:r w:rsidRPr="0079224E">
        <w:rPr>
          <w:rFonts w:cs="Arial"/>
        </w:rPr>
        <w:t>Loose fittings may lead to misalignment or injury</w:t>
      </w:r>
    </w:p>
    <w:p xmlns:wp14="http://schemas.microsoft.com/office/word/2010/wordml" w:rsidRPr="0079224E" w:rsidR="00583830" w:rsidP="00FD38D8" w:rsidRDefault="00583830" w14:paraId="061AD689" wp14:textId="77777777">
      <w:pPr>
        <w:numPr>
          <w:ilvl w:val="0"/>
          <w:numId w:val="137"/>
        </w:numPr>
        <w:rPr>
          <w:rFonts w:cs="Arial"/>
        </w:rPr>
      </w:pPr>
      <w:r w:rsidRPr="0079224E">
        <w:rPr>
          <w:rFonts w:cs="Arial"/>
        </w:rPr>
        <w:t>Inconsistent pressure causes staple overdrive or underperformance</w:t>
      </w:r>
    </w:p>
    <w:p xmlns:wp14="http://schemas.microsoft.com/office/word/2010/wordml" w:rsidRPr="0079224E" w:rsidR="00583830" w:rsidP="00FD38D8" w:rsidRDefault="00583830" w14:paraId="661FD25A" wp14:textId="77777777">
      <w:pPr>
        <w:numPr>
          <w:ilvl w:val="0"/>
          <w:numId w:val="137"/>
        </w:numPr>
        <w:rPr>
          <w:rFonts w:cs="Arial"/>
        </w:rPr>
      </w:pPr>
      <w:r w:rsidRPr="0079224E">
        <w:rPr>
          <w:rFonts w:cs="Arial"/>
        </w:rPr>
        <w:t>Increased operational costs from early tool replacement</w:t>
      </w:r>
    </w:p>
    <w:p xmlns:wp14="http://schemas.microsoft.com/office/word/2010/wordml" w:rsidRPr="0079224E" w:rsidR="00583830" w:rsidP="00583830" w:rsidRDefault="00F37A27" w14:paraId="22F860BB" wp14:textId="77777777">
      <w:pPr>
        <w:rPr>
          <w:rFonts w:cs="Arial"/>
        </w:rPr>
      </w:pPr>
      <w:r>
        <w:rPr>
          <w:rFonts w:cs="Arial"/>
        </w:rPr>
        <w:pict w14:anchorId="529FBC70">
          <v:rect id="_x0000_i1180" style="width:0;height:1.5pt" o:hr="t" o:hrstd="t" o:hralign="center" fillcolor="#a0a0a0" stroked="f"/>
        </w:pict>
      </w:r>
    </w:p>
    <w:p xmlns:wp14="http://schemas.microsoft.com/office/word/2010/wordml" w:rsidRPr="0079224E" w:rsidR="00583830" w:rsidP="00583830" w:rsidRDefault="00583830" w14:paraId="5C60A3EB" wp14:textId="77777777">
      <w:pPr>
        <w:rPr>
          <w:rFonts w:cs="Arial"/>
          <w:b/>
          <w:bCs/>
        </w:rPr>
      </w:pPr>
      <w:r w:rsidRPr="0079224E">
        <w:rPr>
          <w:rFonts w:cs="Arial"/>
          <w:b/>
          <w:bCs/>
        </w:rPr>
        <w:t>Examples</w:t>
      </w:r>
    </w:p>
    <w:p xmlns:wp14="http://schemas.microsoft.com/office/word/2010/wordml" w:rsidRPr="0079224E" w:rsidR="00583830" w:rsidP="00FD38D8" w:rsidRDefault="00583830" w14:paraId="579FEB00" wp14:textId="77777777">
      <w:pPr>
        <w:numPr>
          <w:ilvl w:val="0"/>
          <w:numId w:val="138"/>
        </w:numPr>
        <w:rPr>
          <w:rFonts w:cs="Arial"/>
        </w:rPr>
      </w:pPr>
      <w:r w:rsidRPr="0079224E">
        <w:rPr>
          <w:rFonts w:cs="Arial"/>
        </w:rPr>
        <w:t xml:space="preserve">A </w:t>
      </w:r>
      <w:r w:rsidRPr="0079224E">
        <w:rPr>
          <w:rFonts w:cs="Arial"/>
          <w:b/>
          <w:bCs/>
        </w:rPr>
        <w:t>pair of dull fabric shears</w:t>
      </w:r>
      <w:r w:rsidRPr="0079224E">
        <w:rPr>
          <w:rFonts w:cs="Arial"/>
        </w:rPr>
        <w:t xml:space="preserve"> causes jagged edges, which are difficult to hem and spoil visual appearance.</w:t>
      </w:r>
    </w:p>
    <w:p xmlns:wp14="http://schemas.microsoft.com/office/word/2010/wordml" w:rsidRPr="0079224E" w:rsidR="00583830" w:rsidP="00FD38D8" w:rsidRDefault="00583830" w14:paraId="7B8E659D" wp14:textId="77777777">
      <w:pPr>
        <w:numPr>
          <w:ilvl w:val="0"/>
          <w:numId w:val="138"/>
        </w:numPr>
        <w:rPr>
          <w:rFonts w:cs="Arial"/>
        </w:rPr>
      </w:pPr>
      <w:r w:rsidRPr="0079224E">
        <w:rPr>
          <w:rFonts w:cs="Arial"/>
        </w:rPr>
        <w:t xml:space="preserve">A </w:t>
      </w:r>
      <w:r w:rsidRPr="0079224E">
        <w:rPr>
          <w:rFonts w:cs="Arial"/>
          <w:b/>
          <w:bCs/>
        </w:rPr>
        <w:t>compressor</w:t>
      </w:r>
      <w:r w:rsidRPr="0079224E">
        <w:rPr>
          <w:rFonts w:cs="Arial"/>
        </w:rPr>
        <w:t xml:space="preserve"> with a clogged filter causes pressure drops, leading to inconsistent stapling depth.</w:t>
      </w:r>
    </w:p>
    <w:p xmlns:wp14="http://schemas.microsoft.com/office/word/2010/wordml" w:rsidRPr="0079224E" w:rsidR="00583830" w:rsidP="00FD38D8" w:rsidRDefault="00583830" w14:paraId="26B7FE77" wp14:textId="77777777">
      <w:pPr>
        <w:numPr>
          <w:ilvl w:val="0"/>
          <w:numId w:val="138"/>
        </w:numPr>
        <w:rPr>
          <w:rFonts w:cs="Arial"/>
        </w:rPr>
      </w:pPr>
      <w:r w:rsidRPr="0079224E">
        <w:rPr>
          <w:rFonts w:cs="Arial"/>
        </w:rPr>
        <w:t xml:space="preserve">A </w:t>
      </w:r>
      <w:r w:rsidRPr="0079224E">
        <w:rPr>
          <w:rFonts w:cs="Arial"/>
          <w:b/>
          <w:bCs/>
        </w:rPr>
        <w:t>nail gun</w:t>
      </w:r>
      <w:r w:rsidRPr="0079224E">
        <w:rPr>
          <w:rFonts w:cs="Arial"/>
        </w:rPr>
        <w:t xml:space="preserve"> that is not oiled regularly may jam or shoot double nails, damaging the frame.</w:t>
      </w:r>
    </w:p>
    <w:p xmlns:wp14="http://schemas.microsoft.com/office/word/2010/wordml" w:rsidRPr="0079224E" w:rsidR="00583830" w:rsidP="00583830" w:rsidRDefault="00F37A27" w14:paraId="698536F5" wp14:textId="77777777">
      <w:pPr>
        <w:rPr>
          <w:rFonts w:cs="Arial"/>
        </w:rPr>
      </w:pPr>
      <w:r>
        <w:rPr>
          <w:rFonts w:cs="Arial"/>
        </w:rPr>
        <w:pict w14:anchorId="3A4CA47C">
          <v:rect id="_x0000_i1181" style="width:0;height:1.5pt" o:hr="t" o:hrstd="t" o:hralign="center" fillcolor="#a0a0a0" stroked="f"/>
        </w:pict>
      </w:r>
    </w:p>
    <w:p xmlns:wp14="http://schemas.microsoft.com/office/word/2010/wordml" w:rsidRPr="0079224E" w:rsidR="00583830" w:rsidP="00583830" w:rsidRDefault="00583830" w14:paraId="2C80B6CD" wp14:textId="77777777">
      <w:pPr>
        <w:rPr>
          <w:rFonts w:cs="Arial"/>
          <w:b/>
          <w:bCs/>
        </w:rPr>
      </w:pPr>
      <w:r w:rsidRPr="0079224E">
        <w:rPr>
          <w:rFonts w:cs="Arial"/>
          <w:b/>
          <w:bCs/>
        </w:rPr>
        <w:t>Case Study</w:t>
      </w:r>
    </w:p>
    <w:p xmlns:wp14="http://schemas.microsoft.com/office/word/2010/wordml" w:rsidRPr="0079224E" w:rsidR="00583830" w:rsidP="00583830" w:rsidRDefault="00583830" w14:paraId="1EF60634" wp14:textId="77777777">
      <w:pPr>
        <w:rPr>
          <w:rFonts w:cs="Arial"/>
        </w:rPr>
      </w:pPr>
      <w:r w:rsidRPr="0079224E">
        <w:rPr>
          <w:rFonts w:cs="Arial"/>
          <w:b/>
          <w:bCs/>
        </w:rPr>
        <w:t>Case Study: Maintenance Matters at FurnitureTech</w:t>
      </w:r>
    </w:p>
    <w:p xmlns:wp14="http://schemas.microsoft.com/office/word/2010/wordml" w:rsidRPr="0079224E" w:rsidR="00583830" w:rsidP="00583830" w:rsidRDefault="00583830" w14:paraId="34D8A270" wp14:textId="77777777">
      <w:pPr>
        <w:rPr>
          <w:rFonts w:cs="Arial"/>
        </w:rPr>
      </w:pPr>
      <w:r w:rsidRPr="0079224E">
        <w:rPr>
          <w:rFonts w:cs="Arial"/>
        </w:rPr>
        <w:t>At FurnitureTech, a mid-sized upholstery firm in the Western Cape, an audit revealed frequent tool breakdowns and increased downtime. The production manager instituted a weekly maintenance rota and issued a checklist for each tool. Apprentices were trained to sharpen cutting tools and oil pneumatic devices. Within two months, tool reliability improved, repairs decreased, and upholstery quality became more consistent.</w:t>
      </w:r>
    </w:p>
    <w:p xmlns:wp14="http://schemas.microsoft.com/office/word/2010/wordml" w:rsidRPr="0079224E" w:rsidR="00583830" w:rsidP="00583830" w:rsidRDefault="00583830" w14:paraId="32030A93" wp14:textId="77777777">
      <w:pPr>
        <w:rPr>
          <w:rFonts w:cs="Arial"/>
        </w:rPr>
      </w:pPr>
      <w:r w:rsidRPr="0079224E">
        <w:rPr>
          <w:rFonts w:cs="Arial"/>
          <w:b/>
          <w:bCs/>
        </w:rPr>
        <w:t>Discussion Points:</w:t>
      </w:r>
    </w:p>
    <w:p xmlns:wp14="http://schemas.microsoft.com/office/word/2010/wordml" w:rsidRPr="0079224E" w:rsidR="00583830" w:rsidP="00FD38D8" w:rsidRDefault="00583830" w14:paraId="23DC5234" wp14:textId="77777777">
      <w:pPr>
        <w:numPr>
          <w:ilvl w:val="0"/>
          <w:numId w:val="139"/>
        </w:numPr>
        <w:rPr>
          <w:rFonts w:cs="Arial"/>
        </w:rPr>
      </w:pPr>
      <w:r w:rsidRPr="0079224E">
        <w:rPr>
          <w:rFonts w:cs="Arial"/>
        </w:rPr>
        <w:t>What practical measures did FurnitureTech take to improve tool performance?</w:t>
      </w:r>
    </w:p>
    <w:p xmlns:wp14="http://schemas.microsoft.com/office/word/2010/wordml" w:rsidRPr="0079224E" w:rsidR="00583830" w:rsidP="00FD38D8" w:rsidRDefault="00583830" w14:paraId="4B2A1D3A" wp14:textId="77777777">
      <w:pPr>
        <w:numPr>
          <w:ilvl w:val="0"/>
          <w:numId w:val="139"/>
        </w:numPr>
        <w:rPr>
          <w:rFonts w:cs="Arial"/>
        </w:rPr>
      </w:pPr>
      <w:r w:rsidRPr="0079224E">
        <w:rPr>
          <w:rFonts w:cs="Arial"/>
        </w:rPr>
        <w:t>How can apprentices contribute to long-term tool care in a workshop?</w:t>
      </w:r>
    </w:p>
    <w:p xmlns:wp14="http://schemas.microsoft.com/office/word/2010/wordml" w:rsidRPr="0079224E" w:rsidR="00583830" w:rsidP="00583830" w:rsidRDefault="00F37A27" w14:paraId="7BC1BAF2" wp14:textId="77777777">
      <w:pPr>
        <w:rPr>
          <w:rFonts w:cs="Arial"/>
        </w:rPr>
      </w:pPr>
      <w:r>
        <w:rPr>
          <w:rFonts w:cs="Arial"/>
        </w:rPr>
        <w:pict w14:anchorId="00CE60CE">
          <v:rect id="_x0000_i1182" style="width:0;height:1.5pt" o:hr="t" o:hrstd="t" o:hralign="center" fillcolor="#a0a0a0" stroked="f"/>
        </w:pict>
      </w:r>
    </w:p>
    <w:p xmlns:wp14="http://schemas.microsoft.com/office/word/2010/wordml" w:rsidRPr="0079224E" w:rsidR="00583830" w:rsidP="00583830" w:rsidRDefault="00583830" w14:paraId="4DD3D2FE" wp14:textId="77777777">
      <w:pPr>
        <w:rPr>
          <w:rFonts w:cs="Arial"/>
          <w:b/>
          <w:bCs/>
        </w:rPr>
      </w:pPr>
      <w:r w:rsidRPr="0079224E">
        <w:rPr>
          <w:rFonts w:cs="Arial"/>
          <w:b/>
          <w:bCs/>
        </w:rPr>
        <w:t>Critical Thinking Questions</w:t>
      </w:r>
    </w:p>
    <w:p xmlns:wp14="http://schemas.microsoft.com/office/word/2010/wordml" w:rsidRPr="0079224E" w:rsidR="00583830" w:rsidP="00FD38D8" w:rsidRDefault="00583830" w14:paraId="4D005FC8" wp14:textId="77777777">
      <w:pPr>
        <w:numPr>
          <w:ilvl w:val="0"/>
          <w:numId w:val="140"/>
        </w:numPr>
        <w:rPr>
          <w:rFonts w:cs="Arial"/>
        </w:rPr>
      </w:pPr>
      <w:r w:rsidRPr="0079224E">
        <w:rPr>
          <w:rFonts w:cs="Arial"/>
        </w:rPr>
        <w:t>Why is tool maintenance considered part of quality assurance in upholstery?</w:t>
      </w:r>
    </w:p>
    <w:p xmlns:wp14="http://schemas.microsoft.com/office/word/2010/wordml" w:rsidRPr="0079224E" w:rsidR="00583830" w:rsidP="00FD38D8" w:rsidRDefault="00583830" w14:paraId="004EE9BF" wp14:textId="77777777">
      <w:pPr>
        <w:numPr>
          <w:ilvl w:val="0"/>
          <w:numId w:val="140"/>
        </w:numPr>
        <w:rPr>
          <w:rFonts w:cs="Arial"/>
        </w:rPr>
      </w:pPr>
      <w:r w:rsidRPr="0079224E">
        <w:rPr>
          <w:rFonts w:cs="Arial"/>
        </w:rPr>
        <w:t>How can poor maintenance lead to both safety hazards and poor customer satisfaction?</w:t>
      </w:r>
    </w:p>
    <w:p xmlns:wp14="http://schemas.microsoft.com/office/word/2010/wordml" w:rsidRPr="0079224E" w:rsidR="00583830" w:rsidP="00FD38D8" w:rsidRDefault="00583830" w14:paraId="31DA651F" wp14:textId="77777777">
      <w:pPr>
        <w:numPr>
          <w:ilvl w:val="0"/>
          <w:numId w:val="140"/>
        </w:numPr>
        <w:rPr>
          <w:rFonts w:cs="Arial"/>
        </w:rPr>
      </w:pPr>
      <w:r w:rsidRPr="0079224E">
        <w:rPr>
          <w:rFonts w:cs="Arial"/>
        </w:rPr>
        <w:t>What should a good tool maintenance checklist include for daily use?</w:t>
      </w:r>
    </w:p>
    <w:p xmlns:wp14="http://schemas.microsoft.com/office/word/2010/wordml" w:rsidRPr="0079224E" w:rsidR="00583830" w:rsidP="00FD38D8" w:rsidRDefault="00583830" w14:paraId="4E6E9129" wp14:textId="77777777">
      <w:pPr>
        <w:numPr>
          <w:ilvl w:val="0"/>
          <w:numId w:val="140"/>
        </w:numPr>
        <w:rPr>
          <w:rFonts w:cs="Arial"/>
        </w:rPr>
      </w:pPr>
      <w:r w:rsidRPr="0079224E">
        <w:rPr>
          <w:rFonts w:cs="Arial"/>
        </w:rPr>
        <w:t>How does the correct sharpening technique differ between upholstery knives and fabric shears?</w:t>
      </w:r>
    </w:p>
    <w:p xmlns:wp14="http://schemas.microsoft.com/office/word/2010/wordml" w:rsidRPr="0079224E" w:rsidR="00583830" w:rsidP="00FD38D8" w:rsidRDefault="00583830" w14:paraId="4CFB6015" wp14:textId="77777777">
      <w:pPr>
        <w:numPr>
          <w:ilvl w:val="0"/>
          <w:numId w:val="140"/>
        </w:numPr>
        <w:rPr>
          <w:rFonts w:cs="Arial"/>
        </w:rPr>
      </w:pPr>
      <w:r w:rsidRPr="0079224E">
        <w:rPr>
          <w:rFonts w:cs="Arial"/>
        </w:rPr>
        <w:t>What role does documentation (e.g. maintenance logbooks) play in managing workshop operations?</w:t>
      </w:r>
    </w:p>
    <w:p xmlns:wp14="http://schemas.microsoft.com/office/word/2010/wordml" w:rsidRPr="0079224E" w:rsidR="00583830" w:rsidP="00583830" w:rsidRDefault="00F37A27" w14:paraId="61C988F9" wp14:textId="77777777">
      <w:pPr>
        <w:rPr>
          <w:rFonts w:cs="Arial"/>
        </w:rPr>
      </w:pPr>
      <w:r>
        <w:rPr>
          <w:rFonts w:cs="Arial"/>
        </w:rPr>
        <w:pict w14:anchorId="15C3EEF9">
          <v:rect id="_x0000_i1183" style="width:0;height:1.5pt" o:hr="t" o:hrstd="t" o:hralign="center" fillcolor="#a0a0a0" stroked="f"/>
        </w:pict>
      </w:r>
    </w:p>
    <w:p xmlns:wp14="http://schemas.microsoft.com/office/word/2010/wordml" w:rsidRPr="0079224E" w:rsidR="00583830" w:rsidP="00583830" w:rsidRDefault="00583830" w14:paraId="66AC4DF1" wp14:textId="77777777">
      <w:pPr>
        <w:rPr>
          <w:rFonts w:cs="Arial"/>
        </w:rPr>
      </w:pPr>
      <w:r w:rsidRPr="0079224E">
        <w:rPr>
          <w:rFonts w:cs="Arial"/>
        </w:rPr>
        <w:t xml:space="preserve"> </w:t>
      </w:r>
    </w:p>
    <w:p xmlns:wp14="http://schemas.microsoft.com/office/word/2010/wordml" w:rsidRPr="0079224E" w:rsidR="00583830" w:rsidRDefault="00583830" w14:paraId="3B22BB7D" wp14:textId="77777777">
      <w:pPr>
        <w:rPr>
          <w:rFonts w:cs="Arial"/>
        </w:rPr>
      </w:pPr>
    </w:p>
    <w:p xmlns:wp14="http://schemas.microsoft.com/office/word/2010/wordml" w:rsidRPr="0079224E" w:rsidR="006E79A3" w:rsidRDefault="006E79A3" w14:paraId="17B246DD" wp14:textId="77777777">
      <w:pPr>
        <w:rPr>
          <w:rFonts w:cs="Arial" w:eastAsiaTheme="majorEastAsia"/>
          <w:b/>
          <w:bCs/>
          <w:color w:val="1F4D78" w:themeColor="accent1" w:themeShade="7F"/>
          <w:sz w:val="24"/>
          <w:szCs w:val="24"/>
        </w:rPr>
      </w:pPr>
      <w:r w:rsidRPr="0079224E">
        <w:rPr>
          <w:rFonts w:cs="Arial"/>
          <w:b/>
          <w:bCs/>
        </w:rPr>
        <w:br w:type="page"/>
      </w:r>
    </w:p>
    <w:p xmlns:wp14="http://schemas.microsoft.com/office/word/2010/wordml" w:rsidRPr="0079224E" w:rsidR="006E79A3" w:rsidP="006E79A3" w:rsidRDefault="006E79A3" w14:paraId="61236A8E" wp14:textId="77777777" wp14:noSpellErr="1">
      <w:pPr>
        <w:pStyle w:val="Heading3"/>
        <w:rPr>
          <w:rFonts w:ascii="Century Gothic" w:hAnsi="Century Gothic" w:cs="Arial"/>
          <w:b w:val="1"/>
          <w:bCs w:val="1"/>
        </w:rPr>
      </w:pPr>
      <w:bookmarkStart w:name="_Toc1269488800" w:id="866484075"/>
      <w:r w:rsidRPr="3B34137D" w:rsidR="006E79A3">
        <w:rPr>
          <w:rFonts w:ascii="Century Gothic" w:hAnsi="Century Gothic" w:cs="Arial"/>
          <w:b w:val="1"/>
          <w:bCs w:val="1"/>
        </w:rPr>
        <w:t>KT0307: Correct Grease is Used on the Tools</w:t>
      </w:r>
      <w:bookmarkEnd w:id="866484075"/>
    </w:p>
    <w:p xmlns:wp14="http://schemas.microsoft.com/office/word/2010/wordml" w:rsidRPr="0079224E" w:rsidR="006E79A3" w:rsidP="006E79A3" w:rsidRDefault="006E79A3" w14:paraId="6BF89DA3" wp14:textId="77777777">
      <w:pPr>
        <w:rPr>
          <w:rFonts w:cs="Arial"/>
          <w:b/>
          <w:bCs/>
        </w:rPr>
      </w:pPr>
    </w:p>
    <w:p xmlns:wp14="http://schemas.microsoft.com/office/word/2010/wordml" w:rsidRPr="0079224E" w:rsidR="006E79A3" w:rsidP="006E79A3" w:rsidRDefault="006E79A3" w14:paraId="575C4793" wp14:textId="77777777">
      <w:pPr>
        <w:rPr>
          <w:rFonts w:cs="Arial"/>
          <w:b/>
          <w:bCs/>
        </w:rPr>
      </w:pPr>
      <w:r w:rsidRPr="0079224E">
        <w:rPr>
          <w:rFonts w:cs="Arial"/>
          <w:b/>
          <w:bCs/>
        </w:rPr>
        <w:t>Theoretical Learning Content</w:t>
      </w:r>
    </w:p>
    <w:p xmlns:wp14="http://schemas.microsoft.com/office/word/2010/wordml" w:rsidRPr="0079224E" w:rsidR="006E79A3" w:rsidP="006E79A3" w:rsidRDefault="006E79A3" w14:paraId="13E2914B" wp14:textId="77777777">
      <w:pPr>
        <w:rPr>
          <w:rFonts w:cs="Arial"/>
        </w:rPr>
      </w:pPr>
      <w:r w:rsidRPr="0079224E">
        <w:rPr>
          <w:rFonts w:cs="Arial"/>
        </w:rPr>
        <w:t xml:space="preserve">Greasing is an essential component of tool maintenance in upholstery workshops, particularly for pneumatic and mechanical tools that contain moving parts. Using the </w:t>
      </w:r>
      <w:r w:rsidRPr="0079224E">
        <w:rPr>
          <w:rFonts w:cs="Arial"/>
          <w:b/>
          <w:bCs/>
        </w:rPr>
        <w:t>correct type of grease</w:t>
      </w:r>
      <w:r w:rsidRPr="0079224E">
        <w:rPr>
          <w:rFonts w:cs="Arial"/>
        </w:rPr>
        <w:t xml:space="preserve"> ensures smooth operation, reduces friction and wear, and protects tools from corrosion. Incorrect greasing—or using the wrong type of lubricant—can damage tools, compromise safety, and lead to costly breakdowns.</w:t>
      </w:r>
    </w:p>
    <w:p xmlns:wp14="http://schemas.microsoft.com/office/word/2010/wordml" w:rsidRPr="0079224E" w:rsidR="006E79A3" w:rsidP="006E79A3" w:rsidRDefault="00F37A27" w14:paraId="5C3E0E74" wp14:textId="77777777">
      <w:pPr>
        <w:rPr>
          <w:rFonts w:cs="Arial"/>
        </w:rPr>
      </w:pPr>
      <w:r>
        <w:rPr>
          <w:rFonts w:cs="Arial"/>
        </w:rPr>
        <w:pict w14:anchorId="3C9A13DA">
          <v:rect id="_x0000_i1184" style="width:0;height:1.5pt" o:hr="t" o:hrstd="t" o:hralign="center" fillcolor="#a0a0a0" stroked="f"/>
        </w:pict>
      </w:r>
    </w:p>
    <w:p xmlns:wp14="http://schemas.microsoft.com/office/word/2010/wordml" w:rsidRPr="0079224E" w:rsidR="006E79A3" w:rsidP="006E79A3" w:rsidRDefault="006E79A3" w14:paraId="7563B70D" wp14:textId="77777777">
      <w:pPr>
        <w:rPr>
          <w:rFonts w:cs="Arial"/>
          <w:b/>
          <w:bCs/>
        </w:rPr>
      </w:pPr>
      <w:r w:rsidRPr="0079224E">
        <w:rPr>
          <w:rFonts w:cs="Arial"/>
          <w:b/>
          <w:bCs/>
        </w:rPr>
        <w:t>1. Functions of Grease in Upholstery Tools</w:t>
      </w:r>
    </w:p>
    <w:p xmlns:wp14="http://schemas.microsoft.com/office/word/2010/wordml" w:rsidRPr="0079224E" w:rsidR="006E79A3" w:rsidP="00FD38D8" w:rsidRDefault="006E79A3" w14:paraId="1FEC633E" wp14:textId="77777777">
      <w:pPr>
        <w:numPr>
          <w:ilvl w:val="0"/>
          <w:numId w:val="141"/>
        </w:numPr>
        <w:rPr>
          <w:rFonts w:cs="Arial"/>
        </w:rPr>
      </w:pPr>
      <w:r w:rsidRPr="0079224E">
        <w:rPr>
          <w:rFonts w:cs="Arial"/>
        </w:rPr>
        <w:t>Reduces friction between moving parts</w:t>
      </w:r>
    </w:p>
    <w:p xmlns:wp14="http://schemas.microsoft.com/office/word/2010/wordml" w:rsidRPr="0079224E" w:rsidR="006E79A3" w:rsidP="00FD38D8" w:rsidRDefault="006E79A3" w14:paraId="4CAB8A15" wp14:textId="77777777">
      <w:pPr>
        <w:numPr>
          <w:ilvl w:val="0"/>
          <w:numId w:val="141"/>
        </w:numPr>
        <w:rPr>
          <w:rFonts w:cs="Arial"/>
        </w:rPr>
      </w:pPr>
      <w:r w:rsidRPr="0079224E">
        <w:rPr>
          <w:rFonts w:cs="Arial"/>
        </w:rPr>
        <w:t>Prevents overheating during continuous tool use</w:t>
      </w:r>
    </w:p>
    <w:p xmlns:wp14="http://schemas.microsoft.com/office/word/2010/wordml" w:rsidRPr="0079224E" w:rsidR="006E79A3" w:rsidP="00FD38D8" w:rsidRDefault="006E79A3" w14:paraId="7B15B637" wp14:textId="77777777">
      <w:pPr>
        <w:numPr>
          <w:ilvl w:val="0"/>
          <w:numId w:val="141"/>
        </w:numPr>
        <w:rPr>
          <w:rFonts w:cs="Arial"/>
        </w:rPr>
      </w:pPr>
      <w:r w:rsidRPr="0079224E">
        <w:rPr>
          <w:rFonts w:cs="Arial"/>
        </w:rPr>
        <w:t>Minimises wear and tear, extending tool lifespan</w:t>
      </w:r>
    </w:p>
    <w:p xmlns:wp14="http://schemas.microsoft.com/office/word/2010/wordml" w:rsidRPr="0079224E" w:rsidR="006E79A3" w:rsidP="00FD38D8" w:rsidRDefault="006E79A3" w14:paraId="05224E6B" wp14:textId="77777777">
      <w:pPr>
        <w:numPr>
          <w:ilvl w:val="0"/>
          <w:numId w:val="141"/>
        </w:numPr>
        <w:rPr>
          <w:rFonts w:cs="Arial"/>
        </w:rPr>
      </w:pPr>
      <w:r w:rsidRPr="0079224E">
        <w:rPr>
          <w:rFonts w:cs="Arial"/>
        </w:rPr>
        <w:t>Protects internal components from rust and corrosion</w:t>
      </w:r>
    </w:p>
    <w:p xmlns:wp14="http://schemas.microsoft.com/office/word/2010/wordml" w:rsidRPr="0079224E" w:rsidR="006E79A3" w:rsidP="00FD38D8" w:rsidRDefault="006E79A3" w14:paraId="0C74F8A9" wp14:textId="77777777">
      <w:pPr>
        <w:numPr>
          <w:ilvl w:val="0"/>
          <w:numId w:val="141"/>
        </w:numPr>
        <w:rPr>
          <w:rFonts w:cs="Arial"/>
        </w:rPr>
      </w:pPr>
      <w:r w:rsidRPr="0079224E">
        <w:rPr>
          <w:rFonts w:cs="Arial"/>
        </w:rPr>
        <w:t>Maintains consistent tool performance under pressure</w:t>
      </w:r>
    </w:p>
    <w:p xmlns:wp14="http://schemas.microsoft.com/office/word/2010/wordml" w:rsidRPr="0079224E" w:rsidR="006E79A3" w:rsidP="006E79A3" w:rsidRDefault="00F37A27" w14:paraId="66A1FAB9" wp14:textId="77777777">
      <w:pPr>
        <w:rPr>
          <w:rFonts w:cs="Arial"/>
        </w:rPr>
      </w:pPr>
      <w:r>
        <w:rPr>
          <w:rFonts w:cs="Arial"/>
        </w:rPr>
        <w:pict w14:anchorId="11ACB647">
          <v:rect id="_x0000_i1185" style="width:0;height:1.5pt" o:hr="t" o:hrstd="t" o:hralign="center" fillcolor="#a0a0a0" stroked="f"/>
        </w:pict>
      </w:r>
    </w:p>
    <w:p xmlns:wp14="http://schemas.microsoft.com/office/word/2010/wordml" w:rsidRPr="0079224E" w:rsidR="006E79A3" w:rsidP="006E79A3" w:rsidRDefault="006E79A3" w14:paraId="3F377DCF" wp14:textId="77777777">
      <w:pPr>
        <w:rPr>
          <w:rFonts w:cs="Arial"/>
          <w:b/>
          <w:bCs/>
        </w:rPr>
      </w:pPr>
      <w:r w:rsidRPr="0079224E">
        <w:rPr>
          <w:rFonts w:cs="Arial"/>
          <w:b/>
          <w:bCs/>
        </w:rPr>
        <w:t>2. Types of Grease and Where They Are Used</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912"/>
        <w:gridCol w:w="3806"/>
        <w:gridCol w:w="3298"/>
      </w:tblGrid>
      <w:tr xmlns:wp14="http://schemas.microsoft.com/office/word/2010/wordml" w:rsidRPr="0079224E" w:rsidR="006E79A3" w:rsidTr="006E79A3" w14:paraId="620F61EB" wp14:textId="77777777">
        <w:trPr>
          <w:tblHeader/>
          <w:tblCellSpacing w:w="15" w:type="dxa"/>
        </w:trPr>
        <w:tc>
          <w:tcPr>
            <w:tcW w:w="0" w:type="auto"/>
            <w:vAlign w:val="center"/>
            <w:hideMark/>
          </w:tcPr>
          <w:p w:rsidRPr="0079224E" w:rsidR="006E79A3" w:rsidP="006E79A3" w:rsidRDefault="006E79A3" w14:paraId="29DEECF0" wp14:textId="77777777">
            <w:pPr>
              <w:rPr>
                <w:rFonts w:cs="Arial"/>
                <w:b/>
                <w:bCs/>
              </w:rPr>
            </w:pPr>
            <w:r w:rsidRPr="0079224E">
              <w:rPr>
                <w:rFonts w:cs="Arial"/>
                <w:b/>
                <w:bCs/>
              </w:rPr>
              <w:t>Grease Type</w:t>
            </w:r>
          </w:p>
        </w:tc>
        <w:tc>
          <w:tcPr>
            <w:tcW w:w="0" w:type="auto"/>
            <w:vAlign w:val="center"/>
            <w:hideMark/>
          </w:tcPr>
          <w:p w:rsidRPr="0079224E" w:rsidR="006E79A3" w:rsidP="006E79A3" w:rsidRDefault="006E79A3" w14:paraId="170973A1" wp14:textId="77777777">
            <w:pPr>
              <w:rPr>
                <w:rFonts w:cs="Arial"/>
                <w:b/>
                <w:bCs/>
              </w:rPr>
            </w:pPr>
            <w:r w:rsidRPr="0079224E">
              <w:rPr>
                <w:rFonts w:cs="Arial"/>
                <w:b/>
                <w:bCs/>
              </w:rPr>
              <w:t>Characteristics</w:t>
            </w:r>
          </w:p>
        </w:tc>
        <w:tc>
          <w:tcPr>
            <w:tcW w:w="0" w:type="auto"/>
            <w:vAlign w:val="center"/>
            <w:hideMark/>
          </w:tcPr>
          <w:p w:rsidRPr="0079224E" w:rsidR="006E79A3" w:rsidP="006E79A3" w:rsidRDefault="006E79A3" w14:paraId="0CC099D0" wp14:textId="77777777">
            <w:pPr>
              <w:rPr>
                <w:rFonts w:cs="Arial"/>
                <w:b/>
                <w:bCs/>
              </w:rPr>
            </w:pPr>
            <w:r w:rsidRPr="0079224E">
              <w:rPr>
                <w:rFonts w:cs="Arial"/>
                <w:b/>
                <w:bCs/>
              </w:rPr>
              <w:t>Typical Use in Upholstery Tools</w:t>
            </w:r>
          </w:p>
        </w:tc>
      </w:tr>
      <w:tr xmlns:wp14="http://schemas.microsoft.com/office/word/2010/wordml" w:rsidRPr="0079224E" w:rsidR="006E79A3" w:rsidTr="006E79A3" w14:paraId="60BE6F6E" wp14:textId="77777777">
        <w:trPr>
          <w:tblCellSpacing w:w="15" w:type="dxa"/>
        </w:trPr>
        <w:tc>
          <w:tcPr>
            <w:tcW w:w="0" w:type="auto"/>
            <w:vAlign w:val="center"/>
            <w:hideMark/>
          </w:tcPr>
          <w:p w:rsidRPr="0079224E" w:rsidR="006E79A3" w:rsidP="006E79A3" w:rsidRDefault="006E79A3" w14:paraId="5AD82FE1" wp14:textId="77777777">
            <w:pPr>
              <w:rPr>
                <w:rFonts w:cs="Arial"/>
              </w:rPr>
            </w:pPr>
            <w:r w:rsidRPr="0079224E">
              <w:rPr>
                <w:rFonts w:cs="Arial"/>
                <w:b/>
                <w:bCs/>
              </w:rPr>
              <w:t>Lithium-based grease</w:t>
            </w:r>
          </w:p>
        </w:tc>
        <w:tc>
          <w:tcPr>
            <w:tcW w:w="0" w:type="auto"/>
            <w:vAlign w:val="center"/>
            <w:hideMark/>
          </w:tcPr>
          <w:p w:rsidRPr="0079224E" w:rsidR="006E79A3" w:rsidP="006E79A3" w:rsidRDefault="006E79A3" w14:paraId="2A960613" wp14:textId="77777777">
            <w:pPr>
              <w:rPr>
                <w:rFonts w:cs="Arial"/>
              </w:rPr>
            </w:pPr>
            <w:r w:rsidRPr="0079224E">
              <w:rPr>
                <w:rFonts w:cs="Arial"/>
              </w:rPr>
              <w:t>General-purpose, water-resistant, high temperature</w:t>
            </w:r>
          </w:p>
        </w:tc>
        <w:tc>
          <w:tcPr>
            <w:tcW w:w="0" w:type="auto"/>
            <w:vAlign w:val="center"/>
            <w:hideMark/>
          </w:tcPr>
          <w:p w:rsidRPr="0079224E" w:rsidR="006E79A3" w:rsidP="006E79A3" w:rsidRDefault="006E79A3" w14:paraId="2B4C4CF6" wp14:textId="77777777">
            <w:pPr>
              <w:rPr>
                <w:rFonts w:cs="Arial"/>
              </w:rPr>
            </w:pPr>
            <w:r w:rsidRPr="0079224E">
              <w:rPr>
                <w:rFonts w:cs="Arial"/>
              </w:rPr>
              <w:t>Common in power tools, staple guns</w:t>
            </w:r>
          </w:p>
        </w:tc>
      </w:tr>
      <w:tr xmlns:wp14="http://schemas.microsoft.com/office/word/2010/wordml" w:rsidRPr="0079224E" w:rsidR="006E79A3" w:rsidTr="006E79A3" w14:paraId="0DFAE15A" wp14:textId="77777777">
        <w:trPr>
          <w:tblCellSpacing w:w="15" w:type="dxa"/>
        </w:trPr>
        <w:tc>
          <w:tcPr>
            <w:tcW w:w="0" w:type="auto"/>
            <w:vAlign w:val="center"/>
            <w:hideMark/>
          </w:tcPr>
          <w:p w:rsidRPr="0079224E" w:rsidR="006E79A3" w:rsidP="006E79A3" w:rsidRDefault="006E79A3" w14:paraId="6509363C" wp14:textId="77777777">
            <w:pPr>
              <w:rPr>
                <w:rFonts w:cs="Arial"/>
              </w:rPr>
            </w:pPr>
            <w:r w:rsidRPr="0079224E">
              <w:rPr>
                <w:rFonts w:cs="Arial"/>
                <w:b/>
                <w:bCs/>
              </w:rPr>
              <w:t>Silicone grease</w:t>
            </w:r>
          </w:p>
        </w:tc>
        <w:tc>
          <w:tcPr>
            <w:tcW w:w="0" w:type="auto"/>
            <w:vAlign w:val="center"/>
            <w:hideMark/>
          </w:tcPr>
          <w:p w:rsidRPr="0079224E" w:rsidR="006E79A3" w:rsidP="006E79A3" w:rsidRDefault="006E79A3" w14:paraId="0CB1C243" wp14:textId="77777777">
            <w:pPr>
              <w:rPr>
                <w:rFonts w:cs="Arial"/>
              </w:rPr>
            </w:pPr>
            <w:r w:rsidRPr="0079224E">
              <w:rPr>
                <w:rFonts w:cs="Arial"/>
              </w:rPr>
              <w:t>Lubricates rubber parts, prevents drying/cracking</w:t>
            </w:r>
          </w:p>
        </w:tc>
        <w:tc>
          <w:tcPr>
            <w:tcW w:w="0" w:type="auto"/>
            <w:vAlign w:val="center"/>
            <w:hideMark/>
          </w:tcPr>
          <w:p w:rsidRPr="0079224E" w:rsidR="006E79A3" w:rsidP="006E79A3" w:rsidRDefault="006E79A3" w14:paraId="1767E555" wp14:textId="77777777">
            <w:pPr>
              <w:rPr>
                <w:rFonts w:cs="Arial"/>
              </w:rPr>
            </w:pPr>
            <w:r w:rsidRPr="0079224E">
              <w:rPr>
                <w:rFonts w:cs="Arial"/>
              </w:rPr>
              <w:t>Air hose connections, gaskets, seals</w:t>
            </w:r>
          </w:p>
        </w:tc>
      </w:tr>
      <w:tr xmlns:wp14="http://schemas.microsoft.com/office/word/2010/wordml" w:rsidRPr="0079224E" w:rsidR="006E79A3" w:rsidTr="006E79A3" w14:paraId="0507506C" wp14:textId="77777777">
        <w:trPr>
          <w:tblCellSpacing w:w="15" w:type="dxa"/>
        </w:trPr>
        <w:tc>
          <w:tcPr>
            <w:tcW w:w="0" w:type="auto"/>
            <w:vAlign w:val="center"/>
            <w:hideMark/>
          </w:tcPr>
          <w:p w:rsidRPr="0079224E" w:rsidR="006E79A3" w:rsidP="006E79A3" w:rsidRDefault="006E79A3" w14:paraId="6F2AD83A" wp14:textId="77777777">
            <w:pPr>
              <w:rPr>
                <w:rFonts w:cs="Arial"/>
              </w:rPr>
            </w:pPr>
            <w:r w:rsidRPr="0079224E">
              <w:rPr>
                <w:rFonts w:cs="Arial"/>
                <w:b/>
                <w:bCs/>
              </w:rPr>
              <w:t>Pneumatic tool grease</w:t>
            </w:r>
          </w:p>
        </w:tc>
        <w:tc>
          <w:tcPr>
            <w:tcW w:w="0" w:type="auto"/>
            <w:vAlign w:val="center"/>
            <w:hideMark/>
          </w:tcPr>
          <w:p w:rsidRPr="0079224E" w:rsidR="006E79A3" w:rsidP="006E79A3" w:rsidRDefault="006E79A3" w14:paraId="65D77CD0" wp14:textId="77777777">
            <w:pPr>
              <w:rPr>
                <w:rFonts w:cs="Arial"/>
              </w:rPr>
            </w:pPr>
            <w:r w:rsidRPr="0079224E">
              <w:rPr>
                <w:rFonts w:cs="Arial"/>
              </w:rPr>
              <w:t>Specially formulated for air tools</w:t>
            </w:r>
          </w:p>
        </w:tc>
        <w:tc>
          <w:tcPr>
            <w:tcW w:w="0" w:type="auto"/>
            <w:vAlign w:val="center"/>
            <w:hideMark/>
          </w:tcPr>
          <w:p w:rsidRPr="0079224E" w:rsidR="006E79A3" w:rsidP="006E79A3" w:rsidRDefault="006E79A3" w14:paraId="60155295" wp14:textId="77777777">
            <w:pPr>
              <w:rPr>
                <w:rFonts w:cs="Arial"/>
              </w:rPr>
            </w:pPr>
            <w:r w:rsidRPr="0079224E">
              <w:rPr>
                <w:rFonts w:cs="Arial"/>
              </w:rPr>
              <w:t>Internal lubrication of pneumatic nailers</w:t>
            </w:r>
          </w:p>
        </w:tc>
      </w:tr>
      <w:tr xmlns:wp14="http://schemas.microsoft.com/office/word/2010/wordml" w:rsidRPr="0079224E" w:rsidR="006E79A3" w:rsidTr="006E79A3" w14:paraId="56ACF486" wp14:textId="77777777">
        <w:trPr>
          <w:tblCellSpacing w:w="15" w:type="dxa"/>
        </w:trPr>
        <w:tc>
          <w:tcPr>
            <w:tcW w:w="0" w:type="auto"/>
            <w:vAlign w:val="center"/>
            <w:hideMark/>
          </w:tcPr>
          <w:p w:rsidRPr="0079224E" w:rsidR="006E79A3" w:rsidP="006E79A3" w:rsidRDefault="006E79A3" w14:paraId="3C448A90" wp14:textId="77777777">
            <w:pPr>
              <w:rPr>
                <w:rFonts w:cs="Arial"/>
              </w:rPr>
            </w:pPr>
            <w:r w:rsidRPr="0079224E">
              <w:rPr>
                <w:rFonts w:cs="Arial"/>
                <w:b/>
                <w:bCs/>
              </w:rPr>
              <w:t>Multi-purpose grease</w:t>
            </w:r>
          </w:p>
        </w:tc>
        <w:tc>
          <w:tcPr>
            <w:tcW w:w="0" w:type="auto"/>
            <w:vAlign w:val="center"/>
            <w:hideMark/>
          </w:tcPr>
          <w:p w:rsidRPr="0079224E" w:rsidR="006E79A3" w:rsidP="006E79A3" w:rsidRDefault="006E79A3" w14:paraId="3042FE27" wp14:textId="77777777">
            <w:pPr>
              <w:rPr>
                <w:rFonts w:cs="Arial"/>
              </w:rPr>
            </w:pPr>
            <w:r w:rsidRPr="0079224E">
              <w:rPr>
                <w:rFonts w:cs="Arial"/>
              </w:rPr>
              <w:t>Used for hinges, handles, and simple mechanisms</w:t>
            </w:r>
          </w:p>
        </w:tc>
        <w:tc>
          <w:tcPr>
            <w:tcW w:w="0" w:type="auto"/>
            <w:vAlign w:val="center"/>
            <w:hideMark/>
          </w:tcPr>
          <w:p w:rsidRPr="0079224E" w:rsidR="006E79A3" w:rsidP="006E79A3" w:rsidRDefault="006E79A3" w14:paraId="72538B69" wp14:textId="77777777">
            <w:pPr>
              <w:rPr>
                <w:rFonts w:cs="Arial"/>
              </w:rPr>
            </w:pPr>
            <w:r w:rsidRPr="0079224E">
              <w:rPr>
                <w:rFonts w:cs="Arial"/>
              </w:rPr>
              <w:t>Manual tools with basic moving components</w:t>
            </w:r>
          </w:p>
        </w:tc>
      </w:tr>
    </w:tbl>
    <w:p xmlns:wp14="http://schemas.microsoft.com/office/word/2010/wordml" w:rsidRPr="0079224E" w:rsidR="006E79A3" w:rsidP="006E79A3" w:rsidRDefault="006E79A3" w14:paraId="231B4001" wp14:textId="77777777">
      <w:pPr>
        <w:rPr>
          <w:rFonts w:cs="Arial"/>
        </w:rPr>
      </w:pPr>
      <w:r w:rsidRPr="0079224E">
        <w:rPr>
          <w:rFonts w:cs="Arial"/>
          <w:b/>
          <w:bCs/>
        </w:rPr>
        <w:t>Note</w:t>
      </w:r>
      <w:r w:rsidRPr="0079224E">
        <w:rPr>
          <w:rFonts w:cs="Arial"/>
        </w:rPr>
        <w:t>: Oil and grease are different. Some tools require oil (e.g. pneumatic staplers) while others need grease for longer-lasting lubrication.</w:t>
      </w:r>
    </w:p>
    <w:p xmlns:wp14="http://schemas.microsoft.com/office/word/2010/wordml" w:rsidRPr="0079224E" w:rsidR="006E79A3" w:rsidP="006E79A3" w:rsidRDefault="00F37A27" w14:paraId="76BB753C" wp14:textId="77777777">
      <w:pPr>
        <w:rPr>
          <w:rFonts w:cs="Arial"/>
        </w:rPr>
      </w:pPr>
      <w:r>
        <w:rPr>
          <w:rFonts w:cs="Arial"/>
        </w:rPr>
        <w:pict w14:anchorId="3415287F">
          <v:rect id="_x0000_i1186" style="width:0;height:1.5pt" o:hr="t" o:hrstd="t" o:hralign="center" fillcolor="#a0a0a0" stroked="f"/>
        </w:pict>
      </w:r>
    </w:p>
    <w:p xmlns:wp14="http://schemas.microsoft.com/office/word/2010/wordml" w:rsidRPr="0079224E" w:rsidR="006E79A3" w:rsidP="006E79A3" w:rsidRDefault="006E79A3" w14:paraId="03785028" wp14:textId="77777777">
      <w:pPr>
        <w:rPr>
          <w:rFonts w:cs="Arial"/>
          <w:b/>
          <w:bCs/>
        </w:rPr>
      </w:pPr>
      <w:r w:rsidRPr="0079224E">
        <w:rPr>
          <w:rFonts w:cs="Arial"/>
          <w:b/>
          <w:bCs/>
        </w:rPr>
        <w:t>3. Application Guidelines</w:t>
      </w:r>
    </w:p>
    <w:p xmlns:wp14="http://schemas.microsoft.com/office/word/2010/wordml" w:rsidRPr="0079224E" w:rsidR="006E79A3" w:rsidP="00FD38D8" w:rsidRDefault="006E79A3" w14:paraId="1F6420C0" wp14:textId="77777777">
      <w:pPr>
        <w:numPr>
          <w:ilvl w:val="0"/>
          <w:numId w:val="142"/>
        </w:numPr>
        <w:rPr>
          <w:rFonts w:cs="Arial"/>
        </w:rPr>
      </w:pPr>
      <w:r w:rsidRPr="0079224E">
        <w:rPr>
          <w:rFonts w:cs="Arial"/>
        </w:rPr>
        <w:t xml:space="preserve">Always refer to the </w:t>
      </w:r>
      <w:r w:rsidRPr="0079224E">
        <w:rPr>
          <w:rFonts w:cs="Arial"/>
          <w:b/>
          <w:bCs/>
        </w:rPr>
        <w:t>tool manufacturer’s manual</w:t>
      </w:r>
      <w:r w:rsidRPr="0079224E">
        <w:rPr>
          <w:rFonts w:cs="Arial"/>
        </w:rPr>
        <w:t xml:space="preserve"> for recommended grease type and schedule</w:t>
      </w:r>
    </w:p>
    <w:p xmlns:wp14="http://schemas.microsoft.com/office/word/2010/wordml" w:rsidRPr="0079224E" w:rsidR="006E79A3" w:rsidP="00FD38D8" w:rsidRDefault="006E79A3" w14:paraId="04D3B4FE" wp14:textId="77777777">
      <w:pPr>
        <w:numPr>
          <w:ilvl w:val="0"/>
          <w:numId w:val="142"/>
        </w:numPr>
        <w:rPr>
          <w:rFonts w:cs="Arial"/>
        </w:rPr>
      </w:pPr>
      <w:r w:rsidRPr="0079224E">
        <w:rPr>
          <w:rFonts w:cs="Arial"/>
        </w:rPr>
        <w:t xml:space="preserve">Apply grease to </w:t>
      </w:r>
      <w:r w:rsidRPr="0079224E">
        <w:rPr>
          <w:rFonts w:cs="Arial"/>
          <w:b/>
          <w:bCs/>
        </w:rPr>
        <w:t>clean, dry surfaces only</w:t>
      </w:r>
      <w:r w:rsidRPr="0079224E">
        <w:rPr>
          <w:rFonts w:cs="Arial"/>
        </w:rPr>
        <w:t xml:space="preserve"> to avoid contamination</w:t>
      </w:r>
    </w:p>
    <w:p xmlns:wp14="http://schemas.microsoft.com/office/word/2010/wordml" w:rsidRPr="0079224E" w:rsidR="006E79A3" w:rsidP="00FD38D8" w:rsidRDefault="006E79A3" w14:paraId="75C88615" wp14:textId="77777777">
      <w:pPr>
        <w:numPr>
          <w:ilvl w:val="0"/>
          <w:numId w:val="142"/>
        </w:numPr>
        <w:rPr>
          <w:rFonts w:cs="Arial"/>
        </w:rPr>
      </w:pPr>
      <w:r w:rsidRPr="0079224E">
        <w:rPr>
          <w:rFonts w:cs="Arial"/>
        </w:rPr>
        <w:t>Avoid over-greasing—excess can attract dust and clog moving parts</w:t>
      </w:r>
    </w:p>
    <w:p xmlns:wp14="http://schemas.microsoft.com/office/word/2010/wordml" w:rsidRPr="0079224E" w:rsidR="006E79A3" w:rsidP="00FD38D8" w:rsidRDefault="006E79A3" w14:paraId="55ECFA4A" wp14:textId="77777777">
      <w:pPr>
        <w:numPr>
          <w:ilvl w:val="0"/>
          <w:numId w:val="142"/>
        </w:numPr>
        <w:rPr>
          <w:rFonts w:cs="Arial"/>
        </w:rPr>
      </w:pPr>
      <w:r w:rsidRPr="0079224E">
        <w:rPr>
          <w:rFonts w:cs="Arial"/>
        </w:rPr>
        <w:t xml:space="preserve">Use the </w:t>
      </w:r>
      <w:r w:rsidRPr="0079224E">
        <w:rPr>
          <w:rFonts w:cs="Arial"/>
          <w:b/>
          <w:bCs/>
        </w:rPr>
        <w:t>correct applicator</w:t>
      </w:r>
      <w:r w:rsidRPr="0079224E">
        <w:rPr>
          <w:rFonts w:cs="Arial"/>
        </w:rPr>
        <w:t xml:space="preserve"> (e.g. grease gun, brush, cloth)</w:t>
      </w:r>
    </w:p>
    <w:p xmlns:wp14="http://schemas.microsoft.com/office/word/2010/wordml" w:rsidRPr="0079224E" w:rsidR="006E79A3" w:rsidP="00FD38D8" w:rsidRDefault="006E79A3" w14:paraId="4F231611" wp14:textId="77777777">
      <w:pPr>
        <w:numPr>
          <w:ilvl w:val="0"/>
          <w:numId w:val="142"/>
        </w:numPr>
        <w:rPr>
          <w:rFonts w:cs="Arial"/>
        </w:rPr>
      </w:pPr>
      <w:r w:rsidRPr="0079224E">
        <w:rPr>
          <w:rFonts w:cs="Arial"/>
        </w:rPr>
        <w:t>Store grease in a sealed container, away from heat or contaminants</w:t>
      </w:r>
    </w:p>
    <w:p xmlns:wp14="http://schemas.microsoft.com/office/word/2010/wordml" w:rsidRPr="0079224E" w:rsidR="006E79A3" w:rsidP="006E79A3" w:rsidRDefault="00F37A27" w14:paraId="513DA1E0" wp14:textId="77777777">
      <w:pPr>
        <w:rPr>
          <w:rFonts w:cs="Arial"/>
        </w:rPr>
      </w:pPr>
      <w:r>
        <w:rPr>
          <w:rFonts w:cs="Arial"/>
        </w:rPr>
        <w:pict w14:anchorId="157B7EBF">
          <v:rect id="_x0000_i1187" style="width:0;height:1.5pt" o:hr="t" o:hrstd="t" o:hralign="center" fillcolor="#a0a0a0" stroked="f"/>
        </w:pict>
      </w:r>
    </w:p>
    <w:p xmlns:wp14="http://schemas.microsoft.com/office/word/2010/wordml" w:rsidRPr="0079224E" w:rsidR="006E79A3" w:rsidP="006E79A3" w:rsidRDefault="006E79A3" w14:paraId="158EB4DF" wp14:textId="77777777">
      <w:pPr>
        <w:rPr>
          <w:rFonts w:cs="Arial"/>
          <w:b/>
          <w:bCs/>
        </w:rPr>
      </w:pPr>
      <w:r w:rsidRPr="0079224E">
        <w:rPr>
          <w:rFonts w:cs="Arial"/>
          <w:b/>
          <w:bCs/>
        </w:rPr>
        <w:t>4. Signs That Grease Needs Reapplication</w:t>
      </w:r>
    </w:p>
    <w:p xmlns:wp14="http://schemas.microsoft.com/office/word/2010/wordml" w:rsidRPr="0079224E" w:rsidR="006E79A3" w:rsidP="00FD38D8" w:rsidRDefault="006E79A3" w14:paraId="11B53C69" wp14:textId="77777777">
      <w:pPr>
        <w:numPr>
          <w:ilvl w:val="0"/>
          <w:numId w:val="143"/>
        </w:numPr>
        <w:rPr>
          <w:rFonts w:cs="Arial"/>
        </w:rPr>
      </w:pPr>
      <w:r w:rsidRPr="0079224E">
        <w:rPr>
          <w:rFonts w:cs="Arial"/>
        </w:rPr>
        <w:t>Tool movement feels stiff or resistant</w:t>
      </w:r>
    </w:p>
    <w:p xmlns:wp14="http://schemas.microsoft.com/office/word/2010/wordml" w:rsidRPr="0079224E" w:rsidR="006E79A3" w:rsidP="00FD38D8" w:rsidRDefault="006E79A3" w14:paraId="2810472A" wp14:textId="77777777">
      <w:pPr>
        <w:numPr>
          <w:ilvl w:val="0"/>
          <w:numId w:val="143"/>
        </w:numPr>
        <w:rPr>
          <w:rFonts w:cs="Arial"/>
        </w:rPr>
      </w:pPr>
      <w:r w:rsidRPr="0079224E">
        <w:rPr>
          <w:rFonts w:cs="Arial"/>
        </w:rPr>
        <w:t>Increased noise or vibration during use</w:t>
      </w:r>
    </w:p>
    <w:p xmlns:wp14="http://schemas.microsoft.com/office/word/2010/wordml" w:rsidRPr="0079224E" w:rsidR="006E79A3" w:rsidP="00FD38D8" w:rsidRDefault="006E79A3" w14:paraId="14BF8307" wp14:textId="77777777">
      <w:pPr>
        <w:numPr>
          <w:ilvl w:val="0"/>
          <w:numId w:val="143"/>
        </w:numPr>
        <w:rPr>
          <w:rFonts w:cs="Arial"/>
        </w:rPr>
      </w:pPr>
      <w:r w:rsidRPr="0079224E">
        <w:rPr>
          <w:rFonts w:cs="Arial"/>
        </w:rPr>
        <w:t>Evidence of rust, wear, or overheating</w:t>
      </w:r>
    </w:p>
    <w:p xmlns:wp14="http://schemas.microsoft.com/office/word/2010/wordml" w:rsidRPr="0079224E" w:rsidR="006E79A3" w:rsidP="00FD38D8" w:rsidRDefault="006E79A3" w14:paraId="1F670F2E" wp14:textId="77777777">
      <w:pPr>
        <w:numPr>
          <w:ilvl w:val="0"/>
          <w:numId w:val="143"/>
        </w:numPr>
        <w:rPr>
          <w:rFonts w:cs="Arial"/>
        </w:rPr>
      </w:pPr>
      <w:r w:rsidRPr="0079224E">
        <w:rPr>
          <w:rFonts w:cs="Arial"/>
        </w:rPr>
        <w:t>Manufacturer-recommended intervals have passed</w:t>
      </w:r>
    </w:p>
    <w:p xmlns:wp14="http://schemas.microsoft.com/office/word/2010/wordml" w:rsidRPr="0079224E" w:rsidR="006E79A3" w:rsidP="006E79A3" w:rsidRDefault="00F37A27" w14:paraId="75CAC6F5" wp14:textId="77777777">
      <w:pPr>
        <w:rPr>
          <w:rFonts w:cs="Arial"/>
        </w:rPr>
      </w:pPr>
      <w:r>
        <w:rPr>
          <w:rFonts w:cs="Arial"/>
        </w:rPr>
        <w:pict w14:anchorId="2EB03E65">
          <v:rect id="_x0000_i1188" style="width:0;height:1.5pt" o:hr="t" o:hrstd="t" o:hralign="center" fillcolor="#a0a0a0" stroked="f"/>
        </w:pict>
      </w:r>
    </w:p>
    <w:p xmlns:wp14="http://schemas.microsoft.com/office/word/2010/wordml" w:rsidRPr="0079224E" w:rsidR="006E79A3" w:rsidP="006E79A3" w:rsidRDefault="006E79A3" w14:paraId="568A948B" wp14:textId="77777777">
      <w:pPr>
        <w:rPr>
          <w:rFonts w:cs="Arial"/>
          <w:b/>
          <w:bCs/>
        </w:rPr>
      </w:pPr>
      <w:r w:rsidRPr="0079224E">
        <w:rPr>
          <w:rFonts w:cs="Arial"/>
          <w:b/>
          <w:bCs/>
        </w:rPr>
        <w:t>Examples</w:t>
      </w:r>
    </w:p>
    <w:p xmlns:wp14="http://schemas.microsoft.com/office/word/2010/wordml" w:rsidRPr="0079224E" w:rsidR="006E79A3" w:rsidP="00FD38D8" w:rsidRDefault="006E79A3" w14:paraId="5ED27907" wp14:textId="77777777">
      <w:pPr>
        <w:numPr>
          <w:ilvl w:val="0"/>
          <w:numId w:val="144"/>
        </w:numPr>
        <w:rPr>
          <w:rFonts w:cs="Arial"/>
        </w:rPr>
      </w:pPr>
      <w:r w:rsidRPr="0079224E">
        <w:rPr>
          <w:rFonts w:cs="Arial"/>
        </w:rPr>
        <w:t xml:space="preserve">A </w:t>
      </w:r>
      <w:r w:rsidRPr="0079224E">
        <w:rPr>
          <w:rFonts w:cs="Arial"/>
          <w:b/>
          <w:bCs/>
        </w:rPr>
        <w:t>pneumatic stapler</w:t>
      </w:r>
      <w:r w:rsidRPr="0079224E">
        <w:rPr>
          <w:rFonts w:cs="Arial"/>
        </w:rPr>
        <w:t xml:space="preserve"> may require lithium grease inside its cylinder to ensure the piston moves smoothly during repeated firing.</w:t>
      </w:r>
    </w:p>
    <w:p xmlns:wp14="http://schemas.microsoft.com/office/word/2010/wordml" w:rsidRPr="0079224E" w:rsidR="006E79A3" w:rsidP="00FD38D8" w:rsidRDefault="006E79A3" w14:paraId="73558AF1" wp14:textId="77777777">
      <w:pPr>
        <w:numPr>
          <w:ilvl w:val="0"/>
          <w:numId w:val="144"/>
        </w:numPr>
        <w:rPr>
          <w:rFonts w:cs="Arial"/>
        </w:rPr>
      </w:pPr>
      <w:r w:rsidRPr="0079224E">
        <w:rPr>
          <w:rFonts w:cs="Arial"/>
        </w:rPr>
        <w:t xml:space="preserve">Using </w:t>
      </w:r>
      <w:r w:rsidRPr="0079224E">
        <w:rPr>
          <w:rFonts w:cs="Arial"/>
          <w:b/>
          <w:bCs/>
        </w:rPr>
        <w:t>silicone grease</w:t>
      </w:r>
      <w:r w:rsidRPr="0079224E">
        <w:rPr>
          <w:rFonts w:cs="Arial"/>
        </w:rPr>
        <w:t xml:space="preserve"> on rubber hose seals prevents drying and air leaks, which could disrupt pressure stability.</w:t>
      </w:r>
    </w:p>
    <w:p xmlns:wp14="http://schemas.microsoft.com/office/word/2010/wordml" w:rsidRPr="0079224E" w:rsidR="006E79A3" w:rsidP="006E79A3" w:rsidRDefault="00F37A27" w14:paraId="66060428" wp14:textId="77777777">
      <w:pPr>
        <w:rPr>
          <w:rFonts w:cs="Arial"/>
        </w:rPr>
      </w:pPr>
      <w:r>
        <w:rPr>
          <w:rFonts w:cs="Arial"/>
        </w:rPr>
        <w:pict w14:anchorId="2E4EFE04">
          <v:rect id="_x0000_i1189" style="width:0;height:1.5pt" o:hr="t" o:hrstd="t" o:hralign="center" fillcolor="#a0a0a0" stroked="f"/>
        </w:pict>
      </w:r>
    </w:p>
    <w:p xmlns:wp14="http://schemas.microsoft.com/office/word/2010/wordml" w:rsidRPr="0079224E" w:rsidR="006E79A3" w:rsidP="006E79A3" w:rsidRDefault="006E79A3" w14:paraId="1CA96449" wp14:textId="77777777">
      <w:pPr>
        <w:rPr>
          <w:rFonts w:cs="Arial"/>
          <w:b/>
          <w:bCs/>
        </w:rPr>
      </w:pPr>
      <w:r w:rsidRPr="0079224E">
        <w:rPr>
          <w:rFonts w:cs="Arial"/>
          <w:b/>
          <w:bCs/>
        </w:rPr>
        <w:t>Case Study</w:t>
      </w:r>
    </w:p>
    <w:p xmlns:wp14="http://schemas.microsoft.com/office/word/2010/wordml" w:rsidRPr="0079224E" w:rsidR="006E79A3" w:rsidP="006E79A3" w:rsidRDefault="006E79A3" w14:paraId="3CCD40CE" wp14:textId="77777777">
      <w:pPr>
        <w:rPr>
          <w:rFonts w:cs="Arial"/>
        </w:rPr>
      </w:pPr>
      <w:r w:rsidRPr="0079224E">
        <w:rPr>
          <w:rFonts w:cs="Arial"/>
          <w:b/>
          <w:bCs/>
        </w:rPr>
        <w:t>Case Study: The Right Grease Saves the Line at Kuhle Upholstery</w:t>
      </w:r>
    </w:p>
    <w:p xmlns:wp14="http://schemas.microsoft.com/office/word/2010/wordml" w:rsidRPr="0079224E" w:rsidR="006E79A3" w:rsidP="006E79A3" w:rsidRDefault="006E79A3" w14:paraId="20162C13" wp14:textId="77777777">
      <w:pPr>
        <w:rPr>
          <w:rFonts w:cs="Arial"/>
        </w:rPr>
      </w:pPr>
      <w:r w:rsidRPr="0079224E">
        <w:rPr>
          <w:rFonts w:cs="Arial"/>
        </w:rPr>
        <w:t>At Kuhle Upholstery in KwaZulu-Natal, a pneumatic nailer stopped functioning mid-production. Upon inspection, the technician found that a high-viscosity industrial grease—meant for automotive bearings—had been used instead of pneumatic tool grease. The thick grease clogged the internal valve. After replacing the parts and applying the correct product, the tool was restored. The incident led to the introduction of a labelled grease station and training on lubrication procedures.</w:t>
      </w:r>
    </w:p>
    <w:p xmlns:wp14="http://schemas.microsoft.com/office/word/2010/wordml" w:rsidRPr="0079224E" w:rsidR="006E79A3" w:rsidP="006E79A3" w:rsidRDefault="006E79A3" w14:paraId="145B8A44" wp14:textId="77777777">
      <w:pPr>
        <w:rPr>
          <w:rFonts w:cs="Arial"/>
        </w:rPr>
      </w:pPr>
      <w:r w:rsidRPr="0079224E">
        <w:rPr>
          <w:rFonts w:cs="Arial"/>
          <w:b/>
          <w:bCs/>
        </w:rPr>
        <w:t>Discussion Points:</w:t>
      </w:r>
    </w:p>
    <w:p xmlns:wp14="http://schemas.microsoft.com/office/word/2010/wordml" w:rsidRPr="0079224E" w:rsidR="006E79A3" w:rsidP="00FD38D8" w:rsidRDefault="006E79A3" w14:paraId="400841F6" wp14:textId="77777777">
      <w:pPr>
        <w:numPr>
          <w:ilvl w:val="0"/>
          <w:numId w:val="145"/>
        </w:numPr>
        <w:rPr>
          <w:rFonts w:cs="Arial"/>
        </w:rPr>
      </w:pPr>
      <w:r w:rsidRPr="0079224E">
        <w:rPr>
          <w:rFonts w:cs="Arial"/>
        </w:rPr>
        <w:t>What mistake led to the tool failure?</w:t>
      </w:r>
    </w:p>
    <w:p xmlns:wp14="http://schemas.microsoft.com/office/word/2010/wordml" w:rsidRPr="0079224E" w:rsidR="006E79A3" w:rsidP="00FD38D8" w:rsidRDefault="006E79A3" w14:paraId="1D6E23CE" wp14:textId="77777777">
      <w:pPr>
        <w:numPr>
          <w:ilvl w:val="0"/>
          <w:numId w:val="145"/>
        </w:numPr>
        <w:rPr>
          <w:rFonts w:cs="Arial"/>
        </w:rPr>
      </w:pPr>
      <w:r w:rsidRPr="0079224E">
        <w:rPr>
          <w:rFonts w:cs="Arial"/>
        </w:rPr>
        <w:t>How did the workshop correct the issue and prevent recurrence?</w:t>
      </w:r>
    </w:p>
    <w:p xmlns:wp14="http://schemas.microsoft.com/office/word/2010/wordml" w:rsidRPr="0079224E" w:rsidR="006E79A3" w:rsidP="006E79A3" w:rsidRDefault="00F37A27" w14:paraId="1D0656FE" wp14:textId="77777777">
      <w:pPr>
        <w:rPr>
          <w:rFonts w:cs="Arial"/>
        </w:rPr>
      </w:pPr>
      <w:r>
        <w:rPr>
          <w:rFonts w:cs="Arial"/>
        </w:rPr>
        <w:pict w14:anchorId="0C21D4BB">
          <v:rect id="_x0000_i1190" style="width:0;height:1.5pt" o:hr="t" o:hrstd="t" o:hralign="center" fillcolor="#a0a0a0" stroked="f"/>
        </w:pict>
      </w:r>
    </w:p>
    <w:p xmlns:wp14="http://schemas.microsoft.com/office/word/2010/wordml" w:rsidRPr="0079224E" w:rsidR="006E79A3" w:rsidP="006E79A3" w:rsidRDefault="006E79A3" w14:paraId="6B3D8AC4" wp14:textId="77777777">
      <w:pPr>
        <w:rPr>
          <w:rFonts w:cs="Arial"/>
          <w:b/>
          <w:bCs/>
        </w:rPr>
      </w:pPr>
      <w:r w:rsidRPr="0079224E">
        <w:rPr>
          <w:rFonts w:cs="Arial"/>
          <w:b/>
          <w:bCs/>
        </w:rPr>
        <w:t>Critical Thinking Questions</w:t>
      </w:r>
    </w:p>
    <w:p xmlns:wp14="http://schemas.microsoft.com/office/word/2010/wordml" w:rsidRPr="0079224E" w:rsidR="006E79A3" w:rsidP="00FD38D8" w:rsidRDefault="006E79A3" w14:paraId="6F10B4CB" wp14:textId="77777777">
      <w:pPr>
        <w:numPr>
          <w:ilvl w:val="0"/>
          <w:numId w:val="146"/>
        </w:numPr>
        <w:rPr>
          <w:rFonts w:cs="Arial"/>
        </w:rPr>
      </w:pPr>
      <w:r w:rsidRPr="0079224E">
        <w:rPr>
          <w:rFonts w:cs="Arial"/>
        </w:rPr>
        <w:t>Why is it important to use tool-specific grease instead of general-purpose alternatives?</w:t>
      </w:r>
    </w:p>
    <w:p xmlns:wp14="http://schemas.microsoft.com/office/word/2010/wordml" w:rsidRPr="0079224E" w:rsidR="006E79A3" w:rsidP="00FD38D8" w:rsidRDefault="006E79A3" w14:paraId="61B64EB9" wp14:textId="77777777">
      <w:pPr>
        <w:numPr>
          <w:ilvl w:val="0"/>
          <w:numId w:val="146"/>
        </w:numPr>
        <w:rPr>
          <w:rFonts w:cs="Arial"/>
        </w:rPr>
      </w:pPr>
      <w:r w:rsidRPr="0079224E">
        <w:rPr>
          <w:rFonts w:cs="Arial"/>
        </w:rPr>
        <w:t>What risks might arise from using too much or too little grease?</w:t>
      </w:r>
    </w:p>
    <w:p xmlns:wp14="http://schemas.microsoft.com/office/word/2010/wordml" w:rsidRPr="0079224E" w:rsidR="006E79A3" w:rsidP="00FD38D8" w:rsidRDefault="006E79A3" w14:paraId="6EA02DED" wp14:textId="77777777">
      <w:pPr>
        <w:numPr>
          <w:ilvl w:val="0"/>
          <w:numId w:val="146"/>
        </w:numPr>
        <w:rPr>
          <w:rFonts w:cs="Arial"/>
        </w:rPr>
      </w:pPr>
      <w:r w:rsidRPr="0079224E">
        <w:rPr>
          <w:rFonts w:cs="Arial"/>
        </w:rPr>
        <w:t>How can staff be trained to identify the correct grease for each tool?</w:t>
      </w:r>
    </w:p>
    <w:p xmlns:wp14="http://schemas.microsoft.com/office/word/2010/wordml" w:rsidRPr="0079224E" w:rsidR="006E79A3" w:rsidP="00FD38D8" w:rsidRDefault="006E79A3" w14:paraId="6B412094" wp14:textId="77777777">
      <w:pPr>
        <w:numPr>
          <w:ilvl w:val="0"/>
          <w:numId w:val="146"/>
        </w:numPr>
        <w:rPr>
          <w:rFonts w:cs="Arial"/>
        </w:rPr>
      </w:pPr>
      <w:r w:rsidRPr="0079224E">
        <w:rPr>
          <w:rFonts w:cs="Arial"/>
        </w:rPr>
        <w:t>What are the differences in grease application for manual, pneumatic, and power tools?</w:t>
      </w:r>
    </w:p>
    <w:p xmlns:wp14="http://schemas.microsoft.com/office/word/2010/wordml" w:rsidRPr="0079224E" w:rsidR="006E79A3" w:rsidP="00FD38D8" w:rsidRDefault="006E79A3" w14:paraId="09618A32" wp14:textId="77777777">
      <w:pPr>
        <w:numPr>
          <w:ilvl w:val="0"/>
          <w:numId w:val="146"/>
        </w:numPr>
        <w:rPr>
          <w:rFonts w:cs="Arial"/>
        </w:rPr>
      </w:pPr>
      <w:r w:rsidRPr="0079224E">
        <w:rPr>
          <w:rFonts w:cs="Arial"/>
        </w:rPr>
        <w:t>How can poor greasing affect workplace productivity and client satisfaction?</w:t>
      </w:r>
    </w:p>
    <w:p xmlns:wp14="http://schemas.microsoft.com/office/word/2010/wordml" w:rsidRPr="0079224E" w:rsidR="006E79A3" w:rsidP="006E79A3" w:rsidRDefault="00F37A27" wp14:textId="77777777" w14:paraId="394798F2">
      <w:pPr>
        <w:rPr>
          <w:rFonts w:cs="Arial"/>
        </w:rPr>
      </w:pPr>
      <w:r>
        <w:rPr>
          <w:rFonts w:cs="Arial"/>
        </w:rPr>
        <w:pict w14:anchorId="4261305F">
          <v:rect id="_x0000_i1191" style="width:0;height:1.5pt" o:hr="t" o:hrstd="t" o:hralign="center" fillcolor="#a0a0a0" stroked="f"/>
        </w:pict>
      </w:r>
    </w:p>
    <w:p xmlns:wp14="http://schemas.microsoft.com/office/word/2010/wordml" w:rsidRPr="0079224E" w:rsidR="006E79A3" w:rsidP="006E79A3" w:rsidRDefault="006E79A3" w14:paraId="10309136" wp14:textId="77777777" wp14:noSpellErr="1">
      <w:pPr>
        <w:pStyle w:val="Heading3"/>
        <w:rPr>
          <w:rFonts w:ascii="Century Gothic" w:hAnsi="Century Gothic" w:cs="Arial"/>
          <w:b w:val="1"/>
          <w:bCs w:val="1"/>
        </w:rPr>
      </w:pPr>
      <w:bookmarkStart w:name="_Toc1468989279" w:id="1816673296"/>
      <w:r w:rsidRPr="3B34137D" w:rsidR="006E79A3">
        <w:rPr>
          <w:rFonts w:ascii="Century Gothic" w:hAnsi="Century Gothic" w:cs="Arial"/>
          <w:b w:val="1"/>
          <w:bCs w:val="1"/>
        </w:rPr>
        <w:t>KT0308: Correct Size Staples and Nails Are Used on the Machine</w:t>
      </w:r>
      <w:bookmarkEnd w:id="1816673296"/>
    </w:p>
    <w:p xmlns:wp14="http://schemas.microsoft.com/office/word/2010/wordml" w:rsidRPr="0079224E" w:rsidR="006E79A3" w:rsidP="006E79A3" w:rsidRDefault="006E79A3" w14:paraId="3889A505" wp14:textId="77777777">
      <w:pPr>
        <w:rPr>
          <w:rFonts w:cs="Arial"/>
          <w:b/>
          <w:bCs/>
        </w:rPr>
      </w:pPr>
    </w:p>
    <w:p xmlns:wp14="http://schemas.microsoft.com/office/word/2010/wordml" w:rsidRPr="0079224E" w:rsidR="006E79A3" w:rsidP="006E79A3" w:rsidRDefault="006E79A3" w14:paraId="25E6202F" wp14:textId="77777777">
      <w:pPr>
        <w:rPr>
          <w:rFonts w:cs="Arial"/>
          <w:b/>
          <w:bCs/>
        </w:rPr>
      </w:pPr>
      <w:r w:rsidRPr="0079224E">
        <w:rPr>
          <w:rFonts w:cs="Arial"/>
          <w:b/>
          <w:bCs/>
        </w:rPr>
        <w:t>Theoretical Learning Content</w:t>
      </w:r>
    </w:p>
    <w:p xmlns:wp14="http://schemas.microsoft.com/office/word/2010/wordml" w:rsidRPr="0079224E" w:rsidR="006E79A3" w:rsidP="006E79A3" w:rsidRDefault="006E79A3" w14:paraId="7423EEE1" wp14:textId="77777777">
      <w:pPr>
        <w:rPr>
          <w:rFonts w:cs="Arial"/>
        </w:rPr>
      </w:pPr>
      <w:r w:rsidRPr="0079224E">
        <w:rPr>
          <w:rFonts w:cs="Arial"/>
        </w:rPr>
        <w:t>In upholstery, selecting the correct size of staples and nails for pneumatic and power fastening tools is essential to achieve strong, neat, and durable joints. Incorrect fastener sizes can lead to structural failure, material damage, safety risks, and rework. This topic addresses how to identify, select, and apply the correct size fasteners based on tool specifications, material types, and upholstery requirements.</w:t>
      </w:r>
    </w:p>
    <w:p xmlns:wp14="http://schemas.microsoft.com/office/word/2010/wordml" w:rsidRPr="0079224E" w:rsidR="006E79A3" w:rsidP="006E79A3" w:rsidRDefault="00F37A27" w14:paraId="29079D35" wp14:textId="77777777">
      <w:pPr>
        <w:rPr>
          <w:rFonts w:cs="Arial"/>
        </w:rPr>
      </w:pPr>
      <w:r>
        <w:rPr>
          <w:rFonts w:cs="Arial"/>
        </w:rPr>
        <w:pict w14:anchorId="74C55DC9">
          <v:rect id="_x0000_i1192" style="width:0;height:1.5pt" o:hr="t" o:hrstd="t" o:hralign="center" fillcolor="#a0a0a0" stroked="f"/>
        </w:pict>
      </w:r>
    </w:p>
    <w:p xmlns:wp14="http://schemas.microsoft.com/office/word/2010/wordml" w:rsidRPr="0079224E" w:rsidR="006E79A3" w:rsidP="006E79A3" w:rsidRDefault="006E79A3" w14:paraId="221D3CF8" wp14:textId="77777777">
      <w:pPr>
        <w:rPr>
          <w:rFonts w:cs="Arial"/>
          <w:b/>
          <w:bCs/>
        </w:rPr>
      </w:pPr>
      <w:r w:rsidRPr="0079224E">
        <w:rPr>
          <w:rFonts w:cs="Arial"/>
          <w:b/>
          <w:bCs/>
        </w:rPr>
        <w:t>1. Understanding Staple and Nail Specifications</w:t>
      </w:r>
    </w:p>
    <w:p xmlns:wp14="http://schemas.microsoft.com/office/word/2010/wordml" w:rsidRPr="0079224E" w:rsidR="006E79A3" w:rsidP="006E79A3" w:rsidRDefault="006E79A3" w14:paraId="7678661C" wp14:textId="77777777">
      <w:pPr>
        <w:rPr>
          <w:rFonts w:cs="Arial"/>
        </w:rPr>
      </w:pPr>
      <w:r w:rsidRPr="0079224E">
        <w:rPr>
          <w:rFonts w:cs="Arial"/>
        </w:rPr>
        <w:t>Staples and nails used in upholstery machines are identified by several key attributes:</w:t>
      </w:r>
    </w:p>
    <w:p xmlns:wp14="http://schemas.microsoft.com/office/word/2010/wordml" w:rsidRPr="0079224E" w:rsidR="006E79A3" w:rsidP="00FD38D8" w:rsidRDefault="006E79A3" w14:paraId="094FF6D4" wp14:textId="77777777">
      <w:pPr>
        <w:numPr>
          <w:ilvl w:val="0"/>
          <w:numId w:val="147"/>
        </w:numPr>
        <w:rPr>
          <w:rFonts w:cs="Arial"/>
        </w:rPr>
      </w:pPr>
      <w:r w:rsidRPr="0079224E">
        <w:rPr>
          <w:rFonts w:cs="Arial"/>
          <w:b/>
          <w:bCs/>
        </w:rPr>
        <w:t>Crown width (for staples)</w:t>
      </w:r>
      <w:r w:rsidRPr="0079224E">
        <w:rPr>
          <w:rFonts w:cs="Arial"/>
        </w:rPr>
        <w:t>: The top of the staple that lies flat against the surface (e.g. 5 mm to 12 mm)</w:t>
      </w:r>
    </w:p>
    <w:p xmlns:wp14="http://schemas.microsoft.com/office/word/2010/wordml" w:rsidRPr="0079224E" w:rsidR="006E79A3" w:rsidP="00FD38D8" w:rsidRDefault="006E79A3" w14:paraId="2B87F01C" wp14:textId="77777777">
      <w:pPr>
        <w:numPr>
          <w:ilvl w:val="0"/>
          <w:numId w:val="147"/>
        </w:numPr>
        <w:rPr>
          <w:rFonts w:cs="Arial"/>
        </w:rPr>
      </w:pPr>
      <w:r w:rsidRPr="0079224E">
        <w:rPr>
          <w:rFonts w:cs="Arial"/>
          <w:b/>
          <w:bCs/>
        </w:rPr>
        <w:t>Leg length (for staples)</w:t>
      </w:r>
      <w:r w:rsidRPr="0079224E">
        <w:rPr>
          <w:rFonts w:cs="Arial"/>
        </w:rPr>
        <w:t>: The length of the legs that penetrate the material (e.g. 6 mm to 16 mm)</w:t>
      </w:r>
    </w:p>
    <w:p xmlns:wp14="http://schemas.microsoft.com/office/word/2010/wordml" w:rsidRPr="0079224E" w:rsidR="006E79A3" w:rsidP="00FD38D8" w:rsidRDefault="006E79A3" w14:paraId="60CB61D0" wp14:textId="77777777">
      <w:pPr>
        <w:numPr>
          <w:ilvl w:val="0"/>
          <w:numId w:val="147"/>
        </w:numPr>
        <w:rPr>
          <w:rFonts w:cs="Arial"/>
        </w:rPr>
      </w:pPr>
      <w:r w:rsidRPr="0079224E">
        <w:rPr>
          <w:rFonts w:cs="Arial"/>
          <w:b/>
          <w:bCs/>
        </w:rPr>
        <w:t>Gauge or diameter (for nails)</w:t>
      </w:r>
      <w:r w:rsidRPr="0079224E">
        <w:rPr>
          <w:rFonts w:cs="Arial"/>
        </w:rPr>
        <w:t>: Thickness of the nail shaft, usually specified in gauge (e.g. 18-gauge, 16-gauge)</w:t>
      </w:r>
    </w:p>
    <w:p xmlns:wp14="http://schemas.microsoft.com/office/word/2010/wordml" w:rsidRPr="0079224E" w:rsidR="006E79A3" w:rsidP="00FD38D8" w:rsidRDefault="006E79A3" w14:paraId="593AEEA8" wp14:textId="77777777">
      <w:pPr>
        <w:numPr>
          <w:ilvl w:val="0"/>
          <w:numId w:val="147"/>
        </w:numPr>
        <w:rPr>
          <w:rFonts w:cs="Arial"/>
        </w:rPr>
      </w:pPr>
      <w:r w:rsidRPr="0079224E">
        <w:rPr>
          <w:rFonts w:cs="Arial"/>
          <w:b/>
          <w:bCs/>
        </w:rPr>
        <w:t>Length (for nails)</w:t>
      </w:r>
      <w:r w:rsidRPr="0079224E">
        <w:rPr>
          <w:rFonts w:cs="Arial"/>
        </w:rPr>
        <w:t>: Determines how deep the nail penetrates the material (e.g. 15 mm to 40 mm)</w:t>
      </w:r>
    </w:p>
    <w:p xmlns:wp14="http://schemas.microsoft.com/office/word/2010/wordml" w:rsidRPr="0079224E" w:rsidR="006E79A3" w:rsidP="006E79A3" w:rsidRDefault="006E79A3" w14:paraId="3806E8AD" wp14:textId="77777777">
      <w:pPr>
        <w:rPr>
          <w:rFonts w:cs="Arial"/>
        </w:rPr>
      </w:pPr>
      <w:r w:rsidRPr="0079224E">
        <w:rPr>
          <w:rFonts w:cs="Arial"/>
        </w:rPr>
        <w:t xml:space="preserve">These measurements must match both the </w:t>
      </w:r>
      <w:r w:rsidRPr="0079224E">
        <w:rPr>
          <w:rFonts w:cs="Arial"/>
          <w:b/>
          <w:bCs/>
        </w:rPr>
        <w:t>machine’s capacity</w:t>
      </w:r>
      <w:r w:rsidRPr="0079224E">
        <w:rPr>
          <w:rFonts w:cs="Arial"/>
        </w:rPr>
        <w:t xml:space="preserve"> and the </w:t>
      </w:r>
      <w:r w:rsidRPr="0079224E">
        <w:rPr>
          <w:rFonts w:cs="Arial"/>
          <w:b/>
          <w:bCs/>
        </w:rPr>
        <w:t>material requirements</w:t>
      </w:r>
      <w:r w:rsidRPr="0079224E">
        <w:rPr>
          <w:rFonts w:cs="Arial"/>
        </w:rPr>
        <w:t>.</w:t>
      </w:r>
    </w:p>
    <w:p xmlns:wp14="http://schemas.microsoft.com/office/word/2010/wordml" w:rsidRPr="0079224E" w:rsidR="006E79A3" w:rsidP="006E79A3" w:rsidRDefault="00F37A27" w14:paraId="17686DC7" wp14:textId="77777777">
      <w:pPr>
        <w:rPr>
          <w:rFonts w:cs="Arial"/>
        </w:rPr>
      </w:pPr>
      <w:r>
        <w:rPr>
          <w:rFonts w:cs="Arial"/>
        </w:rPr>
        <w:pict w14:anchorId="394329E2">
          <v:rect id="_x0000_i1193" style="width:0;height:1.5pt" o:hr="t" o:hrstd="t" o:hralign="center" fillcolor="#a0a0a0" stroked="f"/>
        </w:pict>
      </w:r>
    </w:p>
    <w:p xmlns:wp14="http://schemas.microsoft.com/office/word/2010/wordml" w:rsidRPr="0079224E" w:rsidR="006E79A3" w:rsidP="006E79A3" w:rsidRDefault="006E79A3" w14:paraId="61EDA751" wp14:textId="77777777">
      <w:pPr>
        <w:rPr>
          <w:rFonts w:cs="Arial"/>
          <w:b/>
          <w:bCs/>
        </w:rPr>
      </w:pPr>
      <w:r w:rsidRPr="0079224E">
        <w:rPr>
          <w:rFonts w:cs="Arial"/>
          <w:b/>
          <w:bCs/>
        </w:rPr>
        <w:t>2. Factors That Influence Fastener Selection</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3186"/>
        <w:gridCol w:w="5830"/>
      </w:tblGrid>
      <w:tr xmlns:wp14="http://schemas.microsoft.com/office/word/2010/wordml" w:rsidRPr="0079224E" w:rsidR="006E79A3" w:rsidTr="006E79A3" w14:paraId="44A22E28" wp14:textId="77777777">
        <w:trPr>
          <w:tblHeader/>
          <w:tblCellSpacing w:w="15" w:type="dxa"/>
        </w:trPr>
        <w:tc>
          <w:tcPr>
            <w:tcW w:w="0" w:type="auto"/>
            <w:vAlign w:val="center"/>
            <w:hideMark/>
          </w:tcPr>
          <w:p w:rsidRPr="0079224E" w:rsidR="006E79A3" w:rsidP="006E79A3" w:rsidRDefault="006E79A3" w14:paraId="5681759B" wp14:textId="77777777">
            <w:pPr>
              <w:rPr>
                <w:rFonts w:cs="Arial"/>
                <w:b/>
                <w:bCs/>
              </w:rPr>
            </w:pPr>
            <w:r w:rsidRPr="0079224E">
              <w:rPr>
                <w:rFonts w:cs="Arial"/>
                <w:b/>
                <w:bCs/>
              </w:rPr>
              <w:t>Consideration</w:t>
            </w:r>
          </w:p>
        </w:tc>
        <w:tc>
          <w:tcPr>
            <w:tcW w:w="0" w:type="auto"/>
            <w:vAlign w:val="center"/>
            <w:hideMark/>
          </w:tcPr>
          <w:p w:rsidRPr="0079224E" w:rsidR="006E79A3" w:rsidP="006E79A3" w:rsidRDefault="006E79A3" w14:paraId="4B3A891A" wp14:textId="77777777">
            <w:pPr>
              <w:rPr>
                <w:rFonts w:cs="Arial"/>
                <w:b/>
                <w:bCs/>
              </w:rPr>
            </w:pPr>
            <w:r w:rsidRPr="0079224E">
              <w:rPr>
                <w:rFonts w:cs="Arial"/>
                <w:b/>
                <w:bCs/>
              </w:rPr>
              <w:t>Impact on Fastener Choice</w:t>
            </w:r>
          </w:p>
        </w:tc>
      </w:tr>
      <w:tr xmlns:wp14="http://schemas.microsoft.com/office/word/2010/wordml" w:rsidRPr="0079224E" w:rsidR="006E79A3" w:rsidTr="006E79A3" w14:paraId="261AFCB8" wp14:textId="77777777">
        <w:trPr>
          <w:tblCellSpacing w:w="15" w:type="dxa"/>
        </w:trPr>
        <w:tc>
          <w:tcPr>
            <w:tcW w:w="0" w:type="auto"/>
            <w:vAlign w:val="center"/>
            <w:hideMark/>
          </w:tcPr>
          <w:p w:rsidRPr="0079224E" w:rsidR="006E79A3" w:rsidP="006E79A3" w:rsidRDefault="006E79A3" w14:paraId="568AD736" wp14:textId="77777777">
            <w:pPr>
              <w:rPr>
                <w:rFonts w:cs="Arial"/>
              </w:rPr>
            </w:pPr>
            <w:r w:rsidRPr="0079224E">
              <w:rPr>
                <w:rFonts w:cs="Arial"/>
              </w:rPr>
              <w:t>Material thickness</w:t>
            </w:r>
          </w:p>
        </w:tc>
        <w:tc>
          <w:tcPr>
            <w:tcW w:w="0" w:type="auto"/>
            <w:vAlign w:val="center"/>
            <w:hideMark/>
          </w:tcPr>
          <w:p w:rsidRPr="0079224E" w:rsidR="006E79A3" w:rsidP="006E79A3" w:rsidRDefault="006E79A3" w14:paraId="6E955335" wp14:textId="77777777">
            <w:pPr>
              <w:rPr>
                <w:rFonts w:cs="Arial"/>
              </w:rPr>
            </w:pPr>
            <w:r w:rsidRPr="0079224E">
              <w:rPr>
                <w:rFonts w:cs="Arial"/>
              </w:rPr>
              <w:t>Thicker materials require longer staples or nails</w:t>
            </w:r>
          </w:p>
        </w:tc>
      </w:tr>
      <w:tr xmlns:wp14="http://schemas.microsoft.com/office/word/2010/wordml" w:rsidRPr="0079224E" w:rsidR="006E79A3" w:rsidTr="006E79A3" w14:paraId="617350DA" wp14:textId="77777777">
        <w:trPr>
          <w:tblCellSpacing w:w="15" w:type="dxa"/>
        </w:trPr>
        <w:tc>
          <w:tcPr>
            <w:tcW w:w="0" w:type="auto"/>
            <w:vAlign w:val="center"/>
            <w:hideMark/>
          </w:tcPr>
          <w:p w:rsidRPr="0079224E" w:rsidR="006E79A3" w:rsidP="006E79A3" w:rsidRDefault="006E79A3" w14:paraId="557185A1" wp14:textId="77777777">
            <w:pPr>
              <w:rPr>
                <w:rFonts w:cs="Arial"/>
              </w:rPr>
            </w:pPr>
            <w:r w:rsidRPr="0079224E">
              <w:rPr>
                <w:rFonts w:cs="Arial"/>
              </w:rPr>
              <w:t>Type of wood or frame material</w:t>
            </w:r>
          </w:p>
        </w:tc>
        <w:tc>
          <w:tcPr>
            <w:tcW w:w="0" w:type="auto"/>
            <w:vAlign w:val="center"/>
            <w:hideMark/>
          </w:tcPr>
          <w:p w:rsidRPr="0079224E" w:rsidR="006E79A3" w:rsidP="006E79A3" w:rsidRDefault="006E79A3" w14:paraId="39658FAB" wp14:textId="77777777">
            <w:pPr>
              <w:rPr>
                <w:rFonts w:cs="Arial"/>
              </w:rPr>
            </w:pPr>
            <w:r w:rsidRPr="0079224E">
              <w:rPr>
                <w:rFonts w:cs="Arial"/>
              </w:rPr>
              <w:t>Softer woods may split if fasteners are too long or thick</w:t>
            </w:r>
          </w:p>
        </w:tc>
      </w:tr>
      <w:tr xmlns:wp14="http://schemas.microsoft.com/office/word/2010/wordml" w:rsidRPr="0079224E" w:rsidR="006E79A3" w:rsidTr="006E79A3" w14:paraId="1767BBBE" wp14:textId="77777777">
        <w:trPr>
          <w:tblCellSpacing w:w="15" w:type="dxa"/>
        </w:trPr>
        <w:tc>
          <w:tcPr>
            <w:tcW w:w="0" w:type="auto"/>
            <w:vAlign w:val="center"/>
            <w:hideMark/>
          </w:tcPr>
          <w:p w:rsidRPr="0079224E" w:rsidR="006E79A3" w:rsidP="006E79A3" w:rsidRDefault="006E79A3" w14:paraId="4A70D13F" wp14:textId="77777777">
            <w:pPr>
              <w:rPr>
                <w:rFonts w:cs="Arial"/>
              </w:rPr>
            </w:pPr>
            <w:r w:rsidRPr="0079224E">
              <w:rPr>
                <w:rFonts w:cs="Arial"/>
              </w:rPr>
              <w:t>Fabric and padding combination</w:t>
            </w:r>
          </w:p>
        </w:tc>
        <w:tc>
          <w:tcPr>
            <w:tcW w:w="0" w:type="auto"/>
            <w:vAlign w:val="center"/>
            <w:hideMark/>
          </w:tcPr>
          <w:p w:rsidRPr="0079224E" w:rsidR="006E79A3" w:rsidP="006E79A3" w:rsidRDefault="006E79A3" w14:paraId="1A572951" wp14:textId="77777777">
            <w:pPr>
              <w:rPr>
                <w:rFonts w:cs="Arial"/>
              </w:rPr>
            </w:pPr>
            <w:r w:rsidRPr="0079224E">
              <w:rPr>
                <w:rFonts w:cs="Arial"/>
              </w:rPr>
              <w:t>Longer staples are needed for multi-layer upholstery</w:t>
            </w:r>
          </w:p>
        </w:tc>
      </w:tr>
      <w:tr xmlns:wp14="http://schemas.microsoft.com/office/word/2010/wordml" w:rsidRPr="0079224E" w:rsidR="006E79A3" w:rsidTr="006E79A3" w14:paraId="497B23F4" wp14:textId="77777777">
        <w:trPr>
          <w:tblCellSpacing w:w="15" w:type="dxa"/>
        </w:trPr>
        <w:tc>
          <w:tcPr>
            <w:tcW w:w="0" w:type="auto"/>
            <w:vAlign w:val="center"/>
            <w:hideMark/>
          </w:tcPr>
          <w:p w:rsidRPr="0079224E" w:rsidR="006E79A3" w:rsidP="006E79A3" w:rsidRDefault="006E79A3" w14:paraId="52DA376C" wp14:textId="77777777">
            <w:pPr>
              <w:rPr>
                <w:rFonts w:cs="Arial"/>
              </w:rPr>
            </w:pPr>
            <w:r w:rsidRPr="0079224E">
              <w:rPr>
                <w:rFonts w:cs="Arial"/>
              </w:rPr>
              <w:t>Tool compatibility</w:t>
            </w:r>
          </w:p>
        </w:tc>
        <w:tc>
          <w:tcPr>
            <w:tcW w:w="0" w:type="auto"/>
            <w:vAlign w:val="center"/>
            <w:hideMark/>
          </w:tcPr>
          <w:p w:rsidRPr="0079224E" w:rsidR="006E79A3" w:rsidP="006E79A3" w:rsidRDefault="006E79A3" w14:paraId="4A77BDAB" wp14:textId="77777777">
            <w:pPr>
              <w:rPr>
                <w:rFonts w:cs="Arial"/>
              </w:rPr>
            </w:pPr>
            <w:r w:rsidRPr="0079224E">
              <w:rPr>
                <w:rFonts w:cs="Arial"/>
              </w:rPr>
              <w:t>Machines have maximum and minimum accepted sizes</w:t>
            </w:r>
          </w:p>
        </w:tc>
      </w:tr>
      <w:tr xmlns:wp14="http://schemas.microsoft.com/office/word/2010/wordml" w:rsidRPr="0079224E" w:rsidR="006E79A3" w:rsidTr="006E79A3" w14:paraId="714C2B22" wp14:textId="77777777">
        <w:trPr>
          <w:tblCellSpacing w:w="15" w:type="dxa"/>
        </w:trPr>
        <w:tc>
          <w:tcPr>
            <w:tcW w:w="0" w:type="auto"/>
            <w:vAlign w:val="center"/>
            <w:hideMark/>
          </w:tcPr>
          <w:p w:rsidRPr="0079224E" w:rsidR="006E79A3" w:rsidP="006E79A3" w:rsidRDefault="006E79A3" w14:paraId="3BF0C737" wp14:textId="77777777">
            <w:pPr>
              <w:rPr>
                <w:rFonts w:cs="Arial"/>
              </w:rPr>
            </w:pPr>
            <w:r w:rsidRPr="0079224E">
              <w:rPr>
                <w:rFonts w:cs="Arial"/>
              </w:rPr>
              <w:t>Aesthetic visibility</w:t>
            </w:r>
          </w:p>
        </w:tc>
        <w:tc>
          <w:tcPr>
            <w:tcW w:w="0" w:type="auto"/>
            <w:vAlign w:val="center"/>
            <w:hideMark/>
          </w:tcPr>
          <w:p w:rsidRPr="0079224E" w:rsidR="006E79A3" w:rsidP="006E79A3" w:rsidRDefault="006E79A3" w14:paraId="018C9C41" wp14:textId="77777777">
            <w:pPr>
              <w:rPr>
                <w:rFonts w:cs="Arial"/>
              </w:rPr>
            </w:pPr>
            <w:r w:rsidRPr="0079224E">
              <w:rPr>
                <w:rFonts w:cs="Arial"/>
              </w:rPr>
              <w:t>Thin-gauge, short fasteners are preferred in visible or delicate areas</w:t>
            </w:r>
          </w:p>
        </w:tc>
      </w:tr>
    </w:tbl>
    <w:p xmlns:wp14="http://schemas.microsoft.com/office/word/2010/wordml" w:rsidRPr="0079224E" w:rsidR="006E79A3" w:rsidP="006E79A3" w:rsidRDefault="00F37A27" w14:paraId="53BD644D" wp14:textId="77777777">
      <w:pPr>
        <w:rPr>
          <w:rFonts w:cs="Arial"/>
        </w:rPr>
      </w:pPr>
      <w:r>
        <w:rPr>
          <w:rFonts w:cs="Arial"/>
        </w:rPr>
        <w:pict w14:anchorId="255CC793">
          <v:rect id="_x0000_i1194" style="width:0;height:1.5pt" o:hr="t" o:hrstd="t" o:hralign="center" fillcolor="#a0a0a0" stroked="f"/>
        </w:pict>
      </w:r>
    </w:p>
    <w:p xmlns:wp14="http://schemas.microsoft.com/office/word/2010/wordml" w:rsidRPr="0079224E" w:rsidR="006E79A3" w:rsidRDefault="006E79A3" w14:paraId="1A3FAC43" wp14:textId="77777777">
      <w:pPr>
        <w:rPr>
          <w:rFonts w:cs="Arial"/>
          <w:b/>
          <w:bCs/>
        </w:rPr>
      </w:pPr>
      <w:r w:rsidRPr="0079224E">
        <w:rPr>
          <w:rFonts w:cs="Arial"/>
          <w:b/>
          <w:bCs/>
        </w:rPr>
        <w:br w:type="page"/>
      </w:r>
    </w:p>
    <w:p xmlns:wp14="http://schemas.microsoft.com/office/word/2010/wordml" w:rsidRPr="0079224E" w:rsidR="006E79A3" w:rsidP="006E79A3" w:rsidRDefault="006E79A3" w14:paraId="1D8D8F40" wp14:textId="77777777">
      <w:pPr>
        <w:rPr>
          <w:rFonts w:cs="Arial"/>
          <w:b/>
          <w:bCs/>
        </w:rPr>
      </w:pPr>
      <w:r w:rsidRPr="0079224E">
        <w:rPr>
          <w:rFonts w:cs="Arial"/>
          <w:b/>
          <w:bCs/>
        </w:rPr>
        <w:t>3. Common Errors and Consequences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3415"/>
        <w:gridCol w:w="5601"/>
      </w:tblGrid>
      <w:tr xmlns:wp14="http://schemas.microsoft.com/office/word/2010/wordml" w:rsidRPr="0079224E" w:rsidR="006E79A3" w:rsidTr="006E79A3" w14:paraId="6053EB88" wp14:textId="77777777">
        <w:trPr>
          <w:tblHeader/>
          <w:tblCellSpacing w:w="15" w:type="dxa"/>
        </w:trPr>
        <w:tc>
          <w:tcPr>
            <w:tcW w:w="0" w:type="auto"/>
            <w:vAlign w:val="center"/>
            <w:hideMark/>
          </w:tcPr>
          <w:p w:rsidRPr="0079224E" w:rsidR="006E79A3" w:rsidP="006E79A3" w:rsidRDefault="006E79A3" w14:paraId="0FEEE076" wp14:textId="77777777">
            <w:pPr>
              <w:rPr>
                <w:rFonts w:cs="Arial"/>
                <w:b/>
                <w:bCs/>
              </w:rPr>
            </w:pPr>
            <w:r w:rsidRPr="0079224E">
              <w:rPr>
                <w:rFonts w:cs="Arial"/>
                <w:b/>
                <w:bCs/>
              </w:rPr>
              <w:t>Error</w:t>
            </w:r>
          </w:p>
        </w:tc>
        <w:tc>
          <w:tcPr>
            <w:tcW w:w="0" w:type="auto"/>
            <w:vAlign w:val="center"/>
            <w:hideMark/>
          </w:tcPr>
          <w:p w:rsidRPr="0079224E" w:rsidR="006E79A3" w:rsidP="006E79A3" w:rsidRDefault="006E79A3" w14:paraId="4B191C37" wp14:textId="77777777">
            <w:pPr>
              <w:rPr>
                <w:rFonts w:cs="Arial"/>
                <w:b/>
                <w:bCs/>
              </w:rPr>
            </w:pPr>
            <w:r w:rsidRPr="0079224E">
              <w:rPr>
                <w:rFonts w:cs="Arial"/>
                <w:b/>
                <w:bCs/>
              </w:rPr>
              <w:t>Consequence</w:t>
            </w:r>
          </w:p>
        </w:tc>
      </w:tr>
      <w:tr xmlns:wp14="http://schemas.microsoft.com/office/word/2010/wordml" w:rsidRPr="0079224E" w:rsidR="006E79A3" w:rsidTr="006E79A3" w14:paraId="1760B252" wp14:textId="77777777">
        <w:trPr>
          <w:tblCellSpacing w:w="15" w:type="dxa"/>
        </w:trPr>
        <w:tc>
          <w:tcPr>
            <w:tcW w:w="0" w:type="auto"/>
            <w:vAlign w:val="center"/>
            <w:hideMark/>
          </w:tcPr>
          <w:p w:rsidRPr="0079224E" w:rsidR="006E79A3" w:rsidP="006E79A3" w:rsidRDefault="006E79A3" w14:paraId="1B06C8CB" wp14:textId="77777777">
            <w:pPr>
              <w:rPr>
                <w:rFonts w:cs="Arial"/>
              </w:rPr>
            </w:pPr>
            <w:r w:rsidRPr="0079224E">
              <w:rPr>
                <w:rFonts w:cs="Arial"/>
              </w:rPr>
              <w:t>Using staples that are too short</w:t>
            </w:r>
          </w:p>
        </w:tc>
        <w:tc>
          <w:tcPr>
            <w:tcW w:w="0" w:type="auto"/>
            <w:vAlign w:val="center"/>
            <w:hideMark/>
          </w:tcPr>
          <w:p w:rsidRPr="0079224E" w:rsidR="006E79A3" w:rsidP="006E79A3" w:rsidRDefault="006E79A3" w14:paraId="34440067" wp14:textId="77777777">
            <w:pPr>
              <w:rPr>
                <w:rFonts w:cs="Arial"/>
              </w:rPr>
            </w:pPr>
            <w:r w:rsidRPr="0079224E">
              <w:rPr>
                <w:rFonts w:cs="Arial"/>
              </w:rPr>
              <w:t>Poor holding strength; fabric or webbing loosens over time</w:t>
            </w:r>
          </w:p>
        </w:tc>
      </w:tr>
      <w:tr xmlns:wp14="http://schemas.microsoft.com/office/word/2010/wordml" w:rsidRPr="0079224E" w:rsidR="006E79A3" w:rsidTr="006E79A3" w14:paraId="7D5C0D02" wp14:textId="77777777">
        <w:trPr>
          <w:tblCellSpacing w:w="15" w:type="dxa"/>
        </w:trPr>
        <w:tc>
          <w:tcPr>
            <w:tcW w:w="0" w:type="auto"/>
            <w:vAlign w:val="center"/>
            <w:hideMark/>
          </w:tcPr>
          <w:p w:rsidRPr="0079224E" w:rsidR="006E79A3" w:rsidP="006E79A3" w:rsidRDefault="006E79A3" w14:paraId="33F460CE" wp14:textId="77777777">
            <w:pPr>
              <w:rPr>
                <w:rFonts w:cs="Arial"/>
              </w:rPr>
            </w:pPr>
            <w:r w:rsidRPr="0079224E">
              <w:rPr>
                <w:rFonts w:cs="Arial"/>
              </w:rPr>
              <w:t>Using nails that are too long</w:t>
            </w:r>
          </w:p>
        </w:tc>
        <w:tc>
          <w:tcPr>
            <w:tcW w:w="0" w:type="auto"/>
            <w:vAlign w:val="center"/>
            <w:hideMark/>
          </w:tcPr>
          <w:p w:rsidRPr="0079224E" w:rsidR="006E79A3" w:rsidP="006E79A3" w:rsidRDefault="006E79A3" w14:paraId="54ABD80D" wp14:textId="77777777">
            <w:pPr>
              <w:rPr>
                <w:rFonts w:cs="Arial"/>
              </w:rPr>
            </w:pPr>
            <w:r w:rsidRPr="0079224E">
              <w:rPr>
                <w:rFonts w:cs="Arial"/>
              </w:rPr>
              <w:t>Risk of penetrating through the frame or visible surfaces</w:t>
            </w:r>
          </w:p>
        </w:tc>
      </w:tr>
      <w:tr xmlns:wp14="http://schemas.microsoft.com/office/word/2010/wordml" w:rsidRPr="0079224E" w:rsidR="006E79A3" w:rsidTr="006E79A3" w14:paraId="383F46C1" wp14:textId="77777777">
        <w:trPr>
          <w:tblCellSpacing w:w="15" w:type="dxa"/>
        </w:trPr>
        <w:tc>
          <w:tcPr>
            <w:tcW w:w="0" w:type="auto"/>
            <w:vAlign w:val="center"/>
            <w:hideMark/>
          </w:tcPr>
          <w:p w:rsidRPr="0079224E" w:rsidR="006E79A3" w:rsidP="006E79A3" w:rsidRDefault="006E79A3" w14:paraId="54725F19" wp14:textId="77777777">
            <w:pPr>
              <w:rPr>
                <w:rFonts w:cs="Arial"/>
              </w:rPr>
            </w:pPr>
            <w:r w:rsidRPr="0079224E">
              <w:rPr>
                <w:rFonts w:cs="Arial"/>
              </w:rPr>
              <w:t>Mismatched gauge for the tool</w:t>
            </w:r>
          </w:p>
        </w:tc>
        <w:tc>
          <w:tcPr>
            <w:tcW w:w="0" w:type="auto"/>
            <w:vAlign w:val="center"/>
            <w:hideMark/>
          </w:tcPr>
          <w:p w:rsidRPr="0079224E" w:rsidR="006E79A3" w:rsidP="006E79A3" w:rsidRDefault="006E79A3" w14:paraId="253BB8A4" wp14:textId="77777777">
            <w:pPr>
              <w:rPr>
                <w:rFonts w:cs="Arial"/>
              </w:rPr>
            </w:pPr>
            <w:r w:rsidRPr="0079224E">
              <w:rPr>
                <w:rFonts w:cs="Arial"/>
              </w:rPr>
              <w:t>Jamming, misfiring, or tool damage</w:t>
            </w:r>
          </w:p>
        </w:tc>
      </w:tr>
      <w:tr xmlns:wp14="http://schemas.microsoft.com/office/word/2010/wordml" w:rsidRPr="0079224E" w:rsidR="006E79A3" w:rsidTr="006E79A3" w14:paraId="3A5C750A" wp14:textId="77777777">
        <w:trPr>
          <w:tblCellSpacing w:w="15" w:type="dxa"/>
        </w:trPr>
        <w:tc>
          <w:tcPr>
            <w:tcW w:w="0" w:type="auto"/>
            <w:vAlign w:val="center"/>
            <w:hideMark/>
          </w:tcPr>
          <w:p w:rsidRPr="0079224E" w:rsidR="006E79A3" w:rsidP="006E79A3" w:rsidRDefault="006E79A3" w14:paraId="5EBC0F90" wp14:textId="77777777">
            <w:pPr>
              <w:rPr>
                <w:rFonts w:cs="Arial"/>
              </w:rPr>
            </w:pPr>
            <w:r w:rsidRPr="0079224E">
              <w:rPr>
                <w:rFonts w:cs="Arial"/>
              </w:rPr>
              <w:t>Mixing brands or types of fasteners</w:t>
            </w:r>
          </w:p>
        </w:tc>
        <w:tc>
          <w:tcPr>
            <w:tcW w:w="0" w:type="auto"/>
            <w:vAlign w:val="center"/>
            <w:hideMark/>
          </w:tcPr>
          <w:p w:rsidRPr="0079224E" w:rsidR="006E79A3" w:rsidP="006E79A3" w:rsidRDefault="006E79A3" w14:paraId="02BCAA2E" wp14:textId="77777777">
            <w:pPr>
              <w:rPr>
                <w:rFonts w:cs="Arial"/>
              </w:rPr>
            </w:pPr>
            <w:r w:rsidRPr="0079224E">
              <w:rPr>
                <w:rFonts w:cs="Arial"/>
              </w:rPr>
              <w:t>Inconsistent driving performance or tool malfunction</w:t>
            </w:r>
          </w:p>
        </w:tc>
      </w:tr>
    </w:tbl>
    <w:p xmlns:wp14="http://schemas.microsoft.com/office/word/2010/wordml" w:rsidRPr="0079224E" w:rsidR="006E79A3" w:rsidP="006E79A3" w:rsidRDefault="00F37A27" w14:paraId="2BBD94B2" wp14:textId="77777777">
      <w:pPr>
        <w:rPr>
          <w:rFonts w:cs="Arial"/>
        </w:rPr>
      </w:pPr>
      <w:r>
        <w:rPr>
          <w:rFonts w:cs="Arial"/>
        </w:rPr>
        <w:pict w14:anchorId="6E395735">
          <v:rect id="_x0000_i1195" style="width:0;height:1.5pt" o:hr="t" o:hrstd="t" o:hralign="center" fillcolor="#a0a0a0" stroked="f"/>
        </w:pict>
      </w:r>
    </w:p>
    <w:p xmlns:wp14="http://schemas.microsoft.com/office/word/2010/wordml" w:rsidRPr="0079224E" w:rsidR="006E79A3" w:rsidP="006E79A3" w:rsidRDefault="006E79A3" w14:paraId="077AA84A" wp14:textId="77777777">
      <w:pPr>
        <w:rPr>
          <w:rFonts w:cs="Arial"/>
          <w:b/>
          <w:bCs/>
        </w:rPr>
      </w:pPr>
      <w:r w:rsidRPr="0079224E">
        <w:rPr>
          <w:rFonts w:cs="Arial"/>
          <w:b/>
          <w:bCs/>
        </w:rPr>
        <w:t>4. Best Practices</w:t>
      </w:r>
    </w:p>
    <w:p xmlns:wp14="http://schemas.microsoft.com/office/word/2010/wordml" w:rsidRPr="0079224E" w:rsidR="006E79A3" w:rsidP="00FD38D8" w:rsidRDefault="006E79A3" w14:paraId="66F0B682" wp14:textId="77777777">
      <w:pPr>
        <w:numPr>
          <w:ilvl w:val="0"/>
          <w:numId w:val="148"/>
        </w:numPr>
        <w:rPr>
          <w:rFonts w:cs="Arial"/>
        </w:rPr>
      </w:pPr>
      <w:r w:rsidRPr="0079224E">
        <w:rPr>
          <w:rFonts w:cs="Arial"/>
        </w:rPr>
        <w:t xml:space="preserve">Always refer to the </w:t>
      </w:r>
      <w:r w:rsidRPr="0079224E">
        <w:rPr>
          <w:rFonts w:cs="Arial"/>
          <w:b/>
          <w:bCs/>
        </w:rPr>
        <w:t>tool’s instruction manual</w:t>
      </w:r>
      <w:r w:rsidRPr="0079224E">
        <w:rPr>
          <w:rFonts w:cs="Arial"/>
        </w:rPr>
        <w:t xml:space="preserve"> for recommended fastener sizes</w:t>
      </w:r>
    </w:p>
    <w:p xmlns:wp14="http://schemas.microsoft.com/office/word/2010/wordml" w:rsidRPr="0079224E" w:rsidR="006E79A3" w:rsidP="00FD38D8" w:rsidRDefault="006E79A3" w14:paraId="5FE0ED7D" wp14:textId="77777777">
      <w:pPr>
        <w:numPr>
          <w:ilvl w:val="0"/>
          <w:numId w:val="148"/>
        </w:numPr>
        <w:rPr>
          <w:rFonts w:cs="Arial"/>
        </w:rPr>
      </w:pPr>
      <w:r w:rsidRPr="0079224E">
        <w:rPr>
          <w:rFonts w:cs="Arial"/>
        </w:rPr>
        <w:t xml:space="preserve">Perform </w:t>
      </w:r>
      <w:r w:rsidRPr="0079224E">
        <w:rPr>
          <w:rFonts w:cs="Arial"/>
          <w:b/>
          <w:bCs/>
        </w:rPr>
        <w:t>test firing</w:t>
      </w:r>
      <w:r w:rsidRPr="0079224E">
        <w:rPr>
          <w:rFonts w:cs="Arial"/>
        </w:rPr>
        <w:t xml:space="preserve"> on scrap material to ensure penetration depth and holding strength</w:t>
      </w:r>
    </w:p>
    <w:p xmlns:wp14="http://schemas.microsoft.com/office/word/2010/wordml" w:rsidRPr="0079224E" w:rsidR="006E79A3" w:rsidP="00FD38D8" w:rsidRDefault="006E79A3" w14:paraId="5BDD8A34" wp14:textId="77777777">
      <w:pPr>
        <w:numPr>
          <w:ilvl w:val="0"/>
          <w:numId w:val="148"/>
        </w:numPr>
        <w:rPr>
          <w:rFonts w:cs="Arial"/>
        </w:rPr>
      </w:pPr>
      <w:r w:rsidRPr="0079224E">
        <w:rPr>
          <w:rFonts w:cs="Arial"/>
        </w:rPr>
        <w:t xml:space="preserve">Store staples and nails in </w:t>
      </w:r>
      <w:r w:rsidRPr="0079224E">
        <w:rPr>
          <w:rFonts w:cs="Arial"/>
          <w:b/>
          <w:bCs/>
        </w:rPr>
        <w:t>clearly labelled containers</w:t>
      </w:r>
    </w:p>
    <w:p xmlns:wp14="http://schemas.microsoft.com/office/word/2010/wordml" w:rsidRPr="0079224E" w:rsidR="006E79A3" w:rsidP="00FD38D8" w:rsidRDefault="006E79A3" w14:paraId="006EA251" wp14:textId="77777777">
      <w:pPr>
        <w:numPr>
          <w:ilvl w:val="0"/>
          <w:numId w:val="148"/>
        </w:numPr>
        <w:rPr>
          <w:rFonts w:cs="Arial"/>
        </w:rPr>
      </w:pPr>
      <w:r w:rsidRPr="0079224E">
        <w:rPr>
          <w:rFonts w:cs="Arial"/>
        </w:rPr>
        <w:t>Never force fasteners into a machine they were not designed for</w:t>
      </w:r>
    </w:p>
    <w:p xmlns:wp14="http://schemas.microsoft.com/office/word/2010/wordml" w:rsidRPr="0079224E" w:rsidR="006E79A3" w:rsidP="00FD38D8" w:rsidRDefault="006E79A3" w14:paraId="3C2E9592" wp14:textId="77777777">
      <w:pPr>
        <w:numPr>
          <w:ilvl w:val="0"/>
          <w:numId w:val="148"/>
        </w:numPr>
        <w:rPr>
          <w:rFonts w:cs="Arial"/>
        </w:rPr>
      </w:pPr>
      <w:r w:rsidRPr="0079224E">
        <w:rPr>
          <w:rFonts w:cs="Arial"/>
        </w:rPr>
        <w:t xml:space="preserve">Maintain a </w:t>
      </w:r>
      <w:r w:rsidRPr="0079224E">
        <w:rPr>
          <w:rFonts w:cs="Arial"/>
          <w:b/>
          <w:bCs/>
        </w:rPr>
        <w:t>standardised inventory</w:t>
      </w:r>
      <w:r w:rsidRPr="0079224E">
        <w:rPr>
          <w:rFonts w:cs="Arial"/>
        </w:rPr>
        <w:t xml:space="preserve"> to reduce errors and confusion</w:t>
      </w:r>
    </w:p>
    <w:p xmlns:wp14="http://schemas.microsoft.com/office/word/2010/wordml" w:rsidRPr="0079224E" w:rsidR="006E79A3" w:rsidP="006E79A3" w:rsidRDefault="00F37A27" w14:paraId="5854DE7F" wp14:textId="77777777">
      <w:pPr>
        <w:rPr>
          <w:rFonts w:cs="Arial"/>
        </w:rPr>
      </w:pPr>
      <w:r>
        <w:rPr>
          <w:rFonts w:cs="Arial"/>
        </w:rPr>
        <w:pict w14:anchorId="5A591215">
          <v:rect id="_x0000_i1196" style="width:0;height:1.5pt" o:hr="t" o:hrstd="t" o:hralign="center" fillcolor="#a0a0a0" stroked="f"/>
        </w:pict>
      </w:r>
    </w:p>
    <w:p xmlns:wp14="http://schemas.microsoft.com/office/word/2010/wordml" w:rsidRPr="0079224E" w:rsidR="006E79A3" w:rsidP="006E79A3" w:rsidRDefault="006E79A3" w14:paraId="7414A529" wp14:textId="77777777">
      <w:pPr>
        <w:rPr>
          <w:rFonts w:cs="Arial"/>
          <w:b/>
          <w:bCs/>
        </w:rPr>
      </w:pPr>
      <w:r w:rsidRPr="0079224E">
        <w:rPr>
          <w:rFonts w:cs="Arial"/>
          <w:b/>
          <w:bCs/>
        </w:rPr>
        <w:t>Examples</w:t>
      </w:r>
    </w:p>
    <w:p xmlns:wp14="http://schemas.microsoft.com/office/word/2010/wordml" w:rsidRPr="0079224E" w:rsidR="006E79A3" w:rsidP="00FD38D8" w:rsidRDefault="006E79A3" w14:paraId="34C8636B" wp14:textId="77777777">
      <w:pPr>
        <w:numPr>
          <w:ilvl w:val="0"/>
          <w:numId w:val="149"/>
        </w:numPr>
        <w:rPr>
          <w:rFonts w:cs="Arial"/>
        </w:rPr>
      </w:pPr>
      <w:r w:rsidRPr="0079224E">
        <w:rPr>
          <w:rFonts w:cs="Arial"/>
        </w:rPr>
        <w:t xml:space="preserve">A </w:t>
      </w:r>
      <w:r w:rsidRPr="0079224E">
        <w:rPr>
          <w:rFonts w:cs="Arial"/>
          <w:b/>
          <w:bCs/>
        </w:rPr>
        <w:t>16 mm staple</w:t>
      </w:r>
      <w:r w:rsidRPr="0079224E">
        <w:rPr>
          <w:rFonts w:cs="Arial"/>
        </w:rPr>
        <w:t xml:space="preserve"> may be appropriate for fastening thick padding to a hardwood frame, while a </w:t>
      </w:r>
      <w:r w:rsidRPr="0079224E">
        <w:rPr>
          <w:rFonts w:cs="Arial"/>
          <w:b/>
          <w:bCs/>
        </w:rPr>
        <w:t>10 mm staple</w:t>
      </w:r>
      <w:r w:rsidRPr="0079224E">
        <w:rPr>
          <w:rFonts w:cs="Arial"/>
        </w:rPr>
        <w:t xml:space="preserve"> may be used for attaching lightweight fabric to plywood.</w:t>
      </w:r>
    </w:p>
    <w:p xmlns:wp14="http://schemas.microsoft.com/office/word/2010/wordml" w:rsidRPr="0079224E" w:rsidR="006E79A3" w:rsidP="00FD38D8" w:rsidRDefault="006E79A3" w14:paraId="16305D05" wp14:textId="77777777">
      <w:pPr>
        <w:numPr>
          <w:ilvl w:val="0"/>
          <w:numId w:val="149"/>
        </w:numPr>
        <w:rPr>
          <w:rFonts w:cs="Arial"/>
        </w:rPr>
      </w:pPr>
      <w:r w:rsidRPr="0079224E">
        <w:rPr>
          <w:rFonts w:cs="Arial"/>
        </w:rPr>
        <w:t xml:space="preserve">An </w:t>
      </w:r>
      <w:r w:rsidRPr="0079224E">
        <w:rPr>
          <w:rFonts w:cs="Arial"/>
          <w:b/>
          <w:bCs/>
        </w:rPr>
        <w:t>18-gauge brad nail</w:t>
      </w:r>
      <w:r w:rsidRPr="0079224E">
        <w:rPr>
          <w:rFonts w:cs="Arial"/>
        </w:rPr>
        <w:t xml:space="preserve"> is suitable for attaching trim without splitting the wood, whereas a </w:t>
      </w:r>
      <w:r w:rsidRPr="0079224E">
        <w:rPr>
          <w:rFonts w:cs="Arial"/>
          <w:b/>
          <w:bCs/>
        </w:rPr>
        <w:t>15-gauge nail</w:t>
      </w:r>
      <w:r w:rsidRPr="0079224E">
        <w:rPr>
          <w:rFonts w:cs="Arial"/>
        </w:rPr>
        <w:t xml:space="preserve"> may be needed for load-bearing joints.</w:t>
      </w:r>
    </w:p>
    <w:p xmlns:wp14="http://schemas.microsoft.com/office/word/2010/wordml" w:rsidRPr="0079224E" w:rsidR="006E79A3" w:rsidP="006E79A3" w:rsidRDefault="00F37A27" w14:paraId="2CA7ADD4" wp14:textId="77777777">
      <w:pPr>
        <w:rPr>
          <w:rFonts w:cs="Arial"/>
        </w:rPr>
      </w:pPr>
      <w:r>
        <w:rPr>
          <w:rFonts w:cs="Arial"/>
        </w:rPr>
        <w:pict w14:anchorId="165DE61A">
          <v:rect id="_x0000_i1197" style="width:0;height:1.5pt" o:hr="t" o:hrstd="t" o:hralign="center" fillcolor="#a0a0a0" stroked="f"/>
        </w:pict>
      </w:r>
    </w:p>
    <w:p xmlns:wp14="http://schemas.microsoft.com/office/word/2010/wordml" w:rsidRPr="0079224E" w:rsidR="006E79A3" w:rsidP="006E79A3" w:rsidRDefault="006E79A3" w14:paraId="5EF8D698" wp14:textId="77777777">
      <w:pPr>
        <w:rPr>
          <w:rFonts w:cs="Arial"/>
          <w:b/>
          <w:bCs/>
        </w:rPr>
      </w:pPr>
      <w:r w:rsidRPr="0079224E">
        <w:rPr>
          <w:rFonts w:cs="Arial"/>
          <w:b/>
          <w:bCs/>
        </w:rPr>
        <w:t>Case Study</w:t>
      </w:r>
    </w:p>
    <w:p xmlns:wp14="http://schemas.microsoft.com/office/word/2010/wordml" w:rsidRPr="0079224E" w:rsidR="006E79A3" w:rsidP="006E79A3" w:rsidRDefault="006E79A3" w14:paraId="72F20FFA" wp14:textId="77777777">
      <w:pPr>
        <w:rPr>
          <w:rFonts w:cs="Arial"/>
        </w:rPr>
      </w:pPr>
      <w:r w:rsidRPr="0079224E">
        <w:rPr>
          <w:rFonts w:cs="Arial"/>
          <w:b/>
          <w:bCs/>
        </w:rPr>
        <w:t>Case Study: Staple Size Mix-Up at Tshepo Upholstery</w:t>
      </w:r>
    </w:p>
    <w:p xmlns:wp14="http://schemas.microsoft.com/office/word/2010/wordml" w:rsidRPr="0079224E" w:rsidR="006E79A3" w:rsidP="006E79A3" w:rsidRDefault="006E79A3" w14:paraId="2519E457" wp14:textId="77777777">
      <w:pPr>
        <w:rPr>
          <w:rFonts w:cs="Arial"/>
        </w:rPr>
      </w:pPr>
      <w:r w:rsidRPr="0079224E">
        <w:rPr>
          <w:rFonts w:cs="Arial"/>
        </w:rPr>
        <w:t>Tshepo’s workshop recently had a quality issue where webbing came loose from several chairs. Investigation revealed that the apprentice had used 6 mm staples instead of the specified 14 mm length. These shorter staples did not penetrate the frame deeply enough to hold under tension. Tshepo revised the fastener chart, colour-coded the storage bins, and introduced a supervisor checklist before production began.</w:t>
      </w:r>
    </w:p>
    <w:p xmlns:wp14="http://schemas.microsoft.com/office/word/2010/wordml" w:rsidRPr="0079224E" w:rsidR="006E79A3" w:rsidP="006E79A3" w:rsidRDefault="006E79A3" w14:paraId="24E9E140" wp14:textId="77777777">
      <w:pPr>
        <w:rPr>
          <w:rFonts w:cs="Arial"/>
        </w:rPr>
      </w:pPr>
      <w:r w:rsidRPr="0079224E">
        <w:rPr>
          <w:rFonts w:cs="Arial"/>
          <w:b/>
          <w:bCs/>
        </w:rPr>
        <w:t>Discussion Points:</w:t>
      </w:r>
    </w:p>
    <w:p xmlns:wp14="http://schemas.microsoft.com/office/word/2010/wordml" w:rsidRPr="0079224E" w:rsidR="006E79A3" w:rsidP="00FD38D8" w:rsidRDefault="006E79A3" w14:paraId="4AC12857" wp14:textId="77777777">
      <w:pPr>
        <w:numPr>
          <w:ilvl w:val="0"/>
          <w:numId w:val="150"/>
        </w:numPr>
        <w:rPr>
          <w:rFonts w:cs="Arial"/>
        </w:rPr>
      </w:pPr>
      <w:r w:rsidRPr="0079224E">
        <w:rPr>
          <w:rFonts w:cs="Arial"/>
        </w:rPr>
        <w:t>What error caused the failure in Tshepo’s production?</w:t>
      </w:r>
    </w:p>
    <w:p xmlns:wp14="http://schemas.microsoft.com/office/word/2010/wordml" w:rsidRPr="0079224E" w:rsidR="006E79A3" w:rsidP="00FD38D8" w:rsidRDefault="006E79A3" w14:paraId="27EF6941" wp14:textId="77777777">
      <w:pPr>
        <w:numPr>
          <w:ilvl w:val="0"/>
          <w:numId w:val="150"/>
        </w:numPr>
        <w:rPr>
          <w:rFonts w:cs="Arial"/>
        </w:rPr>
      </w:pPr>
      <w:r w:rsidRPr="0079224E">
        <w:rPr>
          <w:rFonts w:cs="Arial"/>
        </w:rPr>
        <w:t>How did organisation and training contribute to preventing recurrence?</w:t>
      </w:r>
    </w:p>
    <w:p xmlns:wp14="http://schemas.microsoft.com/office/word/2010/wordml" w:rsidRPr="0079224E" w:rsidR="006E79A3" w:rsidP="006E79A3" w:rsidRDefault="00F37A27" w14:paraId="314EE24A" wp14:textId="77777777">
      <w:pPr>
        <w:rPr>
          <w:rFonts w:cs="Arial"/>
        </w:rPr>
      </w:pPr>
      <w:r>
        <w:rPr>
          <w:rFonts w:cs="Arial"/>
        </w:rPr>
        <w:pict w14:anchorId="197AC718">
          <v:rect id="_x0000_i1198" style="width:0;height:1.5pt" o:hr="t" o:hrstd="t" o:hralign="center" fillcolor="#a0a0a0" stroked="f"/>
        </w:pict>
      </w:r>
    </w:p>
    <w:p xmlns:wp14="http://schemas.microsoft.com/office/word/2010/wordml" w:rsidRPr="0079224E" w:rsidR="006E79A3" w:rsidP="006E79A3" w:rsidRDefault="006E79A3" w14:paraId="5FCC9B43" wp14:textId="77777777">
      <w:pPr>
        <w:rPr>
          <w:rFonts w:cs="Arial"/>
          <w:b/>
          <w:bCs/>
        </w:rPr>
      </w:pPr>
      <w:r w:rsidRPr="0079224E">
        <w:rPr>
          <w:rFonts w:cs="Arial"/>
          <w:b/>
          <w:bCs/>
        </w:rPr>
        <w:t>Critical Thinking Questions</w:t>
      </w:r>
    </w:p>
    <w:p xmlns:wp14="http://schemas.microsoft.com/office/word/2010/wordml" w:rsidRPr="0079224E" w:rsidR="006E79A3" w:rsidP="00FD38D8" w:rsidRDefault="006E79A3" w14:paraId="54CE4EBF" wp14:textId="77777777">
      <w:pPr>
        <w:numPr>
          <w:ilvl w:val="0"/>
          <w:numId w:val="151"/>
        </w:numPr>
        <w:rPr>
          <w:rFonts w:cs="Arial"/>
        </w:rPr>
      </w:pPr>
      <w:r w:rsidRPr="0079224E">
        <w:rPr>
          <w:rFonts w:cs="Arial"/>
        </w:rPr>
        <w:t>Why is it important to match fastener size to both material thickness and tool capability?</w:t>
      </w:r>
    </w:p>
    <w:p xmlns:wp14="http://schemas.microsoft.com/office/word/2010/wordml" w:rsidRPr="0079224E" w:rsidR="006E79A3" w:rsidP="00FD38D8" w:rsidRDefault="006E79A3" w14:paraId="25B58B66" wp14:textId="77777777">
      <w:pPr>
        <w:numPr>
          <w:ilvl w:val="0"/>
          <w:numId w:val="151"/>
        </w:numPr>
        <w:rPr>
          <w:rFonts w:cs="Arial"/>
        </w:rPr>
      </w:pPr>
      <w:r w:rsidRPr="0079224E">
        <w:rPr>
          <w:rFonts w:cs="Arial"/>
        </w:rPr>
        <w:t>What safety concerns can arise from incorrect staple or nail size?</w:t>
      </w:r>
    </w:p>
    <w:p xmlns:wp14="http://schemas.microsoft.com/office/word/2010/wordml" w:rsidRPr="0079224E" w:rsidR="006E79A3" w:rsidP="00FD38D8" w:rsidRDefault="006E79A3" w14:paraId="1F9E8703" wp14:textId="77777777">
      <w:pPr>
        <w:numPr>
          <w:ilvl w:val="0"/>
          <w:numId w:val="151"/>
        </w:numPr>
        <w:rPr>
          <w:rFonts w:cs="Arial"/>
        </w:rPr>
      </w:pPr>
      <w:r w:rsidRPr="0079224E">
        <w:rPr>
          <w:rFonts w:cs="Arial"/>
        </w:rPr>
        <w:t>How can a workshop ensure consistent and accurate use of fasteners by all team members?</w:t>
      </w:r>
    </w:p>
    <w:p xmlns:wp14="http://schemas.microsoft.com/office/word/2010/wordml" w:rsidRPr="0079224E" w:rsidR="006E79A3" w:rsidP="00FD38D8" w:rsidRDefault="006E79A3" w14:paraId="1F4506E0" wp14:textId="77777777">
      <w:pPr>
        <w:numPr>
          <w:ilvl w:val="0"/>
          <w:numId w:val="151"/>
        </w:numPr>
        <w:rPr>
          <w:rFonts w:cs="Arial"/>
        </w:rPr>
      </w:pPr>
      <w:r w:rsidRPr="0079224E">
        <w:rPr>
          <w:rFonts w:cs="Arial"/>
        </w:rPr>
        <w:t>What role does documentation (e.g. fastener charts) play in preventing production faults?</w:t>
      </w:r>
    </w:p>
    <w:p xmlns:wp14="http://schemas.microsoft.com/office/word/2010/wordml" w:rsidRPr="0079224E" w:rsidR="006E79A3" w:rsidP="00FD38D8" w:rsidRDefault="006E79A3" w14:paraId="068CD20A" wp14:textId="77777777">
      <w:pPr>
        <w:numPr>
          <w:ilvl w:val="0"/>
          <w:numId w:val="151"/>
        </w:numPr>
        <w:rPr>
          <w:rFonts w:cs="Arial"/>
        </w:rPr>
      </w:pPr>
      <w:r w:rsidRPr="0079224E">
        <w:rPr>
          <w:rFonts w:cs="Arial"/>
        </w:rPr>
        <w:t>In what ways does the correct use of staples and nails affect the long-term durability of the furniture?</w:t>
      </w:r>
    </w:p>
    <w:p xmlns:wp14="http://schemas.microsoft.com/office/word/2010/wordml" w:rsidRPr="0079224E" w:rsidR="006E79A3" w:rsidP="006E79A3" w:rsidRDefault="00F37A27" w14:paraId="76614669" wp14:textId="77777777">
      <w:pPr>
        <w:rPr>
          <w:rFonts w:cs="Arial"/>
        </w:rPr>
      </w:pPr>
      <w:r>
        <w:rPr>
          <w:rFonts w:cs="Arial"/>
        </w:rPr>
        <w:pict w14:anchorId="60DDD68D">
          <v:rect id="_x0000_i1199" style="width:0;height:1.5pt" o:hr="t" o:hrstd="t" o:hralign="center" fillcolor="#a0a0a0" stroked="f"/>
        </w:pict>
      </w:r>
    </w:p>
    <w:p xmlns:wp14="http://schemas.microsoft.com/office/word/2010/wordml" w:rsidRPr="0079224E" w:rsidR="006E79A3" w:rsidP="006E79A3" w:rsidRDefault="006E79A3" w14:paraId="455E230F" wp14:textId="77777777">
      <w:pPr>
        <w:rPr>
          <w:rFonts w:cs="Arial"/>
        </w:rPr>
      </w:pPr>
      <w:r w:rsidRPr="0079224E">
        <w:rPr>
          <w:rFonts w:cs="Arial"/>
        </w:rPr>
        <w:t xml:space="preserve"> </w:t>
      </w:r>
    </w:p>
    <w:p xmlns:wp14="http://schemas.microsoft.com/office/word/2010/wordml" w:rsidRPr="0079224E" w:rsidR="006E79A3" w:rsidRDefault="006E79A3" w14:paraId="57590049" wp14:textId="77777777">
      <w:pPr>
        <w:rPr>
          <w:rFonts w:cs="Arial"/>
        </w:rPr>
      </w:pPr>
      <w:r w:rsidRPr="0079224E">
        <w:rPr>
          <w:rFonts w:cs="Arial"/>
        </w:rPr>
        <w:br w:type="page"/>
      </w:r>
    </w:p>
    <w:p xmlns:wp14="http://schemas.microsoft.com/office/word/2010/wordml" w:rsidRPr="0079224E" w:rsidR="006E79A3" w:rsidP="006E79A3" w:rsidRDefault="006E79A3" w14:paraId="4D54D190" wp14:textId="77777777" wp14:noSpellErr="1">
      <w:pPr>
        <w:pStyle w:val="Heading3"/>
        <w:rPr>
          <w:rFonts w:ascii="Century Gothic" w:hAnsi="Century Gothic" w:cs="Arial"/>
          <w:b w:val="1"/>
          <w:bCs w:val="1"/>
        </w:rPr>
      </w:pPr>
      <w:bookmarkStart w:name="_Toc339384928" w:id="1844420395"/>
      <w:r w:rsidRPr="3B34137D" w:rsidR="006E79A3">
        <w:rPr>
          <w:rFonts w:ascii="Century Gothic" w:hAnsi="Century Gothic" w:cs="Arial"/>
          <w:b w:val="1"/>
          <w:bCs w:val="1"/>
        </w:rPr>
        <w:t>KT0309: Storage of Tools</w:t>
      </w:r>
      <w:bookmarkEnd w:id="1844420395"/>
    </w:p>
    <w:p xmlns:wp14="http://schemas.microsoft.com/office/word/2010/wordml" w:rsidRPr="0079224E" w:rsidR="006E79A3" w:rsidP="006E79A3" w:rsidRDefault="006E79A3" w14:paraId="0C5B615A" wp14:textId="77777777">
      <w:pPr>
        <w:rPr>
          <w:rFonts w:cs="Arial"/>
          <w:b/>
          <w:bCs/>
        </w:rPr>
      </w:pPr>
    </w:p>
    <w:p xmlns:wp14="http://schemas.microsoft.com/office/word/2010/wordml" w:rsidRPr="0079224E" w:rsidR="006E79A3" w:rsidP="006E79A3" w:rsidRDefault="006E79A3" w14:paraId="1DC59141" wp14:textId="77777777">
      <w:pPr>
        <w:rPr>
          <w:rFonts w:cs="Arial"/>
          <w:b/>
          <w:bCs/>
        </w:rPr>
      </w:pPr>
      <w:r w:rsidRPr="0079224E">
        <w:rPr>
          <w:rFonts w:cs="Arial"/>
          <w:b/>
          <w:bCs/>
        </w:rPr>
        <w:t>Theoretical Learning Content</w:t>
      </w:r>
    </w:p>
    <w:p xmlns:wp14="http://schemas.microsoft.com/office/word/2010/wordml" w:rsidRPr="0079224E" w:rsidR="006E79A3" w:rsidP="006E79A3" w:rsidRDefault="006E79A3" w14:paraId="6D71459C" wp14:textId="77777777">
      <w:pPr>
        <w:rPr>
          <w:rFonts w:cs="Arial"/>
        </w:rPr>
      </w:pPr>
      <w:r w:rsidRPr="0079224E">
        <w:rPr>
          <w:rFonts w:cs="Arial"/>
        </w:rPr>
        <w:t>Proper storage of upholstery tools is critical for maintaining their condition, ensuring workshop safety, improving productivity, and reducing costs associated with damage or loss. Upholstery environments often involve sharp, pressurised, or electrically powered tools that require safe, dry, and well-organised storage systems to ensure they remain functional and accessible.</w:t>
      </w:r>
    </w:p>
    <w:p xmlns:wp14="http://schemas.microsoft.com/office/word/2010/wordml" w:rsidRPr="0079224E" w:rsidR="006E79A3" w:rsidP="006E79A3" w:rsidRDefault="00F37A27" w14:paraId="792F1AA2" wp14:textId="77777777">
      <w:pPr>
        <w:rPr>
          <w:rFonts w:cs="Arial"/>
        </w:rPr>
      </w:pPr>
      <w:r>
        <w:rPr>
          <w:rFonts w:cs="Arial"/>
        </w:rPr>
        <w:pict w14:anchorId="32BED3A2">
          <v:rect id="_x0000_i1200" style="width:0;height:1.5pt" o:hr="t" o:hrstd="t" o:hralign="center" fillcolor="#a0a0a0" stroked="f"/>
        </w:pict>
      </w:r>
    </w:p>
    <w:p xmlns:wp14="http://schemas.microsoft.com/office/word/2010/wordml" w:rsidRPr="0079224E" w:rsidR="006E79A3" w:rsidP="006E79A3" w:rsidRDefault="006E79A3" w14:paraId="1C2BAA13" wp14:textId="77777777">
      <w:pPr>
        <w:rPr>
          <w:rFonts w:cs="Arial"/>
          <w:b/>
          <w:bCs/>
        </w:rPr>
      </w:pPr>
      <w:r w:rsidRPr="0079224E">
        <w:rPr>
          <w:rFonts w:cs="Arial"/>
          <w:b/>
          <w:bCs/>
        </w:rPr>
        <w:t>1. Importance of Proper Tool Storage</w:t>
      </w:r>
    </w:p>
    <w:p xmlns:wp14="http://schemas.microsoft.com/office/word/2010/wordml" w:rsidRPr="0079224E" w:rsidR="006E79A3" w:rsidP="00FD38D8" w:rsidRDefault="006E79A3" w14:paraId="4692754A" wp14:textId="77777777">
      <w:pPr>
        <w:numPr>
          <w:ilvl w:val="0"/>
          <w:numId w:val="152"/>
        </w:numPr>
        <w:rPr>
          <w:rFonts w:cs="Arial"/>
        </w:rPr>
      </w:pPr>
      <w:r w:rsidRPr="0079224E">
        <w:rPr>
          <w:rFonts w:cs="Arial"/>
          <w:b/>
          <w:bCs/>
        </w:rPr>
        <w:t>Protects tools from damage</w:t>
      </w:r>
      <w:r w:rsidRPr="0079224E">
        <w:rPr>
          <w:rFonts w:cs="Arial"/>
        </w:rPr>
        <w:t>: Prevents rust, dulling, cracking, or misalignment</w:t>
      </w:r>
    </w:p>
    <w:p xmlns:wp14="http://schemas.microsoft.com/office/word/2010/wordml" w:rsidRPr="0079224E" w:rsidR="006E79A3" w:rsidP="00FD38D8" w:rsidRDefault="006E79A3" w14:paraId="01D5F850" wp14:textId="77777777">
      <w:pPr>
        <w:numPr>
          <w:ilvl w:val="0"/>
          <w:numId w:val="152"/>
        </w:numPr>
        <w:rPr>
          <w:rFonts w:cs="Arial"/>
        </w:rPr>
      </w:pPr>
      <w:r w:rsidRPr="0079224E">
        <w:rPr>
          <w:rFonts w:cs="Arial"/>
          <w:b/>
          <w:bCs/>
        </w:rPr>
        <w:t>Reduces safety risks</w:t>
      </w:r>
      <w:r w:rsidRPr="0079224E">
        <w:rPr>
          <w:rFonts w:cs="Arial"/>
        </w:rPr>
        <w:t>: Avoids accidents caused by tripping, falling, or grabbing tools incorrectly</w:t>
      </w:r>
    </w:p>
    <w:p xmlns:wp14="http://schemas.microsoft.com/office/word/2010/wordml" w:rsidRPr="0079224E" w:rsidR="006E79A3" w:rsidP="00FD38D8" w:rsidRDefault="006E79A3" w14:paraId="1DFBB7DE" wp14:textId="77777777">
      <w:pPr>
        <w:numPr>
          <w:ilvl w:val="0"/>
          <w:numId w:val="152"/>
        </w:numPr>
        <w:rPr>
          <w:rFonts w:cs="Arial"/>
        </w:rPr>
      </w:pPr>
      <w:r w:rsidRPr="0079224E">
        <w:rPr>
          <w:rFonts w:cs="Arial"/>
          <w:b/>
          <w:bCs/>
        </w:rPr>
        <w:t>Improves workflow</w:t>
      </w:r>
      <w:r w:rsidRPr="0079224E">
        <w:rPr>
          <w:rFonts w:cs="Arial"/>
        </w:rPr>
        <w:t>: Tools are easy to find, return, and use consistently</w:t>
      </w:r>
    </w:p>
    <w:p xmlns:wp14="http://schemas.microsoft.com/office/word/2010/wordml" w:rsidRPr="0079224E" w:rsidR="006E79A3" w:rsidP="00FD38D8" w:rsidRDefault="006E79A3" w14:paraId="278C9FB8" wp14:textId="77777777">
      <w:pPr>
        <w:numPr>
          <w:ilvl w:val="0"/>
          <w:numId w:val="152"/>
        </w:numPr>
        <w:rPr>
          <w:rFonts w:cs="Arial"/>
        </w:rPr>
      </w:pPr>
      <w:r w:rsidRPr="0079224E">
        <w:rPr>
          <w:rFonts w:cs="Arial"/>
          <w:b/>
          <w:bCs/>
        </w:rPr>
        <w:t>Promotes accountability</w:t>
      </w:r>
      <w:r w:rsidRPr="0079224E">
        <w:rPr>
          <w:rFonts w:cs="Arial"/>
        </w:rPr>
        <w:t>: Clear systems ensure all tools are returned and maintained properly</w:t>
      </w:r>
    </w:p>
    <w:p xmlns:wp14="http://schemas.microsoft.com/office/word/2010/wordml" w:rsidRPr="0079224E" w:rsidR="006E79A3" w:rsidP="00FD38D8" w:rsidRDefault="006E79A3" w14:paraId="72167998" wp14:textId="77777777">
      <w:pPr>
        <w:numPr>
          <w:ilvl w:val="0"/>
          <w:numId w:val="152"/>
        </w:numPr>
        <w:rPr>
          <w:rFonts w:cs="Arial"/>
        </w:rPr>
      </w:pPr>
      <w:r w:rsidRPr="0079224E">
        <w:rPr>
          <w:rFonts w:cs="Arial"/>
          <w:b/>
          <w:bCs/>
        </w:rPr>
        <w:t>Extends tool life</w:t>
      </w:r>
      <w:r w:rsidRPr="0079224E">
        <w:rPr>
          <w:rFonts w:cs="Arial"/>
        </w:rPr>
        <w:t>: Tools stored in optimal conditions last longer and perform more reliably</w:t>
      </w:r>
    </w:p>
    <w:p xmlns:wp14="http://schemas.microsoft.com/office/word/2010/wordml" w:rsidRPr="0079224E" w:rsidR="006E79A3" w:rsidP="006E79A3" w:rsidRDefault="00F37A27" w14:paraId="1A499DFC" wp14:textId="77777777">
      <w:pPr>
        <w:rPr>
          <w:rFonts w:cs="Arial"/>
        </w:rPr>
      </w:pPr>
      <w:r>
        <w:rPr>
          <w:rFonts w:cs="Arial"/>
        </w:rPr>
        <w:pict w14:anchorId="5F02765D">
          <v:rect id="_x0000_i1201" style="width:0;height:1.5pt" o:hr="t" o:hrstd="t" o:hralign="center" fillcolor="#a0a0a0" stroked="f"/>
        </w:pict>
      </w:r>
    </w:p>
    <w:p xmlns:wp14="http://schemas.microsoft.com/office/word/2010/wordml" w:rsidRPr="0079224E" w:rsidR="006E79A3" w:rsidP="006E79A3" w:rsidRDefault="006E79A3" w14:paraId="5E2E0F69" wp14:textId="77777777">
      <w:pPr>
        <w:rPr>
          <w:rFonts w:cs="Arial"/>
          <w:b/>
          <w:bCs/>
        </w:rPr>
      </w:pPr>
      <w:r w:rsidRPr="0079224E">
        <w:rPr>
          <w:rFonts w:cs="Arial"/>
          <w:b/>
          <w:bCs/>
        </w:rPr>
        <w:t>2. Storage Methods by Tool Type</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3079"/>
        <w:gridCol w:w="5937"/>
      </w:tblGrid>
      <w:tr xmlns:wp14="http://schemas.microsoft.com/office/word/2010/wordml" w:rsidRPr="0079224E" w:rsidR="006E79A3" w:rsidTr="006E79A3" w14:paraId="4D376B9D" wp14:textId="77777777">
        <w:trPr>
          <w:tblHeader/>
          <w:tblCellSpacing w:w="15" w:type="dxa"/>
        </w:trPr>
        <w:tc>
          <w:tcPr>
            <w:tcW w:w="0" w:type="auto"/>
            <w:vAlign w:val="center"/>
            <w:hideMark/>
          </w:tcPr>
          <w:p w:rsidRPr="0079224E" w:rsidR="006E79A3" w:rsidP="006E79A3" w:rsidRDefault="006E79A3" w14:paraId="2AFB8D25" wp14:textId="77777777">
            <w:pPr>
              <w:rPr>
                <w:rFonts w:cs="Arial"/>
                <w:b/>
                <w:bCs/>
              </w:rPr>
            </w:pPr>
            <w:r w:rsidRPr="0079224E">
              <w:rPr>
                <w:rFonts w:cs="Arial"/>
                <w:b/>
                <w:bCs/>
              </w:rPr>
              <w:t>Tool Type</w:t>
            </w:r>
          </w:p>
        </w:tc>
        <w:tc>
          <w:tcPr>
            <w:tcW w:w="0" w:type="auto"/>
            <w:vAlign w:val="center"/>
            <w:hideMark/>
          </w:tcPr>
          <w:p w:rsidRPr="0079224E" w:rsidR="006E79A3" w:rsidP="006E79A3" w:rsidRDefault="006E79A3" w14:paraId="17D56DDA" wp14:textId="77777777">
            <w:pPr>
              <w:rPr>
                <w:rFonts w:cs="Arial"/>
                <w:b/>
                <w:bCs/>
              </w:rPr>
            </w:pPr>
            <w:r w:rsidRPr="0079224E">
              <w:rPr>
                <w:rFonts w:cs="Arial"/>
                <w:b/>
                <w:bCs/>
              </w:rPr>
              <w:t>Recommended Storage Method</w:t>
            </w:r>
          </w:p>
        </w:tc>
      </w:tr>
      <w:tr xmlns:wp14="http://schemas.microsoft.com/office/word/2010/wordml" w:rsidRPr="0079224E" w:rsidR="006E79A3" w:rsidTr="006E79A3" w14:paraId="370516B9" wp14:textId="77777777">
        <w:trPr>
          <w:tblCellSpacing w:w="15" w:type="dxa"/>
        </w:trPr>
        <w:tc>
          <w:tcPr>
            <w:tcW w:w="0" w:type="auto"/>
            <w:vAlign w:val="center"/>
            <w:hideMark/>
          </w:tcPr>
          <w:p w:rsidRPr="0079224E" w:rsidR="006E79A3" w:rsidP="006E79A3" w:rsidRDefault="006E79A3" w14:paraId="72A7FC7F" wp14:textId="77777777">
            <w:pPr>
              <w:rPr>
                <w:rFonts w:cs="Arial"/>
              </w:rPr>
            </w:pPr>
            <w:r w:rsidRPr="0079224E">
              <w:rPr>
                <w:rFonts w:cs="Arial"/>
              </w:rPr>
              <w:t>Hand tools (e.g. hammers, scissors)</w:t>
            </w:r>
          </w:p>
        </w:tc>
        <w:tc>
          <w:tcPr>
            <w:tcW w:w="0" w:type="auto"/>
            <w:vAlign w:val="center"/>
            <w:hideMark/>
          </w:tcPr>
          <w:p w:rsidRPr="0079224E" w:rsidR="006E79A3" w:rsidP="006E79A3" w:rsidRDefault="006E79A3" w14:paraId="6DB4A349" wp14:textId="77777777">
            <w:pPr>
              <w:rPr>
                <w:rFonts w:cs="Arial"/>
              </w:rPr>
            </w:pPr>
            <w:r w:rsidRPr="0079224E">
              <w:rPr>
                <w:rFonts w:cs="Arial"/>
              </w:rPr>
              <w:t>Pegboards, shadow boards, toolboxes with foam inserts</w:t>
            </w:r>
          </w:p>
        </w:tc>
      </w:tr>
      <w:tr xmlns:wp14="http://schemas.microsoft.com/office/word/2010/wordml" w:rsidRPr="0079224E" w:rsidR="006E79A3" w:rsidTr="006E79A3" w14:paraId="63EDD975" wp14:textId="77777777">
        <w:trPr>
          <w:tblCellSpacing w:w="15" w:type="dxa"/>
        </w:trPr>
        <w:tc>
          <w:tcPr>
            <w:tcW w:w="0" w:type="auto"/>
            <w:vAlign w:val="center"/>
            <w:hideMark/>
          </w:tcPr>
          <w:p w:rsidRPr="0079224E" w:rsidR="006E79A3" w:rsidP="006E79A3" w:rsidRDefault="006E79A3" w14:paraId="05295598" wp14:textId="77777777">
            <w:pPr>
              <w:rPr>
                <w:rFonts w:cs="Arial"/>
              </w:rPr>
            </w:pPr>
            <w:r w:rsidRPr="0079224E">
              <w:rPr>
                <w:rFonts w:cs="Arial"/>
              </w:rPr>
              <w:t>Power tools</w:t>
            </w:r>
          </w:p>
        </w:tc>
        <w:tc>
          <w:tcPr>
            <w:tcW w:w="0" w:type="auto"/>
            <w:vAlign w:val="center"/>
            <w:hideMark/>
          </w:tcPr>
          <w:p w:rsidRPr="0079224E" w:rsidR="006E79A3" w:rsidP="006E79A3" w:rsidRDefault="006E79A3" w14:paraId="1A2D224B" wp14:textId="77777777">
            <w:pPr>
              <w:rPr>
                <w:rFonts w:cs="Arial"/>
              </w:rPr>
            </w:pPr>
            <w:r w:rsidRPr="0079224E">
              <w:rPr>
                <w:rFonts w:cs="Arial"/>
              </w:rPr>
              <w:t>Locked cabinets or drawers; cords coiled neatly</w:t>
            </w:r>
          </w:p>
        </w:tc>
      </w:tr>
      <w:tr xmlns:wp14="http://schemas.microsoft.com/office/word/2010/wordml" w:rsidRPr="0079224E" w:rsidR="006E79A3" w:rsidTr="006E79A3" w14:paraId="6C01EAEC" wp14:textId="77777777">
        <w:trPr>
          <w:tblCellSpacing w:w="15" w:type="dxa"/>
        </w:trPr>
        <w:tc>
          <w:tcPr>
            <w:tcW w:w="0" w:type="auto"/>
            <w:vAlign w:val="center"/>
            <w:hideMark/>
          </w:tcPr>
          <w:p w:rsidRPr="0079224E" w:rsidR="006E79A3" w:rsidP="006E79A3" w:rsidRDefault="006E79A3" w14:paraId="429212EE" wp14:textId="77777777">
            <w:pPr>
              <w:rPr>
                <w:rFonts w:cs="Arial"/>
              </w:rPr>
            </w:pPr>
            <w:r w:rsidRPr="0079224E">
              <w:rPr>
                <w:rFonts w:cs="Arial"/>
              </w:rPr>
              <w:t>Pneumatic tools</w:t>
            </w:r>
          </w:p>
        </w:tc>
        <w:tc>
          <w:tcPr>
            <w:tcW w:w="0" w:type="auto"/>
            <w:vAlign w:val="center"/>
            <w:hideMark/>
          </w:tcPr>
          <w:p w:rsidRPr="0079224E" w:rsidR="006E79A3" w:rsidP="006E79A3" w:rsidRDefault="006E79A3" w14:paraId="66704B84" wp14:textId="77777777">
            <w:pPr>
              <w:rPr>
                <w:rFonts w:cs="Arial"/>
              </w:rPr>
            </w:pPr>
            <w:r w:rsidRPr="0079224E">
              <w:rPr>
                <w:rFonts w:cs="Arial"/>
              </w:rPr>
              <w:t>Wall-mounted holders or padded drawers with pressure disconnected</w:t>
            </w:r>
          </w:p>
        </w:tc>
      </w:tr>
      <w:tr xmlns:wp14="http://schemas.microsoft.com/office/word/2010/wordml" w:rsidRPr="0079224E" w:rsidR="006E79A3" w:rsidTr="006E79A3" w14:paraId="6C616FF4" wp14:textId="77777777">
        <w:trPr>
          <w:tblCellSpacing w:w="15" w:type="dxa"/>
        </w:trPr>
        <w:tc>
          <w:tcPr>
            <w:tcW w:w="0" w:type="auto"/>
            <w:vAlign w:val="center"/>
            <w:hideMark/>
          </w:tcPr>
          <w:p w:rsidRPr="0079224E" w:rsidR="006E79A3" w:rsidP="006E79A3" w:rsidRDefault="006E79A3" w14:paraId="307CF112" wp14:textId="77777777">
            <w:pPr>
              <w:rPr>
                <w:rFonts w:cs="Arial"/>
              </w:rPr>
            </w:pPr>
            <w:r w:rsidRPr="0079224E">
              <w:rPr>
                <w:rFonts w:cs="Arial"/>
              </w:rPr>
              <w:t>Air hoses and cables</w:t>
            </w:r>
          </w:p>
        </w:tc>
        <w:tc>
          <w:tcPr>
            <w:tcW w:w="0" w:type="auto"/>
            <w:vAlign w:val="center"/>
            <w:hideMark/>
          </w:tcPr>
          <w:p w:rsidRPr="0079224E" w:rsidR="006E79A3" w:rsidP="006E79A3" w:rsidRDefault="006E79A3" w14:paraId="366405A9" wp14:textId="77777777">
            <w:pPr>
              <w:rPr>
                <w:rFonts w:cs="Arial"/>
              </w:rPr>
            </w:pPr>
            <w:r w:rsidRPr="0079224E">
              <w:rPr>
                <w:rFonts w:cs="Arial"/>
              </w:rPr>
              <w:t>Reel holders, clips, or wall brackets to avoid tangling or tripping</w:t>
            </w:r>
          </w:p>
        </w:tc>
      </w:tr>
      <w:tr xmlns:wp14="http://schemas.microsoft.com/office/word/2010/wordml" w:rsidRPr="0079224E" w:rsidR="006E79A3" w:rsidTr="006E79A3" w14:paraId="5695A336" wp14:textId="77777777">
        <w:trPr>
          <w:tblCellSpacing w:w="15" w:type="dxa"/>
        </w:trPr>
        <w:tc>
          <w:tcPr>
            <w:tcW w:w="0" w:type="auto"/>
            <w:vAlign w:val="center"/>
            <w:hideMark/>
          </w:tcPr>
          <w:p w:rsidRPr="0079224E" w:rsidR="006E79A3" w:rsidP="006E79A3" w:rsidRDefault="006E79A3" w14:paraId="3D7635AD" wp14:textId="77777777">
            <w:pPr>
              <w:rPr>
                <w:rFonts w:cs="Arial"/>
              </w:rPr>
            </w:pPr>
            <w:r w:rsidRPr="0079224E">
              <w:rPr>
                <w:rFonts w:cs="Arial"/>
              </w:rPr>
              <w:t>Grease/oil and fasteners</w:t>
            </w:r>
          </w:p>
        </w:tc>
        <w:tc>
          <w:tcPr>
            <w:tcW w:w="0" w:type="auto"/>
            <w:vAlign w:val="center"/>
            <w:hideMark/>
          </w:tcPr>
          <w:p w:rsidRPr="0079224E" w:rsidR="006E79A3" w:rsidP="006E79A3" w:rsidRDefault="006E79A3" w14:paraId="3E2D873F" wp14:textId="77777777">
            <w:pPr>
              <w:rPr>
                <w:rFonts w:cs="Arial"/>
              </w:rPr>
            </w:pPr>
            <w:r w:rsidRPr="0079224E">
              <w:rPr>
                <w:rFonts w:cs="Arial"/>
              </w:rPr>
              <w:t>Labelled, sealed containers in ventilated, cool areas</w:t>
            </w:r>
          </w:p>
        </w:tc>
      </w:tr>
    </w:tbl>
    <w:p xmlns:wp14="http://schemas.microsoft.com/office/word/2010/wordml" w:rsidRPr="0079224E" w:rsidR="006E79A3" w:rsidP="006E79A3" w:rsidRDefault="00F37A27" w14:paraId="5E7E3C41" wp14:textId="77777777">
      <w:pPr>
        <w:rPr>
          <w:rFonts w:cs="Arial"/>
        </w:rPr>
      </w:pPr>
      <w:r>
        <w:rPr>
          <w:rFonts w:cs="Arial"/>
        </w:rPr>
        <w:pict w14:anchorId="090BE8A0">
          <v:rect id="_x0000_i1202" style="width:0;height:1.5pt" o:hr="t" o:hrstd="t" o:hralign="center" fillcolor="#a0a0a0" stroked="f"/>
        </w:pict>
      </w:r>
    </w:p>
    <w:p xmlns:wp14="http://schemas.microsoft.com/office/word/2010/wordml" w:rsidRPr="0079224E" w:rsidR="006E79A3" w:rsidP="006E79A3" w:rsidRDefault="006E79A3" w14:paraId="2A134874" wp14:textId="77777777">
      <w:pPr>
        <w:rPr>
          <w:rFonts w:cs="Arial"/>
          <w:b/>
          <w:bCs/>
        </w:rPr>
      </w:pPr>
      <w:r w:rsidRPr="0079224E">
        <w:rPr>
          <w:rFonts w:cs="Arial"/>
          <w:b/>
          <w:bCs/>
        </w:rPr>
        <w:t>3. Best Practices for Tool Storage in Upholstery Workshops</w:t>
      </w:r>
    </w:p>
    <w:p xmlns:wp14="http://schemas.microsoft.com/office/word/2010/wordml" w:rsidRPr="0079224E" w:rsidR="006E79A3" w:rsidP="00FD38D8" w:rsidRDefault="006E79A3" w14:paraId="28114492" wp14:textId="77777777">
      <w:pPr>
        <w:numPr>
          <w:ilvl w:val="0"/>
          <w:numId w:val="153"/>
        </w:numPr>
        <w:rPr>
          <w:rFonts w:cs="Arial"/>
        </w:rPr>
      </w:pPr>
      <w:r w:rsidRPr="0079224E">
        <w:rPr>
          <w:rFonts w:cs="Arial"/>
        </w:rPr>
        <w:t xml:space="preserve">Designate </w:t>
      </w:r>
      <w:r w:rsidRPr="0079224E">
        <w:rPr>
          <w:rFonts w:cs="Arial"/>
          <w:b/>
          <w:bCs/>
        </w:rPr>
        <w:t>clearly labelled storage areas</w:t>
      </w:r>
      <w:r w:rsidRPr="0079224E">
        <w:rPr>
          <w:rFonts w:cs="Arial"/>
        </w:rPr>
        <w:t xml:space="preserve"> for each type of tool</w:t>
      </w:r>
    </w:p>
    <w:p xmlns:wp14="http://schemas.microsoft.com/office/word/2010/wordml" w:rsidRPr="0079224E" w:rsidR="006E79A3" w:rsidP="00FD38D8" w:rsidRDefault="006E79A3" w14:paraId="55C82765" wp14:textId="77777777">
      <w:pPr>
        <w:numPr>
          <w:ilvl w:val="0"/>
          <w:numId w:val="153"/>
        </w:numPr>
        <w:rPr>
          <w:rFonts w:cs="Arial"/>
        </w:rPr>
      </w:pPr>
      <w:r w:rsidRPr="0079224E">
        <w:rPr>
          <w:rFonts w:cs="Arial"/>
        </w:rPr>
        <w:t xml:space="preserve">Use </w:t>
      </w:r>
      <w:r w:rsidRPr="0079224E">
        <w:rPr>
          <w:rFonts w:cs="Arial"/>
          <w:b/>
          <w:bCs/>
        </w:rPr>
        <w:t>shadow boards</w:t>
      </w:r>
      <w:r w:rsidRPr="0079224E">
        <w:rPr>
          <w:rFonts w:cs="Arial"/>
        </w:rPr>
        <w:t xml:space="preserve"> to visually indicate missing tools</w:t>
      </w:r>
    </w:p>
    <w:p xmlns:wp14="http://schemas.microsoft.com/office/word/2010/wordml" w:rsidRPr="0079224E" w:rsidR="006E79A3" w:rsidP="00FD38D8" w:rsidRDefault="006E79A3" w14:paraId="24055602" wp14:textId="77777777">
      <w:pPr>
        <w:numPr>
          <w:ilvl w:val="0"/>
          <w:numId w:val="153"/>
        </w:numPr>
        <w:rPr>
          <w:rFonts w:cs="Arial"/>
        </w:rPr>
      </w:pPr>
      <w:r w:rsidRPr="0079224E">
        <w:rPr>
          <w:rFonts w:cs="Arial"/>
        </w:rPr>
        <w:t xml:space="preserve">Ensure </w:t>
      </w:r>
      <w:r w:rsidRPr="0079224E">
        <w:rPr>
          <w:rFonts w:cs="Arial"/>
          <w:b/>
          <w:bCs/>
        </w:rPr>
        <w:t>ventilation and moisture control</w:t>
      </w:r>
      <w:r w:rsidRPr="0079224E">
        <w:rPr>
          <w:rFonts w:cs="Arial"/>
        </w:rPr>
        <w:t xml:space="preserve"> to avoid corrosion</w:t>
      </w:r>
    </w:p>
    <w:p xmlns:wp14="http://schemas.microsoft.com/office/word/2010/wordml" w:rsidRPr="0079224E" w:rsidR="006E79A3" w:rsidP="00FD38D8" w:rsidRDefault="006E79A3" w14:paraId="14BA5829" wp14:textId="77777777">
      <w:pPr>
        <w:numPr>
          <w:ilvl w:val="0"/>
          <w:numId w:val="153"/>
        </w:numPr>
        <w:rPr>
          <w:rFonts w:cs="Arial"/>
        </w:rPr>
      </w:pPr>
      <w:r w:rsidRPr="0079224E">
        <w:rPr>
          <w:rFonts w:cs="Arial"/>
        </w:rPr>
        <w:t xml:space="preserve">Store </w:t>
      </w:r>
      <w:r w:rsidRPr="0079224E">
        <w:rPr>
          <w:rFonts w:cs="Arial"/>
          <w:b/>
          <w:bCs/>
        </w:rPr>
        <w:t>heavy tools at waist height</w:t>
      </w:r>
      <w:r w:rsidRPr="0079224E">
        <w:rPr>
          <w:rFonts w:cs="Arial"/>
        </w:rPr>
        <w:t xml:space="preserve"> to reduce lifting strain</w:t>
      </w:r>
    </w:p>
    <w:p xmlns:wp14="http://schemas.microsoft.com/office/word/2010/wordml" w:rsidRPr="0079224E" w:rsidR="006E79A3" w:rsidP="00FD38D8" w:rsidRDefault="006E79A3" w14:paraId="53972E62" wp14:textId="77777777">
      <w:pPr>
        <w:numPr>
          <w:ilvl w:val="0"/>
          <w:numId w:val="153"/>
        </w:numPr>
        <w:rPr>
          <w:rFonts w:cs="Arial"/>
        </w:rPr>
      </w:pPr>
      <w:r w:rsidRPr="0079224E">
        <w:rPr>
          <w:rFonts w:cs="Arial"/>
        </w:rPr>
        <w:t xml:space="preserve">Separate </w:t>
      </w:r>
      <w:r w:rsidRPr="0079224E">
        <w:rPr>
          <w:rFonts w:cs="Arial"/>
          <w:b/>
          <w:bCs/>
        </w:rPr>
        <w:t>sharp tools</w:t>
      </w:r>
      <w:r w:rsidRPr="0079224E">
        <w:rPr>
          <w:rFonts w:cs="Arial"/>
        </w:rPr>
        <w:t xml:space="preserve"> from general items to avoid injury</w:t>
      </w:r>
    </w:p>
    <w:p xmlns:wp14="http://schemas.microsoft.com/office/word/2010/wordml" w:rsidRPr="0079224E" w:rsidR="006E79A3" w:rsidP="00FD38D8" w:rsidRDefault="006E79A3" w14:paraId="34C09893" wp14:textId="77777777">
      <w:pPr>
        <w:numPr>
          <w:ilvl w:val="0"/>
          <w:numId w:val="153"/>
        </w:numPr>
        <w:rPr>
          <w:rFonts w:cs="Arial"/>
        </w:rPr>
      </w:pPr>
      <w:r w:rsidRPr="0079224E">
        <w:rPr>
          <w:rFonts w:cs="Arial"/>
        </w:rPr>
        <w:t xml:space="preserve">Implement </w:t>
      </w:r>
      <w:r w:rsidRPr="0079224E">
        <w:rPr>
          <w:rFonts w:cs="Arial"/>
          <w:b/>
          <w:bCs/>
        </w:rPr>
        <w:t>end-of-day tool checklists</w:t>
      </w:r>
      <w:r w:rsidRPr="0079224E">
        <w:rPr>
          <w:rFonts w:cs="Arial"/>
        </w:rPr>
        <w:t xml:space="preserve"> and inspections</w:t>
      </w:r>
    </w:p>
    <w:p xmlns:wp14="http://schemas.microsoft.com/office/word/2010/wordml" w:rsidRPr="0079224E" w:rsidR="006E79A3" w:rsidP="00FD38D8" w:rsidRDefault="006E79A3" w14:paraId="4633EFF1" wp14:textId="77777777">
      <w:pPr>
        <w:numPr>
          <w:ilvl w:val="0"/>
          <w:numId w:val="153"/>
        </w:numPr>
        <w:rPr>
          <w:rFonts w:cs="Arial"/>
        </w:rPr>
      </w:pPr>
      <w:r w:rsidRPr="0079224E">
        <w:rPr>
          <w:rFonts w:cs="Arial"/>
        </w:rPr>
        <w:t xml:space="preserve">Assign </w:t>
      </w:r>
      <w:r w:rsidRPr="0079224E">
        <w:rPr>
          <w:rFonts w:cs="Arial"/>
          <w:b/>
          <w:bCs/>
        </w:rPr>
        <w:t>responsibility</w:t>
      </w:r>
      <w:r w:rsidRPr="0079224E">
        <w:rPr>
          <w:rFonts w:cs="Arial"/>
        </w:rPr>
        <w:t xml:space="preserve"> to individuals or teams for tool care</w:t>
      </w:r>
    </w:p>
    <w:p xmlns:wp14="http://schemas.microsoft.com/office/word/2010/wordml" w:rsidRPr="0079224E" w:rsidR="006E79A3" w:rsidP="006E79A3" w:rsidRDefault="00F37A27" w14:paraId="03F828E4" wp14:textId="77777777">
      <w:pPr>
        <w:rPr>
          <w:rFonts w:cs="Arial"/>
        </w:rPr>
      </w:pPr>
      <w:r>
        <w:rPr>
          <w:rFonts w:cs="Arial"/>
        </w:rPr>
        <w:pict w14:anchorId="55665D4C">
          <v:rect id="_x0000_i1203" style="width:0;height:1.5pt" o:hr="t" o:hrstd="t" o:hralign="center" fillcolor="#a0a0a0" stroked="f"/>
        </w:pict>
      </w:r>
    </w:p>
    <w:p xmlns:wp14="http://schemas.microsoft.com/office/word/2010/wordml" w:rsidRPr="0079224E" w:rsidR="006E79A3" w:rsidP="006E79A3" w:rsidRDefault="006E79A3" w14:paraId="261004B3" wp14:textId="77777777">
      <w:pPr>
        <w:rPr>
          <w:rFonts w:cs="Arial"/>
          <w:b/>
          <w:bCs/>
        </w:rPr>
      </w:pPr>
      <w:r w:rsidRPr="0079224E">
        <w:rPr>
          <w:rFonts w:cs="Arial"/>
          <w:b/>
          <w:bCs/>
        </w:rPr>
        <w:t>4. Common Consequences of Improper Storage</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3832"/>
        <w:gridCol w:w="5184"/>
      </w:tblGrid>
      <w:tr xmlns:wp14="http://schemas.microsoft.com/office/word/2010/wordml" w:rsidRPr="0079224E" w:rsidR="006E79A3" w:rsidTr="006E79A3" w14:paraId="3F4DD994" wp14:textId="77777777">
        <w:trPr>
          <w:tblHeader/>
          <w:tblCellSpacing w:w="15" w:type="dxa"/>
        </w:trPr>
        <w:tc>
          <w:tcPr>
            <w:tcW w:w="0" w:type="auto"/>
            <w:vAlign w:val="center"/>
            <w:hideMark/>
          </w:tcPr>
          <w:p w:rsidRPr="0079224E" w:rsidR="006E79A3" w:rsidP="006E79A3" w:rsidRDefault="006E79A3" w14:paraId="1A4F5836" wp14:textId="77777777">
            <w:pPr>
              <w:rPr>
                <w:rFonts w:cs="Arial"/>
                <w:b/>
                <w:bCs/>
              </w:rPr>
            </w:pPr>
            <w:r w:rsidRPr="0079224E">
              <w:rPr>
                <w:rFonts w:cs="Arial"/>
                <w:b/>
                <w:bCs/>
              </w:rPr>
              <w:t>Improper Practice</w:t>
            </w:r>
          </w:p>
        </w:tc>
        <w:tc>
          <w:tcPr>
            <w:tcW w:w="0" w:type="auto"/>
            <w:vAlign w:val="center"/>
            <w:hideMark/>
          </w:tcPr>
          <w:p w:rsidRPr="0079224E" w:rsidR="006E79A3" w:rsidP="006E79A3" w:rsidRDefault="006E79A3" w14:paraId="28027BC0" wp14:textId="77777777">
            <w:pPr>
              <w:rPr>
                <w:rFonts w:cs="Arial"/>
                <w:b/>
                <w:bCs/>
              </w:rPr>
            </w:pPr>
            <w:r w:rsidRPr="0079224E">
              <w:rPr>
                <w:rFonts w:cs="Arial"/>
                <w:b/>
                <w:bCs/>
              </w:rPr>
              <w:t>Consequence</w:t>
            </w:r>
          </w:p>
        </w:tc>
      </w:tr>
      <w:tr xmlns:wp14="http://schemas.microsoft.com/office/word/2010/wordml" w:rsidRPr="0079224E" w:rsidR="006E79A3" w:rsidTr="006E79A3" w14:paraId="497D660C" wp14:textId="77777777">
        <w:trPr>
          <w:tblCellSpacing w:w="15" w:type="dxa"/>
        </w:trPr>
        <w:tc>
          <w:tcPr>
            <w:tcW w:w="0" w:type="auto"/>
            <w:vAlign w:val="center"/>
            <w:hideMark/>
          </w:tcPr>
          <w:p w:rsidRPr="0079224E" w:rsidR="006E79A3" w:rsidP="006E79A3" w:rsidRDefault="006E79A3" w14:paraId="5A654FEA" wp14:textId="77777777">
            <w:pPr>
              <w:rPr>
                <w:rFonts w:cs="Arial"/>
              </w:rPr>
            </w:pPr>
            <w:r w:rsidRPr="0079224E">
              <w:rPr>
                <w:rFonts w:cs="Arial"/>
              </w:rPr>
              <w:t>Leaving tools exposed to moisture</w:t>
            </w:r>
          </w:p>
        </w:tc>
        <w:tc>
          <w:tcPr>
            <w:tcW w:w="0" w:type="auto"/>
            <w:vAlign w:val="center"/>
            <w:hideMark/>
          </w:tcPr>
          <w:p w:rsidRPr="0079224E" w:rsidR="006E79A3" w:rsidP="006E79A3" w:rsidRDefault="006E79A3" w14:paraId="58B96D6F" wp14:textId="77777777">
            <w:pPr>
              <w:rPr>
                <w:rFonts w:cs="Arial"/>
              </w:rPr>
            </w:pPr>
            <w:r w:rsidRPr="0079224E">
              <w:rPr>
                <w:rFonts w:cs="Arial"/>
              </w:rPr>
              <w:t>Rust, corrosion, electrical failure</w:t>
            </w:r>
          </w:p>
        </w:tc>
      </w:tr>
      <w:tr xmlns:wp14="http://schemas.microsoft.com/office/word/2010/wordml" w:rsidRPr="0079224E" w:rsidR="006E79A3" w:rsidTr="006E79A3" w14:paraId="11B03E6E" wp14:textId="77777777">
        <w:trPr>
          <w:tblCellSpacing w:w="15" w:type="dxa"/>
        </w:trPr>
        <w:tc>
          <w:tcPr>
            <w:tcW w:w="0" w:type="auto"/>
            <w:vAlign w:val="center"/>
            <w:hideMark/>
          </w:tcPr>
          <w:p w:rsidRPr="0079224E" w:rsidR="006E79A3" w:rsidP="006E79A3" w:rsidRDefault="006E79A3" w14:paraId="32B6FFA4" wp14:textId="77777777">
            <w:pPr>
              <w:rPr>
                <w:rFonts w:cs="Arial"/>
              </w:rPr>
            </w:pPr>
            <w:r w:rsidRPr="0079224E">
              <w:rPr>
                <w:rFonts w:cs="Arial"/>
              </w:rPr>
              <w:t>Storing pneumatic tools with pressure on</w:t>
            </w:r>
          </w:p>
        </w:tc>
        <w:tc>
          <w:tcPr>
            <w:tcW w:w="0" w:type="auto"/>
            <w:vAlign w:val="center"/>
            <w:hideMark/>
          </w:tcPr>
          <w:p w:rsidRPr="0079224E" w:rsidR="006E79A3" w:rsidP="006E79A3" w:rsidRDefault="006E79A3" w14:paraId="04A1E3E5" wp14:textId="77777777">
            <w:pPr>
              <w:rPr>
                <w:rFonts w:cs="Arial"/>
              </w:rPr>
            </w:pPr>
            <w:r w:rsidRPr="0079224E">
              <w:rPr>
                <w:rFonts w:cs="Arial"/>
              </w:rPr>
              <w:t>Pressure wear, unintended discharge, seal damage</w:t>
            </w:r>
          </w:p>
        </w:tc>
      </w:tr>
      <w:tr xmlns:wp14="http://schemas.microsoft.com/office/word/2010/wordml" w:rsidRPr="0079224E" w:rsidR="006E79A3" w:rsidTr="006E79A3" w14:paraId="6CD84961" wp14:textId="77777777">
        <w:trPr>
          <w:tblCellSpacing w:w="15" w:type="dxa"/>
        </w:trPr>
        <w:tc>
          <w:tcPr>
            <w:tcW w:w="0" w:type="auto"/>
            <w:vAlign w:val="center"/>
            <w:hideMark/>
          </w:tcPr>
          <w:p w:rsidRPr="0079224E" w:rsidR="006E79A3" w:rsidP="006E79A3" w:rsidRDefault="006E79A3" w14:paraId="502575C2" wp14:textId="77777777">
            <w:pPr>
              <w:rPr>
                <w:rFonts w:cs="Arial"/>
              </w:rPr>
            </w:pPr>
            <w:r w:rsidRPr="0079224E">
              <w:rPr>
                <w:rFonts w:cs="Arial"/>
              </w:rPr>
              <w:t>Tools stored in piles</w:t>
            </w:r>
          </w:p>
        </w:tc>
        <w:tc>
          <w:tcPr>
            <w:tcW w:w="0" w:type="auto"/>
            <w:vAlign w:val="center"/>
            <w:hideMark/>
          </w:tcPr>
          <w:p w:rsidRPr="0079224E" w:rsidR="006E79A3" w:rsidP="006E79A3" w:rsidRDefault="006E79A3" w14:paraId="1830F910" wp14:textId="77777777">
            <w:pPr>
              <w:rPr>
                <w:rFonts w:cs="Arial"/>
              </w:rPr>
            </w:pPr>
            <w:r w:rsidRPr="0079224E">
              <w:rPr>
                <w:rFonts w:cs="Arial"/>
              </w:rPr>
              <w:t>Blunting of blades, snapped handles, safety hazard</w:t>
            </w:r>
          </w:p>
        </w:tc>
      </w:tr>
      <w:tr xmlns:wp14="http://schemas.microsoft.com/office/word/2010/wordml" w:rsidRPr="0079224E" w:rsidR="006E79A3" w:rsidTr="006E79A3" w14:paraId="1697E3D2" wp14:textId="77777777">
        <w:trPr>
          <w:tblCellSpacing w:w="15" w:type="dxa"/>
        </w:trPr>
        <w:tc>
          <w:tcPr>
            <w:tcW w:w="0" w:type="auto"/>
            <w:vAlign w:val="center"/>
            <w:hideMark/>
          </w:tcPr>
          <w:p w:rsidRPr="0079224E" w:rsidR="006E79A3" w:rsidP="006E79A3" w:rsidRDefault="006E79A3" w14:paraId="5B94A817" wp14:textId="77777777">
            <w:pPr>
              <w:rPr>
                <w:rFonts w:cs="Arial"/>
              </w:rPr>
            </w:pPr>
            <w:r w:rsidRPr="0079224E">
              <w:rPr>
                <w:rFonts w:cs="Arial"/>
              </w:rPr>
              <w:t>Lack of labelling</w:t>
            </w:r>
          </w:p>
        </w:tc>
        <w:tc>
          <w:tcPr>
            <w:tcW w:w="0" w:type="auto"/>
            <w:vAlign w:val="center"/>
            <w:hideMark/>
          </w:tcPr>
          <w:p w:rsidRPr="0079224E" w:rsidR="006E79A3" w:rsidP="006E79A3" w:rsidRDefault="006E79A3" w14:paraId="2838F9D7" wp14:textId="77777777">
            <w:pPr>
              <w:rPr>
                <w:rFonts w:cs="Arial"/>
              </w:rPr>
            </w:pPr>
            <w:r w:rsidRPr="0079224E">
              <w:rPr>
                <w:rFonts w:cs="Arial"/>
              </w:rPr>
              <w:t>Wasted time, misplacement, duplication of equipment</w:t>
            </w:r>
          </w:p>
        </w:tc>
      </w:tr>
    </w:tbl>
    <w:p xmlns:wp14="http://schemas.microsoft.com/office/word/2010/wordml" w:rsidRPr="0079224E" w:rsidR="006E79A3" w:rsidP="006E79A3" w:rsidRDefault="00F37A27" w14:paraId="2AC57CB0" wp14:textId="77777777">
      <w:pPr>
        <w:rPr>
          <w:rFonts w:cs="Arial"/>
        </w:rPr>
      </w:pPr>
      <w:r>
        <w:rPr>
          <w:rFonts w:cs="Arial"/>
        </w:rPr>
        <w:pict w14:anchorId="5C022E8E">
          <v:rect id="_x0000_i1204" style="width:0;height:1.5pt" o:hr="t" o:hrstd="t" o:hralign="center" fillcolor="#a0a0a0" stroked="f"/>
        </w:pict>
      </w:r>
    </w:p>
    <w:p xmlns:wp14="http://schemas.microsoft.com/office/word/2010/wordml" w:rsidRPr="0079224E" w:rsidR="006E79A3" w:rsidP="006E79A3" w:rsidRDefault="006E79A3" w14:paraId="23876F23" wp14:textId="77777777">
      <w:pPr>
        <w:rPr>
          <w:rFonts w:cs="Arial"/>
          <w:b/>
          <w:bCs/>
        </w:rPr>
      </w:pPr>
      <w:r w:rsidRPr="0079224E">
        <w:rPr>
          <w:rFonts w:cs="Arial"/>
          <w:b/>
          <w:bCs/>
        </w:rPr>
        <w:t>Examples</w:t>
      </w:r>
    </w:p>
    <w:p xmlns:wp14="http://schemas.microsoft.com/office/word/2010/wordml" w:rsidRPr="0079224E" w:rsidR="006E79A3" w:rsidP="00FD38D8" w:rsidRDefault="006E79A3" w14:paraId="1C7BEDA4" wp14:textId="77777777">
      <w:pPr>
        <w:numPr>
          <w:ilvl w:val="0"/>
          <w:numId w:val="154"/>
        </w:numPr>
        <w:rPr>
          <w:rFonts w:cs="Arial"/>
        </w:rPr>
      </w:pPr>
      <w:r w:rsidRPr="0079224E">
        <w:rPr>
          <w:rFonts w:cs="Arial"/>
        </w:rPr>
        <w:t xml:space="preserve">A </w:t>
      </w:r>
      <w:r w:rsidRPr="0079224E">
        <w:rPr>
          <w:rFonts w:cs="Arial"/>
          <w:b/>
          <w:bCs/>
        </w:rPr>
        <w:t>rubber mallet</w:t>
      </w:r>
      <w:r w:rsidRPr="0079224E">
        <w:rPr>
          <w:rFonts w:cs="Arial"/>
        </w:rPr>
        <w:t xml:space="preserve"> stored on a damp concrete floor absorbs moisture and becomes brittle, leading to cracking during use.</w:t>
      </w:r>
    </w:p>
    <w:p xmlns:wp14="http://schemas.microsoft.com/office/word/2010/wordml" w:rsidRPr="0079224E" w:rsidR="006E79A3" w:rsidP="00FD38D8" w:rsidRDefault="006E79A3" w14:paraId="2F2E4055" wp14:textId="77777777">
      <w:pPr>
        <w:numPr>
          <w:ilvl w:val="0"/>
          <w:numId w:val="154"/>
        </w:numPr>
        <w:rPr>
          <w:rFonts w:cs="Arial"/>
        </w:rPr>
      </w:pPr>
      <w:r w:rsidRPr="0079224E">
        <w:rPr>
          <w:rFonts w:cs="Arial"/>
          <w:b/>
          <w:bCs/>
        </w:rPr>
        <w:t>Fabric scissors</w:t>
      </w:r>
      <w:r w:rsidRPr="0079224E">
        <w:rPr>
          <w:rFonts w:cs="Arial"/>
        </w:rPr>
        <w:t xml:space="preserve"> stored in an open box with general hardware may become dull and lose precision.</w:t>
      </w:r>
    </w:p>
    <w:p xmlns:wp14="http://schemas.microsoft.com/office/word/2010/wordml" w:rsidRPr="0079224E" w:rsidR="006E79A3" w:rsidP="00FD38D8" w:rsidRDefault="006E79A3" w14:paraId="71B83B88" wp14:textId="77777777">
      <w:pPr>
        <w:numPr>
          <w:ilvl w:val="0"/>
          <w:numId w:val="154"/>
        </w:numPr>
        <w:rPr>
          <w:rFonts w:cs="Arial"/>
        </w:rPr>
      </w:pPr>
      <w:r w:rsidRPr="0079224E">
        <w:rPr>
          <w:rFonts w:cs="Arial"/>
        </w:rPr>
        <w:t xml:space="preserve">A </w:t>
      </w:r>
      <w:r w:rsidRPr="0079224E">
        <w:rPr>
          <w:rFonts w:cs="Arial"/>
          <w:b/>
          <w:bCs/>
        </w:rPr>
        <w:t>pneumatic staple gun</w:t>
      </w:r>
      <w:r w:rsidRPr="0079224E">
        <w:rPr>
          <w:rFonts w:cs="Arial"/>
        </w:rPr>
        <w:t xml:space="preserve"> left connected to the air supply overnight may develop pressure leaks or malfunction unexpectedly.</w:t>
      </w:r>
    </w:p>
    <w:p xmlns:wp14="http://schemas.microsoft.com/office/word/2010/wordml" w:rsidRPr="0079224E" w:rsidR="006E79A3" w:rsidP="006E79A3" w:rsidRDefault="00F37A27" w14:paraId="5186B13D" wp14:textId="77777777">
      <w:pPr>
        <w:rPr>
          <w:rFonts w:cs="Arial"/>
        </w:rPr>
      </w:pPr>
      <w:r>
        <w:rPr>
          <w:rFonts w:cs="Arial"/>
        </w:rPr>
        <w:pict w14:anchorId="7F08CF47">
          <v:rect id="_x0000_i1205" style="width:0;height:1.5pt" o:hr="t" o:hrstd="t" o:hralign="center" fillcolor="#a0a0a0" stroked="f"/>
        </w:pict>
      </w:r>
    </w:p>
    <w:p xmlns:wp14="http://schemas.microsoft.com/office/word/2010/wordml" w:rsidRPr="0079224E" w:rsidR="006E79A3" w:rsidP="006E79A3" w:rsidRDefault="006E79A3" w14:paraId="11FBE688" wp14:textId="77777777">
      <w:pPr>
        <w:rPr>
          <w:rFonts w:cs="Arial"/>
          <w:b/>
          <w:bCs/>
        </w:rPr>
      </w:pPr>
      <w:r w:rsidRPr="0079224E">
        <w:rPr>
          <w:rFonts w:cs="Arial"/>
          <w:b/>
          <w:bCs/>
        </w:rPr>
        <w:t>Case Study</w:t>
      </w:r>
    </w:p>
    <w:p xmlns:wp14="http://schemas.microsoft.com/office/word/2010/wordml" w:rsidRPr="0079224E" w:rsidR="006E79A3" w:rsidP="006E79A3" w:rsidRDefault="006E79A3" w14:paraId="34380838" wp14:textId="77777777">
      <w:pPr>
        <w:rPr>
          <w:rFonts w:cs="Arial"/>
        </w:rPr>
      </w:pPr>
      <w:r w:rsidRPr="0079224E">
        <w:rPr>
          <w:rFonts w:cs="Arial"/>
          <w:b/>
          <w:bCs/>
        </w:rPr>
        <w:t>Case Study: Organised Workshop, Organised Work – Ntombi’s Solution</w:t>
      </w:r>
    </w:p>
    <w:p xmlns:wp14="http://schemas.microsoft.com/office/word/2010/wordml" w:rsidRPr="0079224E" w:rsidR="006E79A3" w:rsidP="006E79A3" w:rsidRDefault="006E79A3" w14:paraId="78B19BAB" wp14:textId="77777777">
      <w:pPr>
        <w:rPr>
          <w:rFonts w:cs="Arial"/>
        </w:rPr>
      </w:pPr>
      <w:r w:rsidRPr="0079224E">
        <w:rPr>
          <w:rFonts w:cs="Arial"/>
        </w:rPr>
        <w:t>Ntombi manages an upholstery studio in Gauteng. Staff frequently misplaced tools, causing delays and small injuries due to scattered sharp tools. She implemented a shadow board system with photos and labels, issued personal tool kits for apprentices, and introduced a 10-minute daily closing routine for cleaning and tool checks. Within weeks, tool damage dropped, staff reported fewer injuries, and productivity improved noticeably.</w:t>
      </w:r>
    </w:p>
    <w:p xmlns:wp14="http://schemas.microsoft.com/office/word/2010/wordml" w:rsidRPr="0079224E" w:rsidR="006E79A3" w:rsidP="006E79A3" w:rsidRDefault="006E79A3" w14:paraId="13D4C8FF" wp14:textId="77777777">
      <w:pPr>
        <w:rPr>
          <w:rFonts w:cs="Arial"/>
        </w:rPr>
      </w:pPr>
      <w:r w:rsidRPr="0079224E">
        <w:rPr>
          <w:rFonts w:cs="Arial"/>
          <w:b/>
          <w:bCs/>
        </w:rPr>
        <w:t>Discussion Points:</w:t>
      </w:r>
    </w:p>
    <w:p xmlns:wp14="http://schemas.microsoft.com/office/word/2010/wordml" w:rsidRPr="0079224E" w:rsidR="006E79A3" w:rsidP="00FD38D8" w:rsidRDefault="006E79A3" w14:paraId="34409294" wp14:textId="77777777">
      <w:pPr>
        <w:numPr>
          <w:ilvl w:val="0"/>
          <w:numId w:val="155"/>
        </w:numPr>
        <w:rPr>
          <w:rFonts w:cs="Arial"/>
        </w:rPr>
      </w:pPr>
      <w:r w:rsidRPr="0079224E">
        <w:rPr>
          <w:rFonts w:cs="Arial"/>
        </w:rPr>
        <w:t>How did Ntombi’s storage solution support both safety and efficiency?</w:t>
      </w:r>
    </w:p>
    <w:p xmlns:wp14="http://schemas.microsoft.com/office/word/2010/wordml" w:rsidRPr="0079224E" w:rsidR="006E79A3" w:rsidP="00FD38D8" w:rsidRDefault="006E79A3" w14:paraId="7BB3BFF7" wp14:textId="77777777">
      <w:pPr>
        <w:numPr>
          <w:ilvl w:val="0"/>
          <w:numId w:val="155"/>
        </w:numPr>
        <w:rPr>
          <w:rFonts w:cs="Arial"/>
        </w:rPr>
      </w:pPr>
      <w:r w:rsidRPr="0079224E">
        <w:rPr>
          <w:rFonts w:cs="Arial"/>
        </w:rPr>
        <w:t>Why is daily routine reinforcement important in tool management?</w:t>
      </w:r>
    </w:p>
    <w:p xmlns:wp14="http://schemas.microsoft.com/office/word/2010/wordml" w:rsidRPr="0079224E" w:rsidR="006E79A3" w:rsidP="006E79A3" w:rsidRDefault="00F37A27" w14:paraId="6C57C439" wp14:textId="77777777">
      <w:pPr>
        <w:rPr>
          <w:rFonts w:cs="Arial"/>
        </w:rPr>
      </w:pPr>
      <w:r>
        <w:rPr>
          <w:rFonts w:cs="Arial"/>
        </w:rPr>
        <w:pict w14:anchorId="0C98DF63">
          <v:rect id="_x0000_i1206" style="width:0;height:1.5pt" o:hr="t" o:hrstd="t" o:hralign="center" fillcolor="#a0a0a0" stroked="f"/>
        </w:pict>
      </w:r>
    </w:p>
    <w:p w:rsidR="3B34137D" w:rsidRDefault="3B34137D" w14:paraId="0442F187" w14:textId="0715BD81">
      <w:r>
        <w:br w:type="page"/>
      </w:r>
    </w:p>
    <w:p xmlns:wp14="http://schemas.microsoft.com/office/word/2010/wordml" w:rsidRPr="0079224E" w:rsidR="006E79A3" w:rsidP="006E79A3" w:rsidRDefault="006E79A3" w14:paraId="6E8F80DE" wp14:textId="77777777">
      <w:pPr>
        <w:rPr>
          <w:rFonts w:cs="Arial"/>
          <w:b/>
          <w:bCs/>
        </w:rPr>
      </w:pPr>
      <w:r w:rsidRPr="0079224E">
        <w:rPr>
          <w:rFonts w:cs="Arial"/>
          <w:b/>
          <w:bCs/>
        </w:rPr>
        <w:t>Critical Thinking Questions</w:t>
      </w:r>
    </w:p>
    <w:p xmlns:wp14="http://schemas.microsoft.com/office/word/2010/wordml" w:rsidRPr="0079224E" w:rsidR="006E79A3" w:rsidP="00FD38D8" w:rsidRDefault="006E79A3" w14:paraId="6D1FE498" wp14:textId="77777777">
      <w:pPr>
        <w:numPr>
          <w:ilvl w:val="0"/>
          <w:numId w:val="156"/>
        </w:numPr>
        <w:rPr>
          <w:rFonts w:cs="Arial"/>
        </w:rPr>
      </w:pPr>
      <w:r w:rsidRPr="0079224E">
        <w:rPr>
          <w:rFonts w:cs="Arial"/>
        </w:rPr>
        <w:t>How does proper tool storage contribute to overall quality in an upholstery workshop?</w:t>
      </w:r>
    </w:p>
    <w:p xmlns:wp14="http://schemas.microsoft.com/office/word/2010/wordml" w:rsidRPr="0079224E" w:rsidR="006E79A3" w:rsidP="00FD38D8" w:rsidRDefault="006E79A3" w14:paraId="450E4446" wp14:textId="77777777">
      <w:pPr>
        <w:numPr>
          <w:ilvl w:val="0"/>
          <w:numId w:val="156"/>
        </w:numPr>
        <w:rPr>
          <w:rFonts w:cs="Arial"/>
        </w:rPr>
      </w:pPr>
      <w:r w:rsidRPr="0079224E">
        <w:rPr>
          <w:rFonts w:cs="Arial"/>
        </w:rPr>
        <w:t>What risks are associated with leaving power or pneumatic tools plugged in or pressurised?</w:t>
      </w:r>
    </w:p>
    <w:p xmlns:wp14="http://schemas.microsoft.com/office/word/2010/wordml" w:rsidRPr="0079224E" w:rsidR="006E79A3" w:rsidP="00FD38D8" w:rsidRDefault="006E79A3" w14:paraId="0855D1AE" wp14:textId="77777777">
      <w:pPr>
        <w:numPr>
          <w:ilvl w:val="0"/>
          <w:numId w:val="156"/>
        </w:numPr>
        <w:rPr>
          <w:rFonts w:cs="Arial"/>
        </w:rPr>
      </w:pPr>
      <w:r w:rsidRPr="0079224E">
        <w:rPr>
          <w:rFonts w:cs="Arial"/>
        </w:rPr>
        <w:t>In what ways can a workshop balance accessibility with security in storing expensive tools?</w:t>
      </w:r>
    </w:p>
    <w:p xmlns:wp14="http://schemas.microsoft.com/office/word/2010/wordml" w:rsidRPr="0079224E" w:rsidR="006E79A3" w:rsidP="00FD38D8" w:rsidRDefault="006E79A3" w14:paraId="39A6721B" wp14:textId="77777777">
      <w:pPr>
        <w:numPr>
          <w:ilvl w:val="0"/>
          <w:numId w:val="156"/>
        </w:numPr>
        <w:rPr>
          <w:rFonts w:cs="Arial"/>
        </w:rPr>
      </w:pPr>
      <w:r w:rsidRPr="0079224E">
        <w:rPr>
          <w:rFonts w:cs="Arial"/>
        </w:rPr>
        <w:t>What is the impact of poor tool organisation on a team’s time management?</w:t>
      </w:r>
    </w:p>
    <w:p xmlns:wp14="http://schemas.microsoft.com/office/word/2010/wordml" w:rsidRPr="0079224E" w:rsidR="006E79A3" w:rsidP="00FD38D8" w:rsidRDefault="006E79A3" w14:paraId="1676B2C3" wp14:textId="77777777">
      <w:pPr>
        <w:numPr>
          <w:ilvl w:val="0"/>
          <w:numId w:val="156"/>
        </w:numPr>
        <w:rPr>
          <w:rFonts w:cs="Arial"/>
        </w:rPr>
      </w:pPr>
      <w:r w:rsidRPr="0079224E">
        <w:rPr>
          <w:rFonts w:cs="Arial"/>
        </w:rPr>
        <w:t>How can learners and apprentices be included in the responsibility of maintaining tool storage systems?</w:t>
      </w:r>
    </w:p>
    <w:p xmlns:wp14="http://schemas.microsoft.com/office/word/2010/wordml" w:rsidRPr="0079224E" w:rsidR="006E79A3" w:rsidP="006E79A3" w:rsidRDefault="00F37A27" w14:paraId="3D404BC9" wp14:textId="77777777">
      <w:pPr>
        <w:rPr>
          <w:rFonts w:cs="Arial"/>
        </w:rPr>
      </w:pPr>
      <w:r>
        <w:rPr>
          <w:rFonts w:cs="Arial"/>
        </w:rPr>
        <w:pict w14:anchorId="65DCA4B2">
          <v:rect id="_x0000_i1207" style="width:0;height:1.5pt" o:hr="t" o:hrstd="t" o:hralign="center" fillcolor="#a0a0a0" stroked="f"/>
        </w:pict>
      </w:r>
    </w:p>
    <w:p xmlns:wp14="http://schemas.microsoft.com/office/word/2010/wordml" w:rsidRPr="0079224E" w:rsidR="006E79A3" w:rsidP="006E79A3" w:rsidRDefault="006E79A3" w14:paraId="0A8DB014" wp14:textId="77777777">
      <w:pPr>
        <w:rPr>
          <w:rFonts w:cs="Arial"/>
        </w:rPr>
      </w:pPr>
      <w:r w:rsidRPr="0079224E">
        <w:rPr>
          <w:rFonts w:cs="Arial"/>
        </w:rPr>
        <w:t xml:space="preserve"> </w:t>
      </w:r>
    </w:p>
    <w:p xmlns:wp14="http://schemas.microsoft.com/office/word/2010/wordml" w:rsidRPr="0079224E" w:rsidR="006E79A3" w:rsidRDefault="006E79A3" w14:paraId="61319B8A" wp14:textId="77777777">
      <w:pPr>
        <w:rPr>
          <w:rFonts w:cs="Arial"/>
        </w:rPr>
      </w:pPr>
      <w:r w:rsidRPr="0079224E">
        <w:rPr>
          <w:rFonts w:cs="Arial"/>
        </w:rPr>
        <w:br w:type="page"/>
      </w:r>
    </w:p>
    <w:p xmlns:wp14="http://schemas.microsoft.com/office/word/2010/wordml" w:rsidRPr="0079224E" w:rsidR="006E79A3" w:rsidP="006E79A3" w:rsidRDefault="006E79A3" w14:paraId="444EC5A0" wp14:textId="77777777" wp14:noSpellErr="1">
      <w:pPr>
        <w:pStyle w:val="Heading3"/>
        <w:rPr>
          <w:rFonts w:ascii="Century Gothic" w:hAnsi="Century Gothic" w:cs="Arial"/>
          <w:b w:val="1"/>
          <w:bCs w:val="1"/>
        </w:rPr>
      </w:pPr>
      <w:bookmarkStart w:name="_Toc893618841" w:id="215704745"/>
      <w:r w:rsidRPr="3B34137D" w:rsidR="006E79A3">
        <w:rPr>
          <w:rFonts w:ascii="Century Gothic" w:hAnsi="Century Gothic" w:cs="Arial"/>
          <w:b w:val="1"/>
          <w:bCs w:val="1"/>
        </w:rPr>
        <w:t>KT0310: Reading Labels and MSDS</w:t>
      </w:r>
      <w:bookmarkEnd w:id="215704745"/>
    </w:p>
    <w:p xmlns:wp14="http://schemas.microsoft.com/office/word/2010/wordml" w:rsidRPr="0079224E" w:rsidR="006E79A3" w:rsidP="006E79A3" w:rsidRDefault="006E79A3" w14:paraId="31A560F4" wp14:textId="77777777">
      <w:pPr>
        <w:rPr>
          <w:rFonts w:cs="Arial"/>
          <w:b/>
          <w:bCs/>
        </w:rPr>
      </w:pPr>
    </w:p>
    <w:p xmlns:wp14="http://schemas.microsoft.com/office/word/2010/wordml" w:rsidRPr="0079224E" w:rsidR="006E79A3" w:rsidP="006E79A3" w:rsidRDefault="006E79A3" w14:paraId="0BFC053C" wp14:textId="77777777">
      <w:pPr>
        <w:rPr>
          <w:rFonts w:cs="Arial"/>
          <w:b/>
          <w:bCs/>
        </w:rPr>
      </w:pPr>
      <w:r w:rsidRPr="0079224E">
        <w:rPr>
          <w:rFonts w:cs="Arial"/>
          <w:b/>
          <w:bCs/>
        </w:rPr>
        <w:t>Theoretical Learning Content</w:t>
      </w:r>
    </w:p>
    <w:p xmlns:wp14="http://schemas.microsoft.com/office/word/2010/wordml" w:rsidRPr="0079224E" w:rsidR="006E79A3" w:rsidP="006E79A3" w:rsidRDefault="006E79A3" w14:paraId="7B2F8FD5" wp14:textId="77777777">
      <w:pPr>
        <w:rPr>
          <w:rFonts w:cs="Arial"/>
        </w:rPr>
      </w:pPr>
      <w:r w:rsidRPr="0079224E">
        <w:rPr>
          <w:rFonts w:cs="Arial"/>
        </w:rPr>
        <w:t xml:space="preserve">In the upholstery workshop, being able to correctly read and interpret </w:t>
      </w:r>
      <w:r w:rsidRPr="0079224E">
        <w:rPr>
          <w:rFonts w:cs="Arial"/>
          <w:b/>
          <w:bCs/>
        </w:rPr>
        <w:t>labels and Material Safety Data Sheets (MSDS)</w:t>
      </w:r>
      <w:r w:rsidRPr="0079224E">
        <w:rPr>
          <w:rFonts w:cs="Arial"/>
        </w:rPr>
        <w:t xml:space="preserve"> is vital for safety, compliance with legislation, and correct handling of tools, adhesives, finishes, lubricants, and other chemical-based materials. Labels and MSDS provide critical information about product identity, safe use, potential hazards, first-aid measures, and storage requirements.</w:t>
      </w:r>
    </w:p>
    <w:p xmlns:wp14="http://schemas.microsoft.com/office/word/2010/wordml" w:rsidRPr="0079224E" w:rsidR="006E79A3" w:rsidP="006E79A3" w:rsidRDefault="00F37A27" w14:paraId="70DF735C" wp14:textId="77777777">
      <w:pPr>
        <w:rPr>
          <w:rFonts w:cs="Arial"/>
        </w:rPr>
      </w:pPr>
      <w:r>
        <w:rPr>
          <w:rFonts w:cs="Arial"/>
        </w:rPr>
        <w:pict w14:anchorId="6FF8C869">
          <v:rect id="_x0000_i1208" style="width:0;height:1.5pt" o:hr="t" o:hrstd="t" o:hralign="center" fillcolor="#a0a0a0" stroked="f"/>
        </w:pict>
      </w:r>
    </w:p>
    <w:p xmlns:wp14="http://schemas.microsoft.com/office/word/2010/wordml" w:rsidRPr="0079224E" w:rsidR="006E79A3" w:rsidP="006E79A3" w:rsidRDefault="006E79A3" w14:paraId="1DA89EF1" wp14:textId="77777777">
      <w:pPr>
        <w:rPr>
          <w:rFonts w:cs="Arial"/>
          <w:b/>
          <w:bCs/>
        </w:rPr>
      </w:pPr>
      <w:r w:rsidRPr="0079224E">
        <w:rPr>
          <w:rFonts w:cs="Arial"/>
          <w:b/>
          <w:bCs/>
        </w:rPr>
        <w:t>1. What Is an MSDS?</w:t>
      </w:r>
    </w:p>
    <w:p xmlns:wp14="http://schemas.microsoft.com/office/word/2010/wordml" w:rsidRPr="0079224E" w:rsidR="006E79A3" w:rsidP="006E79A3" w:rsidRDefault="006E79A3" w14:paraId="1D9F84F1" wp14:textId="77777777">
      <w:pPr>
        <w:rPr>
          <w:rFonts w:cs="Arial"/>
        </w:rPr>
      </w:pPr>
      <w:r w:rsidRPr="0079224E">
        <w:rPr>
          <w:rFonts w:cs="Arial"/>
        </w:rPr>
        <w:t xml:space="preserve">A </w:t>
      </w:r>
      <w:r w:rsidRPr="0079224E">
        <w:rPr>
          <w:rFonts w:cs="Arial"/>
          <w:b/>
          <w:bCs/>
        </w:rPr>
        <w:t>Material Safety Data Sheet (MSDS)</w:t>
      </w:r>
      <w:r w:rsidRPr="0079224E">
        <w:rPr>
          <w:rFonts w:cs="Arial"/>
        </w:rPr>
        <w:t xml:space="preserve"> is a document that provides detailed safety information about a chemical substance or product. It is legally required for all potentially hazardous substances used in the workplace.</w:t>
      </w:r>
    </w:p>
    <w:p xmlns:wp14="http://schemas.microsoft.com/office/word/2010/wordml" w:rsidRPr="0079224E" w:rsidR="006E79A3" w:rsidP="006E79A3" w:rsidRDefault="006E79A3" w14:paraId="2F99410B" wp14:textId="77777777">
      <w:pPr>
        <w:rPr>
          <w:rFonts w:cs="Arial"/>
        </w:rPr>
      </w:pPr>
      <w:r w:rsidRPr="0079224E">
        <w:rPr>
          <w:rFonts w:cs="Arial"/>
        </w:rPr>
        <w:t>Each MSDS typically includes the following sections:</w:t>
      </w:r>
    </w:p>
    <w:p xmlns:wp14="http://schemas.microsoft.com/office/word/2010/wordml" w:rsidRPr="0079224E" w:rsidR="006E79A3" w:rsidP="00FD38D8" w:rsidRDefault="006E79A3" w14:paraId="22AC87B7" wp14:textId="77777777">
      <w:pPr>
        <w:numPr>
          <w:ilvl w:val="0"/>
          <w:numId w:val="157"/>
        </w:numPr>
        <w:rPr>
          <w:rFonts w:cs="Arial"/>
        </w:rPr>
      </w:pPr>
      <w:r w:rsidRPr="0079224E">
        <w:rPr>
          <w:rFonts w:cs="Arial"/>
          <w:b/>
          <w:bCs/>
        </w:rPr>
        <w:t>Product and company identification</w:t>
      </w:r>
    </w:p>
    <w:p xmlns:wp14="http://schemas.microsoft.com/office/word/2010/wordml" w:rsidRPr="0079224E" w:rsidR="006E79A3" w:rsidP="00FD38D8" w:rsidRDefault="006E79A3" w14:paraId="058008DD" wp14:textId="77777777">
      <w:pPr>
        <w:numPr>
          <w:ilvl w:val="0"/>
          <w:numId w:val="157"/>
        </w:numPr>
        <w:rPr>
          <w:rFonts w:cs="Arial"/>
        </w:rPr>
      </w:pPr>
      <w:r w:rsidRPr="0079224E">
        <w:rPr>
          <w:rFonts w:cs="Arial"/>
          <w:b/>
          <w:bCs/>
        </w:rPr>
        <w:t>Hazard identification</w:t>
      </w:r>
    </w:p>
    <w:p xmlns:wp14="http://schemas.microsoft.com/office/word/2010/wordml" w:rsidRPr="0079224E" w:rsidR="006E79A3" w:rsidP="00FD38D8" w:rsidRDefault="006E79A3" w14:paraId="67E34565" wp14:textId="77777777">
      <w:pPr>
        <w:numPr>
          <w:ilvl w:val="0"/>
          <w:numId w:val="157"/>
        </w:numPr>
        <w:rPr>
          <w:rFonts w:cs="Arial"/>
        </w:rPr>
      </w:pPr>
      <w:r w:rsidRPr="0079224E">
        <w:rPr>
          <w:rFonts w:cs="Arial"/>
          <w:b/>
          <w:bCs/>
        </w:rPr>
        <w:t>Composition/information on ingredients</w:t>
      </w:r>
    </w:p>
    <w:p xmlns:wp14="http://schemas.microsoft.com/office/word/2010/wordml" w:rsidRPr="0079224E" w:rsidR="006E79A3" w:rsidP="00FD38D8" w:rsidRDefault="006E79A3" w14:paraId="55E9CFB1" wp14:textId="77777777">
      <w:pPr>
        <w:numPr>
          <w:ilvl w:val="0"/>
          <w:numId w:val="157"/>
        </w:numPr>
        <w:rPr>
          <w:rFonts w:cs="Arial"/>
        </w:rPr>
      </w:pPr>
      <w:r w:rsidRPr="0079224E">
        <w:rPr>
          <w:rFonts w:cs="Arial"/>
          <w:b/>
          <w:bCs/>
        </w:rPr>
        <w:t>First-aid measures</w:t>
      </w:r>
    </w:p>
    <w:p xmlns:wp14="http://schemas.microsoft.com/office/word/2010/wordml" w:rsidRPr="0079224E" w:rsidR="006E79A3" w:rsidP="00FD38D8" w:rsidRDefault="006E79A3" w14:paraId="3BF73FEA" wp14:textId="77777777">
      <w:pPr>
        <w:numPr>
          <w:ilvl w:val="0"/>
          <w:numId w:val="157"/>
        </w:numPr>
        <w:rPr>
          <w:rFonts w:cs="Arial"/>
        </w:rPr>
      </w:pPr>
      <w:r w:rsidRPr="0079224E">
        <w:rPr>
          <w:rFonts w:cs="Arial"/>
          <w:b/>
          <w:bCs/>
        </w:rPr>
        <w:t>Firefighting measures</w:t>
      </w:r>
    </w:p>
    <w:p xmlns:wp14="http://schemas.microsoft.com/office/word/2010/wordml" w:rsidRPr="0079224E" w:rsidR="006E79A3" w:rsidP="00FD38D8" w:rsidRDefault="006E79A3" w14:paraId="37083D72" wp14:textId="77777777">
      <w:pPr>
        <w:numPr>
          <w:ilvl w:val="0"/>
          <w:numId w:val="157"/>
        </w:numPr>
        <w:rPr>
          <w:rFonts w:cs="Arial"/>
        </w:rPr>
      </w:pPr>
      <w:r w:rsidRPr="0079224E">
        <w:rPr>
          <w:rFonts w:cs="Arial"/>
          <w:b/>
          <w:bCs/>
        </w:rPr>
        <w:t>Accidental release measures</w:t>
      </w:r>
    </w:p>
    <w:p xmlns:wp14="http://schemas.microsoft.com/office/word/2010/wordml" w:rsidRPr="0079224E" w:rsidR="006E79A3" w:rsidP="00FD38D8" w:rsidRDefault="006E79A3" w14:paraId="0EEBD205" wp14:textId="77777777">
      <w:pPr>
        <w:numPr>
          <w:ilvl w:val="0"/>
          <w:numId w:val="157"/>
        </w:numPr>
        <w:rPr>
          <w:rFonts w:cs="Arial"/>
        </w:rPr>
      </w:pPr>
      <w:r w:rsidRPr="0079224E">
        <w:rPr>
          <w:rFonts w:cs="Arial"/>
          <w:b/>
          <w:bCs/>
        </w:rPr>
        <w:t>Handling and storage</w:t>
      </w:r>
    </w:p>
    <w:p xmlns:wp14="http://schemas.microsoft.com/office/word/2010/wordml" w:rsidRPr="0079224E" w:rsidR="006E79A3" w:rsidP="00FD38D8" w:rsidRDefault="006E79A3" w14:paraId="1F6B74E5" wp14:textId="77777777">
      <w:pPr>
        <w:numPr>
          <w:ilvl w:val="0"/>
          <w:numId w:val="157"/>
        </w:numPr>
        <w:rPr>
          <w:rFonts w:cs="Arial"/>
        </w:rPr>
      </w:pPr>
      <w:r w:rsidRPr="0079224E">
        <w:rPr>
          <w:rFonts w:cs="Arial"/>
          <w:b/>
          <w:bCs/>
        </w:rPr>
        <w:t>Exposure controls and personal protection</w:t>
      </w:r>
    </w:p>
    <w:p xmlns:wp14="http://schemas.microsoft.com/office/word/2010/wordml" w:rsidRPr="0079224E" w:rsidR="006E79A3" w:rsidP="00FD38D8" w:rsidRDefault="006E79A3" w14:paraId="06782653" wp14:textId="77777777">
      <w:pPr>
        <w:numPr>
          <w:ilvl w:val="0"/>
          <w:numId w:val="157"/>
        </w:numPr>
        <w:rPr>
          <w:rFonts w:cs="Arial"/>
        </w:rPr>
      </w:pPr>
      <w:r w:rsidRPr="0079224E">
        <w:rPr>
          <w:rFonts w:cs="Arial"/>
          <w:b/>
          <w:bCs/>
        </w:rPr>
        <w:t>Physical and chemical properties</w:t>
      </w:r>
    </w:p>
    <w:p xmlns:wp14="http://schemas.microsoft.com/office/word/2010/wordml" w:rsidRPr="0079224E" w:rsidR="006E79A3" w:rsidP="00FD38D8" w:rsidRDefault="006E79A3" w14:paraId="7623DD8A" wp14:textId="77777777">
      <w:pPr>
        <w:numPr>
          <w:ilvl w:val="0"/>
          <w:numId w:val="157"/>
        </w:numPr>
        <w:rPr>
          <w:rFonts w:cs="Arial"/>
        </w:rPr>
      </w:pPr>
      <w:r w:rsidRPr="0079224E">
        <w:rPr>
          <w:rFonts w:cs="Arial"/>
          <w:b/>
          <w:bCs/>
        </w:rPr>
        <w:t>Stability and reactivity</w:t>
      </w:r>
    </w:p>
    <w:p xmlns:wp14="http://schemas.microsoft.com/office/word/2010/wordml" w:rsidRPr="0079224E" w:rsidR="006E79A3" w:rsidP="00FD38D8" w:rsidRDefault="006E79A3" w14:paraId="07E66BFF" wp14:textId="77777777">
      <w:pPr>
        <w:numPr>
          <w:ilvl w:val="0"/>
          <w:numId w:val="157"/>
        </w:numPr>
        <w:rPr>
          <w:rFonts w:cs="Arial"/>
        </w:rPr>
      </w:pPr>
      <w:r w:rsidRPr="0079224E">
        <w:rPr>
          <w:rFonts w:cs="Arial"/>
          <w:b/>
          <w:bCs/>
        </w:rPr>
        <w:t>Toxicological information</w:t>
      </w:r>
    </w:p>
    <w:p xmlns:wp14="http://schemas.microsoft.com/office/word/2010/wordml" w:rsidRPr="0079224E" w:rsidR="006E79A3" w:rsidP="006E79A3" w:rsidRDefault="00F37A27" w14:paraId="3A413BF6" wp14:textId="77777777">
      <w:pPr>
        <w:rPr>
          <w:rFonts w:cs="Arial"/>
        </w:rPr>
      </w:pPr>
      <w:r>
        <w:rPr>
          <w:rFonts w:cs="Arial"/>
        </w:rPr>
        <w:pict w14:anchorId="7B7D9B9D">
          <v:rect id="_x0000_i1209" style="width:0;height:1.5pt" o:hr="t" o:hrstd="t" o:hralign="center" fillcolor="#a0a0a0" stroked="f"/>
        </w:pict>
      </w:r>
    </w:p>
    <w:p xmlns:wp14="http://schemas.microsoft.com/office/word/2010/wordml" w:rsidRPr="0079224E" w:rsidR="006E79A3" w:rsidP="006E79A3" w:rsidRDefault="006E79A3" w14:paraId="12FB143F" wp14:textId="77777777">
      <w:pPr>
        <w:rPr>
          <w:rFonts w:cs="Arial"/>
          <w:b/>
          <w:bCs/>
        </w:rPr>
      </w:pPr>
      <w:r w:rsidRPr="0079224E">
        <w:rPr>
          <w:rFonts w:cs="Arial"/>
          <w:b/>
          <w:bCs/>
        </w:rPr>
        <w:t>2. Reading and Interpreting Product Labels</w:t>
      </w:r>
    </w:p>
    <w:p xmlns:wp14="http://schemas.microsoft.com/office/word/2010/wordml" w:rsidRPr="0079224E" w:rsidR="006E79A3" w:rsidP="006E79A3" w:rsidRDefault="006E79A3" w14:paraId="646DA332" wp14:textId="77777777">
      <w:pPr>
        <w:rPr>
          <w:rFonts w:cs="Arial"/>
        </w:rPr>
      </w:pPr>
      <w:r w:rsidRPr="0079224E">
        <w:rPr>
          <w:rFonts w:cs="Arial"/>
        </w:rPr>
        <w:t>Labels on products such as spray adhesives, solvents, oils, and fasteners often include:</w:t>
      </w:r>
    </w:p>
    <w:p xmlns:wp14="http://schemas.microsoft.com/office/word/2010/wordml" w:rsidRPr="0079224E" w:rsidR="006E79A3" w:rsidP="00FD38D8" w:rsidRDefault="006E79A3" w14:paraId="595C2188" wp14:textId="77777777">
      <w:pPr>
        <w:numPr>
          <w:ilvl w:val="0"/>
          <w:numId w:val="158"/>
        </w:numPr>
        <w:rPr>
          <w:rFonts w:cs="Arial"/>
        </w:rPr>
      </w:pPr>
      <w:r w:rsidRPr="0079224E">
        <w:rPr>
          <w:rFonts w:cs="Arial"/>
          <w:b/>
          <w:bCs/>
        </w:rPr>
        <w:t>Product name and batch number</w:t>
      </w:r>
    </w:p>
    <w:p xmlns:wp14="http://schemas.microsoft.com/office/word/2010/wordml" w:rsidRPr="0079224E" w:rsidR="006E79A3" w:rsidP="00FD38D8" w:rsidRDefault="006E79A3" w14:paraId="14FD18A5" wp14:textId="77777777">
      <w:pPr>
        <w:numPr>
          <w:ilvl w:val="0"/>
          <w:numId w:val="158"/>
        </w:numPr>
        <w:rPr>
          <w:rFonts w:cs="Arial"/>
        </w:rPr>
      </w:pPr>
      <w:r w:rsidRPr="0079224E">
        <w:rPr>
          <w:rFonts w:cs="Arial"/>
          <w:b/>
          <w:bCs/>
        </w:rPr>
        <w:t>Usage instructions</w:t>
      </w:r>
    </w:p>
    <w:p xmlns:wp14="http://schemas.microsoft.com/office/word/2010/wordml" w:rsidRPr="0079224E" w:rsidR="006E79A3" w:rsidP="00FD38D8" w:rsidRDefault="006E79A3" w14:paraId="3B8666DF" wp14:textId="77777777">
      <w:pPr>
        <w:numPr>
          <w:ilvl w:val="0"/>
          <w:numId w:val="158"/>
        </w:numPr>
        <w:rPr>
          <w:rFonts w:cs="Arial"/>
        </w:rPr>
      </w:pPr>
      <w:r w:rsidRPr="0079224E">
        <w:rPr>
          <w:rFonts w:cs="Arial"/>
          <w:b/>
          <w:bCs/>
        </w:rPr>
        <w:t>Hazard symbols</w:t>
      </w:r>
      <w:r w:rsidRPr="0079224E">
        <w:rPr>
          <w:rFonts w:cs="Arial"/>
        </w:rPr>
        <w:t xml:space="preserve"> (e.g. flammable, corrosive, irritant)</w:t>
      </w:r>
    </w:p>
    <w:p xmlns:wp14="http://schemas.microsoft.com/office/word/2010/wordml" w:rsidRPr="0079224E" w:rsidR="006E79A3" w:rsidP="00FD38D8" w:rsidRDefault="006E79A3" w14:paraId="108B3D74" wp14:textId="77777777">
      <w:pPr>
        <w:numPr>
          <w:ilvl w:val="0"/>
          <w:numId w:val="158"/>
        </w:numPr>
        <w:rPr>
          <w:rFonts w:cs="Arial"/>
        </w:rPr>
      </w:pPr>
      <w:r w:rsidRPr="0079224E">
        <w:rPr>
          <w:rFonts w:cs="Arial"/>
          <w:b/>
          <w:bCs/>
        </w:rPr>
        <w:t>Precautionary statements</w:t>
      </w:r>
      <w:r w:rsidRPr="0079224E">
        <w:rPr>
          <w:rFonts w:cs="Arial"/>
        </w:rPr>
        <w:t xml:space="preserve"> (e.g. “Use in well-ventilated area”)</w:t>
      </w:r>
    </w:p>
    <w:p xmlns:wp14="http://schemas.microsoft.com/office/word/2010/wordml" w:rsidRPr="0079224E" w:rsidR="006E79A3" w:rsidP="00FD38D8" w:rsidRDefault="006E79A3" w14:paraId="6712791E" wp14:textId="77777777">
      <w:pPr>
        <w:numPr>
          <w:ilvl w:val="0"/>
          <w:numId w:val="158"/>
        </w:numPr>
        <w:rPr>
          <w:rFonts w:cs="Arial"/>
        </w:rPr>
      </w:pPr>
      <w:r w:rsidRPr="0079224E">
        <w:rPr>
          <w:rFonts w:cs="Arial"/>
          <w:b/>
          <w:bCs/>
        </w:rPr>
        <w:t>Storage and disposal information</w:t>
      </w:r>
    </w:p>
    <w:p xmlns:wp14="http://schemas.microsoft.com/office/word/2010/wordml" w:rsidRPr="0079224E" w:rsidR="006E79A3" w:rsidP="00FD38D8" w:rsidRDefault="006E79A3" w14:paraId="2D8F7B26" wp14:textId="77777777">
      <w:pPr>
        <w:numPr>
          <w:ilvl w:val="0"/>
          <w:numId w:val="158"/>
        </w:numPr>
        <w:rPr>
          <w:rFonts w:cs="Arial"/>
        </w:rPr>
      </w:pPr>
      <w:r w:rsidRPr="0079224E">
        <w:rPr>
          <w:rFonts w:cs="Arial"/>
          <w:b/>
          <w:bCs/>
        </w:rPr>
        <w:t>Expiry dates or pressure ratings</w:t>
      </w:r>
    </w:p>
    <w:p xmlns:wp14="http://schemas.microsoft.com/office/word/2010/wordml" w:rsidRPr="0079224E" w:rsidR="006E79A3" w:rsidP="006E79A3" w:rsidRDefault="006E79A3" w14:paraId="2708607A" wp14:textId="77777777">
      <w:pPr>
        <w:rPr>
          <w:rFonts w:cs="Arial"/>
        </w:rPr>
      </w:pPr>
      <w:r w:rsidRPr="0079224E">
        <w:rPr>
          <w:rFonts w:cs="Arial"/>
        </w:rPr>
        <w:t>Understanding these symbols and statements ensures the product is used safely and correctly.</w:t>
      </w:r>
    </w:p>
    <w:p xmlns:wp14="http://schemas.microsoft.com/office/word/2010/wordml" w:rsidRPr="0079224E" w:rsidR="006E79A3" w:rsidP="006E79A3" w:rsidRDefault="00F37A27" w14:paraId="33D28B4B" wp14:textId="77777777">
      <w:pPr>
        <w:rPr>
          <w:rFonts w:cs="Arial"/>
        </w:rPr>
      </w:pPr>
      <w:r>
        <w:rPr>
          <w:rFonts w:cs="Arial"/>
        </w:rPr>
        <w:pict w14:anchorId="298A0A74">
          <v:rect id="_x0000_i1210" style="width:0;height:1.5pt" o:hr="t" o:hrstd="t" o:hralign="center" fillcolor="#a0a0a0" stroked="f"/>
        </w:pict>
      </w:r>
    </w:p>
    <w:p xmlns:wp14="http://schemas.microsoft.com/office/word/2010/wordml" w:rsidRPr="0079224E" w:rsidR="006E79A3" w:rsidP="006E79A3" w:rsidRDefault="006E79A3" w14:paraId="7B53D7AB" wp14:textId="77777777">
      <w:pPr>
        <w:rPr>
          <w:rFonts w:cs="Arial"/>
          <w:b/>
          <w:bCs/>
        </w:rPr>
      </w:pPr>
      <w:r w:rsidRPr="0079224E">
        <w:rPr>
          <w:rFonts w:cs="Arial"/>
          <w:b/>
          <w:bCs/>
        </w:rPr>
        <w:t>3. Workplace Responsibilities</w:t>
      </w:r>
    </w:p>
    <w:p xmlns:wp14="http://schemas.microsoft.com/office/word/2010/wordml" w:rsidRPr="0079224E" w:rsidR="006E79A3" w:rsidP="00FD38D8" w:rsidRDefault="006E79A3" w14:paraId="0D825758" wp14:textId="77777777">
      <w:pPr>
        <w:numPr>
          <w:ilvl w:val="0"/>
          <w:numId w:val="159"/>
        </w:numPr>
        <w:rPr>
          <w:rFonts w:cs="Arial"/>
        </w:rPr>
      </w:pPr>
      <w:r w:rsidRPr="0079224E">
        <w:rPr>
          <w:rFonts w:cs="Arial"/>
        </w:rPr>
        <w:t>All staff must be trained to read and understand MSDS content relevant to their duties</w:t>
      </w:r>
    </w:p>
    <w:p xmlns:wp14="http://schemas.microsoft.com/office/word/2010/wordml" w:rsidRPr="0079224E" w:rsidR="006E79A3" w:rsidP="00FD38D8" w:rsidRDefault="006E79A3" w14:paraId="4C6CC94C" wp14:textId="77777777">
      <w:pPr>
        <w:numPr>
          <w:ilvl w:val="0"/>
          <w:numId w:val="159"/>
        </w:numPr>
        <w:rPr>
          <w:rFonts w:cs="Arial"/>
        </w:rPr>
      </w:pPr>
      <w:r w:rsidRPr="0079224E">
        <w:rPr>
          <w:rFonts w:cs="Arial"/>
        </w:rPr>
        <w:t xml:space="preserve">MSDS must be </w:t>
      </w:r>
      <w:r w:rsidRPr="0079224E">
        <w:rPr>
          <w:rFonts w:cs="Arial"/>
          <w:b/>
          <w:bCs/>
        </w:rPr>
        <w:t>accessible on-site</w:t>
      </w:r>
      <w:r w:rsidRPr="0079224E">
        <w:rPr>
          <w:rFonts w:cs="Arial"/>
        </w:rPr>
        <w:t>, either digitally or in printed form</w:t>
      </w:r>
    </w:p>
    <w:p xmlns:wp14="http://schemas.microsoft.com/office/word/2010/wordml" w:rsidRPr="0079224E" w:rsidR="006E79A3" w:rsidP="00FD38D8" w:rsidRDefault="006E79A3" w14:paraId="368EB447" wp14:textId="77777777">
      <w:pPr>
        <w:numPr>
          <w:ilvl w:val="0"/>
          <w:numId w:val="159"/>
        </w:numPr>
        <w:rPr>
          <w:rFonts w:cs="Arial"/>
        </w:rPr>
      </w:pPr>
      <w:r w:rsidRPr="0079224E">
        <w:rPr>
          <w:rFonts w:cs="Arial"/>
        </w:rPr>
        <w:t>Labels must never be removed, defaced, or ignored</w:t>
      </w:r>
    </w:p>
    <w:p xmlns:wp14="http://schemas.microsoft.com/office/word/2010/wordml" w:rsidRPr="0079224E" w:rsidR="006E79A3" w:rsidP="00FD38D8" w:rsidRDefault="006E79A3" w14:paraId="5DFFEAD2" wp14:textId="77777777">
      <w:pPr>
        <w:numPr>
          <w:ilvl w:val="0"/>
          <w:numId w:val="159"/>
        </w:numPr>
        <w:rPr>
          <w:rFonts w:cs="Arial"/>
        </w:rPr>
      </w:pPr>
      <w:r w:rsidRPr="0079224E">
        <w:rPr>
          <w:rFonts w:cs="Arial"/>
          <w:b/>
          <w:bCs/>
        </w:rPr>
        <w:t>Hazardous substances must be clearly labelled</w:t>
      </w:r>
      <w:r w:rsidRPr="0079224E">
        <w:rPr>
          <w:rFonts w:cs="Arial"/>
        </w:rPr>
        <w:t xml:space="preserve"> and stored according to MSDS requirements</w:t>
      </w:r>
    </w:p>
    <w:p xmlns:wp14="http://schemas.microsoft.com/office/word/2010/wordml" w:rsidRPr="0079224E" w:rsidR="006E79A3" w:rsidP="00FD38D8" w:rsidRDefault="006E79A3" w14:paraId="4069F803" wp14:textId="77777777">
      <w:pPr>
        <w:numPr>
          <w:ilvl w:val="0"/>
          <w:numId w:val="159"/>
        </w:numPr>
        <w:rPr>
          <w:rFonts w:cs="Arial"/>
        </w:rPr>
      </w:pPr>
      <w:r w:rsidRPr="0079224E">
        <w:rPr>
          <w:rFonts w:cs="Arial"/>
        </w:rPr>
        <w:t xml:space="preserve">Employers must ensure compliance with the </w:t>
      </w:r>
      <w:r w:rsidRPr="0079224E">
        <w:rPr>
          <w:rFonts w:cs="Arial"/>
          <w:b/>
          <w:bCs/>
        </w:rPr>
        <w:t>Occupational Health and Safety Act (OHSA)</w:t>
      </w:r>
      <w:r w:rsidRPr="0079224E">
        <w:rPr>
          <w:rFonts w:cs="Arial"/>
        </w:rPr>
        <w:t xml:space="preserve"> in South Africa</w:t>
      </w:r>
    </w:p>
    <w:p xmlns:wp14="http://schemas.microsoft.com/office/word/2010/wordml" w:rsidRPr="0079224E" w:rsidR="006E79A3" w:rsidP="006E79A3" w:rsidRDefault="00F37A27" w14:paraId="37EFA3E3" wp14:textId="77777777">
      <w:pPr>
        <w:rPr>
          <w:rFonts w:cs="Arial"/>
        </w:rPr>
      </w:pPr>
      <w:r>
        <w:rPr>
          <w:rFonts w:cs="Arial"/>
        </w:rPr>
        <w:pict w14:anchorId="3AB4428A">
          <v:rect id="_x0000_i1211" style="width:0;height:1.5pt" o:hr="t" o:hrstd="t" o:hralign="center" fillcolor="#a0a0a0" stroked="f"/>
        </w:pict>
      </w:r>
    </w:p>
    <w:p xmlns:wp14="http://schemas.microsoft.com/office/word/2010/wordml" w:rsidRPr="0079224E" w:rsidR="006E79A3" w:rsidP="006E79A3" w:rsidRDefault="006E79A3" w14:paraId="3C7FC2BB" wp14:textId="77777777">
      <w:pPr>
        <w:rPr>
          <w:rFonts w:cs="Arial"/>
          <w:b/>
          <w:bCs/>
        </w:rPr>
      </w:pPr>
      <w:r w:rsidRPr="0079224E">
        <w:rPr>
          <w:rFonts w:cs="Arial"/>
          <w:b/>
          <w:bCs/>
        </w:rPr>
        <w:t>4. Benefits of Correct Interpretation</w:t>
      </w:r>
    </w:p>
    <w:p xmlns:wp14="http://schemas.microsoft.com/office/word/2010/wordml" w:rsidRPr="0079224E" w:rsidR="006E79A3" w:rsidP="00FD38D8" w:rsidRDefault="006E79A3" w14:paraId="5CB56EE3" wp14:textId="77777777">
      <w:pPr>
        <w:numPr>
          <w:ilvl w:val="0"/>
          <w:numId w:val="160"/>
        </w:numPr>
        <w:rPr>
          <w:rFonts w:cs="Arial"/>
        </w:rPr>
      </w:pPr>
      <w:r w:rsidRPr="0079224E">
        <w:rPr>
          <w:rFonts w:cs="Arial"/>
          <w:b/>
          <w:bCs/>
        </w:rPr>
        <w:t>Prevents accidents and health hazards</w:t>
      </w:r>
      <w:r w:rsidRPr="0079224E">
        <w:rPr>
          <w:rFonts w:cs="Arial"/>
        </w:rPr>
        <w:t xml:space="preserve"> (e.g. chemical burns, respiratory issues)</w:t>
      </w:r>
    </w:p>
    <w:p xmlns:wp14="http://schemas.microsoft.com/office/word/2010/wordml" w:rsidRPr="0079224E" w:rsidR="006E79A3" w:rsidP="00FD38D8" w:rsidRDefault="006E79A3" w14:paraId="7E8823E3" wp14:textId="77777777">
      <w:pPr>
        <w:numPr>
          <w:ilvl w:val="0"/>
          <w:numId w:val="160"/>
        </w:numPr>
        <w:rPr>
          <w:rFonts w:cs="Arial"/>
        </w:rPr>
      </w:pPr>
      <w:r w:rsidRPr="0079224E">
        <w:rPr>
          <w:rFonts w:cs="Arial"/>
          <w:b/>
          <w:bCs/>
        </w:rPr>
        <w:t>Improves emergency response</w:t>
      </w:r>
      <w:r w:rsidRPr="0079224E">
        <w:rPr>
          <w:rFonts w:cs="Arial"/>
        </w:rPr>
        <w:t xml:space="preserve"> (first-aid, fire extinguishing, chemical spills)</w:t>
      </w:r>
    </w:p>
    <w:p xmlns:wp14="http://schemas.microsoft.com/office/word/2010/wordml" w:rsidRPr="0079224E" w:rsidR="006E79A3" w:rsidP="00FD38D8" w:rsidRDefault="006E79A3" w14:paraId="71B23273" wp14:textId="77777777">
      <w:pPr>
        <w:numPr>
          <w:ilvl w:val="0"/>
          <w:numId w:val="160"/>
        </w:numPr>
        <w:rPr>
          <w:rFonts w:cs="Arial"/>
        </w:rPr>
      </w:pPr>
      <w:r w:rsidRPr="0079224E">
        <w:rPr>
          <w:rFonts w:cs="Arial"/>
          <w:b/>
          <w:bCs/>
        </w:rPr>
        <w:t>Ensures legal compliance</w:t>
      </w:r>
      <w:r w:rsidRPr="0079224E">
        <w:rPr>
          <w:rFonts w:cs="Arial"/>
        </w:rPr>
        <w:t xml:space="preserve"> with labour and environmental legislation</w:t>
      </w:r>
    </w:p>
    <w:p xmlns:wp14="http://schemas.microsoft.com/office/word/2010/wordml" w:rsidRPr="0079224E" w:rsidR="006E79A3" w:rsidP="00FD38D8" w:rsidRDefault="006E79A3" w14:paraId="062F5A7E" wp14:textId="77777777">
      <w:pPr>
        <w:numPr>
          <w:ilvl w:val="0"/>
          <w:numId w:val="160"/>
        </w:numPr>
        <w:rPr>
          <w:rFonts w:cs="Arial"/>
        </w:rPr>
      </w:pPr>
      <w:r w:rsidRPr="0079224E">
        <w:rPr>
          <w:rFonts w:cs="Arial"/>
          <w:b/>
          <w:bCs/>
        </w:rPr>
        <w:t>Promotes responsible handling and disposal</w:t>
      </w:r>
      <w:r w:rsidRPr="0079224E">
        <w:rPr>
          <w:rFonts w:cs="Arial"/>
        </w:rPr>
        <w:t xml:space="preserve"> of chemical products</w:t>
      </w:r>
    </w:p>
    <w:p xmlns:wp14="http://schemas.microsoft.com/office/word/2010/wordml" w:rsidRPr="0079224E" w:rsidR="006E79A3" w:rsidP="006E79A3" w:rsidRDefault="00F37A27" w14:paraId="41C6AC2A" wp14:textId="77777777">
      <w:pPr>
        <w:rPr>
          <w:rFonts w:cs="Arial"/>
        </w:rPr>
      </w:pPr>
      <w:r>
        <w:rPr>
          <w:rFonts w:cs="Arial"/>
        </w:rPr>
        <w:pict w14:anchorId="3A623BA5">
          <v:rect id="_x0000_i1212" style="width:0;height:1.5pt" o:hr="t" o:hrstd="t" o:hralign="center" fillcolor="#a0a0a0" stroked="f"/>
        </w:pict>
      </w:r>
    </w:p>
    <w:p xmlns:wp14="http://schemas.microsoft.com/office/word/2010/wordml" w:rsidRPr="0079224E" w:rsidR="006E79A3" w:rsidP="006E79A3" w:rsidRDefault="006E79A3" w14:paraId="50B90B0A" wp14:textId="77777777">
      <w:pPr>
        <w:rPr>
          <w:rFonts w:cs="Arial"/>
          <w:b/>
          <w:bCs/>
        </w:rPr>
      </w:pPr>
      <w:r w:rsidRPr="0079224E">
        <w:rPr>
          <w:rFonts w:cs="Arial"/>
          <w:b/>
          <w:bCs/>
        </w:rPr>
        <w:t>Examples</w:t>
      </w:r>
    </w:p>
    <w:p xmlns:wp14="http://schemas.microsoft.com/office/word/2010/wordml" w:rsidRPr="0079224E" w:rsidR="006E79A3" w:rsidP="00FD38D8" w:rsidRDefault="006E79A3" w14:paraId="3EBE9206" wp14:textId="77777777">
      <w:pPr>
        <w:numPr>
          <w:ilvl w:val="0"/>
          <w:numId w:val="161"/>
        </w:numPr>
        <w:rPr>
          <w:rFonts w:cs="Arial"/>
        </w:rPr>
      </w:pPr>
      <w:r w:rsidRPr="0079224E">
        <w:rPr>
          <w:rFonts w:cs="Arial"/>
        </w:rPr>
        <w:t xml:space="preserve">A </w:t>
      </w:r>
      <w:r w:rsidRPr="0079224E">
        <w:rPr>
          <w:rFonts w:cs="Arial"/>
          <w:b/>
          <w:bCs/>
        </w:rPr>
        <w:t>spray adhesive</w:t>
      </w:r>
      <w:r w:rsidRPr="0079224E">
        <w:rPr>
          <w:rFonts w:cs="Arial"/>
        </w:rPr>
        <w:t xml:space="preserve"> with a flammable symbol must be stored away from heat and open flames and used with proper ventilation.</w:t>
      </w:r>
    </w:p>
    <w:p xmlns:wp14="http://schemas.microsoft.com/office/word/2010/wordml" w:rsidRPr="0079224E" w:rsidR="006E79A3" w:rsidP="00FD38D8" w:rsidRDefault="006E79A3" w14:paraId="28C94499" wp14:textId="77777777">
      <w:pPr>
        <w:numPr>
          <w:ilvl w:val="0"/>
          <w:numId w:val="161"/>
        </w:numPr>
        <w:rPr>
          <w:rFonts w:cs="Arial"/>
        </w:rPr>
      </w:pPr>
      <w:r w:rsidRPr="0079224E">
        <w:rPr>
          <w:rFonts w:cs="Arial"/>
        </w:rPr>
        <w:t xml:space="preserve">A </w:t>
      </w:r>
      <w:r w:rsidRPr="0079224E">
        <w:rPr>
          <w:rFonts w:cs="Arial"/>
          <w:b/>
          <w:bCs/>
        </w:rPr>
        <w:t>lubricant</w:t>
      </w:r>
      <w:r w:rsidRPr="0079224E">
        <w:rPr>
          <w:rFonts w:cs="Arial"/>
        </w:rPr>
        <w:t xml:space="preserve"> label warns of skin irritation and instructs the user to wear gloves and wash hands after use.</w:t>
      </w:r>
    </w:p>
    <w:p xmlns:wp14="http://schemas.microsoft.com/office/word/2010/wordml" w:rsidRPr="0079224E" w:rsidR="006E79A3" w:rsidP="00FD38D8" w:rsidRDefault="006E79A3" w14:paraId="60853B1C" wp14:textId="77777777">
      <w:pPr>
        <w:numPr>
          <w:ilvl w:val="0"/>
          <w:numId w:val="161"/>
        </w:numPr>
        <w:rPr>
          <w:rFonts w:cs="Arial"/>
        </w:rPr>
      </w:pPr>
      <w:r w:rsidRPr="0079224E">
        <w:rPr>
          <w:rFonts w:cs="Arial"/>
        </w:rPr>
        <w:t xml:space="preserve">An </w:t>
      </w:r>
      <w:r w:rsidRPr="0079224E">
        <w:rPr>
          <w:rFonts w:cs="Arial"/>
          <w:b/>
          <w:bCs/>
        </w:rPr>
        <w:t>MSDS for solvent-based contact glue</w:t>
      </w:r>
      <w:r w:rsidRPr="0079224E">
        <w:rPr>
          <w:rFonts w:cs="Arial"/>
        </w:rPr>
        <w:t xml:space="preserve"> indicates that the product should be used with a respirator and not stored in direct sunlight.</w:t>
      </w:r>
    </w:p>
    <w:p xmlns:wp14="http://schemas.microsoft.com/office/word/2010/wordml" w:rsidRPr="0079224E" w:rsidR="006E79A3" w:rsidP="006E79A3" w:rsidRDefault="00F37A27" w14:paraId="2DC44586" wp14:textId="77777777">
      <w:pPr>
        <w:rPr>
          <w:rFonts w:cs="Arial"/>
        </w:rPr>
      </w:pPr>
      <w:r>
        <w:rPr>
          <w:rFonts w:cs="Arial"/>
        </w:rPr>
        <w:pict w14:anchorId="2F94CB5B">
          <v:rect id="_x0000_i1213" style="width:0;height:1.5pt" o:hr="t" o:hrstd="t" o:hralign="center" fillcolor="#a0a0a0" stroked="f"/>
        </w:pict>
      </w:r>
    </w:p>
    <w:p xmlns:wp14="http://schemas.microsoft.com/office/word/2010/wordml" w:rsidRPr="0079224E" w:rsidR="006E79A3" w:rsidP="006E79A3" w:rsidRDefault="006E79A3" w14:paraId="74CCF7EA" wp14:textId="77777777">
      <w:pPr>
        <w:rPr>
          <w:rFonts w:cs="Arial"/>
          <w:b/>
          <w:bCs/>
        </w:rPr>
      </w:pPr>
      <w:r w:rsidRPr="0079224E">
        <w:rPr>
          <w:rFonts w:cs="Arial"/>
          <w:b/>
          <w:bCs/>
        </w:rPr>
        <w:t>Case Study</w:t>
      </w:r>
    </w:p>
    <w:p xmlns:wp14="http://schemas.microsoft.com/office/word/2010/wordml" w:rsidRPr="0079224E" w:rsidR="006E79A3" w:rsidP="006E79A3" w:rsidRDefault="006E79A3" w14:paraId="5AAFD785" wp14:textId="77777777">
      <w:pPr>
        <w:rPr>
          <w:rFonts w:cs="Arial"/>
        </w:rPr>
      </w:pPr>
      <w:r w:rsidRPr="0079224E">
        <w:rPr>
          <w:rFonts w:cs="Arial"/>
          <w:b/>
          <w:bCs/>
        </w:rPr>
        <w:t>Case Study: A Close Call at Nathi Upholstery</w:t>
      </w:r>
    </w:p>
    <w:p xmlns:wp14="http://schemas.microsoft.com/office/word/2010/wordml" w:rsidRPr="0079224E" w:rsidR="006E79A3" w:rsidP="006E79A3" w:rsidRDefault="006E79A3" w14:paraId="021655E6" wp14:textId="77777777">
      <w:pPr>
        <w:rPr>
          <w:rFonts w:cs="Arial"/>
        </w:rPr>
      </w:pPr>
      <w:r w:rsidRPr="0079224E">
        <w:rPr>
          <w:rFonts w:cs="Arial"/>
        </w:rPr>
        <w:t xml:space="preserve">At Nathi Upholstery in Limpopo, a new staff member used a flammable aerosol adhesive next to a running heat gun. A flash fire occurred, but was quickly contained. The investigation revealed the employee had not read the product label or MSDS. Following the incident, Nathi organised a compulsory MSDS training session, </w:t>
      </w:r>
      <w:r w:rsidRPr="0079224E">
        <w:rPr>
          <w:rFonts w:cs="Arial"/>
        </w:rPr>
        <w:t>displayed hazard posters in all work areas, and introduced an induction programme for new staff. No further incidents occurred.</w:t>
      </w:r>
    </w:p>
    <w:p xmlns:wp14="http://schemas.microsoft.com/office/word/2010/wordml" w:rsidRPr="0079224E" w:rsidR="006E79A3" w:rsidP="006E79A3" w:rsidRDefault="006E79A3" w14:paraId="71F1D6D9" wp14:textId="77777777">
      <w:pPr>
        <w:rPr>
          <w:rFonts w:cs="Arial"/>
        </w:rPr>
      </w:pPr>
      <w:r w:rsidRPr="0079224E">
        <w:rPr>
          <w:rFonts w:cs="Arial"/>
          <w:b/>
          <w:bCs/>
        </w:rPr>
        <w:t>Discussion Points:</w:t>
      </w:r>
    </w:p>
    <w:p xmlns:wp14="http://schemas.microsoft.com/office/word/2010/wordml" w:rsidRPr="0079224E" w:rsidR="006E79A3" w:rsidP="00FD38D8" w:rsidRDefault="006E79A3" w14:paraId="258C3C19" wp14:textId="77777777">
      <w:pPr>
        <w:numPr>
          <w:ilvl w:val="0"/>
          <w:numId w:val="162"/>
        </w:numPr>
        <w:rPr>
          <w:rFonts w:cs="Arial"/>
        </w:rPr>
      </w:pPr>
      <w:r w:rsidRPr="0079224E">
        <w:rPr>
          <w:rFonts w:cs="Arial"/>
        </w:rPr>
        <w:t>What critical safety steps were missed before the incident?</w:t>
      </w:r>
    </w:p>
    <w:p xmlns:wp14="http://schemas.microsoft.com/office/word/2010/wordml" w:rsidRPr="0079224E" w:rsidR="006E79A3" w:rsidP="00FD38D8" w:rsidRDefault="006E79A3" w14:paraId="5D9787DC" wp14:textId="77777777">
      <w:pPr>
        <w:numPr>
          <w:ilvl w:val="0"/>
          <w:numId w:val="162"/>
        </w:numPr>
        <w:rPr>
          <w:rFonts w:cs="Arial"/>
        </w:rPr>
      </w:pPr>
      <w:r w:rsidRPr="0079224E">
        <w:rPr>
          <w:rFonts w:cs="Arial"/>
        </w:rPr>
        <w:t>How did the corrective actions reduce future risks?</w:t>
      </w:r>
    </w:p>
    <w:p xmlns:wp14="http://schemas.microsoft.com/office/word/2010/wordml" w:rsidRPr="0079224E" w:rsidR="006E79A3" w:rsidP="006E79A3" w:rsidRDefault="00F37A27" w14:paraId="4FFCBC07" wp14:textId="77777777">
      <w:pPr>
        <w:rPr>
          <w:rFonts w:cs="Arial"/>
        </w:rPr>
      </w:pPr>
      <w:r>
        <w:rPr>
          <w:rFonts w:cs="Arial"/>
        </w:rPr>
        <w:pict w14:anchorId="60E26601">
          <v:rect id="_x0000_i1214" style="width:0;height:1.5pt" o:hr="t" o:hrstd="t" o:hralign="center" fillcolor="#a0a0a0" stroked="f"/>
        </w:pict>
      </w:r>
    </w:p>
    <w:p xmlns:wp14="http://schemas.microsoft.com/office/word/2010/wordml" w:rsidRPr="0079224E" w:rsidR="006E79A3" w:rsidP="006E79A3" w:rsidRDefault="006E79A3" w14:paraId="05802797" wp14:textId="77777777">
      <w:pPr>
        <w:rPr>
          <w:rFonts w:cs="Arial"/>
          <w:b/>
          <w:bCs/>
        </w:rPr>
      </w:pPr>
      <w:r w:rsidRPr="0079224E">
        <w:rPr>
          <w:rFonts w:cs="Arial"/>
          <w:b/>
          <w:bCs/>
        </w:rPr>
        <w:t>Critical Thinking Questions</w:t>
      </w:r>
    </w:p>
    <w:p xmlns:wp14="http://schemas.microsoft.com/office/word/2010/wordml" w:rsidRPr="0079224E" w:rsidR="006E79A3" w:rsidP="00FD38D8" w:rsidRDefault="006E79A3" w14:paraId="0E87FDE2" wp14:textId="77777777">
      <w:pPr>
        <w:numPr>
          <w:ilvl w:val="0"/>
          <w:numId w:val="163"/>
        </w:numPr>
        <w:rPr>
          <w:rFonts w:cs="Arial"/>
        </w:rPr>
      </w:pPr>
      <w:r w:rsidRPr="0079224E">
        <w:rPr>
          <w:rFonts w:cs="Arial"/>
        </w:rPr>
        <w:t>Why is it not enough to rely only on visual inspection when handling chemicals and adhesives in the workshop?</w:t>
      </w:r>
    </w:p>
    <w:p xmlns:wp14="http://schemas.microsoft.com/office/word/2010/wordml" w:rsidRPr="0079224E" w:rsidR="006E79A3" w:rsidP="00FD38D8" w:rsidRDefault="006E79A3" w14:paraId="7687460A" wp14:textId="77777777">
      <w:pPr>
        <w:numPr>
          <w:ilvl w:val="0"/>
          <w:numId w:val="163"/>
        </w:numPr>
        <w:rPr>
          <w:rFonts w:cs="Arial"/>
        </w:rPr>
      </w:pPr>
      <w:r w:rsidRPr="0079224E">
        <w:rPr>
          <w:rFonts w:cs="Arial"/>
        </w:rPr>
        <w:t>What challenges might arise when MSDS are not accessible or up to date?</w:t>
      </w:r>
    </w:p>
    <w:p xmlns:wp14="http://schemas.microsoft.com/office/word/2010/wordml" w:rsidRPr="0079224E" w:rsidR="006E79A3" w:rsidP="00FD38D8" w:rsidRDefault="006E79A3" w14:paraId="567C1115" wp14:textId="77777777">
      <w:pPr>
        <w:numPr>
          <w:ilvl w:val="0"/>
          <w:numId w:val="163"/>
        </w:numPr>
        <w:rPr>
          <w:rFonts w:cs="Arial"/>
        </w:rPr>
      </w:pPr>
      <w:r w:rsidRPr="0079224E">
        <w:rPr>
          <w:rFonts w:cs="Arial"/>
        </w:rPr>
        <w:t>How do MSDS contribute to safe storage and correct disposal procedures?</w:t>
      </w:r>
    </w:p>
    <w:p xmlns:wp14="http://schemas.microsoft.com/office/word/2010/wordml" w:rsidRPr="0079224E" w:rsidR="006E79A3" w:rsidP="00FD38D8" w:rsidRDefault="006E79A3" w14:paraId="71603A1C" wp14:textId="77777777">
      <w:pPr>
        <w:numPr>
          <w:ilvl w:val="0"/>
          <w:numId w:val="163"/>
        </w:numPr>
        <w:rPr>
          <w:rFonts w:cs="Arial"/>
        </w:rPr>
      </w:pPr>
      <w:r w:rsidRPr="0079224E">
        <w:rPr>
          <w:rFonts w:cs="Arial"/>
        </w:rPr>
        <w:t>What role should supervisors play in reinforcing safe label reading practices?</w:t>
      </w:r>
    </w:p>
    <w:p xmlns:wp14="http://schemas.microsoft.com/office/word/2010/wordml" w:rsidRPr="0079224E" w:rsidR="006E79A3" w:rsidP="00FD38D8" w:rsidRDefault="006E79A3" w14:paraId="52BF1EF2" wp14:textId="77777777">
      <w:pPr>
        <w:numPr>
          <w:ilvl w:val="0"/>
          <w:numId w:val="163"/>
        </w:numPr>
        <w:rPr>
          <w:rFonts w:cs="Arial"/>
        </w:rPr>
      </w:pPr>
      <w:r w:rsidRPr="0079224E">
        <w:rPr>
          <w:rFonts w:cs="Arial"/>
        </w:rPr>
        <w:t>How can apprentices be supported in learning how to interpret product safety information?</w:t>
      </w:r>
    </w:p>
    <w:p xmlns:wp14="http://schemas.microsoft.com/office/word/2010/wordml" w:rsidRPr="0079224E" w:rsidR="006E79A3" w:rsidP="006E79A3" w:rsidRDefault="00F37A27" w14:paraId="1728B4D0" wp14:textId="77777777">
      <w:pPr>
        <w:rPr>
          <w:rFonts w:cs="Arial"/>
        </w:rPr>
      </w:pPr>
      <w:r>
        <w:rPr>
          <w:rFonts w:cs="Arial"/>
        </w:rPr>
        <w:pict w14:anchorId="03FEB59F">
          <v:rect id="_x0000_i1215" style="width:0;height:1.5pt" o:hr="t" o:hrstd="t" o:hralign="center" fillcolor="#a0a0a0" stroked="f"/>
        </w:pict>
      </w:r>
    </w:p>
    <w:p xmlns:wp14="http://schemas.microsoft.com/office/word/2010/wordml" w:rsidRPr="0079224E" w:rsidR="006E79A3" w:rsidP="006E79A3" w:rsidRDefault="006E79A3" w14:paraId="03D8BA8D" wp14:textId="77777777">
      <w:pPr>
        <w:rPr>
          <w:rFonts w:cs="Arial"/>
        </w:rPr>
      </w:pPr>
      <w:r w:rsidRPr="0079224E">
        <w:rPr>
          <w:rFonts w:cs="Arial"/>
        </w:rPr>
        <w:t xml:space="preserve"> </w:t>
      </w:r>
    </w:p>
    <w:p xmlns:wp14="http://schemas.microsoft.com/office/word/2010/wordml" w:rsidRPr="0079224E" w:rsidR="006E79A3" w:rsidRDefault="006E79A3" w14:paraId="34959D4B" wp14:textId="77777777">
      <w:pPr>
        <w:rPr>
          <w:rFonts w:cs="Arial"/>
        </w:rPr>
      </w:pPr>
      <w:r w:rsidRPr="0079224E">
        <w:rPr>
          <w:rFonts w:cs="Arial"/>
        </w:rPr>
        <w:br w:type="page"/>
      </w:r>
    </w:p>
    <w:p xmlns:wp14="http://schemas.microsoft.com/office/word/2010/wordml" w:rsidRPr="0079224E" w:rsidR="006E79A3" w:rsidP="006E79A3" w:rsidRDefault="006E79A3" w14:paraId="4D141633" wp14:textId="77777777" wp14:noSpellErr="1">
      <w:pPr>
        <w:pStyle w:val="Heading3"/>
        <w:rPr>
          <w:rFonts w:ascii="Century Gothic" w:hAnsi="Century Gothic" w:cs="Arial"/>
          <w:b w:val="1"/>
          <w:bCs w:val="1"/>
        </w:rPr>
      </w:pPr>
      <w:bookmarkStart w:name="_Toc1929506709" w:id="2105326085"/>
      <w:r w:rsidRPr="3B34137D" w:rsidR="006E79A3">
        <w:rPr>
          <w:rFonts w:ascii="Century Gothic" w:hAnsi="Century Gothic" w:cs="Arial"/>
          <w:b w:val="1"/>
          <w:bCs w:val="1"/>
        </w:rPr>
        <w:t>KT0311: Manufacturer Specifications and Instructions</w:t>
      </w:r>
      <w:bookmarkEnd w:id="2105326085"/>
    </w:p>
    <w:p xmlns:wp14="http://schemas.microsoft.com/office/word/2010/wordml" w:rsidRPr="0079224E" w:rsidR="006E79A3" w:rsidP="006E79A3" w:rsidRDefault="006E79A3" w14:paraId="7BD58BA2" wp14:textId="77777777">
      <w:pPr>
        <w:rPr>
          <w:rFonts w:cs="Arial"/>
          <w:b/>
          <w:bCs/>
        </w:rPr>
      </w:pPr>
    </w:p>
    <w:p xmlns:wp14="http://schemas.microsoft.com/office/word/2010/wordml" w:rsidRPr="0079224E" w:rsidR="006E79A3" w:rsidP="006E79A3" w:rsidRDefault="006E79A3" w14:paraId="768DB97E" wp14:textId="77777777">
      <w:pPr>
        <w:rPr>
          <w:rFonts w:cs="Arial"/>
          <w:b/>
          <w:bCs/>
        </w:rPr>
      </w:pPr>
      <w:r w:rsidRPr="0079224E">
        <w:rPr>
          <w:rFonts w:cs="Arial"/>
          <w:b/>
          <w:bCs/>
        </w:rPr>
        <w:t>Theoretical Learning Content</w:t>
      </w:r>
    </w:p>
    <w:p xmlns:wp14="http://schemas.microsoft.com/office/word/2010/wordml" w:rsidRPr="0079224E" w:rsidR="006E79A3" w:rsidP="006E79A3" w:rsidRDefault="006E79A3" w14:paraId="45E886FB" wp14:textId="77777777">
      <w:pPr>
        <w:rPr>
          <w:rFonts w:cs="Arial"/>
        </w:rPr>
      </w:pPr>
      <w:r w:rsidRPr="0079224E">
        <w:rPr>
          <w:rFonts w:cs="Arial"/>
          <w:b/>
          <w:bCs/>
        </w:rPr>
        <w:t>Manufacturer specifications and instructions</w:t>
      </w:r>
      <w:r w:rsidRPr="0079224E">
        <w:rPr>
          <w:rFonts w:cs="Arial"/>
        </w:rPr>
        <w:t xml:space="preserve"> refer to the detailed guidance provided by the tool or equipment manufacturer regarding the correct and safe use, maintenance, and limitations of their products. These documents are essential in advanced upholstery environments where tools and machinery must operate efficiently and safely under varying production conditions.</w:t>
      </w:r>
    </w:p>
    <w:p xmlns:wp14="http://schemas.microsoft.com/office/word/2010/wordml" w:rsidRPr="0079224E" w:rsidR="006E79A3" w:rsidP="006E79A3" w:rsidRDefault="006E79A3" w14:paraId="6E557B5F" wp14:textId="77777777">
      <w:pPr>
        <w:rPr>
          <w:rFonts w:cs="Arial"/>
        </w:rPr>
      </w:pPr>
      <w:r w:rsidRPr="0079224E">
        <w:rPr>
          <w:rFonts w:cs="Arial"/>
        </w:rPr>
        <w:t xml:space="preserve">Failure to follow manufacturer instructions can result in </w:t>
      </w:r>
      <w:r w:rsidRPr="0079224E">
        <w:rPr>
          <w:rFonts w:cs="Arial"/>
          <w:b/>
          <w:bCs/>
        </w:rPr>
        <w:t>injury, tool damage, voided warranties, and substandard workmanship</w:t>
      </w:r>
      <w:r w:rsidRPr="0079224E">
        <w:rPr>
          <w:rFonts w:cs="Arial"/>
        </w:rPr>
        <w:t>. Learners must be trained to consult and apply these specifications as part of their day-to-day responsibilities.</w:t>
      </w:r>
    </w:p>
    <w:p xmlns:wp14="http://schemas.microsoft.com/office/word/2010/wordml" w:rsidRPr="0079224E" w:rsidR="006E79A3" w:rsidP="006E79A3" w:rsidRDefault="00F37A27" w14:paraId="4357A966" wp14:textId="77777777">
      <w:pPr>
        <w:rPr>
          <w:rFonts w:cs="Arial"/>
        </w:rPr>
      </w:pPr>
      <w:r>
        <w:rPr>
          <w:rFonts w:cs="Arial"/>
        </w:rPr>
        <w:pict w14:anchorId="1BE1A60E">
          <v:rect id="_x0000_i1216" style="width:0;height:1.5pt" o:hr="t" o:hrstd="t" o:hralign="center" fillcolor="#a0a0a0" stroked="f"/>
        </w:pict>
      </w:r>
    </w:p>
    <w:p xmlns:wp14="http://schemas.microsoft.com/office/word/2010/wordml" w:rsidRPr="0079224E" w:rsidR="006E79A3" w:rsidP="006E79A3" w:rsidRDefault="006E79A3" w14:paraId="0A76776B" wp14:textId="77777777">
      <w:pPr>
        <w:rPr>
          <w:rFonts w:cs="Arial"/>
          <w:b/>
          <w:bCs/>
        </w:rPr>
      </w:pPr>
      <w:r w:rsidRPr="0079224E">
        <w:rPr>
          <w:rFonts w:cs="Arial"/>
          <w:b/>
          <w:bCs/>
        </w:rPr>
        <w:t>1. What Are Manufacturer Specifications?</w:t>
      </w:r>
    </w:p>
    <w:p xmlns:wp14="http://schemas.microsoft.com/office/word/2010/wordml" w:rsidRPr="0079224E" w:rsidR="006E79A3" w:rsidP="006E79A3" w:rsidRDefault="006E79A3" w14:paraId="0D102350" wp14:textId="77777777">
      <w:pPr>
        <w:rPr>
          <w:rFonts w:cs="Arial"/>
        </w:rPr>
      </w:pPr>
      <w:r w:rsidRPr="0079224E">
        <w:rPr>
          <w:rFonts w:cs="Arial"/>
        </w:rPr>
        <w:t>Manufacturer specifications typically include:</w:t>
      </w:r>
    </w:p>
    <w:p xmlns:wp14="http://schemas.microsoft.com/office/word/2010/wordml" w:rsidRPr="0079224E" w:rsidR="006E79A3" w:rsidP="00FD38D8" w:rsidRDefault="006E79A3" w14:paraId="65944AA6" wp14:textId="77777777">
      <w:pPr>
        <w:numPr>
          <w:ilvl w:val="0"/>
          <w:numId w:val="164"/>
        </w:numPr>
        <w:rPr>
          <w:rFonts w:cs="Arial"/>
        </w:rPr>
      </w:pPr>
      <w:r w:rsidRPr="0079224E">
        <w:rPr>
          <w:rFonts w:cs="Arial"/>
          <w:b/>
          <w:bCs/>
        </w:rPr>
        <w:t>Operating instructions</w:t>
      </w:r>
    </w:p>
    <w:p xmlns:wp14="http://schemas.microsoft.com/office/word/2010/wordml" w:rsidRPr="0079224E" w:rsidR="006E79A3" w:rsidP="00FD38D8" w:rsidRDefault="006E79A3" w14:paraId="0AC093E5" wp14:textId="77777777">
      <w:pPr>
        <w:numPr>
          <w:ilvl w:val="0"/>
          <w:numId w:val="164"/>
        </w:numPr>
        <w:rPr>
          <w:rFonts w:cs="Arial"/>
        </w:rPr>
      </w:pPr>
      <w:r w:rsidRPr="0079224E">
        <w:rPr>
          <w:rFonts w:cs="Arial"/>
          <w:b/>
          <w:bCs/>
        </w:rPr>
        <w:t>Tool compatibility</w:t>
      </w:r>
      <w:r w:rsidRPr="0079224E">
        <w:rPr>
          <w:rFonts w:cs="Arial"/>
        </w:rPr>
        <w:t xml:space="preserve"> (e.g. fastener size, pressure rating)</w:t>
      </w:r>
    </w:p>
    <w:p xmlns:wp14="http://schemas.microsoft.com/office/word/2010/wordml" w:rsidRPr="0079224E" w:rsidR="006E79A3" w:rsidP="00FD38D8" w:rsidRDefault="006E79A3" w14:paraId="4CD1EB3C" wp14:textId="77777777">
      <w:pPr>
        <w:numPr>
          <w:ilvl w:val="0"/>
          <w:numId w:val="164"/>
        </w:numPr>
        <w:rPr>
          <w:rFonts w:cs="Arial"/>
        </w:rPr>
      </w:pPr>
      <w:r w:rsidRPr="0079224E">
        <w:rPr>
          <w:rFonts w:cs="Arial"/>
          <w:b/>
          <w:bCs/>
        </w:rPr>
        <w:t>Recommended maintenance schedules</w:t>
      </w:r>
    </w:p>
    <w:p xmlns:wp14="http://schemas.microsoft.com/office/word/2010/wordml" w:rsidRPr="0079224E" w:rsidR="006E79A3" w:rsidP="00FD38D8" w:rsidRDefault="006E79A3" w14:paraId="1AE40C05" wp14:textId="77777777">
      <w:pPr>
        <w:numPr>
          <w:ilvl w:val="0"/>
          <w:numId w:val="164"/>
        </w:numPr>
        <w:rPr>
          <w:rFonts w:cs="Arial"/>
        </w:rPr>
      </w:pPr>
      <w:r w:rsidRPr="0079224E">
        <w:rPr>
          <w:rFonts w:cs="Arial"/>
          <w:b/>
          <w:bCs/>
        </w:rPr>
        <w:t>Lubrication and greasing instructions</w:t>
      </w:r>
    </w:p>
    <w:p xmlns:wp14="http://schemas.microsoft.com/office/word/2010/wordml" w:rsidRPr="0079224E" w:rsidR="006E79A3" w:rsidP="00FD38D8" w:rsidRDefault="006E79A3" w14:paraId="18E0A7B2" wp14:textId="77777777">
      <w:pPr>
        <w:numPr>
          <w:ilvl w:val="0"/>
          <w:numId w:val="164"/>
        </w:numPr>
        <w:rPr>
          <w:rFonts w:cs="Arial"/>
        </w:rPr>
      </w:pPr>
      <w:r w:rsidRPr="0079224E">
        <w:rPr>
          <w:rFonts w:cs="Arial"/>
          <w:b/>
          <w:bCs/>
        </w:rPr>
        <w:t>Storage requirements</w:t>
      </w:r>
    </w:p>
    <w:p xmlns:wp14="http://schemas.microsoft.com/office/word/2010/wordml" w:rsidRPr="0079224E" w:rsidR="006E79A3" w:rsidP="00FD38D8" w:rsidRDefault="006E79A3" w14:paraId="5C5D2DF4" wp14:textId="77777777">
      <w:pPr>
        <w:numPr>
          <w:ilvl w:val="0"/>
          <w:numId w:val="164"/>
        </w:numPr>
        <w:rPr>
          <w:rFonts w:cs="Arial"/>
        </w:rPr>
      </w:pPr>
      <w:r w:rsidRPr="0079224E">
        <w:rPr>
          <w:rFonts w:cs="Arial"/>
          <w:b/>
          <w:bCs/>
        </w:rPr>
        <w:t>Warranty conditions</w:t>
      </w:r>
    </w:p>
    <w:p xmlns:wp14="http://schemas.microsoft.com/office/word/2010/wordml" w:rsidRPr="0079224E" w:rsidR="006E79A3" w:rsidP="00FD38D8" w:rsidRDefault="006E79A3" w14:paraId="464A1166" wp14:textId="77777777">
      <w:pPr>
        <w:numPr>
          <w:ilvl w:val="0"/>
          <w:numId w:val="164"/>
        </w:numPr>
        <w:rPr>
          <w:rFonts w:cs="Arial"/>
        </w:rPr>
      </w:pPr>
      <w:r w:rsidRPr="0079224E">
        <w:rPr>
          <w:rFonts w:cs="Arial"/>
          <w:b/>
          <w:bCs/>
        </w:rPr>
        <w:t>Parts replacement and service intervals</w:t>
      </w:r>
    </w:p>
    <w:p xmlns:wp14="http://schemas.microsoft.com/office/word/2010/wordml" w:rsidRPr="0079224E" w:rsidR="006E79A3" w:rsidP="00FD38D8" w:rsidRDefault="006E79A3" w14:paraId="7C2395B7" wp14:textId="77777777">
      <w:pPr>
        <w:numPr>
          <w:ilvl w:val="0"/>
          <w:numId w:val="164"/>
        </w:numPr>
        <w:rPr>
          <w:rFonts w:cs="Arial"/>
        </w:rPr>
      </w:pPr>
      <w:r w:rsidRPr="0079224E">
        <w:rPr>
          <w:rFonts w:cs="Arial"/>
          <w:b/>
          <w:bCs/>
        </w:rPr>
        <w:t>Troubleshooting guidelines</w:t>
      </w:r>
    </w:p>
    <w:p xmlns:wp14="http://schemas.microsoft.com/office/word/2010/wordml" w:rsidRPr="0079224E" w:rsidR="006E79A3" w:rsidP="006E79A3" w:rsidRDefault="006E79A3" w14:paraId="26069E1C" wp14:textId="77777777">
      <w:pPr>
        <w:rPr>
          <w:rFonts w:cs="Arial"/>
        </w:rPr>
      </w:pPr>
      <w:r w:rsidRPr="0079224E">
        <w:rPr>
          <w:rFonts w:cs="Arial"/>
        </w:rPr>
        <w:t xml:space="preserve">These are usually found in </w:t>
      </w:r>
      <w:r w:rsidRPr="0079224E">
        <w:rPr>
          <w:rFonts w:cs="Arial"/>
          <w:b/>
          <w:bCs/>
        </w:rPr>
        <w:t>printed manuals, product packaging, labels</w:t>
      </w:r>
      <w:r w:rsidRPr="0079224E">
        <w:rPr>
          <w:rFonts w:cs="Arial"/>
        </w:rPr>
        <w:t>, or available online.</w:t>
      </w:r>
    </w:p>
    <w:p xmlns:wp14="http://schemas.microsoft.com/office/word/2010/wordml" w:rsidRPr="0079224E" w:rsidR="006E79A3" w:rsidP="006E79A3" w:rsidRDefault="00F37A27" w14:paraId="44690661" wp14:textId="77777777">
      <w:pPr>
        <w:rPr>
          <w:rFonts w:cs="Arial"/>
        </w:rPr>
      </w:pPr>
      <w:r>
        <w:rPr>
          <w:rFonts w:cs="Arial"/>
        </w:rPr>
        <w:pict w14:anchorId="1E6BF353">
          <v:rect id="_x0000_i1217" style="width:0;height:1.5pt" o:hr="t" o:hrstd="t" o:hralign="center" fillcolor="#a0a0a0" stroked="f"/>
        </w:pict>
      </w:r>
    </w:p>
    <w:p xmlns:wp14="http://schemas.microsoft.com/office/word/2010/wordml" w:rsidRPr="0079224E" w:rsidR="006E79A3" w:rsidP="006E79A3" w:rsidRDefault="006E79A3" w14:paraId="502AB7F9" wp14:textId="77777777">
      <w:pPr>
        <w:rPr>
          <w:rFonts w:cs="Arial"/>
          <w:b/>
          <w:bCs/>
        </w:rPr>
      </w:pPr>
      <w:r w:rsidRPr="0079224E">
        <w:rPr>
          <w:rFonts w:cs="Arial"/>
          <w:b/>
          <w:bCs/>
        </w:rPr>
        <w:t>2. Why Following Specifications Matters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3161"/>
        <w:gridCol w:w="5855"/>
      </w:tblGrid>
      <w:tr xmlns:wp14="http://schemas.microsoft.com/office/word/2010/wordml" w:rsidRPr="0079224E" w:rsidR="006E79A3" w:rsidTr="006E79A3" w14:paraId="0FDAE899" wp14:textId="77777777">
        <w:trPr>
          <w:tblHeader/>
          <w:tblCellSpacing w:w="15" w:type="dxa"/>
        </w:trPr>
        <w:tc>
          <w:tcPr>
            <w:tcW w:w="0" w:type="auto"/>
            <w:vAlign w:val="center"/>
            <w:hideMark/>
          </w:tcPr>
          <w:p w:rsidRPr="0079224E" w:rsidR="006E79A3" w:rsidP="006E79A3" w:rsidRDefault="006E79A3" w14:paraId="4ACB3FAE" wp14:textId="77777777">
            <w:pPr>
              <w:rPr>
                <w:rFonts w:cs="Arial"/>
                <w:b/>
                <w:bCs/>
              </w:rPr>
            </w:pPr>
            <w:r w:rsidRPr="0079224E">
              <w:rPr>
                <w:rFonts w:cs="Arial"/>
                <w:b/>
                <w:bCs/>
              </w:rPr>
              <w:t>Benefit</w:t>
            </w:r>
          </w:p>
        </w:tc>
        <w:tc>
          <w:tcPr>
            <w:tcW w:w="0" w:type="auto"/>
            <w:vAlign w:val="center"/>
            <w:hideMark/>
          </w:tcPr>
          <w:p w:rsidRPr="0079224E" w:rsidR="006E79A3" w:rsidP="006E79A3" w:rsidRDefault="006E79A3" w14:paraId="0590C468" wp14:textId="77777777">
            <w:pPr>
              <w:rPr>
                <w:rFonts w:cs="Arial"/>
                <w:b/>
                <w:bCs/>
              </w:rPr>
            </w:pPr>
            <w:r w:rsidRPr="0079224E">
              <w:rPr>
                <w:rFonts w:cs="Arial"/>
                <w:b/>
                <w:bCs/>
              </w:rPr>
              <w:t>Impact</w:t>
            </w:r>
          </w:p>
        </w:tc>
      </w:tr>
      <w:tr xmlns:wp14="http://schemas.microsoft.com/office/word/2010/wordml" w:rsidRPr="0079224E" w:rsidR="006E79A3" w:rsidTr="006E79A3" w14:paraId="0B7B3542" wp14:textId="77777777">
        <w:trPr>
          <w:tblCellSpacing w:w="15" w:type="dxa"/>
        </w:trPr>
        <w:tc>
          <w:tcPr>
            <w:tcW w:w="0" w:type="auto"/>
            <w:vAlign w:val="center"/>
            <w:hideMark/>
          </w:tcPr>
          <w:p w:rsidRPr="0079224E" w:rsidR="006E79A3" w:rsidP="006E79A3" w:rsidRDefault="006E79A3" w14:paraId="29023508" wp14:textId="77777777">
            <w:pPr>
              <w:rPr>
                <w:rFonts w:cs="Arial"/>
              </w:rPr>
            </w:pPr>
            <w:r w:rsidRPr="0079224E">
              <w:rPr>
                <w:rFonts w:cs="Arial"/>
              </w:rPr>
              <w:t>Ensures tool is used within limits</w:t>
            </w:r>
          </w:p>
        </w:tc>
        <w:tc>
          <w:tcPr>
            <w:tcW w:w="0" w:type="auto"/>
            <w:vAlign w:val="center"/>
            <w:hideMark/>
          </w:tcPr>
          <w:p w:rsidRPr="0079224E" w:rsidR="006E79A3" w:rsidP="006E79A3" w:rsidRDefault="006E79A3" w14:paraId="29CBFCAE" wp14:textId="77777777">
            <w:pPr>
              <w:rPr>
                <w:rFonts w:cs="Arial"/>
              </w:rPr>
            </w:pPr>
            <w:r w:rsidRPr="0079224E">
              <w:rPr>
                <w:rFonts w:cs="Arial"/>
              </w:rPr>
              <w:t>Prevents overloading or misuse</w:t>
            </w:r>
          </w:p>
        </w:tc>
      </w:tr>
      <w:tr xmlns:wp14="http://schemas.microsoft.com/office/word/2010/wordml" w:rsidRPr="0079224E" w:rsidR="006E79A3" w:rsidTr="006E79A3" w14:paraId="0922C263" wp14:textId="77777777">
        <w:trPr>
          <w:tblCellSpacing w:w="15" w:type="dxa"/>
        </w:trPr>
        <w:tc>
          <w:tcPr>
            <w:tcW w:w="0" w:type="auto"/>
            <w:vAlign w:val="center"/>
            <w:hideMark/>
          </w:tcPr>
          <w:p w:rsidRPr="0079224E" w:rsidR="006E79A3" w:rsidP="006E79A3" w:rsidRDefault="006E79A3" w14:paraId="213EEF67" wp14:textId="77777777">
            <w:pPr>
              <w:rPr>
                <w:rFonts w:cs="Arial"/>
              </w:rPr>
            </w:pPr>
            <w:r w:rsidRPr="0079224E">
              <w:rPr>
                <w:rFonts w:cs="Arial"/>
              </w:rPr>
              <w:t>Maintains product warranty</w:t>
            </w:r>
          </w:p>
        </w:tc>
        <w:tc>
          <w:tcPr>
            <w:tcW w:w="0" w:type="auto"/>
            <w:vAlign w:val="center"/>
            <w:hideMark/>
          </w:tcPr>
          <w:p w:rsidRPr="0079224E" w:rsidR="006E79A3" w:rsidP="006E79A3" w:rsidRDefault="006E79A3" w14:paraId="1EDBD5DE" wp14:textId="77777777">
            <w:pPr>
              <w:rPr>
                <w:rFonts w:cs="Arial"/>
              </w:rPr>
            </w:pPr>
            <w:r w:rsidRPr="0079224E">
              <w:rPr>
                <w:rFonts w:cs="Arial"/>
              </w:rPr>
              <w:t>Most warranties are void if instructions are not followed</w:t>
            </w:r>
          </w:p>
        </w:tc>
      </w:tr>
      <w:tr xmlns:wp14="http://schemas.microsoft.com/office/word/2010/wordml" w:rsidRPr="0079224E" w:rsidR="006E79A3" w:rsidTr="006E79A3" w14:paraId="1AC6BAC8" wp14:textId="77777777">
        <w:trPr>
          <w:tblCellSpacing w:w="15" w:type="dxa"/>
        </w:trPr>
        <w:tc>
          <w:tcPr>
            <w:tcW w:w="0" w:type="auto"/>
            <w:vAlign w:val="center"/>
            <w:hideMark/>
          </w:tcPr>
          <w:p w:rsidRPr="0079224E" w:rsidR="006E79A3" w:rsidP="006E79A3" w:rsidRDefault="006E79A3" w14:paraId="3275F8D6" wp14:textId="77777777">
            <w:pPr>
              <w:rPr>
                <w:rFonts w:cs="Arial"/>
              </w:rPr>
            </w:pPr>
            <w:r w:rsidRPr="0079224E">
              <w:rPr>
                <w:rFonts w:cs="Arial"/>
              </w:rPr>
              <w:t>Optimises tool performance</w:t>
            </w:r>
          </w:p>
        </w:tc>
        <w:tc>
          <w:tcPr>
            <w:tcW w:w="0" w:type="auto"/>
            <w:vAlign w:val="center"/>
            <w:hideMark/>
          </w:tcPr>
          <w:p w:rsidRPr="0079224E" w:rsidR="006E79A3" w:rsidP="006E79A3" w:rsidRDefault="006E79A3" w14:paraId="6F371917" wp14:textId="77777777">
            <w:pPr>
              <w:rPr>
                <w:rFonts w:cs="Arial"/>
              </w:rPr>
            </w:pPr>
            <w:r w:rsidRPr="0079224E">
              <w:rPr>
                <w:rFonts w:cs="Arial"/>
              </w:rPr>
              <w:t>Efficiency, accuracy, and safety are maintained</w:t>
            </w:r>
          </w:p>
        </w:tc>
      </w:tr>
      <w:tr xmlns:wp14="http://schemas.microsoft.com/office/word/2010/wordml" w:rsidRPr="0079224E" w:rsidR="006E79A3" w:rsidTr="006E79A3" w14:paraId="5932EF3A" wp14:textId="77777777">
        <w:trPr>
          <w:tblCellSpacing w:w="15" w:type="dxa"/>
        </w:trPr>
        <w:tc>
          <w:tcPr>
            <w:tcW w:w="0" w:type="auto"/>
            <w:vAlign w:val="center"/>
            <w:hideMark/>
          </w:tcPr>
          <w:p w:rsidRPr="0079224E" w:rsidR="006E79A3" w:rsidP="006E79A3" w:rsidRDefault="006E79A3" w14:paraId="50B0B9BF" wp14:textId="77777777">
            <w:pPr>
              <w:rPr>
                <w:rFonts w:cs="Arial"/>
              </w:rPr>
            </w:pPr>
            <w:r w:rsidRPr="0079224E">
              <w:rPr>
                <w:rFonts w:cs="Arial"/>
              </w:rPr>
              <w:t>Guides appropriate tool selection</w:t>
            </w:r>
          </w:p>
        </w:tc>
        <w:tc>
          <w:tcPr>
            <w:tcW w:w="0" w:type="auto"/>
            <w:vAlign w:val="center"/>
            <w:hideMark/>
          </w:tcPr>
          <w:p w:rsidRPr="0079224E" w:rsidR="006E79A3" w:rsidP="006E79A3" w:rsidRDefault="006E79A3" w14:paraId="71DDE7DC" wp14:textId="77777777">
            <w:pPr>
              <w:rPr>
                <w:rFonts w:cs="Arial"/>
              </w:rPr>
            </w:pPr>
            <w:r w:rsidRPr="0079224E">
              <w:rPr>
                <w:rFonts w:cs="Arial"/>
              </w:rPr>
              <w:t>Avoids using incorrect fasteners or attachments</w:t>
            </w:r>
          </w:p>
        </w:tc>
      </w:tr>
      <w:tr xmlns:wp14="http://schemas.microsoft.com/office/word/2010/wordml" w:rsidRPr="0079224E" w:rsidR="006E79A3" w:rsidTr="006E79A3" w14:paraId="72F1CFCF" wp14:textId="77777777">
        <w:trPr>
          <w:tblCellSpacing w:w="15" w:type="dxa"/>
        </w:trPr>
        <w:tc>
          <w:tcPr>
            <w:tcW w:w="0" w:type="auto"/>
            <w:vAlign w:val="center"/>
            <w:hideMark/>
          </w:tcPr>
          <w:p w:rsidRPr="0079224E" w:rsidR="006E79A3" w:rsidP="006E79A3" w:rsidRDefault="006E79A3" w14:paraId="7D38D302" wp14:textId="77777777">
            <w:pPr>
              <w:rPr>
                <w:rFonts w:cs="Arial"/>
              </w:rPr>
            </w:pPr>
            <w:r w:rsidRPr="0079224E">
              <w:rPr>
                <w:rFonts w:cs="Arial"/>
              </w:rPr>
              <w:t>Improves maintenance planning</w:t>
            </w:r>
          </w:p>
        </w:tc>
        <w:tc>
          <w:tcPr>
            <w:tcW w:w="0" w:type="auto"/>
            <w:vAlign w:val="center"/>
            <w:hideMark/>
          </w:tcPr>
          <w:p w:rsidRPr="0079224E" w:rsidR="006E79A3" w:rsidP="006E79A3" w:rsidRDefault="006E79A3" w14:paraId="62B19284" wp14:textId="77777777">
            <w:pPr>
              <w:rPr>
                <w:rFonts w:cs="Arial"/>
              </w:rPr>
            </w:pPr>
            <w:r w:rsidRPr="0079224E">
              <w:rPr>
                <w:rFonts w:cs="Arial"/>
              </w:rPr>
              <w:t>Helps create accurate schedules and avoids premature tool failure</w:t>
            </w:r>
          </w:p>
        </w:tc>
      </w:tr>
    </w:tbl>
    <w:p xmlns:wp14="http://schemas.microsoft.com/office/word/2010/wordml" w:rsidRPr="0079224E" w:rsidR="006E79A3" w:rsidP="006E79A3" w:rsidRDefault="00F37A27" w14:paraId="74539910" wp14:textId="77777777">
      <w:pPr>
        <w:rPr>
          <w:rFonts w:cs="Arial"/>
        </w:rPr>
      </w:pPr>
      <w:r>
        <w:rPr>
          <w:rFonts w:cs="Arial"/>
        </w:rPr>
        <w:pict w14:anchorId="4DB5D236">
          <v:rect id="_x0000_i1218" style="width:0;height:1.5pt" o:hr="t" o:hrstd="t" o:hralign="center" fillcolor="#a0a0a0" stroked="f"/>
        </w:pict>
      </w:r>
    </w:p>
    <w:p xmlns:wp14="http://schemas.microsoft.com/office/word/2010/wordml" w:rsidRPr="0079224E" w:rsidR="006E79A3" w:rsidP="006E79A3" w:rsidRDefault="006E79A3" w14:paraId="4A84C672" wp14:textId="77777777">
      <w:pPr>
        <w:rPr>
          <w:rFonts w:cs="Arial"/>
          <w:b/>
          <w:bCs/>
        </w:rPr>
      </w:pPr>
      <w:r w:rsidRPr="0079224E">
        <w:rPr>
          <w:rFonts w:cs="Arial"/>
          <w:b/>
          <w:bCs/>
        </w:rPr>
        <w:t>3. Common Misinterpretations and Risks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4122"/>
        <w:gridCol w:w="4894"/>
      </w:tblGrid>
      <w:tr xmlns:wp14="http://schemas.microsoft.com/office/word/2010/wordml" w:rsidRPr="0079224E" w:rsidR="006E79A3" w:rsidTr="006E79A3" w14:paraId="0AAEC6EE" wp14:textId="77777777">
        <w:trPr>
          <w:tblHeader/>
          <w:tblCellSpacing w:w="15" w:type="dxa"/>
        </w:trPr>
        <w:tc>
          <w:tcPr>
            <w:tcW w:w="0" w:type="auto"/>
            <w:vAlign w:val="center"/>
            <w:hideMark/>
          </w:tcPr>
          <w:p w:rsidRPr="0079224E" w:rsidR="006E79A3" w:rsidP="006E79A3" w:rsidRDefault="006E79A3" w14:paraId="5EEA5DF0" wp14:textId="77777777">
            <w:pPr>
              <w:rPr>
                <w:rFonts w:cs="Arial"/>
                <w:b/>
                <w:bCs/>
              </w:rPr>
            </w:pPr>
            <w:r w:rsidRPr="0079224E">
              <w:rPr>
                <w:rFonts w:cs="Arial"/>
                <w:b/>
                <w:bCs/>
              </w:rPr>
              <w:t>Misstep</w:t>
            </w:r>
          </w:p>
        </w:tc>
        <w:tc>
          <w:tcPr>
            <w:tcW w:w="0" w:type="auto"/>
            <w:vAlign w:val="center"/>
            <w:hideMark/>
          </w:tcPr>
          <w:p w:rsidRPr="0079224E" w:rsidR="006E79A3" w:rsidP="006E79A3" w:rsidRDefault="006E79A3" w14:paraId="203B5D37" wp14:textId="77777777">
            <w:pPr>
              <w:rPr>
                <w:rFonts w:cs="Arial"/>
                <w:b/>
                <w:bCs/>
              </w:rPr>
            </w:pPr>
            <w:r w:rsidRPr="0079224E">
              <w:rPr>
                <w:rFonts w:cs="Arial"/>
                <w:b/>
                <w:bCs/>
              </w:rPr>
              <w:t>Consequence</w:t>
            </w:r>
          </w:p>
        </w:tc>
      </w:tr>
      <w:tr xmlns:wp14="http://schemas.microsoft.com/office/word/2010/wordml" w:rsidRPr="0079224E" w:rsidR="006E79A3" w:rsidTr="006E79A3" w14:paraId="2EE3A7E4" wp14:textId="77777777">
        <w:trPr>
          <w:tblCellSpacing w:w="15" w:type="dxa"/>
        </w:trPr>
        <w:tc>
          <w:tcPr>
            <w:tcW w:w="0" w:type="auto"/>
            <w:vAlign w:val="center"/>
            <w:hideMark/>
          </w:tcPr>
          <w:p w:rsidRPr="0079224E" w:rsidR="006E79A3" w:rsidP="006E79A3" w:rsidRDefault="006E79A3" w14:paraId="33B3D4E5" wp14:textId="77777777">
            <w:pPr>
              <w:rPr>
                <w:rFonts w:cs="Arial"/>
              </w:rPr>
            </w:pPr>
            <w:r w:rsidRPr="0079224E">
              <w:rPr>
                <w:rFonts w:cs="Arial"/>
              </w:rPr>
              <w:t>Ignoring maximum air pressure rating</w:t>
            </w:r>
          </w:p>
        </w:tc>
        <w:tc>
          <w:tcPr>
            <w:tcW w:w="0" w:type="auto"/>
            <w:vAlign w:val="center"/>
            <w:hideMark/>
          </w:tcPr>
          <w:p w:rsidRPr="0079224E" w:rsidR="006E79A3" w:rsidP="006E79A3" w:rsidRDefault="006E79A3" w14:paraId="04D5098A" wp14:textId="77777777">
            <w:pPr>
              <w:rPr>
                <w:rFonts w:cs="Arial"/>
              </w:rPr>
            </w:pPr>
            <w:r w:rsidRPr="0079224E">
              <w:rPr>
                <w:rFonts w:cs="Arial"/>
              </w:rPr>
              <w:t>Tool may burst, misfire, or cause injury</w:t>
            </w:r>
          </w:p>
        </w:tc>
      </w:tr>
      <w:tr xmlns:wp14="http://schemas.microsoft.com/office/word/2010/wordml" w:rsidRPr="0079224E" w:rsidR="006E79A3" w:rsidTr="006E79A3" w14:paraId="24FA1A0E" wp14:textId="77777777">
        <w:trPr>
          <w:tblCellSpacing w:w="15" w:type="dxa"/>
        </w:trPr>
        <w:tc>
          <w:tcPr>
            <w:tcW w:w="0" w:type="auto"/>
            <w:vAlign w:val="center"/>
            <w:hideMark/>
          </w:tcPr>
          <w:p w:rsidRPr="0079224E" w:rsidR="006E79A3" w:rsidP="006E79A3" w:rsidRDefault="006E79A3" w14:paraId="29F48C10" wp14:textId="77777777">
            <w:pPr>
              <w:rPr>
                <w:rFonts w:cs="Arial"/>
              </w:rPr>
            </w:pPr>
            <w:r w:rsidRPr="0079224E">
              <w:rPr>
                <w:rFonts w:cs="Arial"/>
              </w:rPr>
              <w:t>Using non-approved staples or nails</w:t>
            </w:r>
          </w:p>
        </w:tc>
        <w:tc>
          <w:tcPr>
            <w:tcW w:w="0" w:type="auto"/>
            <w:vAlign w:val="center"/>
            <w:hideMark/>
          </w:tcPr>
          <w:p w:rsidRPr="0079224E" w:rsidR="006E79A3" w:rsidP="006E79A3" w:rsidRDefault="006E79A3" w14:paraId="42B19AD1" wp14:textId="77777777">
            <w:pPr>
              <w:rPr>
                <w:rFonts w:cs="Arial"/>
              </w:rPr>
            </w:pPr>
            <w:r w:rsidRPr="0079224E">
              <w:rPr>
                <w:rFonts w:cs="Arial"/>
              </w:rPr>
              <w:t>Tool may jam or fail to deliver correct fastening depth</w:t>
            </w:r>
          </w:p>
        </w:tc>
      </w:tr>
      <w:tr xmlns:wp14="http://schemas.microsoft.com/office/word/2010/wordml" w:rsidRPr="0079224E" w:rsidR="006E79A3" w:rsidTr="006E79A3" w14:paraId="4035129B" wp14:textId="77777777">
        <w:trPr>
          <w:tblCellSpacing w:w="15" w:type="dxa"/>
        </w:trPr>
        <w:tc>
          <w:tcPr>
            <w:tcW w:w="0" w:type="auto"/>
            <w:vAlign w:val="center"/>
            <w:hideMark/>
          </w:tcPr>
          <w:p w:rsidRPr="0079224E" w:rsidR="006E79A3" w:rsidP="006E79A3" w:rsidRDefault="006E79A3" w14:paraId="508A8683" wp14:textId="77777777">
            <w:pPr>
              <w:rPr>
                <w:rFonts w:cs="Arial"/>
              </w:rPr>
            </w:pPr>
            <w:r w:rsidRPr="0079224E">
              <w:rPr>
                <w:rFonts w:cs="Arial"/>
              </w:rPr>
              <w:t>Applying incorrect grease or oil</w:t>
            </w:r>
          </w:p>
        </w:tc>
        <w:tc>
          <w:tcPr>
            <w:tcW w:w="0" w:type="auto"/>
            <w:vAlign w:val="center"/>
            <w:hideMark/>
          </w:tcPr>
          <w:p w:rsidRPr="0079224E" w:rsidR="006E79A3" w:rsidP="006E79A3" w:rsidRDefault="006E79A3" w14:paraId="10DB2962" wp14:textId="77777777">
            <w:pPr>
              <w:rPr>
                <w:rFonts w:cs="Arial"/>
              </w:rPr>
            </w:pPr>
            <w:r w:rsidRPr="0079224E">
              <w:rPr>
                <w:rFonts w:cs="Arial"/>
              </w:rPr>
              <w:t>Leads to internal damage or seizure of moving parts</w:t>
            </w:r>
          </w:p>
        </w:tc>
      </w:tr>
      <w:tr xmlns:wp14="http://schemas.microsoft.com/office/word/2010/wordml" w:rsidRPr="0079224E" w:rsidR="006E79A3" w:rsidTr="006E79A3" w14:paraId="5F506677" wp14:textId="77777777">
        <w:trPr>
          <w:tblCellSpacing w:w="15" w:type="dxa"/>
        </w:trPr>
        <w:tc>
          <w:tcPr>
            <w:tcW w:w="0" w:type="auto"/>
            <w:vAlign w:val="center"/>
            <w:hideMark/>
          </w:tcPr>
          <w:p w:rsidRPr="0079224E" w:rsidR="006E79A3" w:rsidP="006E79A3" w:rsidRDefault="006E79A3" w14:paraId="15BBC064" wp14:textId="77777777">
            <w:pPr>
              <w:rPr>
                <w:rFonts w:cs="Arial"/>
              </w:rPr>
            </w:pPr>
            <w:r w:rsidRPr="0079224E">
              <w:rPr>
                <w:rFonts w:cs="Arial"/>
              </w:rPr>
              <w:t>Skipping break-in periods or warm-up routines</w:t>
            </w:r>
          </w:p>
        </w:tc>
        <w:tc>
          <w:tcPr>
            <w:tcW w:w="0" w:type="auto"/>
            <w:vAlign w:val="center"/>
            <w:hideMark/>
          </w:tcPr>
          <w:p w:rsidRPr="0079224E" w:rsidR="006E79A3" w:rsidP="006E79A3" w:rsidRDefault="006E79A3" w14:paraId="48CF6A85" wp14:textId="77777777">
            <w:pPr>
              <w:rPr>
                <w:rFonts w:cs="Arial"/>
              </w:rPr>
            </w:pPr>
            <w:r w:rsidRPr="0079224E">
              <w:rPr>
                <w:rFonts w:cs="Arial"/>
              </w:rPr>
              <w:t>Accelerates wear and reduces tool life</w:t>
            </w:r>
          </w:p>
        </w:tc>
      </w:tr>
    </w:tbl>
    <w:p xmlns:wp14="http://schemas.microsoft.com/office/word/2010/wordml" w:rsidRPr="0079224E" w:rsidR="006E79A3" w:rsidP="006E79A3" w:rsidRDefault="00F37A27" w14:paraId="5A7E0CF2" wp14:textId="77777777">
      <w:pPr>
        <w:rPr>
          <w:rFonts w:cs="Arial"/>
        </w:rPr>
      </w:pPr>
      <w:r>
        <w:rPr>
          <w:rFonts w:cs="Arial"/>
        </w:rPr>
        <w:pict w14:anchorId="0033C1B2">
          <v:rect id="_x0000_i1219" style="width:0;height:1.5pt" o:hr="t" o:hrstd="t" o:hralign="center" fillcolor="#a0a0a0" stroked="f"/>
        </w:pict>
      </w:r>
    </w:p>
    <w:p xmlns:wp14="http://schemas.microsoft.com/office/word/2010/wordml" w:rsidRPr="0079224E" w:rsidR="006E79A3" w:rsidP="006E79A3" w:rsidRDefault="006E79A3" w14:paraId="7528D247" wp14:textId="77777777">
      <w:pPr>
        <w:rPr>
          <w:rFonts w:cs="Arial"/>
          <w:b/>
          <w:bCs/>
        </w:rPr>
      </w:pPr>
      <w:r w:rsidRPr="0079224E">
        <w:rPr>
          <w:rFonts w:cs="Arial"/>
          <w:b/>
          <w:bCs/>
        </w:rPr>
        <w:t>4. How to Access and Apply Specifications</w:t>
      </w:r>
    </w:p>
    <w:p xmlns:wp14="http://schemas.microsoft.com/office/word/2010/wordml" w:rsidRPr="0079224E" w:rsidR="006E79A3" w:rsidP="00FD38D8" w:rsidRDefault="006E79A3" w14:paraId="08249A14" wp14:textId="77777777">
      <w:pPr>
        <w:numPr>
          <w:ilvl w:val="0"/>
          <w:numId w:val="165"/>
        </w:numPr>
        <w:rPr>
          <w:rFonts w:cs="Arial"/>
        </w:rPr>
      </w:pPr>
      <w:r w:rsidRPr="0079224E">
        <w:rPr>
          <w:rFonts w:cs="Arial"/>
        </w:rPr>
        <w:t xml:space="preserve">Always keep </w:t>
      </w:r>
      <w:r w:rsidRPr="0079224E">
        <w:rPr>
          <w:rFonts w:cs="Arial"/>
          <w:b/>
          <w:bCs/>
        </w:rPr>
        <w:t>manuals</w:t>
      </w:r>
      <w:r w:rsidRPr="0079224E">
        <w:rPr>
          <w:rFonts w:cs="Arial"/>
        </w:rPr>
        <w:t xml:space="preserve"> in a central, accessible place in the workshop</w:t>
      </w:r>
    </w:p>
    <w:p xmlns:wp14="http://schemas.microsoft.com/office/word/2010/wordml" w:rsidRPr="0079224E" w:rsidR="006E79A3" w:rsidP="00FD38D8" w:rsidRDefault="006E79A3" w14:paraId="63AACC47" wp14:textId="77777777">
      <w:pPr>
        <w:numPr>
          <w:ilvl w:val="0"/>
          <w:numId w:val="165"/>
        </w:numPr>
        <w:rPr>
          <w:rFonts w:cs="Arial"/>
        </w:rPr>
      </w:pPr>
      <w:r w:rsidRPr="0079224E">
        <w:rPr>
          <w:rFonts w:cs="Arial"/>
        </w:rPr>
        <w:t xml:space="preserve">Refer to </w:t>
      </w:r>
      <w:r w:rsidRPr="0079224E">
        <w:rPr>
          <w:rFonts w:cs="Arial"/>
          <w:b/>
          <w:bCs/>
        </w:rPr>
        <w:t>tool labels and tags</w:t>
      </w:r>
      <w:r w:rsidRPr="0079224E">
        <w:rPr>
          <w:rFonts w:cs="Arial"/>
        </w:rPr>
        <w:t xml:space="preserve"> for quick reference on-site</w:t>
      </w:r>
    </w:p>
    <w:p xmlns:wp14="http://schemas.microsoft.com/office/word/2010/wordml" w:rsidRPr="0079224E" w:rsidR="006E79A3" w:rsidP="00FD38D8" w:rsidRDefault="006E79A3" w14:paraId="2FDA5DD3" wp14:textId="77777777">
      <w:pPr>
        <w:numPr>
          <w:ilvl w:val="0"/>
          <w:numId w:val="165"/>
        </w:numPr>
        <w:rPr>
          <w:rFonts w:cs="Arial"/>
        </w:rPr>
      </w:pPr>
      <w:r w:rsidRPr="0079224E">
        <w:rPr>
          <w:rFonts w:cs="Arial"/>
        </w:rPr>
        <w:t xml:space="preserve">Access </w:t>
      </w:r>
      <w:r w:rsidRPr="0079224E">
        <w:rPr>
          <w:rFonts w:cs="Arial"/>
          <w:b/>
          <w:bCs/>
        </w:rPr>
        <w:t>digital manuals</w:t>
      </w:r>
      <w:r w:rsidRPr="0079224E">
        <w:rPr>
          <w:rFonts w:cs="Arial"/>
        </w:rPr>
        <w:t xml:space="preserve"> or QR code guides where applicable</w:t>
      </w:r>
    </w:p>
    <w:p xmlns:wp14="http://schemas.microsoft.com/office/word/2010/wordml" w:rsidRPr="0079224E" w:rsidR="006E79A3" w:rsidP="00FD38D8" w:rsidRDefault="006E79A3" w14:paraId="0A27E0C5" wp14:textId="77777777">
      <w:pPr>
        <w:numPr>
          <w:ilvl w:val="0"/>
          <w:numId w:val="165"/>
        </w:numPr>
        <w:rPr>
          <w:rFonts w:cs="Arial"/>
        </w:rPr>
      </w:pPr>
      <w:r w:rsidRPr="0079224E">
        <w:rPr>
          <w:rFonts w:cs="Arial"/>
        </w:rPr>
        <w:t xml:space="preserve">Discuss tool use and specifications during </w:t>
      </w:r>
      <w:r w:rsidRPr="0079224E">
        <w:rPr>
          <w:rFonts w:cs="Arial"/>
          <w:b/>
          <w:bCs/>
        </w:rPr>
        <w:t>team briefings or induction sessions</w:t>
      </w:r>
    </w:p>
    <w:p xmlns:wp14="http://schemas.microsoft.com/office/word/2010/wordml" w:rsidRPr="0079224E" w:rsidR="006E79A3" w:rsidP="00FD38D8" w:rsidRDefault="006E79A3" w14:paraId="11DBDC56" wp14:textId="77777777">
      <w:pPr>
        <w:numPr>
          <w:ilvl w:val="0"/>
          <w:numId w:val="165"/>
        </w:numPr>
        <w:rPr>
          <w:rFonts w:cs="Arial"/>
        </w:rPr>
      </w:pPr>
      <w:r w:rsidRPr="0079224E">
        <w:rPr>
          <w:rFonts w:cs="Arial"/>
        </w:rPr>
        <w:t xml:space="preserve">Keep a </w:t>
      </w:r>
      <w:r w:rsidRPr="0079224E">
        <w:rPr>
          <w:rFonts w:cs="Arial"/>
          <w:b/>
          <w:bCs/>
        </w:rPr>
        <w:t>specification sheet binder</w:t>
      </w:r>
      <w:r w:rsidRPr="0079224E">
        <w:rPr>
          <w:rFonts w:cs="Arial"/>
        </w:rPr>
        <w:t xml:space="preserve"> near the tool area with updated information</w:t>
      </w:r>
    </w:p>
    <w:p xmlns:wp14="http://schemas.microsoft.com/office/word/2010/wordml" w:rsidRPr="0079224E" w:rsidR="006E79A3" w:rsidP="006E79A3" w:rsidRDefault="00F37A27" w14:paraId="60FA6563" wp14:textId="77777777">
      <w:pPr>
        <w:rPr>
          <w:rFonts w:cs="Arial"/>
        </w:rPr>
      </w:pPr>
      <w:r>
        <w:rPr>
          <w:rFonts w:cs="Arial"/>
        </w:rPr>
        <w:pict w14:anchorId="217357D9">
          <v:rect id="_x0000_i1220" style="width:0;height:1.5pt" o:hr="t" o:hrstd="t" o:hralign="center" fillcolor="#a0a0a0" stroked="f"/>
        </w:pict>
      </w:r>
    </w:p>
    <w:p xmlns:wp14="http://schemas.microsoft.com/office/word/2010/wordml" w:rsidRPr="0079224E" w:rsidR="006E79A3" w:rsidP="006E79A3" w:rsidRDefault="006E79A3" w14:paraId="14C91666" wp14:textId="77777777">
      <w:pPr>
        <w:rPr>
          <w:rFonts w:cs="Arial"/>
          <w:b/>
          <w:bCs/>
        </w:rPr>
      </w:pPr>
      <w:r w:rsidRPr="0079224E">
        <w:rPr>
          <w:rFonts w:cs="Arial"/>
          <w:b/>
          <w:bCs/>
        </w:rPr>
        <w:t>Examples</w:t>
      </w:r>
    </w:p>
    <w:p xmlns:wp14="http://schemas.microsoft.com/office/word/2010/wordml" w:rsidRPr="0079224E" w:rsidR="006E79A3" w:rsidP="00FD38D8" w:rsidRDefault="006E79A3" w14:paraId="630EFA20" wp14:textId="77777777">
      <w:pPr>
        <w:numPr>
          <w:ilvl w:val="0"/>
          <w:numId w:val="166"/>
        </w:numPr>
        <w:rPr>
          <w:rFonts w:cs="Arial"/>
        </w:rPr>
      </w:pPr>
      <w:r w:rsidRPr="0079224E">
        <w:rPr>
          <w:rFonts w:cs="Arial"/>
        </w:rPr>
        <w:t xml:space="preserve">A </w:t>
      </w:r>
      <w:r w:rsidRPr="0079224E">
        <w:rPr>
          <w:rFonts w:cs="Arial"/>
          <w:b/>
          <w:bCs/>
        </w:rPr>
        <w:t>pneumatic stapler</w:t>
      </w:r>
      <w:r w:rsidRPr="0079224E">
        <w:rPr>
          <w:rFonts w:cs="Arial"/>
        </w:rPr>
        <w:t xml:space="preserve"> must be operated between 90–100 PSI as per the manufacturer’s manual. Operating it at 120 PSI causes misfires and voids the warranty.</w:t>
      </w:r>
    </w:p>
    <w:p xmlns:wp14="http://schemas.microsoft.com/office/word/2010/wordml" w:rsidRPr="0079224E" w:rsidR="006E79A3" w:rsidP="00FD38D8" w:rsidRDefault="006E79A3" w14:paraId="61D34144" wp14:textId="77777777">
      <w:pPr>
        <w:numPr>
          <w:ilvl w:val="0"/>
          <w:numId w:val="166"/>
        </w:numPr>
        <w:rPr>
          <w:rFonts w:cs="Arial"/>
        </w:rPr>
      </w:pPr>
      <w:r w:rsidRPr="0079224E">
        <w:rPr>
          <w:rFonts w:cs="Arial"/>
        </w:rPr>
        <w:t xml:space="preserve">A </w:t>
      </w:r>
      <w:r w:rsidRPr="0079224E">
        <w:rPr>
          <w:rFonts w:cs="Arial"/>
          <w:b/>
          <w:bCs/>
        </w:rPr>
        <w:t>spray gun</w:t>
      </w:r>
      <w:r w:rsidRPr="0079224E">
        <w:rPr>
          <w:rFonts w:cs="Arial"/>
        </w:rPr>
        <w:t xml:space="preserve"> specifies that only water-based finishes may be used. Using solvent-based products without consulting the manual causes seal damage and clogs the nozzle.</w:t>
      </w:r>
    </w:p>
    <w:p xmlns:wp14="http://schemas.microsoft.com/office/word/2010/wordml" w:rsidRPr="0079224E" w:rsidR="006E79A3" w:rsidP="00FD38D8" w:rsidRDefault="006E79A3" w14:paraId="3D5DF358" wp14:textId="77777777">
      <w:pPr>
        <w:numPr>
          <w:ilvl w:val="0"/>
          <w:numId w:val="166"/>
        </w:numPr>
        <w:rPr>
          <w:rFonts w:cs="Arial"/>
        </w:rPr>
      </w:pPr>
      <w:r w:rsidRPr="0079224E">
        <w:rPr>
          <w:rFonts w:cs="Arial"/>
        </w:rPr>
        <w:t xml:space="preserve">A </w:t>
      </w:r>
      <w:r w:rsidRPr="0079224E">
        <w:rPr>
          <w:rFonts w:cs="Arial"/>
          <w:b/>
          <w:bCs/>
        </w:rPr>
        <w:t>multi-head screwdriver</w:t>
      </w:r>
      <w:r w:rsidRPr="0079224E">
        <w:rPr>
          <w:rFonts w:cs="Arial"/>
        </w:rPr>
        <w:t xml:space="preserve"> requires specific torque settings for assembling steel-reinforced frames. Ignoring this leads to stripped threads.</w:t>
      </w:r>
    </w:p>
    <w:p xmlns:wp14="http://schemas.microsoft.com/office/word/2010/wordml" w:rsidRPr="0079224E" w:rsidR="006E79A3" w:rsidP="006E79A3" w:rsidRDefault="00F37A27" w14:paraId="1AC5CDBE" wp14:textId="77777777">
      <w:pPr>
        <w:rPr>
          <w:rFonts w:cs="Arial"/>
        </w:rPr>
      </w:pPr>
      <w:r>
        <w:rPr>
          <w:rFonts w:cs="Arial"/>
        </w:rPr>
        <w:pict w14:anchorId="110BB137">
          <v:rect id="_x0000_i1221" style="width:0;height:1.5pt" o:hr="t" o:hrstd="t" o:hralign="center" fillcolor="#a0a0a0" stroked="f"/>
        </w:pict>
      </w:r>
    </w:p>
    <w:p xmlns:wp14="http://schemas.microsoft.com/office/word/2010/wordml" w:rsidRPr="0079224E" w:rsidR="006E79A3" w:rsidP="006E79A3" w:rsidRDefault="006E79A3" w14:paraId="3189CC0D" wp14:textId="77777777">
      <w:pPr>
        <w:rPr>
          <w:rFonts w:cs="Arial"/>
          <w:b/>
          <w:bCs/>
        </w:rPr>
      </w:pPr>
      <w:r w:rsidRPr="0079224E">
        <w:rPr>
          <w:rFonts w:cs="Arial"/>
          <w:b/>
          <w:bCs/>
        </w:rPr>
        <w:t>Case Study</w:t>
      </w:r>
    </w:p>
    <w:p xmlns:wp14="http://schemas.microsoft.com/office/word/2010/wordml" w:rsidRPr="0079224E" w:rsidR="006E79A3" w:rsidP="006E79A3" w:rsidRDefault="006E79A3" w14:paraId="241DB8BA" wp14:textId="77777777">
      <w:pPr>
        <w:rPr>
          <w:rFonts w:cs="Arial"/>
        </w:rPr>
      </w:pPr>
      <w:r w:rsidRPr="0079224E">
        <w:rPr>
          <w:rFonts w:cs="Arial"/>
          <w:b/>
          <w:bCs/>
        </w:rPr>
        <w:t>Case Study: Lost Warranty at Dineo’s Design Studio</w:t>
      </w:r>
    </w:p>
    <w:p xmlns:wp14="http://schemas.microsoft.com/office/word/2010/wordml" w:rsidRPr="0079224E" w:rsidR="006E79A3" w:rsidP="006E79A3" w:rsidRDefault="006E79A3" w14:paraId="33910F3C" wp14:textId="77777777">
      <w:pPr>
        <w:rPr>
          <w:rFonts w:cs="Arial"/>
        </w:rPr>
      </w:pPr>
      <w:r w:rsidRPr="0079224E">
        <w:rPr>
          <w:rFonts w:cs="Arial"/>
        </w:rPr>
        <w:t>Dineo’s team purchased new pneumatic tools and stored the manuals without review. When one of the staple guns failed due to incompatible staple use, the supplier declined to honour the warranty. Afterward, Dineo created a laminated summary of critical tool specifications and displayed it on the tool cabinet. Staff now consult the reference before using any new tool, and error reports have decreased.</w:t>
      </w:r>
    </w:p>
    <w:p xmlns:wp14="http://schemas.microsoft.com/office/word/2010/wordml" w:rsidRPr="0079224E" w:rsidR="006E79A3" w:rsidP="006E79A3" w:rsidRDefault="006E79A3" w14:paraId="4A7F1663" wp14:textId="77777777">
      <w:pPr>
        <w:rPr>
          <w:rFonts w:cs="Arial"/>
        </w:rPr>
      </w:pPr>
      <w:r w:rsidRPr="0079224E">
        <w:rPr>
          <w:rFonts w:cs="Arial"/>
          <w:b/>
          <w:bCs/>
        </w:rPr>
        <w:t>Discussion Points:</w:t>
      </w:r>
    </w:p>
    <w:p xmlns:wp14="http://schemas.microsoft.com/office/word/2010/wordml" w:rsidRPr="0079224E" w:rsidR="006E79A3" w:rsidP="00FD38D8" w:rsidRDefault="006E79A3" w14:paraId="3983BC78" wp14:textId="77777777">
      <w:pPr>
        <w:numPr>
          <w:ilvl w:val="0"/>
          <w:numId w:val="167"/>
        </w:numPr>
        <w:rPr>
          <w:rFonts w:cs="Arial"/>
        </w:rPr>
      </w:pPr>
      <w:r w:rsidRPr="0079224E">
        <w:rPr>
          <w:rFonts w:cs="Arial"/>
        </w:rPr>
        <w:t>What key mistake caused the tool failure and voided the warranty?</w:t>
      </w:r>
    </w:p>
    <w:p xmlns:wp14="http://schemas.microsoft.com/office/word/2010/wordml" w:rsidRPr="0079224E" w:rsidR="006E79A3" w:rsidP="00FD38D8" w:rsidRDefault="006E79A3" w14:paraId="44B85D9A" wp14:textId="77777777">
      <w:pPr>
        <w:numPr>
          <w:ilvl w:val="0"/>
          <w:numId w:val="167"/>
        </w:numPr>
        <w:rPr>
          <w:rFonts w:cs="Arial"/>
        </w:rPr>
      </w:pPr>
      <w:r w:rsidRPr="0079224E">
        <w:rPr>
          <w:rFonts w:cs="Arial"/>
        </w:rPr>
        <w:t>How did the corrective action improve compliance and performance?</w:t>
      </w:r>
    </w:p>
    <w:p xmlns:wp14="http://schemas.microsoft.com/office/word/2010/wordml" w:rsidRPr="0079224E" w:rsidR="006E79A3" w:rsidP="006E79A3" w:rsidRDefault="00F37A27" w14:paraId="342D4C27" wp14:textId="77777777">
      <w:pPr>
        <w:rPr>
          <w:rFonts w:cs="Arial"/>
        </w:rPr>
      </w:pPr>
      <w:r>
        <w:rPr>
          <w:rFonts w:cs="Arial"/>
        </w:rPr>
        <w:pict w14:anchorId="61B85C9F">
          <v:rect id="_x0000_i1222" style="width:0;height:1.5pt" o:hr="t" o:hrstd="t" o:hralign="center" fillcolor="#a0a0a0" stroked="f"/>
        </w:pict>
      </w:r>
    </w:p>
    <w:p xmlns:wp14="http://schemas.microsoft.com/office/word/2010/wordml" w:rsidRPr="0079224E" w:rsidR="006E79A3" w:rsidP="006E79A3" w:rsidRDefault="006E79A3" w14:paraId="21290701" wp14:textId="77777777">
      <w:pPr>
        <w:rPr>
          <w:rFonts w:cs="Arial"/>
          <w:b/>
          <w:bCs/>
        </w:rPr>
      </w:pPr>
      <w:r w:rsidRPr="0079224E">
        <w:rPr>
          <w:rFonts w:cs="Arial"/>
          <w:b/>
          <w:bCs/>
        </w:rPr>
        <w:t>Critical Thinking Questions</w:t>
      </w:r>
    </w:p>
    <w:p xmlns:wp14="http://schemas.microsoft.com/office/word/2010/wordml" w:rsidRPr="0079224E" w:rsidR="006E79A3" w:rsidP="00FD38D8" w:rsidRDefault="006E79A3" w14:paraId="288F46D4" wp14:textId="77777777">
      <w:pPr>
        <w:numPr>
          <w:ilvl w:val="0"/>
          <w:numId w:val="168"/>
        </w:numPr>
        <w:rPr>
          <w:rFonts w:cs="Arial"/>
        </w:rPr>
      </w:pPr>
      <w:r w:rsidRPr="0079224E">
        <w:rPr>
          <w:rFonts w:cs="Arial"/>
        </w:rPr>
        <w:t>Why is it important to understand pressure and fastener compatibility as specified by the manufacturer?</w:t>
      </w:r>
    </w:p>
    <w:p xmlns:wp14="http://schemas.microsoft.com/office/word/2010/wordml" w:rsidRPr="0079224E" w:rsidR="006E79A3" w:rsidP="00FD38D8" w:rsidRDefault="006E79A3" w14:paraId="6D839DE6" wp14:textId="77777777">
      <w:pPr>
        <w:numPr>
          <w:ilvl w:val="0"/>
          <w:numId w:val="168"/>
        </w:numPr>
        <w:rPr>
          <w:rFonts w:cs="Arial"/>
        </w:rPr>
      </w:pPr>
      <w:r w:rsidRPr="0079224E">
        <w:rPr>
          <w:rFonts w:cs="Arial"/>
        </w:rPr>
        <w:t>What are the risks of assuming all similar tools operate the same way?</w:t>
      </w:r>
    </w:p>
    <w:p xmlns:wp14="http://schemas.microsoft.com/office/word/2010/wordml" w:rsidRPr="0079224E" w:rsidR="006E79A3" w:rsidP="00FD38D8" w:rsidRDefault="006E79A3" w14:paraId="667C2330" wp14:textId="77777777">
      <w:pPr>
        <w:numPr>
          <w:ilvl w:val="0"/>
          <w:numId w:val="168"/>
        </w:numPr>
        <w:rPr>
          <w:rFonts w:cs="Arial"/>
        </w:rPr>
      </w:pPr>
      <w:r w:rsidRPr="0079224E">
        <w:rPr>
          <w:rFonts w:cs="Arial"/>
        </w:rPr>
        <w:t>How can the workshop ensure ongoing access to tool specification documents?</w:t>
      </w:r>
    </w:p>
    <w:p xmlns:wp14="http://schemas.microsoft.com/office/word/2010/wordml" w:rsidRPr="0079224E" w:rsidR="006E79A3" w:rsidP="00FD38D8" w:rsidRDefault="006E79A3" w14:paraId="4E1468AC" wp14:textId="77777777">
      <w:pPr>
        <w:numPr>
          <w:ilvl w:val="0"/>
          <w:numId w:val="168"/>
        </w:numPr>
        <w:rPr>
          <w:rFonts w:cs="Arial"/>
        </w:rPr>
      </w:pPr>
      <w:r w:rsidRPr="0079224E">
        <w:rPr>
          <w:rFonts w:cs="Arial"/>
        </w:rPr>
        <w:t>In what ways can misunderstanding specifications lead to cost implications for the business?</w:t>
      </w:r>
    </w:p>
    <w:p xmlns:wp14="http://schemas.microsoft.com/office/word/2010/wordml" w:rsidRPr="0079224E" w:rsidR="006E79A3" w:rsidP="00FD38D8" w:rsidRDefault="006E79A3" w14:paraId="51040402" wp14:textId="77777777">
      <w:pPr>
        <w:numPr>
          <w:ilvl w:val="0"/>
          <w:numId w:val="168"/>
        </w:numPr>
        <w:rPr>
          <w:rFonts w:cs="Arial"/>
        </w:rPr>
      </w:pPr>
      <w:r w:rsidRPr="0079224E">
        <w:rPr>
          <w:rFonts w:cs="Arial"/>
        </w:rPr>
        <w:t>How would you include specification training in a new apprentice’s induction?</w:t>
      </w:r>
    </w:p>
    <w:p xmlns:wp14="http://schemas.microsoft.com/office/word/2010/wordml" w:rsidRPr="0079224E" w:rsidR="006E79A3" w:rsidP="006E79A3" w:rsidRDefault="00F37A27" w14:paraId="3572E399" wp14:textId="77777777">
      <w:pPr>
        <w:rPr>
          <w:rFonts w:cs="Arial"/>
        </w:rPr>
      </w:pPr>
      <w:r>
        <w:rPr>
          <w:rFonts w:cs="Arial"/>
        </w:rPr>
        <w:pict w14:anchorId="155C0560">
          <v:rect id="_x0000_i1223" style="width:0;height:1.5pt" o:hr="t" o:hrstd="t" o:hralign="center" fillcolor="#a0a0a0" stroked="f"/>
        </w:pict>
      </w:r>
    </w:p>
    <w:p xmlns:wp14="http://schemas.microsoft.com/office/word/2010/wordml" w:rsidRPr="0079224E" w:rsidR="006E79A3" w:rsidP="006E79A3" w:rsidRDefault="006E79A3" w14:paraId="69A0658A" wp14:textId="77777777">
      <w:pPr>
        <w:rPr>
          <w:rFonts w:cs="Arial"/>
        </w:rPr>
      </w:pPr>
      <w:r w:rsidRPr="0079224E">
        <w:rPr>
          <w:rFonts w:cs="Arial"/>
        </w:rPr>
        <w:t xml:space="preserve"> </w:t>
      </w:r>
    </w:p>
    <w:p xmlns:wp14="http://schemas.microsoft.com/office/word/2010/wordml" w:rsidRPr="0079224E" w:rsidR="006E79A3" w:rsidRDefault="006E79A3" w14:paraId="6CEB15CE" wp14:textId="77777777">
      <w:pPr>
        <w:rPr>
          <w:rFonts w:cs="Arial"/>
        </w:rPr>
      </w:pPr>
      <w:r w:rsidRPr="0079224E">
        <w:rPr>
          <w:rFonts w:cs="Arial"/>
        </w:rPr>
        <w:br w:type="page"/>
      </w:r>
    </w:p>
    <w:p xmlns:wp14="http://schemas.microsoft.com/office/word/2010/wordml" w:rsidRPr="0079224E" w:rsidR="006E79A3" w:rsidP="006E79A3" w:rsidRDefault="006E79A3" w14:paraId="449FE575" wp14:textId="77777777" wp14:noSpellErr="1">
      <w:pPr>
        <w:pStyle w:val="Heading3"/>
        <w:rPr>
          <w:rFonts w:ascii="Century Gothic" w:hAnsi="Century Gothic" w:cs="Arial"/>
          <w:b w:val="1"/>
          <w:bCs w:val="1"/>
        </w:rPr>
      </w:pPr>
      <w:bookmarkStart w:name="_Toc381549106" w:id="1068472489"/>
      <w:r w:rsidRPr="3B34137D" w:rsidR="006E79A3">
        <w:rPr>
          <w:rFonts w:ascii="Century Gothic" w:hAnsi="Century Gothic" w:cs="Arial"/>
          <w:b w:val="1"/>
          <w:bCs w:val="1"/>
        </w:rPr>
        <w:t>KT0312: Lockout Devices and Safety Guards</w:t>
      </w:r>
      <w:bookmarkEnd w:id="1068472489"/>
    </w:p>
    <w:p xmlns:wp14="http://schemas.microsoft.com/office/word/2010/wordml" w:rsidRPr="0079224E" w:rsidR="006E79A3" w:rsidP="006E79A3" w:rsidRDefault="006E79A3" w14:paraId="66518E39" wp14:textId="77777777">
      <w:pPr>
        <w:rPr>
          <w:rFonts w:cs="Arial"/>
          <w:b/>
          <w:bCs/>
        </w:rPr>
      </w:pPr>
    </w:p>
    <w:p xmlns:wp14="http://schemas.microsoft.com/office/word/2010/wordml" w:rsidRPr="0079224E" w:rsidR="006E79A3" w:rsidP="006E79A3" w:rsidRDefault="006E79A3" w14:paraId="01479314" wp14:textId="77777777">
      <w:pPr>
        <w:rPr>
          <w:rFonts w:cs="Arial"/>
          <w:b/>
          <w:bCs/>
        </w:rPr>
      </w:pPr>
      <w:r w:rsidRPr="0079224E">
        <w:rPr>
          <w:rFonts w:cs="Arial"/>
          <w:b/>
          <w:bCs/>
        </w:rPr>
        <w:t>Theoretical Learning Content</w:t>
      </w:r>
    </w:p>
    <w:p xmlns:wp14="http://schemas.microsoft.com/office/word/2010/wordml" w:rsidRPr="0079224E" w:rsidR="006E79A3" w:rsidP="006E79A3" w:rsidRDefault="006E79A3" w14:paraId="2C0A4E6C" wp14:textId="77777777">
      <w:pPr>
        <w:rPr>
          <w:rFonts w:cs="Arial"/>
        </w:rPr>
      </w:pPr>
      <w:r w:rsidRPr="0079224E">
        <w:rPr>
          <w:rFonts w:cs="Arial"/>
        </w:rPr>
        <w:t xml:space="preserve">Lockout devices and safety guards are essential components of workplace safety in upholstery environments, particularly where power and pneumatic tools are used. These systems are designed to </w:t>
      </w:r>
      <w:r w:rsidRPr="0079224E">
        <w:rPr>
          <w:rFonts w:cs="Arial"/>
          <w:b/>
          <w:bCs/>
        </w:rPr>
        <w:t>prevent accidental start-up</w:t>
      </w:r>
      <w:r w:rsidRPr="0079224E">
        <w:rPr>
          <w:rFonts w:cs="Arial"/>
        </w:rPr>
        <w:t>, protect users from moving parts, and ensure that equipment is only operated under safe conditions.</w:t>
      </w:r>
    </w:p>
    <w:p xmlns:wp14="http://schemas.microsoft.com/office/word/2010/wordml" w:rsidRPr="0079224E" w:rsidR="006E79A3" w:rsidP="006E79A3" w:rsidRDefault="006E79A3" w14:paraId="74735590" wp14:textId="77777777">
      <w:pPr>
        <w:rPr>
          <w:rFonts w:cs="Arial"/>
        </w:rPr>
      </w:pPr>
      <w:r w:rsidRPr="0079224E">
        <w:rPr>
          <w:rFonts w:cs="Arial"/>
        </w:rPr>
        <w:t xml:space="preserve">All learners working in upholstery production environments must understand the </w:t>
      </w:r>
      <w:r w:rsidRPr="0079224E">
        <w:rPr>
          <w:rFonts w:cs="Arial"/>
          <w:b/>
          <w:bCs/>
        </w:rPr>
        <w:t>purpose, proper use, and legal requirements</w:t>
      </w:r>
      <w:r w:rsidRPr="0079224E">
        <w:rPr>
          <w:rFonts w:cs="Arial"/>
        </w:rPr>
        <w:t xml:space="preserve"> for lockout and guarding systems in order to prevent injuries and comply with occupational health and safety regulations.</w:t>
      </w:r>
    </w:p>
    <w:p xmlns:wp14="http://schemas.microsoft.com/office/word/2010/wordml" w:rsidRPr="0079224E" w:rsidR="006E79A3" w:rsidP="006E79A3" w:rsidRDefault="00F37A27" w14:paraId="7E75FCD0" wp14:textId="77777777">
      <w:pPr>
        <w:rPr>
          <w:rFonts w:cs="Arial"/>
        </w:rPr>
      </w:pPr>
      <w:r>
        <w:rPr>
          <w:rFonts w:cs="Arial"/>
        </w:rPr>
        <w:pict w14:anchorId="0B45602A">
          <v:rect id="_x0000_i1224" style="width:0;height:1.5pt" o:hr="t" o:hrstd="t" o:hralign="center" fillcolor="#a0a0a0" stroked="f"/>
        </w:pict>
      </w:r>
    </w:p>
    <w:p xmlns:wp14="http://schemas.microsoft.com/office/word/2010/wordml" w:rsidRPr="0079224E" w:rsidR="006E79A3" w:rsidP="006E79A3" w:rsidRDefault="006E79A3" w14:paraId="69A9C6F7" wp14:textId="77777777">
      <w:pPr>
        <w:rPr>
          <w:rFonts w:cs="Arial"/>
          <w:b/>
          <w:bCs/>
        </w:rPr>
      </w:pPr>
      <w:r w:rsidRPr="0079224E">
        <w:rPr>
          <w:rFonts w:cs="Arial"/>
          <w:b/>
          <w:bCs/>
        </w:rPr>
        <w:t>1. What Are Lockout Devices?</w:t>
      </w:r>
    </w:p>
    <w:p xmlns:wp14="http://schemas.microsoft.com/office/word/2010/wordml" w:rsidRPr="0079224E" w:rsidR="006E79A3" w:rsidP="006E79A3" w:rsidRDefault="006E79A3" w14:paraId="6B706D0F" wp14:textId="77777777">
      <w:pPr>
        <w:rPr>
          <w:rFonts w:cs="Arial"/>
        </w:rPr>
      </w:pPr>
      <w:r w:rsidRPr="0079224E">
        <w:rPr>
          <w:rFonts w:cs="Arial"/>
          <w:b/>
          <w:bCs/>
        </w:rPr>
        <w:t>Lockout devices</w:t>
      </w:r>
      <w:r w:rsidRPr="0079224E">
        <w:rPr>
          <w:rFonts w:cs="Arial"/>
        </w:rPr>
        <w:t xml:space="preserve"> are physical mechanisms that isolate energy sources (electrical, pneumatic, or hydraulic) to prevent tools or machines from being powered on during:</w:t>
      </w:r>
    </w:p>
    <w:p xmlns:wp14="http://schemas.microsoft.com/office/word/2010/wordml" w:rsidRPr="0079224E" w:rsidR="006E79A3" w:rsidP="00FD38D8" w:rsidRDefault="006E79A3" w14:paraId="11BBDCD6" wp14:textId="77777777">
      <w:pPr>
        <w:numPr>
          <w:ilvl w:val="0"/>
          <w:numId w:val="169"/>
        </w:numPr>
        <w:rPr>
          <w:rFonts w:cs="Arial"/>
        </w:rPr>
      </w:pPr>
      <w:r w:rsidRPr="0079224E">
        <w:rPr>
          <w:rFonts w:cs="Arial"/>
        </w:rPr>
        <w:t>Maintenance or repair</w:t>
      </w:r>
    </w:p>
    <w:p xmlns:wp14="http://schemas.microsoft.com/office/word/2010/wordml" w:rsidRPr="0079224E" w:rsidR="006E79A3" w:rsidP="00FD38D8" w:rsidRDefault="006E79A3" w14:paraId="0E265EA6" wp14:textId="77777777">
      <w:pPr>
        <w:numPr>
          <w:ilvl w:val="0"/>
          <w:numId w:val="169"/>
        </w:numPr>
        <w:rPr>
          <w:rFonts w:cs="Arial"/>
        </w:rPr>
      </w:pPr>
      <w:r w:rsidRPr="0079224E">
        <w:rPr>
          <w:rFonts w:cs="Arial"/>
        </w:rPr>
        <w:t>Cleaning</w:t>
      </w:r>
    </w:p>
    <w:p xmlns:wp14="http://schemas.microsoft.com/office/word/2010/wordml" w:rsidRPr="0079224E" w:rsidR="006E79A3" w:rsidP="00FD38D8" w:rsidRDefault="006E79A3" w14:paraId="4596E9D1" wp14:textId="77777777">
      <w:pPr>
        <w:numPr>
          <w:ilvl w:val="0"/>
          <w:numId w:val="169"/>
        </w:numPr>
        <w:rPr>
          <w:rFonts w:cs="Arial"/>
        </w:rPr>
      </w:pPr>
      <w:r w:rsidRPr="0079224E">
        <w:rPr>
          <w:rFonts w:cs="Arial"/>
        </w:rPr>
        <w:t>Tool or part replacement</w:t>
      </w:r>
    </w:p>
    <w:p xmlns:wp14="http://schemas.microsoft.com/office/word/2010/wordml" w:rsidRPr="0079224E" w:rsidR="006E79A3" w:rsidP="00FD38D8" w:rsidRDefault="006E79A3" w14:paraId="6E1A0704" wp14:textId="77777777">
      <w:pPr>
        <w:numPr>
          <w:ilvl w:val="0"/>
          <w:numId w:val="169"/>
        </w:numPr>
        <w:rPr>
          <w:rFonts w:cs="Arial"/>
        </w:rPr>
      </w:pPr>
      <w:r w:rsidRPr="0079224E">
        <w:rPr>
          <w:rFonts w:cs="Arial"/>
        </w:rPr>
        <w:t>Fault inspection</w:t>
      </w:r>
    </w:p>
    <w:p xmlns:wp14="http://schemas.microsoft.com/office/word/2010/wordml" w:rsidRPr="0079224E" w:rsidR="006E79A3" w:rsidP="006E79A3" w:rsidRDefault="006E79A3" w14:paraId="4B2758BC" wp14:textId="77777777">
      <w:pPr>
        <w:rPr>
          <w:rFonts w:cs="Arial"/>
        </w:rPr>
      </w:pPr>
      <w:r w:rsidRPr="0079224E">
        <w:rPr>
          <w:rFonts w:cs="Arial"/>
        </w:rPr>
        <w:t xml:space="preserve">A lockout device may be accompanied by a </w:t>
      </w:r>
      <w:r w:rsidRPr="0079224E">
        <w:rPr>
          <w:rFonts w:cs="Arial"/>
          <w:b/>
          <w:bCs/>
        </w:rPr>
        <w:t>tagout</w:t>
      </w:r>
      <w:r w:rsidRPr="0079224E">
        <w:rPr>
          <w:rFonts w:cs="Arial"/>
        </w:rPr>
        <w:t>, which is a visible warning label placed on the locked equipment.</w:t>
      </w:r>
    </w:p>
    <w:p xmlns:wp14="http://schemas.microsoft.com/office/word/2010/wordml" w:rsidRPr="0079224E" w:rsidR="006E79A3" w:rsidP="006E79A3" w:rsidRDefault="00F37A27" w14:paraId="10FDAA0E" wp14:textId="77777777">
      <w:pPr>
        <w:rPr>
          <w:rFonts w:cs="Arial"/>
        </w:rPr>
      </w:pPr>
      <w:r>
        <w:rPr>
          <w:rFonts w:cs="Arial"/>
        </w:rPr>
        <w:pict w14:anchorId="600F7490">
          <v:rect id="_x0000_i1225" style="width:0;height:1.5pt" o:hr="t" o:hrstd="t" o:hralign="center" fillcolor="#a0a0a0" stroked="f"/>
        </w:pict>
      </w:r>
    </w:p>
    <w:p xmlns:wp14="http://schemas.microsoft.com/office/word/2010/wordml" w:rsidRPr="0079224E" w:rsidR="006E79A3" w:rsidP="006E79A3" w:rsidRDefault="006E79A3" w14:paraId="5063EC50" wp14:textId="77777777">
      <w:pPr>
        <w:rPr>
          <w:rFonts w:cs="Arial"/>
          <w:b/>
          <w:bCs/>
        </w:rPr>
      </w:pPr>
      <w:r w:rsidRPr="0079224E">
        <w:rPr>
          <w:rFonts w:cs="Arial"/>
          <w:b/>
          <w:bCs/>
        </w:rPr>
        <w:t>2. What Are Safety Guards?</w:t>
      </w:r>
    </w:p>
    <w:p xmlns:wp14="http://schemas.microsoft.com/office/word/2010/wordml" w:rsidRPr="0079224E" w:rsidR="006E79A3" w:rsidP="006E79A3" w:rsidRDefault="006E79A3" w14:paraId="731682EE" wp14:textId="77777777">
      <w:pPr>
        <w:rPr>
          <w:rFonts w:cs="Arial"/>
        </w:rPr>
      </w:pPr>
      <w:r w:rsidRPr="0079224E">
        <w:rPr>
          <w:rFonts w:cs="Arial"/>
          <w:b/>
          <w:bCs/>
        </w:rPr>
        <w:t>Safety guards</w:t>
      </w:r>
      <w:r w:rsidRPr="0079224E">
        <w:rPr>
          <w:rFonts w:cs="Arial"/>
        </w:rPr>
        <w:t xml:space="preserve"> are barriers or protective covers installed on tools and machines to prevent:</w:t>
      </w:r>
    </w:p>
    <w:p xmlns:wp14="http://schemas.microsoft.com/office/word/2010/wordml" w:rsidRPr="0079224E" w:rsidR="006E79A3" w:rsidP="00FD38D8" w:rsidRDefault="006E79A3" w14:paraId="08AC8957" wp14:textId="77777777">
      <w:pPr>
        <w:numPr>
          <w:ilvl w:val="0"/>
          <w:numId w:val="170"/>
        </w:numPr>
        <w:rPr>
          <w:rFonts w:cs="Arial"/>
        </w:rPr>
      </w:pPr>
      <w:r w:rsidRPr="0079224E">
        <w:rPr>
          <w:rFonts w:cs="Arial"/>
        </w:rPr>
        <w:t>Accidental contact with moving parts</w:t>
      </w:r>
    </w:p>
    <w:p xmlns:wp14="http://schemas.microsoft.com/office/word/2010/wordml" w:rsidRPr="0079224E" w:rsidR="006E79A3" w:rsidP="00FD38D8" w:rsidRDefault="006E79A3" w14:paraId="2866371D" wp14:textId="77777777">
      <w:pPr>
        <w:numPr>
          <w:ilvl w:val="0"/>
          <w:numId w:val="170"/>
        </w:numPr>
        <w:rPr>
          <w:rFonts w:cs="Arial"/>
        </w:rPr>
      </w:pPr>
      <w:r w:rsidRPr="0079224E">
        <w:rPr>
          <w:rFonts w:cs="Arial"/>
        </w:rPr>
        <w:t>Ejection of staples, nails, or debris</w:t>
      </w:r>
    </w:p>
    <w:p xmlns:wp14="http://schemas.microsoft.com/office/word/2010/wordml" w:rsidRPr="0079224E" w:rsidR="006E79A3" w:rsidP="00FD38D8" w:rsidRDefault="006E79A3" w14:paraId="6403924D" wp14:textId="77777777">
      <w:pPr>
        <w:numPr>
          <w:ilvl w:val="0"/>
          <w:numId w:val="170"/>
        </w:numPr>
        <w:rPr>
          <w:rFonts w:cs="Arial"/>
        </w:rPr>
      </w:pPr>
      <w:r w:rsidRPr="0079224E">
        <w:rPr>
          <w:rFonts w:cs="Arial"/>
        </w:rPr>
        <w:t>Unintended activation of triggers or mechanisms</w:t>
      </w:r>
    </w:p>
    <w:p xmlns:wp14="http://schemas.microsoft.com/office/word/2010/wordml" w:rsidRPr="0079224E" w:rsidR="006E79A3" w:rsidP="006E79A3" w:rsidRDefault="006E79A3" w14:paraId="34973869" wp14:textId="77777777">
      <w:pPr>
        <w:rPr>
          <w:rFonts w:cs="Arial"/>
        </w:rPr>
      </w:pPr>
      <w:r w:rsidRPr="0079224E">
        <w:rPr>
          <w:rFonts w:cs="Arial"/>
        </w:rPr>
        <w:t xml:space="preserve">Guards may be </w:t>
      </w:r>
      <w:r w:rsidRPr="0079224E">
        <w:rPr>
          <w:rFonts w:cs="Arial"/>
          <w:b/>
          <w:bCs/>
        </w:rPr>
        <w:t>fixed</w:t>
      </w:r>
      <w:r w:rsidRPr="0079224E">
        <w:rPr>
          <w:rFonts w:cs="Arial"/>
        </w:rPr>
        <w:t xml:space="preserve">, </w:t>
      </w:r>
      <w:r w:rsidRPr="0079224E">
        <w:rPr>
          <w:rFonts w:cs="Arial"/>
          <w:b/>
          <w:bCs/>
        </w:rPr>
        <w:t>interlocked</w:t>
      </w:r>
      <w:r w:rsidRPr="0079224E">
        <w:rPr>
          <w:rFonts w:cs="Arial"/>
        </w:rPr>
        <w:t xml:space="preserve">, or </w:t>
      </w:r>
      <w:r w:rsidRPr="0079224E">
        <w:rPr>
          <w:rFonts w:cs="Arial"/>
          <w:b/>
          <w:bCs/>
        </w:rPr>
        <w:t>self-adjusting</w:t>
      </w:r>
      <w:r w:rsidRPr="0079224E">
        <w:rPr>
          <w:rFonts w:cs="Arial"/>
        </w:rPr>
        <w:t>, depending on the tool and its function.</w:t>
      </w:r>
    </w:p>
    <w:p xmlns:wp14="http://schemas.microsoft.com/office/word/2010/wordml" w:rsidRPr="0079224E" w:rsidR="006E79A3" w:rsidP="006E79A3" w:rsidRDefault="00F37A27" w14:paraId="774AF2BF" wp14:textId="77777777">
      <w:pPr>
        <w:rPr>
          <w:rFonts w:cs="Arial"/>
        </w:rPr>
      </w:pPr>
      <w:r>
        <w:rPr>
          <w:rFonts w:cs="Arial"/>
        </w:rPr>
        <w:pict w14:anchorId="368B0006">
          <v:rect id="_x0000_i1226" style="width:0;height:1.5pt" o:hr="t" o:hrstd="t" o:hralign="center" fillcolor="#a0a0a0" stroked="f"/>
        </w:pict>
      </w:r>
    </w:p>
    <w:p xmlns:wp14="http://schemas.microsoft.com/office/word/2010/wordml" w:rsidRPr="0079224E" w:rsidR="006E79A3" w:rsidRDefault="006E79A3" w14:paraId="7A292896" wp14:textId="77777777">
      <w:pPr>
        <w:rPr>
          <w:rFonts w:cs="Arial"/>
          <w:b/>
          <w:bCs/>
        </w:rPr>
      </w:pPr>
      <w:r w:rsidRPr="0079224E">
        <w:rPr>
          <w:rFonts w:cs="Arial"/>
          <w:b/>
          <w:bCs/>
        </w:rPr>
        <w:br w:type="page"/>
      </w:r>
    </w:p>
    <w:p xmlns:wp14="http://schemas.microsoft.com/office/word/2010/wordml" w:rsidRPr="0079224E" w:rsidR="006E79A3" w:rsidP="006E79A3" w:rsidRDefault="006E79A3" w14:paraId="3A352467" wp14:textId="77777777">
      <w:pPr>
        <w:rPr>
          <w:rFonts w:cs="Arial"/>
          <w:b/>
          <w:bCs/>
        </w:rPr>
      </w:pPr>
      <w:r w:rsidRPr="0079224E">
        <w:rPr>
          <w:rFonts w:cs="Arial"/>
          <w:b/>
          <w:bCs/>
        </w:rPr>
        <w:t>3. Importance of Lockout and Guarding Systems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3597"/>
        <w:gridCol w:w="5419"/>
      </w:tblGrid>
      <w:tr xmlns:wp14="http://schemas.microsoft.com/office/word/2010/wordml" w:rsidRPr="0079224E" w:rsidR="006E79A3" w:rsidTr="006E79A3" w14:paraId="025FD122" wp14:textId="77777777">
        <w:trPr>
          <w:tblHeader/>
          <w:tblCellSpacing w:w="15" w:type="dxa"/>
        </w:trPr>
        <w:tc>
          <w:tcPr>
            <w:tcW w:w="0" w:type="auto"/>
            <w:vAlign w:val="center"/>
            <w:hideMark/>
          </w:tcPr>
          <w:p w:rsidRPr="0079224E" w:rsidR="006E79A3" w:rsidP="006E79A3" w:rsidRDefault="006E79A3" w14:paraId="23A8228F" wp14:textId="77777777">
            <w:pPr>
              <w:rPr>
                <w:rFonts w:cs="Arial"/>
                <w:b/>
                <w:bCs/>
              </w:rPr>
            </w:pPr>
            <w:r w:rsidRPr="0079224E">
              <w:rPr>
                <w:rFonts w:cs="Arial"/>
                <w:b/>
                <w:bCs/>
              </w:rPr>
              <w:t>Reason</w:t>
            </w:r>
          </w:p>
        </w:tc>
        <w:tc>
          <w:tcPr>
            <w:tcW w:w="0" w:type="auto"/>
            <w:vAlign w:val="center"/>
            <w:hideMark/>
          </w:tcPr>
          <w:p w:rsidRPr="0079224E" w:rsidR="006E79A3" w:rsidP="006E79A3" w:rsidRDefault="006E79A3" w14:paraId="5FE81150" wp14:textId="77777777">
            <w:pPr>
              <w:rPr>
                <w:rFonts w:cs="Arial"/>
                <w:b/>
                <w:bCs/>
              </w:rPr>
            </w:pPr>
            <w:r w:rsidRPr="0079224E">
              <w:rPr>
                <w:rFonts w:cs="Arial"/>
                <w:b/>
                <w:bCs/>
              </w:rPr>
              <w:t>Impact on Safety and Performance</w:t>
            </w:r>
          </w:p>
        </w:tc>
      </w:tr>
      <w:tr xmlns:wp14="http://schemas.microsoft.com/office/word/2010/wordml" w:rsidRPr="0079224E" w:rsidR="006E79A3" w:rsidTr="006E79A3" w14:paraId="6C60DAF4" wp14:textId="77777777">
        <w:trPr>
          <w:tblCellSpacing w:w="15" w:type="dxa"/>
        </w:trPr>
        <w:tc>
          <w:tcPr>
            <w:tcW w:w="0" w:type="auto"/>
            <w:vAlign w:val="center"/>
            <w:hideMark/>
          </w:tcPr>
          <w:p w:rsidRPr="0079224E" w:rsidR="006E79A3" w:rsidP="006E79A3" w:rsidRDefault="006E79A3" w14:paraId="36F076FE" wp14:textId="77777777">
            <w:pPr>
              <w:rPr>
                <w:rFonts w:cs="Arial"/>
              </w:rPr>
            </w:pPr>
            <w:r w:rsidRPr="0079224E">
              <w:rPr>
                <w:rFonts w:cs="Arial"/>
              </w:rPr>
              <w:t>Prevents accidental activation</w:t>
            </w:r>
          </w:p>
        </w:tc>
        <w:tc>
          <w:tcPr>
            <w:tcW w:w="0" w:type="auto"/>
            <w:vAlign w:val="center"/>
            <w:hideMark/>
          </w:tcPr>
          <w:p w:rsidRPr="0079224E" w:rsidR="006E79A3" w:rsidP="006E79A3" w:rsidRDefault="006E79A3" w14:paraId="15FBD89B" wp14:textId="77777777">
            <w:pPr>
              <w:rPr>
                <w:rFonts w:cs="Arial"/>
              </w:rPr>
            </w:pPr>
            <w:r w:rsidRPr="0079224E">
              <w:rPr>
                <w:rFonts w:cs="Arial"/>
              </w:rPr>
              <w:t>Reduces risk of injury during servicing or adjustment</w:t>
            </w:r>
          </w:p>
        </w:tc>
      </w:tr>
      <w:tr xmlns:wp14="http://schemas.microsoft.com/office/word/2010/wordml" w:rsidRPr="0079224E" w:rsidR="006E79A3" w:rsidTr="006E79A3" w14:paraId="492BD6AC" wp14:textId="77777777">
        <w:trPr>
          <w:tblCellSpacing w:w="15" w:type="dxa"/>
        </w:trPr>
        <w:tc>
          <w:tcPr>
            <w:tcW w:w="0" w:type="auto"/>
            <w:vAlign w:val="center"/>
            <w:hideMark/>
          </w:tcPr>
          <w:p w:rsidRPr="0079224E" w:rsidR="006E79A3" w:rsidP="006E79A3" w:rsidRDefault="006E79A3" w14:paraId="39F024D7" wp14:textId="77777777">
            <w:pPr>
              <w:rPr>
                <w:rFonts w:cs="Arial"/>
              </w:rPr>
            </w:pPr>
            <w:r w:rsidRPr="0079224E">
              <w:rPr>
                <w:rFonts w:cs="Arial"/>
              </w:rPr>
              <w:t>Controls energy sources</w:t>
            </w:r>
          </w:p>
        </w:tc>
        <w:tc>
          <w:tcPr>
            <w:tcW w:w="0" w:type="auto"/>
            <w:vAlign w:val="center"/>
            <w:hideMark/>
          </w:tcPr>
          <w:p w:rsidRPr="0079224E" w:rsidR="006E79A3" w:rsidP="006E79A3" w:rsidRDefault="006E79A3" w14:paraId="66878DAD" wp14:textId="77777777">
            <w:pPr>
              <w:rPr>
                <w:rFonts w:cs="Arial"/>
              </w:rPr>
            </w:pPr>
            <w:r w:rsidRPr="0079224E">
              <w:rPr>
                <w:rFonts w:cs="Arial"/>
              </w:rPr>
              <w:t>Ensures system is discharged before tool is handled</w:t>
            </w:r>
          </w:p>
        </w:tc>
      </w:tr>
      <w:tr xmlns:wp14="http://schemas.microsoft.com/office/word/2010/wordml" w:rsidRPr="0079224E" w:rsidR="006E79A3" w:rsidTr="006E79A3" w14:paraId="7922FCCD" wp14:textId="77777777">
        <w:trPr>
          <w:tblCellSpacing w:w="15" w:type="dxa"/>
        </w:trPr>
        <w:tc>
          <w:tcPr>
            <w:tcW w:w="0" w:type="auto"/>
            <w:vAlign w:val="center"/>
            <w:hideMark/>
          </w:tcPr>
          <w:p w:rsidRPr="0079224E" w:rsidR="006E79A3" w:rsidP="006E79A3" w:rsidRDefault="006E79A3" w14:paraId="5336A26B" wp14:textId="77777777">
            <w:pPr>
              <w:rPr>
                <w:rFonts w:cs="Arial"/>
              </w:rPr>
            </w:pPr>
            <w:r w:rsidRPr="0079224E">
              <w:rPr>
                <w:rFonts w:cs="Arial"/>
              </w:rPr>
              <w:t>Protects the operator during use</w:t>
            </w:r>
          </w:p>
        </w:tc>
        <w:tc>
          <w:tcPr>
            <w:tcW w:w="0" w:type="auto"/>
            <w:vAlign w:val="center"/>
            <w:hideMark/>
          </w:tcPr>
          <w:p w:rsidRPr="0079224E" w:rsidR="006E79A3" w:rsidP="006E79A3" w:rsidRDefault="006E79A3" w14:paraId="41CA629B" wp14:textId="77777777">
            <w:pPr>
              <w:rPr>
                <w:rFonts w:cs="Arial"/>
              </w:rPr>
            </w:pPr>
            <w:r w:rsidRPr="0079224E">
              <w:rPr>
                <w:rFonts w:cs="Arial"/>
              </w:rPr>
              <w:t>Shields body parts from rotating, firing, or crushing components</w:t>
            </w:r>
          </w:p>
        </w:tc>
      </w:tr>
      <w:tr xmlns:wp14="http://schemas.microsoft.com/office/word/2010/wordml" w:rsidRPr="0079224E" w:rsidR="006E79A3" w:rsidTr="006E79A3" w14:paraId="58A08D3E" wp14:textId="77777777">
        <w:trPr>
          <w:tblCellSpacing w:w="15" w:type="dxa"/>
        </w:trPr>
        <w:tc>
          <w:tcPr>
            <w:tcW w:w="0" w:type="auto"/>
            <w:vAlign w:val="center"/>
            <w:hideMark/>
          </w:tcPr>
          <w:p w:rsidRPr="0079224E" w:rsidR="006E79A3" w:rsidP="006E79A3" w:rsidRDefault="006E79A3" w14:paraId="2D72EF44" wp14:textId="77777777">
            <w:pPr>
              <w:rPr>
                <w:rFonts w:cs="Arial"/>
              </w:rPr>
            </w:pPr>
            <w:r w:rsidRPr="0079224E">
              <w:rPr>
                <w:rFonts w:cs="Arial"/>
              </w:rPr>
              <w:t>Meets legal requirements</w:t>
            </w:r>
          </w:p>
        </w:tc>
        <w:tc>
          <w:tcPr>
            <w:tcW w:w="0" w:type="auto"/>
            <w:vAlign w:val="center"/>
            <w:hideMark/>
          </w:tcPr>
          <w:p w:rsidRPr="0079224E" w:rsidR="006E79A3" w:rsidP="006E79A3" w:rsidRDefault="006E79A3" w14:paraId="6C85C563" wp14:textId="77777777">
            <w:pPr>
              <w:rPr>
                <w:rFonts w:cs="Arial"/>
              </w:rPr>
            </w:pPr>
            <w:r w:rsidRPr="0079224E">
              <w:rPr>
                <w:rFonts w:cs="Arial"/>
              </w:rPr>
              <w:t>Ensures compliance with OHSA and manufacturer standards</w:t>
            </w:r>
          </w:p>
        </w:tc>
      </w:tr>
      <w:tr xmlns:wp14="http://schemas.microsoft.com/office/word/2010/wordml" w:rsidRPr="0079224E" w:rsidR="006E79A3" w:rsidTr="006E79A3" w14:paraId="26BD30A3" wp14:textId="77777777">
        <w:trPr>
          <w:tblCellSpacing w:w="15" w:type="dxa"/>
        </w:trPr>
        <w:tc>
          <w:tcPr>
            <w:tcW w:w="0" w:type="auto"/>
            <w:vAlign w:val="center"/>
            <w:hideMark/>
          </w:tcPr>
          <w:p w:rsidRPr="0079224E" w:rsidR="006E79A3" w:rsidP="006E79A3" w:rsidRDefault="006E79A3" w14:paraId="13BC5F64" wp14:textId="77777777">
            <w:pPr>
              <w:rPr>
                <w:rFonts w:cs="Arial"/>
              </w:rPr>
            </w:pPr>
            <w:r w:rsidRPr="0079224E">
              <w:rPr>
                <w:rFonts w:cs="Arial"/>
              </w:rPr>
              <w:t>Promotes responsible tool maintenance</w:t>
            </w:r>
          </w:p>
        </w:tc>
        <w:tc>
          <w:tcPr>
            <w:tcW w:w="0" w:type="auto"/>
            <w:vAlign w:val="center"/>
            <w:hideMark/>
          </w:tcPr>
          <w:p w:rsidRPr="0079224E" w:rsidR="006E79A3" w:rsidP="006E79A3" w:rsidRDefault="006E79A3" w14:paraId="1A76E070" wp14:textId="77777777">
            <w:pPr>
              <w:rPr>
                <w:rFonts w:cs="Arial"/>
              </w:rPr>
            </w:pPr>
            <w:r w:rsidRPr="0079224E">
              <w:rPr>
                <w:rFonts w:cs="Arial"/>
              </w:rPr>
              <w:t>Ensures tools are only used when fully functional and safe</w:t>
            </w:r>
          </w:p>
        </w:tc>
      </w:tr>
    </w:tbl>
    <w:p xmlns:wp14="http://schemas.microsoft.com/office/word/2010/wordml" w:rsidRPr="0079224E" w:rsidR="006E79A3" w:rsidP="006E79A3" w:rsidRDefault="00F37A27" w14:paraId="2191599E" wp14:textId="77777777">
      <w:pPr>
        <w:rPr>
          <w:rFonts w:cs="Arial"/>
        </w:rPr>
      </w:pPr>
      <w:r>
        <w:rPr>
          <w:rFonts w:cs="Arial"/>
        </w:rPr>
        <w:pict w14:anchorId="1CA1DB2E">
          <v:rect id="_x0000_i1227" style="width:0;height:1.5pt" o:hr="t" o:hrstd="t" o:hralign="center" fillcolor="#a0a0a0" stroked="f"/>
        </w:pict>
      </w:r>
    </w:p>
    <w:p xmlns:wp14="http://schemas.microsoft.com/office/word/2010/wordml" w:rsidRPr="0079224E" w:rsidR="006E79A3" w:rsidP="006E79A3" w:rsidRDefault="006E79A3" w14:paraId="5FF49D75" wp14:textId="77777777">
      <w:pPr>
        <w:rPr>
          <w:rFonts w:cs="Arial"/>
          <w:b/>
          <w:bCs/>
        </w:rPr>
      </w:pPr>
      <w:r w:rsidRPr="0079224E">
        <w:rPr>
          <w:rFonts w:cs="Arial"/>
          <w:b/>
          <w:bCs/>
        </w:rPr>
        <w:t>4. Best Practices for Use</w:t>
      </w:r>
    </w:p>
    <w:p xmlns:wp14="http://schemas.microsoft.com/office/word/2010/wordml" w:rsidRPr="0079224E" w:rsidR="006E79A3" w:rsidP="00FD38D8" w:rsidRDefault="006E79A3" w14:paraId="42FE3B24" wp14:textId="77777777">
      <w:pPr>
        <w:numPr>
          <w:ilvl w:val="0"/>
          <w:numId w:val="171"/>
        </w:numPr>
        <w:rPr>
          <w:rFonts w:cs="Arial"/>
        </w:rPr>
      </w:pPr>
      <w:r w:rsidRPr="0079224E">
        <w:rPr>
          <w:rFonts w:cs="Arial"/>
        </w:rPr>
        <w:t>Always engage lockout systems before performing maintenance</w:t>
      </w:r>
    </w:p>
    <w:p xmlns:wp14="http://schemas.microsoft.com/office/word/2010/wordml" w:rsidRPr="0079224E" w:rsidR="006E79A3" w:rsidP="00FD38D8" w:rsidRDefault="006E79A3" w14:paraId="66ED9634" wp14:textId="77777777">
      <w:pPr>
        <w:numPr>
          <w:ilvl w:val="0"/>
          <w:numId w:val="171"/>
        </w:numPr>
        <w:rPr>
          <w:rFonts w:cs="Arial"/>
        </w:rPr>
      </w:pPr>
      <w:r w:rsidRPr="0079224E">
        <w:rPr>
          <w:rFonts w:cs="Arial"/>
        </w:rPr>
        <w:t xml:space="preserve">Verify that all energy sources are </w:t>
      </w:r>
      <w:r w:rsidRPr="0079224E">
        <w:rPr>
          <w:rFonts w:cs="Arial"/>
          <w:b/>
          <w:bCs/>
        </w:rPr>
        <w:t>fully isolated</w:t>
      </w:r>
      <w:r w:rsidRPr="0079224E">
        <w:rPr>
          <w:rFonts w:cs="Arial"/>
        </w:rPr>
        <w:t xml:space="preserve"> before beginning work</w:t>
      </w:r>
    </w:p>
    <w:p xmlns:wp14="http://schemas.microsoft.com/office/word/2010/wordml" w:rsidRPr="0079224E" w:rsidR="006E79A3" w:rsidP="00FD38D8" w:rsidRDefault="006E79A3" w14:paraId="03706667" wp14:textId="77777777">
      <w:pPr>
        <w:numPr>
          <w:ilvl w:val="0"/>
          <w:numId w:val="171"/>
        </w:numPr>
        <w:rPr>
          <w:rFonts w:cs="Arial"/>
        </w:rPr>
      </w:pPr>
      <w:r w:rsidRPr="0079224E">
        <w:rPr>
          <w:rFonts w:cs="Arial"/>
          <w:b/>
          <w:bCs/>
        </w:rPr>
        <w:t>Never bypass or disable safety guards</w:t>
      </w:r>
      <w:r w:rsidRPr="0079224E">
        <w:rPr>
          <w:rFonts w:cs="Arial"/>
        </w:rPr>
        <w:t xml:space="preserve"> on tools or machinery</w:t>
      </w:r>
    </w:p>
    <w:p xmlns:wp14="http://schemas.microsoft.com/office/word/2010/wordml" w:rsidRPr="0079224E" w:rsidR="006E79A3" w:rsidP="00FD38D8" w:rsidRDefault="006E79A3" w14:paraId="3FF85275" wp14:textId="77777777">
      <w:pPr>
        <w:numPr>
          <w:ilvl w:val="0"/>
          <w:numId w:val="171"/>
        </w:numPr>
        <w:rPr>
          <w:rFonts w:cs="Arial"/>
        </w:rPr>
      </w:pPr>
      <w:r w:rsidRPr="0079224E">
        <w:rPr>
          <w:rFonts w:cs="Arial"/>
        </w:rPr>
        <w:t xml:space="preserve">Report </w:t>
      </w:r>
      <w:r w:rsidRPr="0079224E">
        <w:rPr>
          <w:rFonts w:cs="Arial"/>
          <w:b/>
          <w:bCs/>
        </w:rPr>
        <w:t>missing or damaged guards</w:t>
      </w:r>
      <w:r w:rsidRPr="0079224E">
        <w:rPr>
          <w:rFonts w:cs="Arial"/>
        </w:rPr>
        <w:t xml:space="preserve"> immediately</w:t>
      </w:r>
    </w:p>
    <w:p xmlns:wp14="http://schemas.microsoft.com/office/word/2010/wordml" w:rsidRPr="0079224E" w:rsidR="006E79A3" w:rsidP="00FD38D8" w:rsidRDefault="006E79A3" w14:paraId="124D2C62" wp14:textId="77777777">
      <w:pPr>
        <w:numPr>
          <w:ilvl w:val="0"/>
          <w:numId w:val="171"/>
        </w:numPr>
        <w:rPr>
          <w:rFonts w:cs="Arial"/>
        </w:rPr>
      </w:pPr>
      <w:r w:rsidRPr="0079224E">
        <w:rPr>
          <w:rFonts w:cs="Arial"/>
        </w:rPr>
        <w:t>Train all staff and apprentices in proper lockout-tagout (LOTO) procedures</w:t>
      </w:r>
    </w:p>
    <w:p xmlns:wp14="http://schemas.microsoft.com/office/word/2010/wordml" w:rsidRPr="0079224E" w:rsidR="006E79A3" w:rsidP="00FD38D8" w:rsidRDefault="006E79A3" w14:paraId="3B5518D6" wp14:textId="77777777">
      <w:pPr>
        <w:numPr>
          <w:ilvl w:val="0"/>
          <w:numId w:val="171"/>
        </w:numPr>
        <w:rPr>
          <w:rFonts w:cs="Arial"/>
        </w:rPr>
      </w:pPr>
      <w:r w:rsidRPr="0079224E">
        <w:rPr>
          <w:rFonts w:cs="Arial"/>
        </w:rPr>
        <w:t xml:space="preserve">Keep </w:t>
      </w:r>
      <w:r w:rsidRPr="0079224E">
        <w:rPr>
          <w:rFonts w:cs="Arial"/>
          <w:b/>
          <w:bCs/>
        </w:rPr>
        <w:t>spare lockout kits</w:t>
      </w:r>
      <w:r w:rsidRPr="0079224E">
        <w:rPr>
          <w:rFonts w:cs="Arial"/>
        </w:rPr>
        <w:t xml:space="preserve"> and padlocks in accessible locations</w:t>
      </w:r>
    </w:p>
    <w:p xmlns:wp14="http://schemas.microsoft.com/office/word/2010/wordml" w:rsidRPr="0079224E" w:rsidR="006E79A3" w:rsidP="006E79A3" w:rsidRDefault="00F37A27" w14:paraId="7673E5AE" wp14:textId="77777777">
      <w:pPr>
        <w:rPr>
          <w:rFonts w:cs="Arial"/>
        </w:rPr>
      </w:pPr>
      <w:r>
        <w:rPr>
          <w:rFonts w:cs="Arial"/>
        </w:rPr>
        <w:pict w14:anchorId="0C65641D">
          <v:rect id="_x0000_i1228" style="width:0;height:1.5pt" o:hr="t" o:hrstd="t" o:hralign="center" fillcolor="#a0a0a0" stroked="f"/>
        </w:pict>
      </w:r>
    </w:p>
    <w:p xmlns:wp14="http://schemas.microsoft.com/office/word/2010/wordml" w:rsidRPr="0079224E" w:rsidR="006E79A3" w:rsidP="006E79A3" w:rsidRDefault="006E79A3" w14:paraId="18ECCDE0" wp14:textId="77777777">
      <w:pPr>
        <w:rPr>
          <w:rFonts w:cs="Arial"/>
          <w:b/>
          <w:bCs/>
        </w:rPr>
      </w:pPr>
      <w:r w:rsidRPr="0079224E">
        <w:rPr>
          <w:rFonts w:cs="Arial"/>
          <w:b/>
          <w:bCs/>
        </w:rPr>
        <w:t>Examples</w:t>
      </w:r>
    </w:p>
    <w:p xmlns:wp14="http://schemas.microsoft.com/office/word/2010/wordml" w:rsidRPr="0079224E" w:rsidR="006E79A3" w:rsidP="00FD38D8" w:rsidRDefault="006E79A3" w14:paraId="55153C16" wp14:textId="77777777">
      <w:pPr>
        <w:numPr>
          <w:ilvl w:val="0"/>
          <w:numId w:val="172"/>
        </w:numPr>
        <w:rPr>
          <w:rFonts w:cs="Arial"/>
        </w:rPr>
      </w:pPr>
      <w:r w:rsidRPr="0079224E">
        <w:rPr>
          <w:rFonts w:cs="Arial"/>
        </w:rPr>
        <w:t xml:space="preserve">A </w:t>
      </w:r>
      <w:r w:rsidRPr="0079224E">
        <w:rPr>
          <w:rFonts w:cs="Arial"/>
          <w:b/>
          <w:bCs/>
        </w:rPr>
        <w:t>pneumatic nail gun</w:t>
      </w:r>
      <w:r w:rsidRPr="0079224E">
        <w:rPr>
          <w:rFonts w:cs="Arial"/>
        </w:rPr>
        <w:t xml:space="preserve"> fitted with a trigger safety prevents accidental firing when not in contact with the work surface.</w:t>
      </w:r>
    </w:p>
    <w:p xmlns:wp14="http://schemas.microsoft.com/office/word/2010/wordml" w:rsidRPr="0079224E" w:rsidR="006E79A3" w:rsidP="00FD38D8" w:rsidRDefault="006E79A3" w14:paraId="648C088A" wp14:textId="77777777">
      <w:pPr>
        <w:numPr>
          <w:ilvl w:val="0"/>
          <w:numId w:val="172"/>
        </w:numPr>
        <w:rPr>
          <w:rFonts w:cs="Arial"/>
        </w:rPr>
      </w:pPr>
      <w:r w:rsidRPr="0079224E">
        <w:rPr>
          <w:rFonts w:cs="Arial"/>
        </w:rPr>
        <w:t xml:space="preserve">A </w:t>
      </w:r>
      <w:r w:rsidRPr="0079224E">
        <w:rPr>
          <w:rFonts w:cs="Arial"/>
          <w:b/>
          <w:bCs/>
        </w:rPr>
        <w:t>sanding machine</w:t>
      </w:r>
      <w:r w:rsidRPr="0079224E">
        <w:rPr>
          <w:rFonts w:cs="Arial"/>
        </w:rPr>
        <w:t xml:space="preserve"> with an interlocked guard cover prevents operation when the cover is open.</w:t>
      </w:r>
    </w:p>
    <w:p xmlns:wp14="http://schemas.microsoft.com/office/word/2010/wordml" w:rsidRPr="0079224E" w:rsidR="006E79A3" w:rsidP="00FD38D8" w:rsidRDefault="006E79A3" w14:paraId="425D0278" wp14:textId="77777777">
      <w:pPr>
        <w:numPr>
          <w:ilvl w:val="0"/>
          <w:numId w:val="172"/>
        </w:numPr>
        <w:rPr>
          <w:rFonts w:cs="Arial"/>
        </w:rPr>
      </w:pPr>
      <w:r w:rsidRPr="0079224E">
        <w:rPr>
          <w:rFonts w:cs="Arial"/>
        </w:rPr>
        <w:t xml:space="preserve">During cleaning, a </w:t>
      </w:r>
      <w:r w:rsidRPr="0079224E">
        <w:rPr>
          <w:rFonts w:cs="Arial"/>
          <w:b/>
          <w:bCs/>
        </w:rPr>
        <w:t>compressor switch</w:t>
      </w:r>
      <w:r w:rsidRPr="0079224E">
        <w:rPr>
          <w:rFonts w:cs="Arial"/>
        </w:rPr>
        <w:t xml:space="preserve"> is locked out to ensure no pressure builds up unexpectedly.</w:t>
      </w:r>
    </w:p>
    <w:p xmlns:wp14="http://schemas.microsoft.com/office/word/2010/wordml" w:rsidRPr="0079224E" w:rsidR="006E79A3" w:rsidP="006E79A3" w:rsidRDefault="00F37A27" w14:paraId="041D98D7" wp14:textId="77777777">
      <w:pPr>
        <w:rPr>
          <w:rFonts w:cs="Arial"/>
        </w:rPr>
      </w:pPr>
      <w:r>
        <w:rPr>
          <w:rFonts w:cs="Arial"/>
        </w:rPr>
        <w:pict w14:anchorId="75B2BC64">
          <v:rect id="_x0000_i1229" style="width:0;height:1.5pt" o:hr="t" o:hrstd="t" o:hralign="center" fillcolor="#a0a0a0" stroked="f"/>
        </w:pict>
      </w:r>
    </w:p>
    <w:p xmlns:wp14="http://schemas.microsoft.com/office/word/2010/wordml" w:rsidRPr="0079224E" w:rsidR="006E79A3" w:rsidP="006E79A3" w:rsidRDefault="006E79A3" w14:paraId="2036533D" wp14:textId="77777777">
      <w:pPr>
        <w:rPr>
          <w:rFonts w:cs="Arial"/>
          <w:b/>
          <w:bCs/>
        </w:rPr>
      </w:pPr>
      <w:r w:rsidRPr="0079224E">
        <w:rPr>
          <w:rFonts w:cs="Arial"/>
          <w:b/>
          <w:bCs/>
        </w:rPr>
        <w:t>Case Study</w:t>
      </w:r>
    </w:p>
    <w:p xmlns:wp14="http://schemas.microsoft.com/office/word/2010/wordml" w:rsidRPr="0079224E" w:rsidR="006E79A3" w:rsidP="006E79A3" w:rsidRDefault="006E79A3" w14:paraId="3E64E77C" wp14:textId="77777777">
      <w:pPr>
        <w:rPr>
          <w:rFonts w:cs="Arial"/>
        </w:rPr>
      </w:pPr>
      <w:r w:rsidRPr="0079224E">
        <w:rPr>
          <w:rFonts w:cs="Arial"/>
          <w:b/>
          <w:bCs/>
        </w:rPr>
        <w:t>Case Study: Locked and Safe at Vuyani Upholstery</w:t>
      </w:r>
    </w:p>
    <w:p xmlns:wp14="http://schemas.microsoft.com/office/word/2010/wordml" w:rsidRPr="0079224E" w:rsidR="006E79A3" w:rsidP="006E79A3" w:rsidRDefault="006E79A3" w14:paraId="417BB6D2" wp14:textId="77777777">
      <w:pPr>
        <w:rPr>
          <w:rFonts w:cs="Arial"/>
        </w:rPr>
      </w:pPr>
      <w:r w:rsidRPr="0079224E">
        <w:rPr>
          <w:rFonts w:cs="Arial"/>
        </w:rPr>
        <w:t xml:space="preserve">During a regular maintenance check at Vuyani Upholstery, a junior staff member attempted to inspect a pneumatic tool without isolating the compressor. </w:t>
      </w:r>
      <w:r w:rsidRPr="0079224E">
        <w:rPr>
          <w:rFonts w:cs="Arial"/>
        </w:rPr>
        <w:t>Fortunately, a senior technician intervened and demonstrated the lockout process using the designated air shut-off valve and lockout tag. The workshop supervisor thereafter mandated refresher training and added visual lockout instructions to each tool station. Incidents dropped, and insurance compliance was improved.</w:t>
      </w:r>
    </w:p>
    <w:p xmlns:wp14="http://schemas.microsoft.com/office/word/2010/wordml" w:rsidRPr="0079224E" w:rsidR="006E79A3" w:rsidP="006E79A3" w:rsidRDefault="006E79A3" w14:paraId="13ED7FB3" wp14:textId="77777777">
      <w:pPr>
        <w:rPr>
          <w:rFonts w:cs="Arial"/>
        </w:rPr>
      </w:pPr>
      <w:r w:rsidRPr="0079224E">
        <w:rPr>
          <w:rFonts w:cs="Arial"/>
          <w:b/>
          <w:bCs/>
        </w:rPr>
        <w:t>Discussion Points:</w:t>
      </w:r>
    </w:p>
    <w:p xmlns:wp14="http://schemas.microsoft.com/office/word/2010/wordml" w:rsidRPr="0079224E" w:rsidR="006E79A3" w:rsidP="00FD38D8" w:rsidRDefault="006E79A3" w14:paraId="6CDF835F" wp14:textId="77777777">
      <w:pPr>
        <w:numPr>
          <w:ilvl w:val="0"/>
          <w:numId w:val="173"/>
        </w:numPr>
        <w:rPr>
          <w:rFonts w:cs="Arial"/>
        </w:rPr>
      </w:pPr>
      <w:r w:rsidRPr="0079224E">
        <w:rPr>
          <w:rFonts w:cs="Arial"/>
        </w:rPr>
        <w:t>What risks were prevented by the senior technician’s actions?</w:t>
      </w:r>
    </w:p>
    <w:p xmlns:wp14="http://schemas.microsoft.com/office/word/2010/wordml" w:rsidRPr="0079224E" w:rsidR="006E79A3" w:rsidP="00FD38D8" w:rsidRDefault="006E79A3" w14:paraId="292B5DD9" wp14:textId="77777777">
      <w:pPr>
        <w:numPr>
          <w:ilvl w:val="0"/>
          <w:numId w:val="173"/>
        </w:numPr>
        <w:rPr>
          <w:rFonts w:cs="Arial"/>
        </w:rPr>
      </w:pPr>
      <w:r w:rsidRPr="0079224E">
        <w:rPr>
          <w:rFonts w:cs="Arial"/>
        </w:rPr>
        <w:t>How did visual aids and training improve the workshop’s safety culture?</w:t>
      </w:r>
    </w:p>
    <w:p xmlns:wp14="http://schemas.microsoft.com/office/word/2010/wordml" w:rsidRPr="0079224E" w:rsidR="006E79A3" w:rsidP="006E79A3" w:rsidRDefault="00F37A27" w14:paraId="5AB7C0C5" wp14:textId="77777777">
      <w:pPr>
        <w:rPr>
          <w:rFonts w:cs="Arial"/>
        </w:rPr>
      </w:pPr>
      <w:r>
        <w:rPr>
          <w:rFonts w:cs="Arial"/>
        </w:rPr>
        <w:pict w14:anchorId="56B51B7B">
          <v:rect id="_x0000_i1230" style="width:0;height:1.5pt" o:hr="t" o:hrstd="t" o:hralign="center" fillcolor="#a0a0a0" stroked="f"/>
        </w:pict>
      </w:r>
    </w:p>
    <w:p xmlns:wp14="http://schemas.microsoft.com/office/word/2010/wordml" w:rsidRPr="0079224E" w:rsidR="006E79A3" w:rsidP="006E79A3" w:rsidRDefault="006E79A3" w14:paraId="6BC04430" wp14:textId="77777777">
      <w:pPr>
        <w:rPr>
          <w:rFonts w:cs="Arial"/>
          <w:b/>
          <w:bCs/>
        </w:rPr>
      </w:pPr>
      <w:r w:rsidRPr="0079224E">
        <w:rPr>
          <w:rFonts w:cs="Arial"/>
          <w:b/>
          <w:bCs/>
        </w:rPr>
        <w:t>Critical Thinking Questions</w:t>
      </w:r>
    </w:p>
    <w:p xmlns:wp14="http://schemas.microsoft.com/office/word/2010/wordml" w:rsidRPr="0079224E" w:rsidR="006E79A3" w:rsidP="00FD38D8" w:rsidRDefault="006E79A3" w14:paraId="377CE654" wp14:textId="77777777">
      <w:pPr>
        <w:numPr>
          <w:ilvl w:val="0"/>
          <w:numId w:val="174"/>
        </w:numPr>
        <w:rPr>
          <w:rFonts w:cs="Arial"/>
        </w:rPr>
      </w:pPr>
      <w:r w:rsidRPr="0079224E">
        <w:rPr>
          <w:rFonts w:cs="Arial"/>
        </w:rPr>
        <w:t>Why is it important to isolate all forms of energy before maintaining a power or pneumatic tool?</w:t>
      </w:r>
    </w:p>
    <w:p xmlns:wp14="http://schemas.microsoft.com/office/word/2010/wordml" w:rsidRPr="0079224E" w:rsidR="006E79A3" w:rsidP="00FD38D8" w:rsidRDefault="006E79A3" w14:paraId="51534AF4" wp14:textId="77777777">
      <w:pPr>
        <w:numPr>
          <w:ilvl w:val="0"/>
          <w:numId w:val="174"/>
        </w:numPr>
        <w:rPr>
          <w:rFonts w:cs="Arial"/>
        </w:rPr>
      </w:pPr>
      <w:r w:rsidRPr="0079224E">
        <w:rPr>
          <w:rFonts w:cs="Arial"/>
        </w:rPr>
        <w:t>What legal and safety consequences could result from bypassing a safety guard?</w:t>
      </w:r>
    </w:p>
    <w:p xmlns:wp14="http://schemas.microsoft.com/office/word/2010/wordml" w:rsidRPr="0079224E" w:rsidR="006E79A3" w:rsidP="00FD38D8" w:rsidRDefault="006E79A3" w14:paraId="737CE94C" wp14:textId="77777777">
      <w:pPr>
        <w:numPr>
          <w:ilvl w:val="0"/>
          <w:numId w:val="174"/>
        </w:numPr>
        <w:rPr>
          <w:rFonts w:cs="Arial"/>
        </w:rPr>
      </w:pPr>
      <w:r w:rsidRPr="0079224E">
        <w:rPr>
          <w:rFonts w:cs="Arial"/>
        </w:rPr>
        <w:t>How can a workshop incorporate lockout-tagout (LOTO) systems effectively with minimal disruption?</w:t>
      </w:r>
    </w:p>
    <w:p xmlns:wp14="http://schemas.microsoft.com/office/word/2010/wordml" w:rsidRPr="0079224E" w:rsidR="006E79A3" w:rsidP="00FD38D8" w:rsidRDefault="006E79A3" w14:paraId="7C601034" wp14:textId="77777777">
      <w:pPr>
        <w:numPr>
          <w:ilvl w:val="0"/>
          <w:numId w:val="174"/>
        </w:numPr>
        <w:rPr>
          <w:rFonts w:cs="Arial"/>
        </w:rPr>
      </w:pPr>
      <w:r w:rsidRPr="0079224E">
        <w:rPr>
          <w:rFonts w:cs="Arial"/>
        </w:rPr>
        <w:t>What responsibilities do both employers and employees have in maintaining tool safety features?</w:t>
      </w:r>
    </w:p>
    <w:p xmlns:wp14="http://schemas.microsoft.com/office/word/2010/wordml" w:rsidRPr="0079224E" w:rsidR="006E79A3" w:rsidP="00FD38D8" w:rsidRDefault="006E79A3" w14:paraId="588C6601" wp14:textId="77777777">
      <w:pPr>
        <w:numPr>
          <w:ilvl w:val="0"/>
          <w:numId w:val="174"/>
        </w:numPr>
        <w:rPr>
          <w:rFonts w:cs="Arial"/>
        </w:rPr>
      </w:pPr>
      <w:r w:rsidRPr="0079224E">
        <w:rPr>
          <w:rFonts w:cs="Arial"/>
        </w:rPr>
        <w:t>How can learners be assessed on their competence to use safety guards and lockout systems correctly?</w:t>
      </w:r>
    </w:p>
    <w:p xmlns:wp14="http://schemas.microsoft.com/office/word/2010/wordml" w:rsidRPr="0079224E" w:rsidR="006E79A3" w:rsidP="006E79A3" w:rsidRDefault="00F37A27" w14:paraId="55B33694" wp14:textId="77777777">
      <w:pPr>
        <w:rPr>
          <w:rFonts w:cs="Arial"/>
        </w:rPr>
      </w:pPr>
      <w:r>
        <w:rPr>
          <w:rFonts w:cs="Arial"/>
        </w:rPr>
        <w:pict w14:anchorId="499AA397">
          <v:rect id="_x0000_i1231" style="width:0;height:1.5pt" o:hr="t" o:hrstd="t" o:hralign="center" fillcolor="#a0a0a0" stroked="f"/>
        </w:pict>
      </w:r>
    </w:p>
    <w:p xmlns:wp14="http://schemas.microsoft.com/office/word/2010/wordml" w:rsidRPr="0079224E" w:rsidR="006E79A3" w:rsidP="006E79A3" w:rsidRDefault="006E79A3" w14:paraId="2EA285AA" wp14:textId="77777777">
      <w:pPr>
        <w:rPr>
          <w:rFonts w:cs="Arial"/>
        </w:rPr>
      </w:pPr>
      <w:r w:rsidRPr="0079224E">
        <w:rPr>
          <w:rFonts w:cs="Arial"/>
        </w:rPr>
        <w:t xml:space="preserve"> </w:t>
      </w:r>
    </w:p>
    <w:p xmlns:wp14="http://schemas.microsoft.com/office/word/2010/wordml" w:rsidRPr="0079224E" w:rsidR="006E79A3" w:rsidRDefault="006E79A3" w14:paraId="4455F193" wp14:textId="77777777">
      <w:pPr>
        <w:rPr>
          <w:rFonts w:cs="Arial"/>
        </w:rPr>
      </w:pPr>
      <w:r w:rsidRPr="0079224E">
        <w:rPr>
          <w:rFonts w:cs="Arial"/>
        </w:rPr>
        <w:br w:type="page"/>
      </w:r>
    </w:p>
    <w:p xmlns:wp14="http://schemas.microsoft.com/office/word/2010/wordml" w:rsidRPr="0079224E" w:rsidR="006E79A3" w:rsidP="00FD38D8" w:rsidRDefault="006E79A3" w14:paraId="36A0CDE8" wp14:textId="77777777" wp14:noSpellErr="1">
      <w:pPr>
        <w:pStyle w:val="Heading2"/>
        <w:rPr>
          <w:rFonts w:ascii="Century Gothic" w:hAnsi="Century Gothic" w:cs="Arial"/>
          <w:b w:val="1"/>
          <w:bCs w:val="1"/>
        </w:rPr>
      </w:pPr>
      <w:bookmarkStart w:name="_Toc559138577" w:id="2007345106"/>
      <w:r w:rsidRPr="3B34137D" w:rsidR="006E79A3">
        <w:rPr>
          <w:rFonts w:ascii="Century Gothic" w:hAnsi="Century Gothic" w:cs="Arial"/>
          <w:b w:val="1"/>
          <w:bCs w:val="1"/>
        </w:rPr>
        <w:t>Integrated Assessment – KM-04-KT03</w:t>
      </w:r>
      <w:bookmarkEnd w:id="2007345106"/>
    </w:p>
    <w:p xmlns:wp14="http://schemas.microsoft.com/office/word/2010/wordml" w:rsidRPr="0079224E" w:rsidR="006E79A3" w:rsidP="006E79A3" w:rsidRDefault="006E79A3" w14:paraId="536F4FD4" wp14:textId="77777777">
      <w:pPr>
        <w:rPr>
          <w:rFonts w:cs="Arial"/>
        </w:rPr>
      </w:pPr>
      <w:r w:rsidRPr="0079224E">
        <w:rPr>
          <w:rFonts w:cs="Arial"/>
          <w:b/>
          <w:bCs/>
        </w:rPr>
        <w:t>Equipment and Tools Used in Advanced Upholstery of Furniture</w:t>
      </w:r>
      <w:r w:rsidRPr="0079224E">
        <w:rPr>
          <w:rFonts w:cs="Arial"/>
        </w:rPr>
        <w:br/>
      </w:r>
      <w:r w:rsidRPr="0079224E">
        <w:rPr>
          <w:rFonts w:cs="Arial"/>
          <w:b/>
          <w:bCs/>
        </w:rPr>
        <w:t>Qualification</w:t>
      </w:r>
      <w:r w:rsidRPr="0079224E">
        <w:rPr>
          <w:rFonts w:cs="Arial"/>
        </w:rPr>
        <w:t>: Furniture Upholsterer (SAQA ID 103199)</w:t>
      </w:r>
      <w:r w:rsidRPr="0079224E">
        <w:rPr>
          <w:rFonts w:cs="Arial"/>
        </w:rPr>
        <w:br/>
      </w:r>
      <w:r w:rsidRPr="0079224E">
        <w:rPr>
          <w:rFonts w:cs="Arial"/>
          <w:b/>
          <w:bCs/>
        </w:rPr>
        <w:t>Knowledge Topic</w:t>
      </w:r>
      <w:r w:rsidRPr="0079224E">
        <w:rPr>
          <w:rFonts w:cs="Arial"/>
        </w:rPr>
        <w:t>: KM-04-KT03</w:t>
      </w:r>
      <w:r w:rsidRPr="0079224E">
        <w:rPr>
          <w:rFonts w:cs="Arial"/>
        </w:rPr>
        <w:br/>
      </w:r>
      <w:r w:rsidRPr="0079224E">
        <w:rPr>
          <w:rFonts w:cs="Arial"/>
          <w:b/>
          <w:bCs/>
        </w:rPr>
        <w:t>Internal Assessment Criteria</w:t>
      </w:r>
      <w:r w:rsidRPr="0079224E">
        <w:rPr>
          <w:rFonts w:cs="Arial"/>
        </w:rPr>
        <w:t>: IAC0301–IAC0306</w:t>
      </w:r>
      <w:r w:rsidRPr="0079224E">
        <w:rPr>
          <w:rFonts w:cs="Arial"/>
        </w:rPr>
        <w:br/>
      </w:r>
      <w:r w:rsidRPr="0079224E">
        <w:rPr>
          <w:rFonts w:cs="Arial"/>
          <w:b/>
          <w:bCs/>
        </w:rPr>
        <w:t>NQF Level</w:t>
      </w:r>
      <w:r w:rsidRPr="0079224E">
        <w:rPr>
          <w:rFonts w:cs="Arial"/>
        </w:rPr>
        <w:t>: 3</w:t>
      </w:r>
      <w:r w:rsidRPr="0079224E">
        <w:rPr>
          <w:rFonts w:cs="Arial"/>
        </w:rPr>
        <w:br/>
      </w:r>
      <w:r w:rsidRPr="0079224E">
        <w:rPr>
          <w:rFonts w:cs="Arial"/>
          <w:b/>
          <w:bCs/>
        </w:rPr>
        <w:t>Weight</w:t>
      </w:r>
      <w:r w:rsidRPr="0079224E">
        <w:rPr>
          <w:rFonts w:cs="Arial"/>
        </w:rPr>
        <w:t>: 15%</w:t>
      </w:r>
      <w:r w:rsidRPr="0079224E">
        <w:rPr>
          <w:rFonts w:cs="Arial"/>
        </w:rPr>
        <w:br/>
      </w:r>
      <w:r w:rsidRPr="0079224E">
        <w:rPr>
          <w:rFonts w:cs="Arial"/>
          <w:b/>
          <w:bCs/>
        </w:rPr>
        <w:t>Total Marks</w:t>
      </w:r>
      <w:r w:rsidRPr="0079224E">
        <w:rPr>
          <w:rFonts w:cs="Arial"/>
        </w:rPr>
        <w:t>: 60</w:t>
      </w:r>
    </w:p>
    <w:p xmlns:wp14="http://schemas.microsoft.com/office/word/2010/wordml" w:rsidRPr="0079224E" w:rsidR="006E79A3" w:rsidP="006E79A3" w:rsidRDefault="00F37A27" w14:paraId="1C2776EB" wp14:textId="77777777">
      <w:pPr>
        <w:rPr>
          <w:rFonts w:cs="Arial"/>
        </w:rPr>
      </w:pPr>
      <w:r>
        <w:rPr>
          <w:rFonts w:cs="Arial"/>
        </w:rPr>
        <w:pict w14:anchorId="5EEABE12">
          <v:rect id="_x0000_i1232" style="width:0;height:1.5pt" o:hr="t" o:hrstd="t" o:hralign="center" fillcolor="#a0a0a0" stroked="f"/>
        </w:pict>
      </w:r>
    </w:p>
    <w:p xmlns:wp14="http://schemas.microsoft.com/office/word/2010/wordml" w:rsidRPr="0079224E" w:rsidR="006E79A3" w:rsidP="006E79A3" w:rsidRDefault="006E79A3" w14:paraId="539C680C" wp14:textId="77777777">
      <w:pPr>
        <w:rPr>
          <w:rFonts w:cs="Arial"/>
          <w:b/>
          <w:bCs/>
        </w:rPr>
      </w:pPr>
      <w:r w:rsidRPr="0079224E">
        <w:rPr>
          <w:rFonts w:ascii="Segoe UI Symbol" w:hAnsi="Segoe UI Symbol" w:cs="Segoe UI Symbol"/>
          <w:b/>
          <w:bCs/>
        </w:rPr>
        <w:t>🛠</w:t>
      </w:r>
      <w:r w:rsidRPr="0079224E">
        <w:rPr>
          <w:rFonts w:cs="Arial"/>
          <w:b/>
          <w:bCs/>
        </w:rPr>
        <w:t>️ Assessment Instruments Overview</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433"/>
        <w:gridCol w:w="4472"/>
        <w:gridCol w:w="2111"/>
      </w:tblGrid>
      <w:tr xmlns:wp14="http://schemas.microsoft.com/office/word/2010/wordml" w:rsidRPr="0079224E" w:rsidR="006E79A3" w:rsidTr="00FD38D8" w14:paraId="6BF8C3A7" wp14:textId="77777777">
        <w:trPr>
          <w:tblHeader/>
          <w:tblCellSpacing w:w="15" w:type="dxa"/>
        </w:trPr>
        <w:tc>
          <w:tcPr>
            <w:tcW w:w="0" w:type="auto"/>
            <w:vAlign w:val="center"/>
            <w:hideMark/>
          </w:tcPr>
          <w:p w:rsidRPr="0079224E" w:rsidR="006E79A3" w:rsidP="006E79A3" w:rsidRDefault="006E79A3" w14:paraId="124432D3" wp14:textId="77777777">
            <w:pPr>
              <w:rPr>
                <w:rFonts w:cs="Arial"/>
                <w:b/>
                <w:bCs/>
              </w:rPr>
            </w:pPr>
            <w:r w:rsidRPr="0079224E">
              <w:rPr>
                <w:rFonts w:cs="Arial"/>
                <w:b/>
                <w:bCs/>
              </w:rPr>
              <w:t>Instrument Type</w:t>
            </w:r>
          </w:p>
        </w:tc>
        <w:tc>
          <w:tcPr>
            <w:tcW w:w="0" w:type="auto"/>
            <w:vAlign w:val="center"/>
            <w:hideMark/>
          </w:tcPr>
          <w:p w:rsidRPr="0079224E" w:rsidR="006E79A3" w:rsidP="006E79A3" w:rsidRDefault="006E79A3" w14:paraId="5F9A1F46" wp14:textId="77777777">
            <w:pPr>
              <w:rPr>
                <w:rFonts w:cs="Arial"/>
                <w:b/>
                <w:bCs/>
              </w:rPr>
            </w:pPr>
            <w:r w:rsidRPr="0079224E">
              <w:rPr>
                <w:rFonts w:cs="Arial"/>
                <w:b/>
                <w:bCs/>
              </w:rPr>
              <w:t>Purpose</w:t>
            </w:r>
          </w:p>
        </w:tc>
        <w:tc>
          <w:tcPr>
            <w:tcW w:w="0" w:type="auto"/>
            <w:vAlign w:val="center"/>
            <w:hideMark/>
          </w:tcPr>
          <w:p w:rsidRPr="0079224E" w:rsidR="006E79A3" w:rsidP="006E79A3" w:rsidRDefault="006E79A3" w14:paraId="07B351F6" wp14:textId="77777777">
            <w:pPr>
              <w:rPr>
                <w:rFonts w:cs="Arial"/>
                <w:b/>
                <w:bCs/>
              </w:rPr>
            </w:pPr>
            <w:r w:rsidRPr="0079224E">
              <w:rPr>
                <w:rFonts w:cs="Arial"/>
                <w:b/>
                <w:bCs/>
              </w:rPr>
              <w:t>Targeted IACs</w:t>
            </w:r>
          </w:p>
        </w:tc>
      </w:tr>
      <w:tr xmlns:wp14="http://schemas.microsoft.com/office/word/2010/wordml" w:rsidRPr="0079224E" w:rsidR="006E79A3" w:rsidTr="00FD38D8" w14:paraId="25468692" wp14:textId="77777777">
        <w:trPr>
          <w:tblCellSpacing w:w="15" w:type="dxa"/>
        </w:trPr>
        <w:tc>
          <w:tcPr>
            <w:tcW w:w="0" w:type="auto"/>
            <w:vAlign w:val="center"/>
            <w:hideMark/>
          </w:tcPr>
          <w:p w:rsidRPr="0079224E" w:rsidR="006E79A3" w:rsidP="006E79A3" w:rsidRDefault="006E79A3" w14:paraId="52A61367" wp14:textId="77777777">
            <w:pPr>
              <w:rPr>
                <w:rFonts w:cs="Arial"/>
              </w:rPr>
            </w:pPr>
            <w:r w:rsidRPr="0079224E">
              <w:rPr>
                <w:rFonts w:cs="Arial"/>
              </w:rPr>
              <w:t>Matching Exercise</w:t>
            </w:r>
          </w:p>
        </w:tc>
        <w:tc>
          <w:tcPr>
            <w:tcW w:w="0" w:type="auto"/>
            <w:vAlign w:val="center"/>
            <w:hideMark/>
          </w:tcPr>
          <w:p w:rsidRPr="0079224E" w:rsidR="006E79A3" w:rsidP="006E79A3" w:rsidRDefault="006E79A3" w14:paraId="25168E18" wp14:textId="77777777">
            <w:pPr>
              <w:rPr>
                <w:rFonts w:cs="Arial"/>
              </w:rPr>
            </w:pPr>
            <w:r w:rsidRPr="0079224E">
              <w:rPr>
                <w:rFonts w:cs="Arial"/>
              </w:rPr>
              <w:t>Test comprehension of tool labels and specifications</w:t>
            </w:r>
          </w:p>
        </w:tc>
        <w:tc>
          <w:tcPr>
            <w:tcW w:w="0" w:type="auto"/>
            <w:vAlign w:val="center"/>
            <w:hideMark/>
          </w:tcPr>
          <w:p w:rsidRPr="0079224E" w:rsidR="006E79A3" w:rsidP="006E79A3" w:rsidRDefault="006E79A3" w14:paraId="705ADDB5" wp14:textId="77777777">
            <w:pPr>
              <w:rPr>
                <w:rFonts w:cs="Arial"/>
              </w:rPr>
            </w:pPr>
            <w:r w:rsidRPr="0079224E">
              <w:rPr>
                <w:rFonts w:cs="Arial"/>
              </w:rPr>
              <w:t>IAC0306</w:t>
            </w:r>
          </w:p>
        </w:tc>
      </w:tr>
      <w:tr xmlns:wp14="http://schemas.microsoft.com/office/word/2010/wordml" w:rsidRPr="0079224E" w:rsidR="006E79A3" w:rsidTr="00FD38D8" w14:paraId="6F1B27C9" wp14:textId="77777777">
        <w:trPr>
          <w:tblCellSpacing w:w="15" w:type="dxa"/>
        </w:trPr>
        <w:tc>
          <w:tcPr>
            <w:tcW w:w="0" w:type="auto"/>
            <w:vAlign w:val="center"/>
            <w:hideMark/>
          </w:tcPr>
          <w:p w:rsidRPr="0079224E" w:rsidR="006E79A3" w:rsidP="006E79A3" w:rsidRDefault="006E79A3" w14:paraId="698C558D" wp14:textId="77777777">
            <w:pPr>
              <w:rPr>
                <w:rFonts w:cs="Arial"/>
              </w:rPr>
            </w:pPr>
            <w:r w:rsidRPr="0079224E">
              <w:rPr>
                <w:rFonts w:cs="Arial"/>
              </w:rPr>
              <w:t>Observation Checklist Task</w:t>
            </w:r>
          </w:p>
        </w:tc>
        <w:tc>
          <w:tcPr>
            <w:tcW w:w="0" w:type="auto"/>
            <w:vAlign w:val="center"/>
            <w:hideMark/>
          </w:tcPr>
          <w:p w:rsidRPr="0079224E" w:rsidR="006E79A3" w:rsidP="006E79A3" w:rsidRDefault="006E79A3" w14:paraId="332DD870" wp14:textId="77777777">
            <w:pPr>
              <w:rPr>
                <w:rFonts w:cs="Arial"/>
              </w:rPr>
            </w:pPr>
            <w:r w:rsidRPr="0079224E">
              <w:rPr>
                <w:rFonts w:cs="Arial"/>
              </w:rPr>
              <w:t>Demonstrate tool use and storage procedures</w:t>
            </w:r>
          </w:p>
        </w:tc>
        <w:tc>
          <w:tcPr>
            <w:tcW w:w="0" w:type="auto"/>
            <w:vAlign w:val="center"/>
            <w:hideMark/>
          </w:tcPr>
          <w:p w:rsidRPr="0079224E" w:rsidR="006E79A3" w:rsidP="006E79A3" w:rsidRDefault="006E79A3" w14:paraId="3B5D54A7" wp14:textId="77777777">
            <w:pPr>
              <w:rPr>
                <w:rFonts w:cs="Arial"/>
              </w:rPr>
            </w:pPr>
            <w:r w:rsidRPr="0079224E">
              <w:rPr>
                <w:rFonts w:cs="Arial"/>
              </w:rPr>
              <w:t>IAC0301, IAC0302, IAC0303</w:t>
            </w:r>
          </w:p>
        </w:tc>
      </w:tr>
      <w:tr xmlns:wp14="http://schemas.microsoft.com/office/word/2010/wordml" w:rsidRPr="0079224E" w:rsidR="006E79A3" w:rsidTr="00FD38D8" w14:paraId="62471903" wp14:textId="77777777">
        <w:trPr>
          <w:tblCellSpacing w:w="15" w:type="dxa"/>
        </w:trPr>
        <w:tc>
          <w:tcPr>
            <w:tcW w:w="0" w:type="auto"/>
            <w:vAlign w:val="center"/>
            <w:hideMark/>
          </w:tcPr>
          <w:p w:rsidRPr="0079224E" w:rsidR="006E79A3" w:rsidP="006E79A3" w:rsidRDefault="006E79A3" w14:paraId="2F996E59" wp14:textId="77777777">
            <w:pPr>
              <w:rPr>
                <w:rFonts w:cs="Arial"/>
              </w:rPr>
            </w:pPr>
            <w:r w:rsidRPr="0079224E">
              <w:rPr>
                <w:rFonts w:cs="Arial"/>
              </w:rPr>
              <w:t>Diagram Interpretation</w:t>
            </w:r>
          </w:p>
        </w:tc>
        <w:tc>
          <w:tcPr>
            <w:tcW w:w="0" w:type="auto"/>
            <w:vAlign w:val="center"/>
            <w:hideMark/>
          </w:tcPr>
          <w:p w:rsidRPr="0079224E" w:rsidR="006E79A3" w:rsidP="006E79A3" w:rsidRDefault="006E79A3" w14:paraId="65948696" wp14:textId="77777777">
            <w:pPr>
              <w:rPr>
                <w:rFonts w:cs="Arial"/>
              </w:rPr>
            </w:pPr>
            <w:r w:rsidRPr="0079224E">
              <w:rPr>
                <w:rFonts w:cs="Arial"/>
              </w:rPr>
              <w:t>Identify safety features and pressure settings on a tool diagram</w:t>
            </w:r>
          </w:p>
        </w:tc>
        <w:tc>
          <w:tcPr>
            <w:tcW w:w="0" w:type="auto"/>
            <w:vAlign w:val="center"/>
            <w:hideMark/>
          </w:tcPr>
          <w:p w:rsidRPr="0079224E" w:rsidR="006E79A3" w:rsidP="006E79A3" w:rsidRDefault="006E79A3" w14:paraId="664B472A" wp14:textId="77777777">
            <w:pPr>
              <w:rPr>
                <w:rFonts w:cs="Arial"/>
              </w:rPr>
            </w:pPr>
            <w:r w:rsidRPr="0079224E">
              <w:rPr>
                <w:rFonts w:cs="Arial"/>
              </w:rPr>
              <w:t>IAC0304, IAC0305</w:t>
            </w:r>
          </w:p>
        </w:tc>
      </w:tr>
      <w:tr xmlns:wp14="http://schemas.microsoft.com/office/word/2010/wordml" w:rsidRPr="0079224E" w:rsidR="006E79A3" w:rsidTr="00FD38D8" w14:paraId="1164D3D2" wp14:textId="77777777">
        <w:trPr>
          <w:tblCellSpacing w:w="15" w:type="dxa"/>
        </w:trPr>
        <w:tc>
          <w:tcPr>
            <w:tcW w:w="0" w:type="auto"/>
            <w:vAlign w:val="center"/>
            <w:hideMark/>
          </w:tcPr>
          <w:p w:rsidRPr="0079224E" w:rsidR="006E79A3" w:rsidP="006E79A3" w:rsidRDefault="006E79A3" w14:paraId="0855B345" wp14:textId="77777777">
            <w:pPr>
              <w:rPr>
                <w:rFonts w:cs="Arial"/>
              </w:rPr>
            </w:pPr>
            <w:r w:rsidRPr="0079224E">
              <w:rPr>
                <w:rFonts w:cs="Arial"/>
              </w:rPr>
              <w:t>Scenario-Based Short Answer</w:t>
            </w:r>
          </w:p>
        </w:tc>
        <w:tc>
          <w:tcPr>
            <w:tcW w:w="0" w:type="auto"/>
            <w:vAlign w:val="center"/>
            <w:hideMark/>
          </w:tcPr>
          <w:p w:rsidRPr="0079224E" w:rsidR="006E79A3" w:rsidP="006E79A3" w:rsidRDefault="006E79A3" w14:paraId="47C348ED" wp14:textId="77777777">
            <w:pPr>
              <w:rPr>
                <w:rFonts w:cs="Arial"/>
              </w:rPr>
            </w:pPr>
            <w:r w:rsidRPr="0079224E">
              <w:rPr>
                <w:rFonts w:cs="Arial"/>
              </w:rPr>
              <w:t>Apply understanding of safety, pressure, and tool handling</w:t>
            </w:r>
          </w:p>
        </w:tc>
        <w:tc>
          <w:tcPr>
            <w:tcW w:w="0" w:type="auto"/>
            <w:vAlign w:val="center"/>
            <w:hideMark/>
          </w:tcPr>
          <w:p w:rsidRPr="0079224E" w:rsidR="006E79A3" w:rsidP="006E79A3" w:rsidRDefault="006E79A3" w14:paraId="11F0C1B9" wp14:textId="77777777">
            <w:pPr>
              <w:rPr>
                <w:rFonts w:cs="Arial"/>
              </w:rPr>
            </w:pPr>
            <w:r w:rsidRPr="0079224E">
              <w:rPr>
                <w:rFonts w:cs="Arial"/>
              </w:rPr>
              <w:t>IAC0301–IAC0306</w:t>
            </w:r>
          </w:p>
        </w:tc>
      </w:tr>
    </w:tbl>
    <w:p xmlns:wp14="http://schemas.microsoft.com/office/word/2010/wordml" w:rsidRPr="0079224E" w:rsidR="006E79A3" w:rsidP="006E79A3" w:rsidRDefault="00F37A27" w14:paraId="15342E60" wp14:textId="77777777">
      <w:pPr>
        <w:rPr>
          <w:rFonts w:cs="Arial"/>
        </w:rPr>
      </w:pPr>
      <w:r>
        <w:rPr>
          <w:rFonts w:cs="Arial"/>
        </w:rPr>
        <w:pict w14:anchorId="639F3CBD">
          <v:rect id="_x0000_i1233" style="width:0;height:1.5pt" o:hr="t" o:hrstd="t" o:hralign="center" fillcolor="#a0a0a0" stroked="f"/>
        </w:pict>
      </w:r>
    </w:p>
    <w:p xmlns:wp14="http://schemas.microsoft.com/office/word/2010/wordml" w:rsidRPr="0079224E" w:rsidR="006E79A3" w:rsidP="006E79A3" w:rsidRDefault="006E79A3" w14:paraId="01278822" wp14:textId="77777777">
      <w:pPr>
        <w:rPr>
          <w:rFonts w:cs="Arial"/>
          <w:b/>
          <w:bCs/>
        </w:rPr>
      </w:pPr>
      <w:r w:rsidRPr="0079224E">
        <w:rPr>
          <w:rFonts w:ascii="Segoe UI Symbol" w:hAnsi="Segoe UI Symbol" w:cs="Segoe UI Symbol"/>
          <w:b/>
          <w:bCs/>
        </w:rPr>
        <w:t>✍</w:t>
      </w:r>
      <w:r w:rsidRPr="0079224E">
        <w:rPr>
          <w:rFonts w:cs="Arial"/>
          <w:b/>
          <w:bCs/>
        </w:rPr>
        <w:t>️ Assessment Activities</w:t>
      </w:r>
    </w:p>
    <w:p xmlns:wp14="http://schemas.microsoft.com/office/word/2010/wordml" w:rsidRPr="0079224E" w:rsidR="006E79A3" w:rsidP="006E79A3" w:rsidRDefault="00F37A27" w14:paraId="5EB89DE8" wp14:textId="77777777">
      <w:pPr>
        <w:rPr>
          <w:rFonts w:cs="Arial"/>
        </w:rPr>
      </w:pPr>
      <w:r>
        <w:rPr>
          <w:rFonts w:cs="Arial"/>
        </w:rPr>
        <w:pict w14:anchorId="43918BAA">
          <v:rect id="_x0000_i1234" style="width:0;height:1.5pt" o:hr="t" o:hrstd="t" o:hralign="center" fillcolor="#a0a0a0" stroked="f"/>
        </w:pict>
      </w:r>
    </w:p>
    <w:p xmlns:wp14="http://schemas.microsoft.com/office/word/2010/wordml" w:rsidRPr="0079224E" w:rsidR="006E79A3" w:rsidP="006E79A3" w:rsidRDefault="006E79A3" w14:paraId="770D5033" wp14:textId="77777777">
      <w:pPr>
        <w:rPr>
          <w:rFonts w:cs="Arial"/>
          <w:b/>
          <w:bCs/>
        </w:rPr>
      </w:pPr>
      <w:r w:rsidRPr="0079224E">
        <w:rPr>
          <w:rFonts w:cs="Arial"/>
          <w:b/>
          <w:bCs/>
        </w:rPr>
        <w:t>Activity 1: Matching Exercise – Tool Labels and Specifications (10 marks)</w:t>
      </w:r>
    </w:p>
    <w:p xmlns:wp14="http://schemas.microsoft.com/office/word/2010/wordml" w:rsidRPr="0079224E" w:rsidR="006E79A3" w:rsidP="006E79A3" w:rsidRDefault="006E79A3" w14:paraId="509DC209" wp14:textId="77777777">
      <w:pPr>
        <w:rPr>
          <w:rFonts w:cs="Arial"/>
        </w:rPr>
      </w:pPr>
      <w:r w:rsidRPr="0079224E">
        <w:rPr>
          <w:rFonts w:cs="Arial"/>
          <w:b/>
          <w:bCs/>
        </w:rPr>
        <w:t>Instructions</w:t>
      </w:r>
      <w:r w:rsidRPr="0079224E">
        <w:rPr>
          <w:rFonts w:cs="Arial"/>
        </w:rPr>
        <w:t>: Match each item in Column A with the most accurate description from Column B.</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839"/>
        <w:gridCol w:w="259"/>
        <w:gridCol w:w="5918"/>
      </w:tblGrid>
      <w:tr xmlns:wp14="http://schemas.microsoft.com/office/word/2010/wordml" w:rsidRPr="0079224E" w:rsidR="006E79A3" w:rsidTr="00FD38D8" w14:paraId="7453A622" wp14:textId="77777777">
        <w:trPr>
          <w:tblHeader/>
          <w:tblCellSpacing w:w="15" w:type="dxa"/>
        </w:trPr>
        <w:tc>
          <w:tcPr>
            <w:tcW w:w="0" w:type="auto"/>
            <w:vAlign w:val="center"/>
            <w:hideMark/>
          </w:tcPr>
          <w:p w:rsidRPr="0079224E" w:rsidR="006E79A3" w:rsidP="006E79A3" w:rsidRDefault="006E79A3" w14:paraId="24EE2A7A" wp14:textId="77777777">
            <w:pPr>
              <w:rPr>
                <w:rFonts w:cs="Arial"/>
                <w:b/>
                <w:bCs/>
              </w:rPr>
            </w:pPr>
            <w:r w:rsidRPr="0079224E">
              <w:rPr>
                <w:rFonts w:cs="Arial"/>
                <w:b/>
                <w:bCs/>
              </w:rPr>
              <w:t>Column A</w:t>
            </w:r>
          </w:p>
        </w:tc>
        <w:tc>
          <w:tcPr>
            <w:tcW w:w="0" w:type="auto"/>
            <w:vAlign w:val="center"/>
            <w:hideMark/>
          </w:tcPr>
          <w:p w:rsidRPr="0079224E" w:rsidR="006E79A3" w:rsidP="006E79A3" w:rsidRDefault="006E79A3" w14:paraId="7D62D461" wp14:textId="77777777">
            <w:pPr>
              <w:rPr>
                <w:rFonts w:cs="Arial"/>
                <w:b/>
                <w:bCs/>
              </w:rPr>
            </w:pPr>
          </w:p>
        </w:tc>
        <w:tc>
          <w:tcPr>
            <w:tcW w:w="0" w:type="auto"/>
            <w:vAlign w:val="center"/>
            <w:hideMark/>
          </w:tcPr>
          <w:p w:rsidRPr="0079224E" w:rsidR="006E79A3" w:rsidP="006E79A3" w:rsidRDefault="006E79A3" w14:paraId="307442F8" wp14:textId="77777777">
            <w:pPr>
              <w:rPr>
                <w:rFonts w:cs="Arial"/>
                <w:b/>
                <w:bCs/>
              </w:rPr>
            </w:pPr>
            <w:r w:rsidRPr="0079224E">
              <w:rPr>
                <w:rFonts w:cs="Arial"/>
                <w:b/>
                <w:bCs/>
              </w:rPr>
              <w:t>Column B</w:t>
            </w:r>
          </w:p>
        </w:tc>
      </w:tr>
      <w:tr xmlns:wp14="http://schemas.microsoft.com/office/word/2010/wordml" w:rsidRPr="0079224E" w:rsidR="006E79A3" w:rsidTr="00FD38D8" w14:paraId="1DA24A75" wp14:textId="77777777">
        <w:trPr>
          <w:tblCellSpacing w:w="15" w:type="dxa"/>
        </w:trPr>
        <w:tc>
          <w:tcPr>
            <w:tcW w:w="0" w:type="auto"/>
            <w:vAlign w:val="center"/>
            <w:hideMark/>
          </w:tcPr>
          <w:p w:rsidRPr="0079224E" w:rsidR="006E79A3" w:rsidP="006E79A3" w:rsidRDefault="006E79A3" w14:paraId="0760720D" wp14:textId="77777777">
            <w:pPr>
              <w:rPr>
                <w:rFonts w:cs="Arial"/>
              </w:rPr>
            </w:pPr>
            <w:r w:rsidRPr="0079224E">
              <w:rPr>
                <w:rFonts w:cs="Arial"/>
              </w:rPr>
              <w:t>1. Maximum pressure rating</w:t>
            </w:r>
          </w:p>
        </w:tc>
        <w:tc>
          <w:tcPr>
            <w:tcW w:w="0" w:type="auto"/>
            <w:vAlign w:val="center"/>
            <w:hideMark/>
          </w:tcPr>
          <w:p w:rsidRPr="0079224E" w:rsidR="006E79A3" w:rsidP="006E79A3" w:rsidRDefault="006E79A3" w14:paraId="0C2DCDA8" wp14:textId="77777777">
            <w:pPr>
              <w:rPr>
                <w:rFonts w:cs="Arial"/>
              </w:rPr>
            </w:pPr>
            <w:r w:rsidRPr="0079224E">
              <w:rPr>
                <w:rFonts w:cs="Arial"/>
              </w:rPr>
              <w:t>A</w:t>
            </w:r>
          </w:p>
        </w:tc>
        <w:tc>
          <w:tcPr>
            <w:tcW w:w="0" w:type="auto"/>
            <w:vAlign w:val="center"/>
            <w:hideMark/>
          </w:tcPr>
          <w:p w:rsidRPr="0079224E" w:rsidR="006E79A3" w:rsidP="006E79A3" w:rsidRDefault="006E79A3" w14:paraId="29D1BE1C" wp14:textId="77777777">
            <w:pPr>
              <w:rPr>
                <w:rFonts w:cs="Arial"/>
              </w:rPr>
            </w:pPr>
            <w:r w:rsidRPr="0079224E">
              <w:rPr>
                <w:rFonts w:cs="Arial"/>
              </w:rPr>
              <w:t>Stapler will only fire when in contact with a surface</w:t>
            </w:r>
          </w:p>
        </w:tc>
      </w:tr>
      <w:tr xmlns:wp14="http://schemas.microsoft.com/office/word/2010/wordml" w:rsidRPr="0079224E" w:rsidR="006E79A3" w:rsidTr="00FD38D8" w14:paraId="19C1B78A" wp14:textId="77777777">
        <w:trPr>
          <w:tblCellSpacing w:w="15" w:type="dxa"/>
        </w:trPr>
        <w:tc>
          <w:tcPr>
            <w:tcW w:w="0" w:type="auto"/>
            <w:vAlign w:val="center"/>
            <w:hideMark/>
          </w:tcPr>
          <w:p w:rsidRPr="0079224E" w:rsidR="006E79A3" w:rsidP="006E79A3" w:rsidRDefault="006E79A3" w14:paraId="4CC96B11" wp14:textId="77777777">
            <w:pPr>
              <w:rPr>
                <w:rFonts w:cs="Arial"/>
              </w:rPr>
            </w:pPr>
            <w:r w:rsidRPr="0079224E">
              <w:rPr>
                <w:rFonts w:cs="Arial"/>
              </w:rPr>
              <w:t>2. Tool model label</w:t>
            </w:r>
          </w:p>
        </w:tc>
        <w:tc>
          <w:tcPr>
            <w:tcW w:w="0" w:type="auto"/>
            <w:vAlign w:val="center"/>
            <w:hideMark/>
          </w:tcPr>
          <w:p w:rsidRPr="0079224E" w:rsidR="006E79A3" w:rsidP="006E79A3" w:rsidRDefault="006E79A3" w14:paraId="737D107D" wp14:textId="77777777">
            <w:pPr>
              <w:rPr>
                <w:rFonts w:cs="Arial"/>
              </w:rPr>
            </w:pPr>
            <w:r w:rsidRPr="0079224E">
              <w:rPr>
                <w:rFonts w:cs="Arial"/>
              </w:rPr>
              <w:t>B</w:t>
            </w:r>
          </w:p>
        </w:tc>
        <w:tc>
          <w:tcPr>
            <w:tcW w:w="0" w:type="auto"/>
            <w:vAlign w:val="center"/>
            <w:hideMark/>
          </w:tcPr>
          <w:p w:rsidRPr="0079224E" w:rsidR="006E79A3" w:rsidP="006E79A3" w:rsidRDefault="006E79A3" w14:paraId="3640140A" wp14:textId="77777777">
            <w:pPr>
              <w:rPr>
                <w:rFonts w:cs="Arial"/>
              </w:rPr>
            </w:pPr>
            <w:r w:rsidRPr="0079224E">
              <w:rPr>
                <w:rFonts w:cs="Arial"/>
              </w:rPr>
              <w:t>The maximum safe air pressure input for the tool (e.g. 100 PSI)</w:t>
            </w:r>
          </w:p>
        </w:tc>
      </w:tr>
      <w:tr xmlns:wp14="http://schemas.microsoft.com/office/word/2010/wordml" w:rsidRPr="0079224E" w:rsidR="006E79A3" w:rsidTr="00FD38D8" w14:paraId="507BEDDB" wp14:textId="77777777">
        <w:trPr>
          <w:tblCellSpacing w:w="15" w:type="dxa"/>
        </w:trPr>
        <w:tc>
          <w:tcPr>
            <w:tcW w:w="0" w:type="auto"/>
            <w:vAlign w:val="center"/>
            <w:hideMark/>
          </w:tcPr>
          <w:p w:rsidRPr="0079224E" w:rsidR="006E79A3" w:rsidP="006E79A3" w:rsidRDefault="006E79A3" w14:paraId="1E4B1164" wp14:textId="77777777">
            <w:pPr>
              <w:rPr>
                <w:rFonts w:cs="Arial"/>
              </w:rPr>
            </w:pPr>
            <w:r w:rsidRPr="0079224E">
              <w:rPr>
                <w:rFonts w:cs="Arial"/>
              </w:rPr>
              <w:t>3. Safety guard</w:t>
            </w:r>
          </w:p>
        </w:tc>
        <w:tc>
          <w:tcPr>
            <w:tcW w:w="0" w:type="auto"/>
            <w:vAlign w:val="center"/>
            <w:hideMark/>
          </w:tcPr>
          <w:p w:rsidRPr="0079224E" w:rsidR="006E79A3" w:rsidP="006E79A3" w:rsidRDefault="006E79A3" w14:paraId="32497ED0" wp14:textId="77777777">
            <w:pPr>
              <w:rPr>
                <w:rFonts w:cs="Arial"/>
              </w:rPr>
            </w:pPr>
            <w:r w:rsidRPr="0079224E">
              <w:rPr>
                <w:rFonts w:cs="Arial"/>
              </w:rPr>
              <w:t>C</w:t>
            </w:r>
          </w:p>
        </w:tc>
        <w:tc>
          <w:tcPr>
            <w:tcW w:w="0" w:type="auto"/>
            <w:vAlign w:val="center"/>
            <w:hideMark/>
          </w:tcPr>
          <w:p w:rsidRPr="0079224E" w:rsidR="006E79A3" w:rsidP="006E79A3" w:rsidRDefault="006E79A3" w14:paraId="6E944026" wp14:textId="77777777">
            <w:pPr>
              <w:rPr>
                <w:rFonts w:cs="Arial"/>
              </w:rPr>
            </w:pPr>
            <w:r w:rsidRPr="0079224E">
              <w:rPr>
                <w:rFonts w:cs="Arial"/>
              </w:rPr>
              <w:t>Lists manufacturer, serial number, and specification details</w:t>
            </w:r>
          </w:p>
        </w:tc>
      </w:tr>
      <w:tr xmlns:wp14="http://schemas.microsoft.com/office/word/2010/wordml" w:rsidRPr="0079224E" w:rsidR="006E79A3" w:rsidTr="00FD38D8" w14:paraId="27AF4CBC" wp14:textId="77777777">
        <w:trPr>
          <w:tblCellSpacing w:w="15" w:type="dxa"/>
        </w:trPr>
        <w:tc>
          <w:tcPr>
            <w:tcW w:w="0" w:type="auto"/>
            <w:vAlign w:val="center"/>
            <w:hideMark/>
          </w:tcPr>
          <w:p w:rsidRPr="0079224E" w:rsidR="006E79A3" w:rsidP="006E79A3" w:rsidRDefault="006E79A3" w14:paraId="3E4D31F4" wp14:textId="77777777">
            <w:pPr>
              <w:rPr>
                <w:rFonts w:cs="Arial"/>
              </w:rPr>
            </w:pPr>
            <w:r w:rsidRPr="0079224E">
              <w:rPr>
                <w:rFonts w:cs="Arial"/>
              </w:rPr>
              <w:t>4. Compatible staple sizes</w:t>
            </w:r>
          </w:p>
        </w:tc>
        <w:tc>
          <w:tcPr>
            <w:tcW w:w="0" w:type="auto"/>
            <w:vAlign w:val="center"/>
            <w:hideMark/>
          </w:tcPr>
          <w:p w:rsidRPr="0079224E" w:rsidR="006E79A3" w:rsidP="006E79A3" w:rsidRDefault="006E79A3" w14:paraId="4BF7EC95" wp14:textId="77777777">
            <w:pPr>
              <w:rPr>
                <w:rFonts w:cs="Arial"/>
              </w:rPr>
            </w:pPr>
            <w:r w:rsidRPr="0079224E">
              <w:rPr>
                <w:rFonts w:cs="Arial"/>
              </w:rPr>
              <w:t>D</w:t>
            </w:r>
          </w:p>
        </w:tc>
        <w:tc>
          <w:tcPr>
            <w:tcW w:w="0" w:type="auto"/>
            <w:vAlign w:val="center"/>
            <w:hideMark/>
          </w:tcPr>
          <w:p w:rsidRPr="0079224E" w:rsidR="006E79A3" w:rsidP="006E79A3" w:rsidRDefault="006E79A3" w14:paraId="35B6DF6E" wp14:textId="77777777">
            <w:pPr>
              <w:rPr>
                <w:rFonts w:cs="Arial"/>
              </w:rPr>
            </w:pPr>
            <w:r w:rsidRPr="0079224E">
              <w:rPr>
                <w:rFonts w:cs="Arial"/>
              </w:rPr>
              <w:t>Prevents accidental activation or injury</w:t>
            </w:r>
          </w:p>
        </w:tc>
      </w:tr>
      <w:tr xmlns:wp14="http://schemas.microsoft.com/office/word/2010/wordml" w:rsidRPr="0079224E" w:rsidR="006E79A3" w:rsidTr="00FD38D8" w14:paraId="7ECA93E4" wp14:textId="77777777">
        <w:trPr>
          <w:tblCellSpacing w:w="15" w:type="dxa"/>
        </w:trPr>
        <w:tc>
          <w:tcPr>
            <w:tcW w:w="0" w:type="auto"/>
            <w:vAlign w:val="center"/>
            <w:hideMark/>
          </w:tcPr>
          <w:p w:rsidRPr="0079224E" w:rsidR="006E79A3" w:rsidP="006E79A3" w:rsidRDefault="006E79A3" w14:paraId="7568B57E" wp14:textId="77777777">
            <w:pPr>
              <w:rPr>
                <w:rFonts w:cs="Arial"/>
              </w:rPr>
            </w:pPr>
            <w:r w:rsidRPr="0079224E">
              <w:rPr>
                <w:rFonts w:cs="Arial"/>
              </w:rPr>
              <w:t>5. Safety trigger mechanism</w:t>
            </w:r>
          </w:p>
        </w:tc>
        <w:tc>
          <w:tcPr>
            <w:tcW w:w="0" w:type="auto"/>
            <w:vAlign w:val="center"/>
            <w:hideMark/>
          </w:tcPr>
          <w:p w:rsidRPr="0079224E" w:rsidR="006E79A3" w:rsidP="006E79A3" w:rsidRDefault="006E79A3" w14:paraId="33B80983" wp14:textId="77777777">
            <w:pPr>
              <w:rPr>
                <w:rFonts w:cs="Arial"/>
              </w:rPr>
            </w:pPr>
            <w:r w:rsidRPr="0079224E">
              <w:rPr>
                <w:rFonts w:cs="Arial"/>
              </w:rPr>
              <w:t>E</w:t>
            </w:r>
          </w:p>
        </w:tc>
        <w:tc>
          <w:tcPr>
            <w:tcW w:w="0" w:type="auto"/>
            <w:vAlign w:val="center"/>
            <w:hideMark/>
          </w:tcPr>
          <w:p w:rsidRPr="0079224E" w:rsidR="006E79A3" w:rsidP="006E79A3" w:rsidRDefault="006E79A3" w14:paraId="0FE68834" wp14:textId="77777777">
            <w:pPr>
              <w:rPr>
                <w:rFonts w:cs="Arial"/>
              </w:rPr>
            </w:pPr>
            <w:r w:rsidRPr="0079224E">
              <w:rPr>
                <w:rFonts w:cs="Arial"/>
              </w:rPr>
              <w:t>Acceptable length and width of staples/nails for this model</w:t>
            </w:r>
          </w:p>
        </w:tc>
      </w:tr>
    </w:tbl>
    <w:p xmlns:wp14="http://schemas.microsoft.com/office/word/2010/wordml" w:rsidRPr="0079224E" w:rsidR="006E79A3" w:rsidP="006E79A3" w:rsidRDefault="00F37A27" w14:paraId="078B034E" wp14:textId="77777777">
      <w:pPr>
        <w:rPr>
          <w:rFonts w:cs="Arial"/>
        </w:rPr>
      </w:pPr>
      <w:r>
        <w:rPr>
          <w:rFonts w:cs="Arial"/>
        </w:rPr>
        <w:pict w14:anchorId="739D4612">
          <v:rect id="_x0000_i1235" style="width:0;height:1.5pt" o:hr="t" o:hrstd="t" o:hralign="center" fillcolor="#a0a0a0" stroked="f"/>
        </w:pict>
      </w:r>
    </w:p>
    <w:p xmlns:wp14="http://schemas.microsoft.com/office/word/2010/wordml" w:rsidRPr="0079224E" w:rsidR="006E79A3" w:rsidP="006E79A3" w:rsidRDefault="006E79A3" w14:paraId="55F6F69E" wp14:textId="77777777">
      <w:pPr>
        <w:rPr>
          <w:rFonts w:cs="Arial"/>
          <w:b/>
          <w:bCs/>
        </w:rPr>
      </w:pPr>
      <w:r w:rsidRPr="0079224E">
        <w:rPr>
          <w:rFonts w:cs="Arial"/>
          <w:b/>
          <w:bCs/>
        </w:rPr>
        <w:t>Activity 2: Observation Checklist – Practical Task (15 marks)</w:t>
      </w:r>
    </w:p>
    <w:p xmlns:wp14="http://schemas.microsoft.com/office/word/2010/wordml" w:rsidRPr="0079224E" w:rsidR="006E79A3" w:rsidP="006E79A3" w:rsidRDefault="006E79A3" w14:paraId="0F5376D6" wp14:textId="77777777">
      <w:pPr>
        <w:rPr>
          <w:rFonts w:cs="Arial"/>
        </w:rPr>
      </w:pPr>
      <w:r w:rsidRPr="0079224E">
        <w:rPr>
          <w:rFonts w:cs="Arial"/>
          <w:b/>
          <w:bCs/>
        </w:rPr>
        <w:t>Instructions</w:t>
      </w:r>
      <w:r w:rsidRPr="0079224E">
        <w:rPr>
          <w:rFonts w:cs="Arial"/>
        </w:rPr>
        <w:t>: The learner must demonstrate the following actions under supervision. Use the checklist to score.</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6694"/>
        <w:gridCol w:w="859"/>
        <w:gridCol w:w="733"/>
      </w:tblGrid>
      <w:tr xmlns:wp14="http://schemas.microsoft.com/office/word/2010/wordml" w:rsidRPr="0079224E" w:rsidR="006E79A3" w:rsidTr="00FD38D8" w14:paraId="26C02103" wp14:textId="77777777">
        <w:trPr>
          <w:tblHeader/>
          <w:tblCellSpacing w:w="15" w:type="dxa"/>
        </w:trPr>
        <w:tc>
          <w:tcPr>
            <w:tcW w:w="0" w:type="auto"/>
            <w:vAlign w:val="center"/>
            <w:hideMark/>
          </w:tcPr>
          <w:p w:rsidRPr="0079224E" w:rsidR="006E79A3" w:rsidP="006E79A3" w:rsidRDefault="006E79A3" w14:paraId="42C14AB7" wp14:textId="77777777">
            <w:pPr>
              <w:rPr>
                <w:rFonts w:cs="Arial"/>
                <w:b/>
                <w:bCs/>
              </w:rPr>
            </w:pPr>
            <w:r w:rsidRPr="0079224E">
              <w:rPr>
                <w:rFonts w:cs="Arial"/>
                <w:b/>
                <w:bCs/>
              </w:rPr>
              <w:t>Task Performed</w:t>
            </w:r>
          </w:p>
        </w:tc>
        <w:tc>
          <w:tcPr>
            <w:tcW w:w="0" w:type="auto"/>
            <w:vAlign w:val="center"/>
            <w:hideMark/>
          </w:tcPr>
          <w:p w:rsidRPr="0079224E" w:rsidR="006E79A3" w:rsidP="006E79A3" w:rsidRDefault="006E79A3" w14:paraId="2FE437C0" wp14:textId="77777777">
            <w:pPr>
              <w:rPr>
                <w:rFonts w:cs="Arial"/>
                <w:b/>
                <w:bCs/>
              </w:rPr>
            </w:pPr>
            <w:r w:rsidRPr="0079224E">
              <w:rPr>
                <w:rFonts w:cs="Arial"/>
                <w:b/>
                <w:bCs/>
              </w:rPr>
              <w:t>Yes/No</w:t>
            </w:r>
          </w:p>
        </w:tc>
        <w:tc>
          <w:tcPr>
            <w:tcW w:w="0" w:type="auto"/>
            <w:vAlign w:val="center"/>
            <w:hideMark/>
          </w:tcPr>
          <w:p w:rsidRPr="0079224E" w:rsidR="006E79A3" w:rsidP="006E79A3" w:rsidRDefault="006E79A3" w14:paraId="4BD35CE5" wp14:textId="77777777">
            <w:pPr>
              <w:rPr>
                <w:rFonts w:cs="Arial"/>
                <w:b/>
                <w:bCs/>
              </w:rPr>
            </w:pPr>
            <w:r w:rsidRPr="0079224E">
              <w:rPr>
                <w:rFonts w:cs="Arial"/>
                <w:b/>
                <w:bCs/>
              </w:rPr>
              <w:t>Marks</w:t>
            </w:r>
          </w:p>
        </w:tc>
      </w:tr>
      <w:tr xmlns:wp14="http://schemas.microsoft.com/office/word/2010/wordml" w:rsidRPr="0079224E" w:rsidR="006E79A3" w:rsidTr="00FD38D8" w14:paraId="23474E12" wp14:textId="77777777">
        <w:trPr>
          <w:tblCellSpacing w:w="15" w:type="dxa"/>
        </w:trPr>
        <w:tc>
          <w:tcPr>
            <w:tcW w:w="0" w:type="auto"/>
            <w:vAlign w:val="center"/>
            <w:hideMark/>
          </w:tcPr>
          <w:p w:rsidRPr="0079224E" w:rsidR="006E79A3" w:rsidP="006E79A3" w:rsidRDefault="006E79A3" w14:paraId="1C935DD5" wp14:textId="77777777">
            <w:pPr>
              <w:rPr>
                <w:rFonts w:cs="Arial"/>
              </w:rPr>
            </w:pPr>
            <w:r w:rsidRPr="0079224E">
              <w:rPr>
                <w:rFonts w:cs="Arial"/>
              </w:rPr>
              <w:t>A. Selects appropriate sharpening method for a hand tool</w:t>
            </w:r>
          </w:p>
        </w:tc>
        <w:tc>
          <w:tcPr>
            <w:tcW w:w="0" w:type="auto"/>
            <w:vAlign w:val="center"/>
            <w:hideMark/>
          </w:tcPr>
          <w:p w:rsidRPr="0079224E" w:rsidR="006E79A3" w:rsidP="006E79A3" w:rsidRDefault="006E79A3" w14:paraId="492506DD" wp14:textId="77777777">
            <w:pPr>
              <w:rPr>
                <w:rFonts w:cs="Arial"/>
              </w:rPr>
            </w:pPr>
          </w:p>
        </w:tc>
        <w:tc>
          <w:tcPr>
            <w:tcW w:w="0" w:type="auto"/>
            <w:vAlign w:val="center"/>
            <w:hideMark/>
          </w:tcPr>
          <w:p w:rsidRPr="0079224E" w:rsidR="006E79A3" w:rsidP="006E79A3" w:rsidRDefault="006E79A3" w14:paraId="5FCD5EC4" wp14:textId="77777777">
            <w:pPr>
              <w:rPr>
                <w:rFonts w:cs="Arial"/>
              </w:rPr>
            </w:pPr>
            <w:r w:rsidRPr="0079224E">
              <w:rPr>
                <w:rFonts w:cs="Arial"/>
              </w:rPr>
              <w:t>3</w:t>
            </w:r>
          </w:p>
        </w:tc>
      </w:tr>
      <w:tr xmlns:wp14="http://schemas.microsoft.com/office/word/2010/wordml" w:rsidRPr="0079224E" w:rsidR="006E79A3" w:rsidTr="00FD38D8" w14:paraId="4687374B" wp14:textId="77777777">
        <w:trPr>
          <w:tblCellSpacing w:w="15" w:type="dxa"/>
        </w:trPr>
        <w:tc>
          <w:tcPr>
            <w:tcW w:w="0" w:type="auto"/>
            <w:vAlign w:val="center"/>
            <w:hideMark/>
          </w:tcPr>
          <w:p w:rsidRPr="0079224E" w:rsidR="006E79A3" w:rsidP="006E79A3" w:rsidRDefault="006E79A3" w14:paraId="4892BD8E" wp14:textId="77777777">
            <w:pPr>
              <w:rPr>
                <w:rFonts w:cs="Arial"/>
              </w:rPr>
            </w:pPr>
            <w:r w:rsidRPr="0079224E">
              <w:rPr>
                <w:rFonts w:cs="Arial"/>
              </w:rPr>
              <w:t>B. Returns tools to correct labelled storage area</w:t>
            </w:r>
          </w:p>
        </w:tc>
        <w:tc>
          <w:tcPr>
            <w:tcW w:w="0" w:type="auto"/>
            <w:vAlign w:val="center"/>
            <w:hideMark/>
          </w:tcPr>
          <w:p w:rsidRPr="0079224E" w:rsidR="006E79A3" w:rsidP="006E79A3" w:rsidRDefault="006E79A3" w14:paraId="31CD0C16" wp14:textId="77777777">
            <w:pPr>
              <w:rPr>
                <w:rFonts w:cs="Arial"/>
              </w:rPr>
            </w:pPr>
          </w:p>
        </w:tc>
        <w:tc>
          <w:tcPr>
            <w:tcW w:w="0" w:type="auto"/>
            <w:vAlign w:val="center"/>
            <w:hideMark/>
          </w:tcPr>
          <w:p w:rsidRPr="0079224E" w:rsidR="006E79A3" w:rsidP="006E79A3" w:rsidRDefault="006E79A3" w14:paraId="18F999B5" wp14:textId="77777777">
            <w:pPr>
              <w:rPr>
                <w:rFonts w:cs="Arial"/>
              </w:rPr>
            </w:pPr>
            <w:r w:rsidRPr="0079224E">
              <w:rPr>
                <w:rFonts w:cs="Arial"/>
              </w:rPr>
              <w:t>2</w:t>
            </w:r>
          </w:p>
        </w:tc>
      </w:tr>
      <w:tr xmlns:wp14="http://schemas.microsoft.com/office/word/2010/wordml" w:rsidRPr="0079224E" w:rsidR="006E79A3" w:rsidTr="00FD38D8" w14:paraId="6387A588" wp14:textId="77777777">
        <w:trPr>
          <w:tblCellSpacing w:w="15" w:type="dxa"/>
        </w:trPr>
        <w:tc>
          <w:tcPr>
            <w:tcW w:w="0" w:type="auto"/>
            <w:vAlign w:val="center"/>
            <w:hideMark/>
          </w:tcPr>
          <w:p w:rsidRPr="0079224E" w:rsidR="006E79A3" w:rsidP="006E79A3" w:rsidRDefault="006E79A3" w14:paraId="3CE9FB21" wp14:textId="77777777">
            <w:pPr>
              <w:rPr>
                <w:rFonts w:cs="Arial"/>
              </w:rPr>
            </w:pPr>
            <w:r w:rsidRPr="0079224E">
              <w:rPr>
                <w:rFonts w:cs="Arial"/>
              </w:rPr>
              <w:t>C. Uses pneumatic stapler as per manufacturer guidance</w:t>
            </w:r>
          </w:p>
        </w:tc>
        <w:tc>
          <w:tcPr>
            <w:tcW w:w="0" w:type="auto"/>
            <w:vAlign w:val="center"/>
            <w:hideMark/>
          </w:tcPr>
          <w:p w:rsidRPr="0079224E" w:rsidR="006E79A3" w:rsidP="006E79A3" w:rsidRDefault="006E79A3" w14:paraId="7FD8715F" wp14:textId="77777777">
            <w:pPr>
              <w:rPr>
                <w:rFonts w:cs="Arial"/>
              </w:rPr>
            </w:pPr>
          </w:p>
        </w:tc>
        <w:tc>
          <w:tcPr>
            <w:tcW w:w="0" w:type="auto"/>
            <w:vAlign w:val="center"/>
            <w:hideMark/>
          </w:tcPr>
          <w:p w:rsidRPr="0079224E" w:rsidR="006E79A3" w:rsidP="006E79A3" w:rsidRDefault="006E79A3" w14:paraId="0B778152" wp14:textId="77777777">
            <w:pPr>
              <w:rPr>
                <w:rFonts w:cs="Arial"/>
              </w:rPr>
            </w:pPr>
            <w:r w:rsidRPr="0079224E">
              <w:rPr>
                <w:rFonts w:cs="Arial"/>
              </w:rPr>
              <w:t>3</w:t>
            </w:r>
          </w:p>
        </w:tc>
      </w:tr>
      <w:tr xmlns:wp14="http://schemas.microsoft.com/office/word/2010/wordml" w:rsidRPr="0079224E" w:rsidR="006E79A3" w:rsidTr="00FD38D8" w14:paraId="1B29ED3B" wp14:textId="77777777">
        <w:trPr>
          <w:tblCellSpacing w:w="15" w:type="dxa"/>
        </w:trPr>
        <w:tc>
          <w:tcPr>
            <w:tcW w:w="0" w:type="auto"/>
            <w:vAlign w:val="center"/>
            <w:hideMark/>
          </w:tcPr>
          <w:p w:rsidRPr="0079224E" w:rsidR="006E79A3" w:rsidP="006E79A3" w:rsidRDefault="006E79A3" w14:paraId="6B1B5F1D" wp14:textId="77777777">
            <w:pPr>
              <w:rPr>
                <w:rFonts w:cs="Arial"/>
              </w:rPr>
            </w:pPr>
            <w:r w:rsidRPr="0079224E">
              <w:rPr>
                <w:rFonts w:cs="Arial"/>
              </w:rPr>
              <w:t>D. Handles tool cautiously while moving between workstations</w:t>
            </w:r>
          </w:p>
        </w:tc>
        <w:tc>
          <w:tcPr>
            <w:tcW w:w="0" w:type="auto"/>
            <w:vAlign w:val="center"/>
            <w:hideMark/>
          </w:tcPr>
          <w:p w:rsidRPr="0079224E" w:rsidR="006E79A3" w:rsidP="006E79A3" w:rsidRDefault="006E79A3" w14:paraId="6BDFDFC2" wp14:textId="77777777">
            <w:pPr>
              <w:rPr>
                <w:rFonts w:cs="Arial"/>
              </w:rPr>
            </w:pPr>
          </w:p>
        </w:tc>
        <w:tc>
          <w:tcPr>
            <w:tcW w:w="0" w:type="auto"/>
            <w:vAlign w:val="center"/>
            <w:hideMark/>
          </w:tcPr>
          <w:p w:rsidRPr="0079224E" w:rsidR="006E79A3" w:rsidP="006E79A3" w:rsidRDefault="006E79A3" w14:paraId="7144751B" wp14:textId="77777777">
            <w:pPr>
              <w:rPr>
                <w:rFonts w:cs="Arial"/>
              </w:rPr>
            </w:pPr>
            <w:r w:rsidRPr="0079224E">
              <w:rPr>
                <w:rFonts w:cs="Arial"/>
              </w:rPr>
              <w:t>2</w:t>
            </w:r>
          </w:p>
        </w:tc>
      </w:tr>
      <w:tr xmlns:wp14="http://schemas.microsoft.com/office/word/2010/wordml" w:rsidRPr="0079224E" w:rsidR="006E79A3" w:rsidTr="00FD38D8" w14:paraId="32DCC9DB" wp14:textId="77777777">
        <w:trPr>
          <w:tblCellSpacing w:w="15" w:type="dxa"/>
        </w:trPr>
        <w:tc>
          <w:tcPr>
            <w:tcW w:w="0" w:type="auto"/>
            <w:vAlign w:val="center"/>
            <w:hideMark/>
          </w:tcPr>
          <w:p w:rsidRPr="0079224E" w:rsidR="006E79A3" w:rsidP="006E79A3" w:rsidRDefault="006E79A3" w14:paraId="24912F4B" wp14:textId="77777777">
            <w:pPr>
              <w:rPr>
                <w:rFonts w:cs="Arial"/>
              </w:rPr>
            </w:pPr>
            <w:r w:rsidRPr="0079224E">
              <w:rPr>
                <w:rFonts w:cs="Arial"/>
              </w:rPr>
              <w:t>E. Checks air pressure before operation of tool</w:t>
            </w:r>
          </w:p>
        </w:tc>
        <w:tc>
          <w:tcPr>
            <w:tcW w:w="0" w:type="auto"/>
            <w:vAlign w:val="center"/>
            <w:hideMark/>
          </w:tcPr>
          <w:p w:rsidRPr="0079224E" w:rsidR="006E79A3" w:rsidP="006E79A3" w:rsidRDefault="006E79A3" w14:paraId="41F9AE5E" wp14:textId="77777777">
            <w:pPr>
              <w:rPr>
                <w:rFonts w:cs="Arial"/>
              </w:rPr>
            </w:pPr>
          </w:p>
        </w:tc>
        <w:tc>
          <w:tcPr>
            <w:tcW w:w="0" w:type="auto"/>
            <w:vAlign w:val="center"/>
            <w:hideMark/>
          </w:tcPr>
          <w:p w:rsidRPr="0079224E" w:rsidR="006E79A3" w:rsidP="006E79A3" w:rsidRDefault="006E79A3" w14:paraId="7A036E3D" wp14:textId="77777777">
            <w:pPr>
              <w:rPr>
                <w:rFonts w:cs="Arial"/>
              </w:rPr>
            </w:pPr>
            <w:r w:rsidRPr="0079224E">
              <w:rPr>
                <w:rFonts w:cs="Arial"/>
              </w:rPr>
              <w:t>3</w:t>
            </w:r>
          </w:p>
        </w:tc>
      </w:tr>
      <w:tr xmlns:wp14="http://schemas.microsoft.com/office/word/2010/wordml" w:rsidRPr="0079224E" w:rsidR="006E79A3" w:rsidTr="00FD38D8" w14:paraId="7E4BF4EB" wp14:textId="77777777">
        <w:trPr>
          <w:tblCellSpacing w:w="15" w:type="dxa"/>
        </w:trPr>
        <w:tc>
          <w:tcPr>
            <w:tcW w:w="0" w:type="auto"/>
            <w:vAlign w:val="center"/>
            <w:hideMark/>
          </w:tcPr>
          <w:p w:rsidRPr="0079224E" w:rsidR="006E79A3" w:rsidP="006E79A3" w:rsidRDefault="006E79A3" w14:paraId="43AB7AE8" wp14:textId="77777777">
            <w:pPr>
              <w:rPr>
                <w:rFonts w:cs="Arial"/>
              </w:rPr>
            </w:pPr>
            <w:r w:rsidRPr="0079224E">
              <w:rPr>
                <w:rFonts w:cs="Arial"/>
              </w:rPr>
              <w:t>F. Confirms intact safety pin or trigger lock is in place</w:t>
            </w:r>
          </w:p>
        </w:tc>
        <w:tc>
          <w:tcPr>
            <w:tcW w:w="0" w:type="auto"/>
            <w:vAlign w:val="center"/>
            <w:hideMark/>
          </w:tcPr>
          <w:p w:rsidRPr="0079224E" w:rsidR="006E79A3" w:rsidP="006E79A3" w:rsidRDefault="006E79A3" w14:paraId="00F03A6D" wp14:textId="77777777">
            <w:pPr>
              <w:rPr>
                <w:rFonts w:cs="Arial"/>
              </w:rPr>
            </w:pPr>
          </w:p>
        </w:tc>
        <w:tc>
          <w:tcPr>
            <w:tcW w:w="0" w:type="auto"/>
            <w:vAlign w:val="center"/>
            <w:hideMark/>
          </w:tcPr>
          <w:p w:rsidRPr="0079224E" w:rsidR="006E79A3" w:rsidP="006E79A3" w:rsidRDefault="006E79A3" w14:paraId="78E884CA" wp14:textId="77777777">
            <w:pPr>
              <w:rPr>
                <w:rFonts w:cs="Arial"/>
              </w:rPr>
            </w:pPr>
            <w:r w:rsidRPr="0079224E">
              <w:rPr>
                <w:rFonts w:cs="Arial"/>
              </w:rPr>
              <w:t>2</w:t>
            </w:r>
          </w:p>
        </w:tc>
      </w:tr>
    </w:tbl>
    <w:p xmlns:wp14="http://schemas.microsoft.com/office/word/2010/wordml" w:rsidRPr="0079224E" w:rsidR="006E79A3" w:rsidP="006E79A3" w:rsidRDefault="00F37A27" w14:paraId="6930E822" wp14:textId="77777777">
      <w:pPr>
        <w:rPr>
          <w:rFonts w:cs="Arial"/>
        </w:rPr>
      </w:pPr>
      <w:r>
        <w:rPr>
          <w:rFonts w:cs="Arial"/>
        </w:rPr>
        <w:pict w14:anchorId="3140BBDC">
          <v:rect id="_x0000_i1236" style="width:0;height:1.5pt" o:hr="t" o:hrstd="t" o:hralign="center" fillcolor="#a0a0a0" stroked="f"/>
        </w:pict>
      </w:r>
    </w:p>
    <w:p xmlns:wp14="http://schemas.microsoft.com/office/word/2010/wordml" w:rsidRPr="0079224E" w:rsidR="006E79A3" w:rsidP="006E79A3" w:rsidRDefault="006E79A3" w14:paraId="00390446" wp14:textId="77777777">
      <w:pPr>
        <w:rPr>
          <w:rFonts w:cs="Arial"/>
          <w:b/>
          <w:bCs/>
        </w:rPr>
      </w:pPr>
      <w:r w:rsidRPr="0079224E">
        <w:rPr>
          <w:rFonts w:cs="Arial"/>
          <w:b/>
          <w:bCs/>
        </w:rPr>
        <w:t>Activity 3: Diagram Interpretation – Tool Pressure Settings and Safety Pins (10 marks)</w:t>
      </w:r>
    </w:p>
    <w:p xmlns:wp14="http://schemas.microsoft.com/office/word/2010/wordml" w:rsidRPr="0079224E" w:rsidR="006E79A3" w:rsidP="006E79A3" w:rsidRDefault="006E79A3" w14:paraId="46722BCD" wp14:textId="77777777">
      <w:pPr>
        <w:rPr>
          <w:rFonts w:cs="Arial"/>
        </w:rPr>
      </w:pPr>
      <w:r w:rsidRPr="0079224E">
        <w:rPr>
          <w:rFonts w:cs="Arial"/>
          <w:b/>
          <w:bCs/>
        </w:rPr>
        <w:t>Instructions</w:t>
      </w:r>
      <w:r w:rsidRPr="0079224E">
        <w:rPr>
          <w:rFonts w:cs="Arial"/>
        </w:rPr>
        <w:t>: Study the diagram of a pneumatic stapler. Answer the following:</w:t>
      </w:r>
    </w:p>
    <w:p xmlns:wp14="http://schemas.microsoft.com/office/word/2010/wordml" w:rsidRPr="0079224E" w:rsidR="006E79A3" w:rsidP="00FD38D8" w:rsidRDefault="006E79A3" w14:paraId="305C54B0" wp14:textId="77777777">
      <w:pPr>
        <w:numPr>
          <w:ilvl w:val="0"/>
          <w:numId w:val="175"/>
        </w:numPr>
        <w:rPr>
          <w:rFonts w:cs="Arial"/>
        </w:rPr>
      </w:pPr>
      <w:r w:rsidRPr="0079224E">
        <w:rPr>
          <w:rFonts w:cs="Arial"/>
        </w:rPr>
        <w:t xml:space="preserve">Identify the </w:t>
      </w:r>
      <w:r w:rsidRPr="0079224E">
        <w:rPr>
          <w:rFonts w:cs="Arial"/>
          <w:b/>
          <w:bCs/>
        </w:rPr>
        <w:t>area where pressure is regulated</w:t>
      </w:r>
      <w:r w:rsidRPr="0079224E">
        <w:rPr>
          <w:rFonts w:cs="Arial"/>
        </w:rPr>
        <w:t>. (2)</w:t>
      </w:r>
    </w:p>
    <w:p xmlns:wp14="http://schemas.microsoft.com/office/word/2010/wordml" w:rsidRPr="0079224E" w:rsidR="006E79A3" w:rsidP="00FD38D8" w:rsidRDefault="006E79A3" w14:paraId="4FB36734" wp14:textId="77777777">
      <w:pPr>
        <w:numPr>
          <w:ilvl w:val="0"/>
          <w:numId w:val="175"/>
        </w:numPr>
        <w:rPr>
          <w:rFonts w:cs="Arial"/>
        </w:rPr>
      </w:pPr>
      <w:r w:rsidRPr="0079224E">
        <w:rPr>
          <w:rFonts w:cs="Arial"/>
        </w:rPr>
        <w:t xml:space="preserve">Label the </w:t>
      </w:r>
      <w:r w:rsidRPr="0079224E">
        <w:rPr>
          <w:rFonts w:cs="Arial"/>
          <w:b/>
          <w:bCs/>
        </w:rPr>
        <w:t>location of the safety pin or trigger mechanism</w:t>
      </w:r>
      <w:r w:rsidRPr="0079224E">
        <w:rPr>
          <w:rFonts w:cs="Arial"/>
        </w:rPr>
        <w:t>. (2)</w:t>
      </w:r>
    </w:p>
    <w:p xmlns:wp14="http://schemas.microsoft.com/office/word/2010/wordml" w:rsidRPr="0079224E" w:rsidR="006E79A3" w:rsidP="00FD38D8" w:rsidRDefault="006E79A3" w14:paraId="646ED75F" wp14:textId="77777777">
      <w:pPr>
        <w:numPr>
          <w:ilvl w:val="0"/>
          <w:numId w:val="175"/>
        </w:numPr>
        <w:rPr>
          <w:rFonts w:cs="Arial"/>
        </w:rPr>
      </w:pPr>
      <w:r w:rsidRPr="0079224E">
        <w:rPr>
          <w:rFonts w:cs="Arial"/>
        </w:rPr>
        <w:t xml:space="preserve">What is the </w:t>
      </w:r>
      <w:r w:rsidRPr="0079224E">
        <w:rPr>
          <w:rFonts w:cs="Arial"/>
          <w:b/>
          <w:bCs/>
        </w:rPr>
        <w:t>maximum pressure</w:t>
      </w:r>
      <w:r w:rsidRPr="0079224E">
        <w:rPr>
          <w:rFonts w:cs="Arial"/>
        </w:rPr>
        <w:t xml:space="preserve"> allowed according to the label? (2)</w:t>
      </w:r>
    </w:p>
    <w:p xmlns:wp14="http://schemas.microsoft.com/office/word/2010/wordml" w:rsidRPr="0079224E" w:rsidR="006E79A3" w:rsidP="00FD38D8" w:rsidRDefault="006E79A3" w14:paraId="1717EAA2" wp14:textId="77777777">
      <w:pPr>
        <w:numPr>
          <w:ilvl w:val="0"/>
          <w:numId w:val="175"/>
        </w:numPr>
        <w:rPr>
          <w:rFonts w:cs="Arial"/>
        </w:rPr>
      </w:pPr>
      <w:r w:rsidRPr="0079224E">
        <w:rPr>
          <w:rFonts w:cs="Arial"/>
        </w:rPr>
        <w:t>What might happen if the tool is operated without the safety guard in place? (2)</w:t>
      </w:r>
    </w:p>
    <w:p xmlns:wp14="http://schemas.microsoft.com/office/word/2010/wordml" w:rsidRPr="0079224E" w:rsidR="006E79A3" w:rsidP="00FD38D8" w:rsidRDefault="006E79A3" w14:paraId="530EF9F9" wp14:textId="77777777">
      <w:pPr>
        <w:numPr>
          <w:ilvl w:val="0"/>
          <w:numId w:val="175"/>
        </w:numPr>
        <w:rPr>
          <w:rFonts w:cs="Arial"/>
        </w:rPr>
      </w:pPr>
      <w:r w:rsidRPr="0079224E">
        <w:rPr>
          <w:rFonts w:cs="Arial"/>
        </w:rPr>
        <w:t>State one reason why a safety pin must never be removed or bypassed. (2)</w:t>
      </w:r>
    </w:p>
    <w:p xmlns:wp14="http://schemas.microsoft.com/office/word/2010/wordml" w:rsidRPr="0079224E" w:rsidR="006E79A3" w:rsidP="006E79A3" w:rsidRDefault="00F37A27" w14:paraId="20E36DAB" wp14:textId="77777777">
      <w:pPr>
        <w:rPr>
          <w:rFonts w:cs="Arial"/>
        </w:rPr>
      </w:pPr>
      <w:r>
        <w:rPr>
          <w:rFonts w:cs="Arial"/>
        </w:rPr>
        <w:pict w14:anchorId="2B680381">
          <v:rect id="_x0000_i1237" style="width:0;height:1.5pt" o:hr="t" o:hrstd="t" o:hralign="center" fillcolor="#a0a0a0" stroked="f"/>
        </w:pict>
      </w:r>
    </w:p>
    <w:p xmlns:wp14="http://schemas.microsoft.com/office/word/2010/wordml" w:rsidRPr="0079224E" w:rsidR="006E79A3" w:rsidP="006E79A3" w:rsidRDefault="006E79A3" w14:paraId="0A44FF20" wp14:textId="77777777">
      <w:pPr>
        <w:rPr>
          <w:rFonts w:cs="Arial"/>
          <w:b/>
          <w:bCs/>
        </w:rPr>
      </w:pPr>
      <w:r w:rsidRPr="0079224E">
        <w:rPr>
          <w:rFonts w:cs="Arial"/>
          <w:b/>
          <w:bCs/>
        </w:rPr>
        <w:t>Activity 4: Scenario-Based Short Answer Questions (25 marks)</w:t>
      </w:r>
    </w:p>
    <w:p xmlns:wp14="http://schemas.microsoft.com/office/word/2010/wordml" w:rsidRPr="0079224E" w:rsidR="006E79A3" w:rsidP="006E79A3" w:rsidRDefault="006E79A3" w14:paraId="4D78B726" wp14:textId="77777777">
      <w:pPr>
        <w:rPr>
          <w:rFonts w:cs="Arial"/>
        </w:rPr>
      </w:pPr>
      <w:r w:rsidRPr="0079224E">
        <w:rPr>
          <w:rFonts w:cs="Arial"/>
          <w:b/>
          <w:bCs/>
        </w:rPr>
        <w:t>Scenario</w:t>
      </w:r>
      <w:r w:rsidRPr="0079224E">
        <w:rPr>
          <w:rFonts w:cs="Arial"/>
        </w:rPr>
        <w:t>: You are assigned to inspect and operate a pneumatic stapler that has recently jammed. Upon inspection, you notice it has been over-lubricated, the pressure gauge is reading 130 PSI (above the recommended 100 PSI), and the safety pin is loose.</w:t>
      </w:r>
    </w:p>
    <w:p xmlns:wp14="http://schemas.microsoft.com/office/word/2010/wordml" w:rsidRPr="0079224E" w:rsidR="006E79A3" w:rsidP="006E79A3" w:rsidRDefault="006E79A3" w14:paraId="60BCAE7B" wp14:textId="77777777">
      <w:pPr>
        <w:rPr>
          <w:rFonts w:cs="Arial"/>
        </w:rPr>
      </w:pPr>
      <w:r w:rsidRPr="0079224E">
        <w:rPr>
          <w:rFonts w:cs="Arial"/>
          <w:b/>
          <w:bCs/>
        </w:rPr>
        <w:t>Answer the following questions</w:t>
      </w:r>
      <w:r w:rsidRPr="0079224E">
        <w:rPr>
          <w:rFonts w:cs="Arial"/>
        </w:rPr>
        <w:t>:</w:t>
      </w:r>
    </w:p>
    <w:p xmlns:wp14="http://schemas.microsoft.com/office/word/2010/wordml" w:rsidRPr="0079224E" w:rsidR="006E79A3" w:rsidP="00FD38D8" w:rsidRDefault="006E79A3" w14:paraId="4E7CB13E" wp14:textId="77777777">
      <w:pPr>
        <w:numPr>
          <w:ilvl w:val="0"/>
          <w:numId w:val="176"/>
        </w:numPr>
        <w:rPr>
          <w:rFonts w:cs="Arial"/>
        </w:rPr>
      </w:pPr>
      <w:r w:rsidRPr="0079224E">
        <w:rPr>
          <w:rFonts w:cs="Arial"/>
        </w:rPr>
        <w:t>What should you do immediately before operating this tool? (3)</w:t>
      </w:r>
    </w:p>
    <w:p xmlns:wp14="http://schemas.microsoft.com/office/word/2010/wordml" w:rsidRPr="0079224E" w:rsidR="006E79A3" w:rsidP="00FD38D8" w:rsidRDefault="006E79A3" w14:paraId="238104CC" wp14:textId="77777777">
      <w:pPr>
        <w:numPr>
          <w:ilvl w:val="0"/>
          <w:numId w:val="176"/>
        </w:numPr>
        <w:rPr>
          <w:rFonts w:cs="Arial"/>
        </w:rPr>
      </w:pPr>
      <w:r w:rsidRPr="0079224E">
        <w:rPr>
          <w:rFonts w:cs="Arial"/>
        </w:rPr>
        <w:t>What risk does the high pressure pose to the tool and operator? (4)</w:t>
      </w:r>
    </w:p>
    <w:p xmlns:wp14="http://schemas.microsoft.com/office/word/2010/wordml" w:rsidRPr="0079224E" w:rsidR="006E79A3" w:rsidP="00FD38D8" w:rsidRDefault="006E79A3" w14:paraId="0A9A5A5D" wp14:textId="77777777">
      <w:pPr>
        <w:numPr>
          <w:ilvl w:val="0"/>
          <w:numId w:val="176"/>
        </w:numPr>
        <w:rPr>
          <w:rFonts w:cs="Arial"/>
        </w:rPr>
      </w:pPr>
      <w:r w:rsidRPr="0079224E">
        <w:rPr>
          <w:rFonts w:cs="Arial"/>
        </w:rPr>
        <w:t>How would you restore the tool to a safe operating condition? (5)</w:t>
      </w:r>
    </w:p>
    <w:p xmlns:wp14="http://schemas.microsoft.com/office/word/2010/wordml" w:rsidRPr="0079224E" w:rsidR="006E79A3" w:rsidP="00FD38D8" w:rsidRDefault="006E79A3" w14:paraId="4E6EA40C" wp14:textId="77777777">
      <w:pPr>
        <w:numPr>
          <w:ilvl w:val="0"/>
          <w:numId w:val="176"/>
        </w:numPr>
        <w:rPr>
          <w:rFonts w:cs="Arial"/>
        </w:rPr>
      </w:pPr>
      <w:r w:rsidRPr="0079224E">
        <w:rPr>
          <w:rFonts w:cs="Arial"/>
        </w:rPr>
        <w:t>Why is over-lubrication a concern, and how should you apply lubricant correctly? (5)</w:t>
      </w:r>
    </w:p>
    <w:p xmlns:wp14="http://schemas.microsoft.com/office/word/2010/wordml" w:rsidRPr="0079224E" w:rsidR="006E79A3" w:rsidP="00FD38D8" w:rsidRDefault="006E79A3" w14:paraId="2FDBC616" wp14:textId="77777777">
      <w:pPr>
        <w:numPr>
          <w:ilvl w:val="0"/>
          <w:numId w:val="176"/>
        </w:numPr>
        <w:rPr>
          <w:rFonts w:cs="Arial"/>
        </w:rPr>
      </w:pPr>
      <w:r w:rsidRPr="0079224E">
        <w:rPr>
          <w:rFonts w:cs="Arial"/>
        </w:rPr>
        <w:t>If the tool label lists only certain staple sizes, why is it important not to use others? (4)</w:t>
      </w:r>
    </w:p>
    <w:p xmlns:wp14="http://schemas.microsoft.com/office/word/2010/wordml" w:rsidRPr="0079224E" w:rsidR="006E79A3" w:rsidP="00FD38D8" w:rsidRDefault="006E79A3" w14:paraId="33F202D0" wp14:textId="77777777">
      <w:pPr>
        <w:numPr>
          <w:ilvl w:val="0"/>
          <w:numId w:val="176"/>
        </w:numPr>
        <w:rPr>
          <w:rFonts w:cs="Arial"/>
        </w:rPr>
      </w:pPr>
      <w:r w:rsidRPr="0079224E">
        <w:rPr>
          <w:rFonts w:cs="Arial"/>
        </w:rPr>
        <w:t>What should be done if the safety pin is damaged or missing? (4)</w:t>
      </w:r>
    </w:p>
    <w:p xmlns:wp14="http://schemas.microsoft.com/office/word/2010/wordml" w:rsidRPr="0079224E" w:rsidR="006E79A3" w:rsidP="006E79A3" w:rsidRDefault="00F37A27" w14:paraId="32D85219" wp14:textId="77777777">
      <w:pPr>
        <w:rPr>
          <w:rFonts w:cs="Arial"/>
        </w:rPr>
      </w:pPr>
      <w:r>
        <w:rPr>
          <w:rFonts w:cs="Arial"/>
        </w:rPr>
        <w:pict w14:anchorId="39C1C06A">
          <v:rect id="_x0000_i1238" style="width:0;height:1.5pt" o:hr="t" o:hrstd="t" o:hralign="center" fillcolor="#a0a0a0" stroked="f"/>
        </w:pict>
      </w:r>
    </w:p>
    <w:p xmlns:wp14="http://schemas.microsoft.com/office/word/2010/wordml" w:rsidRPr="0079224E" w:rsidR="006E79A3" w:rsidP="006E79A3" w:rsidRDefault="006E79A3" w14:paraId="735720DB" wp14:textId="77777777">
      <w:pPr>
        <w:rPr>
          <w:rFonts w:cs="Arial"/>
          <w:b/>
          <w:bCs/>
        </w:rPr>
      </w:pPr>
      <w:r w:rsidRPr="0079224E">
        <w:rPr>
          <w:rFonts w:ascii="Segoe UI Symbol" w:hAnsi="Segoe UI Symbol" w:cs="Segoe UI Symbol"/>
          <w:b/>
          <w:bCs/>
        </w:rPr>
        <w:t>✅</w:t>
      </w:r>
      <w:r w:rsidRPr="0079224E">
        <w:rPr>
          <w:rFonts w:cs="Arial"/>
          <w:b/>
          <w:bCs/>
        </w:rPr>
        <w:t xml:space="preserve"> Model Answers</w:t>
      </w:r>
    </w:p>
    <w:p xmlns:wp14="http://schemas.microsoft.com/office/word/2010/wordml" w:rsidRPr="0079224E" w:rsidR="006E79A3" w:rsidP="006E79A3" w:rsidRDefault="006E79A3" w14:paraId="1DCF59C4" wp14:textId="77777777">
      <w:pPr>
        <w:rPr>
          <w:rFonts w:cs="Arial"/>
          <w:b/>
          <w:bCs/>
        </w:rPr>
      </w:pPr>
      <w:r w:rsidRPr="0079224E">
        <w:rPr>
          <w:rFonts w:cs="Arial"/>
          <w:b/>
          <w:bCs/>
        </w:rPr>
        <w:t>Activity 1 Answers</w:t>
      </w:r>
    </w:p>
    <w:p xmlns:wp14="http://schemas.microsoft.com/office/word/2010/wordml" w:rsidRPr="0079224E" w:rsidR="006E79A3" w:rsidP="006E79A3" w:rsidRDefault="006E79A3" w14:paraId="0C508E5A" wp14:textId="77777777">
      <w:pPr>
        <w:rPr>
          <w:rFonts w:cs="Arial"/>
        </w:rPr>
      </w:pPr>
      <w:r w:rsidRPr="0079224E">
        <w:rPr>
          <w:rFonts w:cs="Arial"/>
        </w:rPr>
        <w:t>1 – B, 2 – C, 3 – D, 4 – E, 5 – A</w:t>
      </w:r>
    </w:p>
    <w:p xmlns:wp14="http://schemas.microsoft.com/office/word/2010/wordml" w:rsidRPr="0079224E" w:rsidR="006E79A3" w:rsidP="006E79A3" w:rsidRDefault="00F37A27" w14:paraId="0CE19BC3" wp14:textId="77777777">
      <w:pPr>
        <w:rPr>
          <w:rFonts w:cs="Arial"/>
        </w:rPr>
      </w:pPr>
      <w:r>
        <w:rPr>
          <w:rFonts w:cs="Arial"/>
        </w:rPr>
        <w:pict w14:anchorId="3D914492">
          <v:rect id="_x0000_i1239" style="width:0;height:1.5pt" o:hr="t" o:hrstd="t" o:hralign="center" fillcolor="#a0a0a0" stroked="f"/>
        </w:pict>
      </w:r>
    </w:p>
    <w:p xmlns:wp14="http://schemas.microsoft.com/office/word/2010/wordml" w:rsidRPr="0079224E" w:rsidR="006E79A3" w:rsidP="006E79A3" w:rsidRDefault="006E79A3" w14:paraId="11CCFAB4" wp14:textId="77777777">
      <w:pPr>
        <w:rPr>
          <w:rFonts w:cs="Arial"/>
          <w:b/>
          <w:bCs/>
        </w:rPr>
      </w:pPr>
      <w:r w:rsidRPr="0079224E">
        <w:rPr>
          <w:rFonts w:cs="Arial"/>
          <w:b/>
          <w:bCs/>
        </w:rPr>
        <w:t>Activity 2 Expected Observations</w:t>
      </w:r>
    </w:p>
    <w:p xmlns:wp14="http://schemas.microsoft.com/office/word/2010/wordml" w:rsidRPr="0079224E" w:rsidR="006E79A3" w:rsidP="00FD38D8" w:rsidRDefault="006E79A3" w14:paraId="70E07CBA" wp14:textId="77777777">
      <w:pPr>
        <w:numPr>
          <w:ilvl w:val="0"/>
          <w:numId w:val="177"/>
        </w:numPr>
        <w:rPr>
          <w:rFonts w:cs="Arial"/>
        </w:rPr>
      </w:pPr>
      <w:r w:rsidRPr="0079224E">
        <w:rPr>
          <w:rFonts w:cs="Arial"/>
        </w:rPr>
        <w:t xml:space="preserve">A: Uses sharpening stone safely, tests sharpness – </w:t>
      </w:r>
      <w:r w:rsidRPr="0079224E">
        <w:rPr>
          <w:rFonts w:ascii="Segoe UI Symbol" w:hAnsi="Segoe UI Symbol" w:cs="Segoe UI Symbol"/>
        </w:rPr>
        <w:t>✔</w:t>
      </w:r>
    </w:p>
    <w:p xmlns:wp14="http://schemas.microsoft.com/office/word/2010/wordml" w:rsidRPr="0079224E" w:rsidR="006E79A3" w:rsidP="00FD38D8" w:rsidRDefault="006E79A3" w14:paraId="2D2A84B0" wp14:textId="77777777">
      <w:pPr>
        <w:numPr>
          <w:ilvl w:val="0"/>
          <w:numId w:val="177"/>
        </w:numPr>
        <w:rPr>
          <w:rFonts w:cs="Arial"/>
        </w:rPr>
      </w:pPr>
      <w:r w:rsidRPr="0079224E">
        <w:rPr>
          <w:rFonts w:cs="Arial"/>
        </w:rPr>
        <w:t xml:space="preserve">B: Places tools in labelled shadow board – </w:t>
      </w:r>
      <w:r w:rsidRPr="0079224E">
        <w:rPr>
          <w:rFonts w:ascii="Segoe UI Symbol" w:hAnsi="Segoe UI Symbol" w:cs="Segoe UI Symbol"/>
        </w:rPr>
        <w:t>✔</w:t>
      </w:r>
    </w:p>
    <w:p xmlns:wp14="http://schemas.microsoft.com/office/word/2010/wordml" w:rsidRPr="0079224E" w:rsidR="006E79A3" w:rsidP="00FD38D8" w:rsidRDefault="006E79A3" w14:paraId="2F31F0F0" wp14:textId="77777777">
      <w:pPr>
        <w:numPr>
          <w:ilvl w:val="0"/>
          <w:numId w:val="177"/>
        </w:numPr>
        <w:rPr>
          <w:rFonts w:cs="Arial"/>
        </w:rPr>
      </w:pPr>
      <w:r w:rsidRPr="0079224E">
        <w:rPr>
          <w:rFonts w:cs="Arial"/>
        </w:rPr>
        <w:t xml:space="preserve">C: Aligns tool properly, reads instructions – </w:t>
      </w:r>
      <w:r w:rsidRPr="0079224E">
        <w:rPr>
          <w:rFonts w:ascii="Segoe UI Symbol" w:hAnsi="Segoe UI Symbol" w:cs="Segoe UI Symbol"/>
        </w:rPr>
        <w:t>✔</w:t>
      </w:r>
    </w:p>
    <w:p xmlns:wp14="http://schemas.microsoft.com/office/word/2010/wordml" w:rsidRPr="0079224E" w:rsidR="006E79A3" w:rsidP="00FD38D8" w:rsidRDefault="006E79A3" w14:paraId="3527977D" wp14:textId="77777777">
      <w:pPr>
        <w:numPr>
          <w:ilvl w:val="0"/>
          <w:numId w:val="177"/>
        </w:numPr>
        <w:rPr>
          <w:rFonts w:cs="Arial"/>
        </w:rPr>
      </w:pPr>
      <w:r w:rsidRPr="0079224E">
        <w:rPr>
          <w:rFonts w:cs="Arial"/>
        </w:rPr>
        <w:t xml:space="preserve">D: Keeps tool facing downward, trigger safe – </w:t>
      </w:r>
      <w:r w:rsidRPr="0079224E">
        <w:rPr>
          <w:rFonts w:ascii="Segoe UI Symbol" w:hAnsi="Segoe UI Symbol" w:cs="Segoe UI Symbol"/>
        </w:rPr>
        <w:t>✔</w:t>
      </w:r>
    </w:p>
    <w:p xmlns:wp14="http://schemas.microsoft.com/office/word/2010/wordml" w:rsidRPr="0079224E" w:rsidR="006E79A3" w:rsidP="00FD38D8" w:rsidRDefault="006E79A3" w14:paraId="1E5F99B9" wp14:textId="77777777">
      <w:pPr>
        <w:numPr>
          <w:ilvl w:val="0"/>
          <w:numId w:val="177"/>
        </w:numPr>
        <w:rPr>
          <w:rFonts w:cs="Arial"/>
        </w:rPr>
      </w:pPr>
      <w:r w:rsidRPr="0079224E">
        <w:rPr>
          <w:rFonts w:cs="Arial"/>
        </w:rPr>
        <w:t xml:space="preserve">E: Adjusts PSI on compressor before use – </w:t>
      </w:r>
      <w:r w:rsidRPr="0079224E">
        <w:rPr>
          <w:rFonts w:ascii="Segoe UI Symbol" w:hAnsi="Segoe UI Symbol" w:cs="Segoe UI Symbol"/>
        </w:rPr>
        <w:t>✔</w:t>
      </w:r>
    </w:p>
    <w:p xmlns:wp14="http://schemas.microsoft.com/office/word/2010/wordml" w:rsidRPr="0079224E" w:rsidR="006E79A3" w:rsidP="00FD38D8" w:rsidRDefault="006E79A3" w14:paraId="47731109" wp14:textId="77777777">
      <w:pPr>
        <w:numPr>
          <w:ilvl w:val="0"/>
          <w:numId w:val="177"/>
        </w:numPr>
        <w:rPr>
          <w:rFonts w:cs="Arial"/>
        </w:rPr>
      </w:pPr>
      <w:r w:rsidRPr="0079224E">
        <w:rPr>
          <w:rFonts w:cs="Arial"/>
        </w:rPr>
        <w:t xml:space="preserve">F: Confirms lock pin is functional before starting – </w:t>
      </w:r>
      <w:r w:rsidRPr="0079224E">
        <w:rPr>
          <w:rFonts w:ascii="Segoe UI Symbol" w:hAnsi="Segoe UI Symbol" w:cs="Segoe UI Symbol"/>
        </w:rPr>
        <w:t>✔</w:t>
      </w:r>
    </w:p>
    <w:p xmlns:wp14="http://schemas.microsoft.com/office/word/2010/wordml" w:rsidRPr="0079224E" w:rsidR="006E79A3" w:rsidP="006E79A3" w:rsidRDefault="00F37A27" w14:paraId="63966B72" wp14:textId="77777777">
      <w:pPr>
        <w:rPr>
          <w:rFonts w:cs="Arial"/>
        </w:rPr>
      </w:pPr>
      <w:r>
        <w:rPr>
          <w:rFonts w:cs="Arial"/>
        </w:rPr>
        <w:pict w14:anchorId="0513D6E4">
          <v:rect id="_x0000_i1240" style="width:0;height:1.5pt" o:hr="t" o:hrstd="t" o:hralign="center" fillcolor="#a0a0a0" stroked="f"/>
        </w:pict>
      </w:r>
    </w:p>
    <w:p xmlns:wp14="http://schemas.microsoft.com/office/word/2010/wordml" w:rsidRPr="0079224E" w:rsidR="006E79A3" w:rsidP="006E79A3" w:rsidRDefault="006E79A3" w14:paraId="7CE94057" wp14:textId="77777777">
      <w:pPr>
        <w:rPr>
          <w:rFonts w:cs="Arial"/>
          <w:b/>
          <w:bCs/>
        </w:rPr>
      </w:pPr>
      <w:r w:rsidRPr="0079224E">
        <w:rPr>
          <w:rFonts w:cs="Arial"/>
          <w:b/>
          <w:bCs/>
        </w:rPr>
        <w:t>Activity 3 Model Answers</w:t>
      </w:r>
    </w:p>
    <w:p xmlns:wp14="http://schemas.microsoft.com/office/word/2010/wordml" w:rsidRPr="0079224E" w:rsidR="006E79A3" w:rsidP="00FD38D8" w:rsidRDefault="006E79A3" w14:paraId="4477DAEF" wp14:textId="77777777">
      <w:pPr>
        <w:numPr>
          <w:ilvl w:val="0"/>
          <w:numId w:val="178"/>
        </w:numPr>
        <w:rPr>
          <w:rFonts w:cs="Arial"/>
        </w:rPr>
      </w:pPr>
      <w:r w:rsidRPr="0079224E">
        <w:rPr>
          <w:rFonts w:cs="Arial"/>
        </w:rPr>
        <w:t>Regulator dial located at air hose connection</w:t>
      </w:r>
    </w:p>
    <w:p xmlns:wp14="http://schemas.microsoft.com/office/word/2010/wordml" w:rsidRPr="0079224E" w:rsidR="006E79A3" w:rsidP="00FD38D8" w:rsidRDefault="006E79A3" w14:paraId="6FBB3A70" wp14:textId="77777777">
      <w:pPr>
        <w:numPr>
          <w:ilvl w:val="0"/>
          <w:numId w:val="178"/>
        </w:numPr>
        <w:rPr>
          <w:rFonts w:cs="Arial"/>
        </w:rPr>
      </w:pPr>
      <w:r w:rsidRPr="0079224E">
        <w:rPr>
          <w:rFonts w:cs="Arial"/>
        </w:rPr>
        <w:t>Safety pin or trigger at the base of handle</w:t>
      </w:r>
    </w:p>
    <w:p xmlns:wp14="http://schemas.microsoft.com/office/word/2010/wordml" w:rsidRPr="0079224E" w:rsidR="006E79A3" w:rsidP="00FD38D8" w:rsidRDefault="006E79A3" w14:paraId="56F3D0C5" wp14:textId="77777777">
      <w:pPr>
        <w:numPr>
          <w:ilvl w:val="0"/>
          <w:numId w:val="178"/>
        </w:numPr>
        <w:rPr>
          <w:rFonts w:cs="Arial"/>
        </w:rPr>
      </w:pPr>
      <w:r w:rsidRPr="0079224E">
        <w:rPr>
          <w:rFonts w:cs="Arial"/>
        </w:rPr>
        <w:t>Maximum pressure = 100 PSI</w:t>
      </w:r>
    </w:p>
    <w:p xmlns:wp14="http://schemas.microsoft.com/office/word/2010/wordml" w:rsidRPr="0079224E" w:rsidR="006E79A3" w:rsidP="00FD38D8" w:rsidRDefault="006E79A3" w14:paraId="63D1D4E0" wp14:textId="77777777">
      <w:pPr>
        <w:numPr>
          <w:ilvl w:val="0"/>
          <w:numId w:val="178"/>
        </w:numPr>
        <w:rPr>
          <w:rFonts w:cs="Arial"/>
        </w:rPr>
      </w:pPr>
      <w:r w:rsidRPr="0079224E">
        <w:rPr>
          <w:rFonts w:cs="Arial"/>
        </w:rPr>
        <w:t>Without the safety guard, staples could misfire, causing injury</w:t>
      </w:r>
    </w:p>
    <w:p xmlns:wp14="http://schemas.microsoft.com/office/word/2010/wordml" w:rsidRPr="0079224E" w:rsidR="006E79A3" w:rsidP="00FD38D8" w:rsidRDefault="006E79A3" w14:paraId="71A9D00C" wp14:textId="77777777">
      <w:pPr>
        <w:numPr>
          <w:ilvl w:val="0"/>
          <w:numId w:val="178"/>
        </w:numPr>
        <w:rPr>
          <w:rFonts w:cs="Arial"/>
        </w:rPr>
      </w:pPr>
      <w:r w:rsidRPr="0079224E">
        <w:rPr>
          <w:rFonts w:cs="Arial"/>
        </w:rPr>
        <w:t>Safety pins prevent accidental firing; removal is a hazard</w:t>
      </w:r>
    </w:p>
    <w:p xmlns:wp14="http://schemas.microsoft.com/office/word/2010/wordml" w:rsidRPr="0079224E" w:rsidR="006E79A3" w:rsidP="006E79A3" w:rsidRDefault="00F37A27" w14:paraId="23536548" wp14:textId="77777777">
      <w:pPr>
        <w:rPr>
          <w:rFonts w:cs="Arial"/>
        </w:rPr>
      </w:pPr>
      <w:r>
        <w:rPr>
          <w:rFonts w:cs="Arial"/>
        </w:rPr>
        <w:pict w14:anchorId="4E3883CC">
          <v:rect id="_x0000_i1241" style="width:0;height:1.5pt" o:hr="t" o:hrstd="t" o:hralign="center" fillcolor="#a0a0a0" stroked="f"/>
        </w:pict>
      </w:r>
    </w:p>
    <w:p xmlns:wp14="http://schemas.microsoft.com/office/word/2010/wordml" w:rsidRPr="0079224E" w:rsidR="006E79A3" w:rsidP="006E79A3" w:rsidRDefault="006E79A3" w14:paraId="3F70D303" wp14:textId="77777777">
      <w:pPr>
        <w:rPr>
          <w:rFonts w:cs="Arial"/>
          <w:b/>
          <w:bCs/>
        </w:rPr>
      </w:pPr>
      <w:r w:rsidRPr="0079224E">
        <w:rPr>
          <w:rFonts w:cs="Arial"/>
          <w:b/>
          <w:bCs/>
        </w:rPr>
        <w:t>Activity 4 Model Answers</w:t>
      </w:r>
    </w:p>
    <w:p xmlns:wp14="http://schemas.microsoft.com/office/word/2010/wordml" w:rsidRPr="0079224E" w:rsidR="006E79A3" w:rsidP="00FD38D8" w:rsidRDefault="006E79A3" w14:paraId="51F6DF57" wp14:textId="77777777">
      <w:pPr>
        <w:numPr>
          <w:ilvl w:val="0"/>
          <w:numId w:val="179"/>
        </w:numPr>
        <w:rPr>
          <w:rFonts w:cs="Arial"/>
        </w:rPr>
      </w:pPr>
      <w:r w:rsidRPr="0079224E">
        <w:rPr>
          <w:rFonts w:cs="Arial"/>
        </w:rPr>
        <w:t>Disconnect tool, inspect and reset pressure, read label</w:t>
      </w:r>
    </w:p>
    <w:p xmlns:wp14="http://schemas.microsoft.com/office/word/2010/wordml" w:rsidRPr="0079224E" w:rsidR="006E79A3" w:rsidP="00FD38D8" w:rsidRDefault="006E79A3" w14:paraId="2381A5B3" wp14:textId="77777777">
      <w:pPr>
        <w:numPr>
          <w:ilvl w:val="0"/>
          <w:numId w:val="179"/>
        </w:numPr>
        <w:rPr>
          <w:rFonts w:cs="Arial"/>
        </w:rPr>
      </w:pPr>
      <w:r w:rsidRPr="0079224E">
        <w:rPr>
          <w:rFonts w:cs="Arial"/>
        </w:rPr>
        <w:t>High pressure can overdrive staples, damage material, or cause misfire</w:t>
      </w:r>
    </w:p>
    <w:p xmlns:wp14="http://schemas.microsoft.com/office/word/2010/wordml" w:rsidRPr="0079224E" w:rsidR="006E79A3" w:rsidP="00FD38D8" w:rsidRDefault="006E79A3" w14:paraId="170E4F4B" wp14:textId="77777777">
      <w:pPr>
        <w:numPr>
          <w:ilvl w:val="0"/>
          <w:numId w:val="179"/>
        </w:numPr>
        <w:rPr>
          <w:rFonts w:cs="Arial"/>
        </w:rPr>
      </w:pPr>
      <w:r w:rsidRPr="0079224E">
        <w:rPr>
          <w:rFonts w:cs="Arial"/>
        </w:rPr>
        <w:t>Drain pressure, check PSI regulator, inspect safety pin, clean tool</w:t>
      </w:r>
    </w:p>
    <w:p xmlns:wp14="http://schemas.microsoft.com/office/word/2010/wordml" w:rsidRPr="0079224E" w:rsidR="006E79A3" w:rsidP="00FD38D8" w:rsidRDefault="006E79A3" w14:paraId="51EA426C" wp14:textId="77777777">
      <w:pPr>
        <w:numPr>
          <w:ilvl w:val="0"/>
          <w:numId w:val="179"/>
        </w:numPr>
        <w:rPr>
          <w:rFonts w:cs="Arial"/>
        </w:rPr>
      </w:pPr>
      <w:r w:rsidRPr="0079224E">
        <w:rPr>
          <w:rFonts w:cs="Arial"/>
        </w:rPr>
        <w:t>Excess oil may clog internals and attract dust; apply a few drops only</w:t>
      </w:r>
    </w:p>
    <w:p xmlns:wp14="http://schemas.microsoft.com/office/word/2010/wordml" w:rsidRPr="0079224E" w:rsidR="006E79A3" w:rsidP="00FD38D8" w:rsidRDefault="006E79A3" w14:paraId="764C2B8D" wp14:textId="77777777">
      <w:pPr>
        <w:numPr>
          <w:ilvl w:val="0"/>
          <w:numId w:val="179"/>
        </w:numPr>
        <w:rPr>
          <w:rFonts w:cs="Arial"/>
        </w:rPr>
      </w:pPr>
      <w:r w:rsidRPr="0079224E">
        <w:rPr>
          <w:rFonts w:cs="Arial"/>
        </w:rPr>
        <w:t>Incorrect staples may jam, damage tool, or not hold material properly</w:t>
      </w:r>
    </w:p>
    <w:p xmlns:wp14="http://schemas.microsoft.com/office/word/2010/wordml" w:rsidRPr="0079224E" w:rsidR="006E79A3" w:rsidP="00FD38D8" w:rsidRDefault="006E79A3" w14:paraId="051CC1C0" wp14:textId="77777777">
      <w:pPr>
        <w:numPr>
          <w:ilvl w:val="0"/>
          <w:numId w:val="179"/>
        </w:numPr>
        <w:rPr>
          <w:rFonts w:cs="Arial"/>
        </w:rPr>
      </w:pPr>
      <w:r w:rsidRPr="0079224E">
        <w:rPr>
          <w:rFonts w:cs="Arial"/>
        </w:rPr>
        <w:t>Tag out the tool, report the fault, and replace the safety component</w:t>
      </w:r>
    </w:p>
    <w:p xmlns:wp14="http://schemas.microsoft.com/office/word/2010/wordml" w:rsidRPr="0079224E" w:rsidR="006E79A3" w:rsidP="006E79A3" w:rsidRDefault="00F37A27" w14:paraId="271AE1F2" wp14:textId="77777777">
      <w:pPr>
        <w:rPr>
          <w:rFonts w:cs="Arial"/>
        </w:rPr>
      </w:pPr>
      <w:r>
        <w:rPr>
          <w:rFonts w:cs="Arial"/>
        </w:rPr>
        <w:pict w14:anchorId="2582B655">
          <v:rect id="_x0000_i1242" style="width:0;height:1.5pt" o:hr="t" o:hrstd="t" o:hralign="center" fillcolor="#a0a0a0" stroked="f"/>
        </w:pict>
      </w:r>
    </w:p>
    <w:p xmlns:wp14="http://schemas.microsoft.com/office/word/2010/wordml" w:rsidRPr="0079224E" w:rsidR="006E79A3" w:rsidP="006E79A3" w:rsidRDefault="006E79A3" w14:paraId="220DB076" wp14:textId="77777777">
      <w:pPr>
        <w:rPr>
          <w:rFonts w:cs="Arial"/>
          <w:b/>
          <w:bCs/>
        </w:rPr>
      </w:pPr>
      <w:r w:rsidRPr="0079224E">
        <w:rPr>
          <w:rFonts w:cs="Arial"/>
          <w:b/>
          <w:bCs/>
        </w:rPr>
        <w:t>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413"/>
        <w:gridCol w:w="1134"/>
        <w:gridCol w:w="6469"/>
      </w:tblGrid>
      <w:tr xmlns:wp14="http://schemas.microsoft.com/office/word/2010/wordml" w:rsidRPr="0079224E" w:rsidR="006E79A3" w:rsidTr="006E79A3" w14:paraId="4CE17A3D" wp14:textId="77777777">
        <w:trPr>
          <w:tblHeader/>
          <w:tblCellSpacing w:w="15" w:type="dxa"/>
        </w:trPr>
        <w:tc>
          <w:tcPr>
            <w:tcW w:w="1368" w:type="dxa"/>
            <w:vAlign w:val="center"/>
            <w:hideMark/>
          </w:tcPr>
          <w:p w:rsidRPr="0079224E" w:rsidR="006E79A3" w:rsidP="006E79A3" w:rsidRDefault="006E79A3" w14:paraId="445094F0" wp14:textId="77777777">
            <w:pPr>
              <w:rPr>
                <w:rFonts w:cs="Arial"/>
                <w:b/>
                <w:bCs/>
              </w:rPr>
            </w:pPr>
            <w:r w:rsidRPr="0079224E">
              <w:rPr>
                <w:rFonts w:cs="Arial"/>
                <w:b/>
                <w:bCs/>
              </w:rPr>
              <w:t>Activity</w:t>
            </w:r>
          </w:p>
        </w:tc>
        <w:tc>
          <w:tcPr>
            <w:tcW w:w="1104" w:type="dxa"/>
            <w:vAlign w:val="center"/>
            <w:hideMark/>
          </w:tcPr>
          <w:p w:rsidRPr="0079224E" w:rsidR="006E79A3" w:rsidP="006E79A3" w:rsidRDefault="006E79A3" w14:paraId="69F71BC6" wp14:textId="77777777">
            <w:pPr>
              <w:rPr>
                <w:rFonts w:cs="Arial"/>
                <w:b/>
                <w:bCs/>
              </w:rPr>
            </w:pPr>
            <w:r w:rsidRPr="0079224E">
              <w:rPr>
                <w:rFonts w:cs="Arial"/>
                <w:b/>
                <w:bCs/>
              </w:rPr>
              <w:t>Max Marks</w:t>
            </w:r>
          </w:p>
        </w:tc>
        <w:tc>
          <w:tcPr>
            <w:tcW w:w="6424" w:type="dxa"/>
            <w:vAlign w:val="center"/>
            <w:hideMark/>
          </w:tcPr>
          <w:p w:rsidRPr="0079224E" w:rsidR="006E79A3" w:rsidP="006E79A3" w:rsidRDefault="006E79A3" w14:paraId="51F6069A" wp14:textId="77777777">
            <w:pPr>
              <w:rPr>
                <w:rFonts w:cs="Arial"/>
                <w:b/>
                <w:bCs/>
              </w:rPr>
            </w:pPr>
            <w:r w:rsidRPr="0079224E">
              <w:rPr>
                <w:rFonts w:cs="Arial"/>
                <w:b/>
                <w:bCs/>
              </w:rPr>
              <w:t>Marking Guidelines</w:t>
            </w:r>
          </w:p>
        </w:tc>
      </w:tr>
      <w:tr xmlns:wp14="http://schemas.microsoft.com/office/word/2010/wordml" w:rsidRPr="0079224E" w:rsidR="006E79A3" w:rsidTr="006E79A3" w14:paraId="3F458B30" wp14:textId="77777777">
        <w:trPr>
          <w:tblCellSpacing w:w="15" w:type="dxa"/>
        </w:trPr>
        <w:tc>
          <w:tcPr>
            <w:tcW w:w="1368" w:type="dxa"/>
            <w:vAlign w:val="center"/>
            <w:hideMark/>
          </w:tcPr>
          <w:p w:rsidRPr="0079224E" w:rsidR="006E79A3" w:rsidP="006E79A3" w:rsidRDefault="006E79A3" w14:paraId="4A256A23" wp14:textId="77777777">
            <w:pPr>
              <w:rPr>
                <w:rFonts w:cs="Arial"/>
              </w:rPr>
            </w:pPr>
            <w:r w:rsidRPr="0079224E">
              <w:rPr>
                <w:rFonts w:cs="Arial"/>
              </w:rPr>
              <w:t>Activity 1</w:t>
            </w:r>
          </w:p>
        </w:tc>
        <w:tc>
          <w:tcPr>
            <w:tcW w:w="1104" w:type="dxa"/>
            <w:vAlign w:val="center"/>
            <w:hideMark/>
          </w:tcPr>
          <w:p w:rsidRPr="0079224E" w:rsidR="006E79A3" w:rsidP="006E79A3" w:rsidRDefault="006E79A3" w14:paraId="05BEBC04" wp14:textId="77777777">
            <w:pPr>
              <w:rPr>
                <w:rFonts w:cs="Arial"/>
              </w:rPr>
            </w:pPr>
            <w:r w:rsidRPr="0079224E">
              <w:rPr>
                <w:rFonts w:cs="Arial"/>
              </w:rPr>
              <w:t>10</w:t>
            </w:r>
          </w:p>
        </w:tc>
        <w:tc>
          <w:tcPr>
            <w:tcW w:w="6424" w:type="dxa"/>
            <w:vAlign w:val="center"/>
            <w:hideMark/>
          </w:tcPr>
          <w:p w:rsidRPr="0079224E" w:rsidR="006E79A3" w:rsidP="006E79A3" w:rsidRDefault="006E79A3" w14:paraId="0E516897" wp14:textId="77777777">
            <w:pPr>
              <w:rPr>
                <w:rFonts w:cs="Arial"/>
              </w:rPr>
            </w:pPr>
            <w:r w:rsidRPr="0079224E">
              <w:rPr>
                <w:rFonts w:cs="Arial"/>
              </w:rPr>
              <w:t>2 marks per correct match</w:t>
            </w:r>
          </w:p>
        </w:tc>
      </w:tr>
      <w:tr xmlns:wp14="http://schemas.microsoft.com/office/word/2010/wordml" w:rsidRPr="0079224E" w:rsidR="006E79A3" w:rsidTr="006E79A3" w14:paraId="6920E83C" wp14:textId="77777777">
        <w:trPr>
          <w:tblCellSpacing w:w="15" w:type="dxa"/>
        </w:trPr>
        <w:tc>
          <w:tcPr>
            <w:tcW w:w="1368" w:type="dxa"/>
            <w:vAlign w:val="center"/>
            <w:hideMark/>
          </w:tcPr>
          <w:p w:rsidRPr="0079224E" w:rsidR="006E79A3" w:rsidP="006E79A3" w:rsidRDefault="006E79A3" w14:paraId="51BA7194" wp14:textId="77777777">
            <w:pPr>
              <w:rPr>
                <w:rFonts w:cs="Arial"/>
              </w:rPr>
            </w:pPr>
            <w:r w:rsidRPr="0079224E">
              <w:rPr>
                <w:rFonts w:cs="Arial"/>
              </w:rPr>
              <w:t>Activity 2</w:t>
            </w:r>
          </w:p>
        </w:tc>
        <w:tc>
          <w:tcPr>
            <w:tcW w:w="1104" w:type="dxa"/>
            <w:vAlign w:val="center"/>
            <w:hideMark/>
          </w:tcPr>
          <w:p w:rsidRPr="0079224E" w:rsidR="006E79A3" w:rsidP="006E79A3" w:rsidRDefault="006E79A3" w14:paraId="2E56BDFE" wp14:textId="77777777">
            <w:pPr>
              <w:rPr>
                <w:rFonts w:cs="Arial"/>
              </w:rPr>
            </w:pPr>
            <w:r w:rsidRPr="0079224E">
              <w:rPr>
                <w:rFonts w:cs="Arial"/>
              </w:rPr>
              <w:t>15</w:t>
            </w:r>
          </w:p>
        </w:tc>
        <w:tc>
          <w:tcPr>
            <w:tcW w:w="6424" w:type="dxa"/>
            <w:vAlign w:val="center"/>
            <w:hideMark/>
          </w:tcPr>
          <w:p w:rsidRPr="0079224E" w:rsidR="006E79A3" w:rsidP="006E79A3" w:rsidRDefault="006E79A3" w14:paraId="646DD369" wp14:textId="77777777">
            <w:pPr>
              <w:rPr>
                <w:rFonts w:cs="Arial"/>
              </w:rPr>
            </w:pPr>
            <w:r w:rsidRPr="0079224E">
              <w:rPr>
                <w:rFonts w:cs="Arial"/>
              </w:rPr>
              <w:t>2–3 marks per task; assess both technique and safety</w:t>
            </w:r>
          </w:p>
        </w:tc>
      </w:tr>
      <w:tr xmlns:wp14="http://schemas.microsoft.com/office/word/2010/wordml" w:rsidRPr="0079224E" w:rsidR="006E79A3" w:rsidTr="006E79A3" w14:paraId="5B886DA2" wp14:textId="77777777">
        <w:trPr>
          <w:tblCellSpacing w:w="15" w:type="dxa"/>
        </w:trPr>
        <w:tc>
          <w:tcPr>
            <w:tcW w:w="1368" w:type="dxa"/>
            <w:vAlign w:val="center"/>
            <w:hideMark/>
          </w:tcPr>
          <w:p w:rsidRPr="0079224E" w:rsidR="006E79A3" w:rsidP="006E79A3" w:rsidRDefault="006E79A3" w14:paraId="4CA13AA3" wp14:textId="77777777">
            <w:pPr>
              <w:rPr>
                <w:rFonts w:cs="Arial"/>
              </w:rPr>
            </w:pPr>
            <w:r w:rsidRPr="0079224E">
              <w:rPr>
                <w:rFonts w:cs="Arial"/>
              </w:rPr>
              <w:t>Activity 3</w:t>
            </w:r>
          </w:p>
        </w:tc>
        <w:tc>
          <w:tcPr>
            <w:tcW w:w="1104" w:type="dxa"/>
            <w:vAlign w:val="center"/>
            <w:hideMark/>
          </w:tcPr>
          <w:p w:rsidRPr="0079224E" w:rsidR="006E79A3" w:rsidP="006E79A3" w:rsidRDefault="006E79A3" w14:paraId="1E2F441F" wp14:textId="77777777">
            <w:pPr>
              <w:rPr>
                <w:rFonts w:cs="Arial"/>
              </w:rPr>
            </w:pPr>
            <w:r w:rsidRPr="0079224E">
              <w:rPr>
                <w:rFonts w:cs="Arial"/>
              </w:rPr>
              <w:t>10</w:t>
            </w:r>
          </w:p>
        </w:tc>
        <w:tc>
          <w:tcPr>
            <w:tcW w:w="6424" w:type="dxa"/>
            <w:vAlign w:val="center"/>
            <w:hideMark/>
          </w:tcPr>
          <w:p w:rsidRPr="0079224E" w:rsidR="006E79A3" w:rsidP="006E79A3" w:rsidRDefault="006E79A3" w14:paraId="72E3BC1F" wp14:textId="77777777">
            <w:pPr>
              <w:rPr>
                <w:rFonts w:cs="Arial"/>
              </w:rPr>
            </w:pPr>
            <w:r w:rsidRPr="0079224E">
              <w:rPr>
                <w:rFonts w:cs="Arial"/>
              </w:rPr>
              <w:t>2 marks per correct and clearly stated answer</w:t>
            </w:r>
          </w:p>
        </w:tc>
      </w:tr>
      <w:tr xmlns:wp14="http://schemas.microsoft.com/office/word/2010/wordml" w:rsidRPr="0079224E" w:rsidR="006E79A3" w:rsidTr="006E79A3" w14:paraId="1864C61B" wp14:textId="77777777">
        <w:trPr>
          <w:tblCellSpacing w:w="15" w:type="dxa"/>
        </w:trPr>
        <w:tc>
          <w:tcPr>
            <w:tcW w:w="1368" w:type="dxa"/>
            <w:vAlign w:val="center"/>
            <w:hideMark/>
          </w:tcPr>
          <w:p w:rsidRPr="0079224E" w:rsidR="006E79A3" w:rsidP="006E79A3" w:rsidRDefault="006E79A3" w14:paraId="1D54C420" wp14:textId="77777777">
            <w:pPr>
              <w:rPr>
                <w:rFonts w:cs="Arial"/>
              </w:rPr>
            </w:pPr>
            <w:r w:rsidRPr="0079224E">
              <w:rPr>
                <w:rFonts w:cs="Arial"/>
              </w:rPr>
              <w:t>Activity 4</w:t>
            </w:r>
          </w:p>
        </w:tc>
        <w:tc>
          <w:tcPr>
            <w:tcW w:w="1104" w:type="dxa"/>
            <w:vAlign w:val="center"/>
            <w:hideMark/>
          </w:tcPr>
          <w:p w:rsidRPr="0079224E" w:rsidR="006E79A3" w:rsidP="006E79A3" w:rsidRDefault="006E79A3" w14:paraId="4BFDD700" wp14:textId="77777777">
            <w:pPr>
              <w:rPr>
                <w:rFonts w:cs="Arial"/>
              </w:rPr>
            </w:pPr>
            <w:r w:rsidRPr="0079224E">
              <w:rPr>
                <w:rFonts w:cs="Arial"/>
              </w:rPr>
              <w:t>25</w:t>
            </w:r>
          </w:p>
        </w:tc>
        <w:tc>
          <w:tcPr>
            <w:tcW w:w="6424" w:type="dxa"/>
            <w:vAlign w:val="center"/>
            <w:hideMark/>
          </w:tcPr>
          <w:p w:rsidRPr="0079224E" w:rsidR="006E79A3" w:rsidP="006E79A3" w:rsidRDefault="006E79A3" w14:paraId="57F3BDEB" wp14:textId="77777777">
            <w:pPr>
              <w:rPr>
                <w:rFonts w:cs="Arial"/>
              </w:rPr>
            </w:pPr>
            <w:r w:rsidRPr="0079224E">
              <w:rPr>
                <w:rFonts w:cs="Arial"/>
              </w:rPr>
              <w:t>Award full marks for safety-focused, logical, and accurate explanations</w:t>
            </w:r>
          </w:p>
        </w:tc>
      </w:tr>
      <w:tr xmlns:wp14="http://schemas.microsoft.com/office/word/2010/wordml" w:rsidRPr="0079224E" w:rsidR="006E79A3" w:rsidTr="006E79A3" w14:paraId="0E04B218" wp14:textId="77777777">
        <w:trPr>
          <w:tblCellSpacing w:w="15" w:type="dxa"/>
        </w:trPr>
        <w:tc>
          <w:tcPr>
            <w:tcW w:w="1368" w:type="dxa"/>
            <w:vAlign w:val="center"/>
            <w:hideMark/>
          </w:tcPr>
          <w:p w:rsidRPr="0079224E" w:rsidR="006E79A3" w:rsidP="006E79A3" w:rsidRDefault="006E79A3" w14:paraId="645114B6" wp14:textId="77777777">
            <w:pPr>
              <w:rPr>
                <w:rFonts w:cs="Arial"/>
              </w:rPr>
            </w:pPr>
            <w:r w:rsidRPr="0079224E">
              <w:rPr>
                <w:rFonts w:cs="Arial"/>
                <w:b/>
                <w:bCs/>
              </w:rPr>
              <w:t>Total</w:t>
            </w:r>
          </w:p>
        </w:tc>
        <w:tc>
          <w:tcPr>
            <w:tcW w:w="1104" w:type="dxa"/>
            <w:vAlign w:val="center"/>
            <w:hideMark/>
          </w:tcPr>
          <w:p w:rsidRPr="0079224E" w:rsidR="006E79A3" w:rsidP="006E79A3" w:rsidRDefault="006E79A3" w14:paraId="62DE3BA8" wp14:textId="77777777">
            <w:pPr>
              <w:rPr>
                <w:rFonts w:cs="Arial"/>
              </w:rPr>
            </w:pPr>
            <w:r w:rsidRPr="0079224E">
              <w:rPr>
                <w:rFonts w:cs="Arial"/>
                <w:b/>
                <w:bCs/>
              </w:rPr>
              <w:t>60</w:t>
            </w:r>
          </w:p>
        </w:tc>
        <w:tc>
          <w:tcPr>
            <w:tcW w:w="6424" w:type="dxa"/>
            <w:vAlign w:val="center"/>
            <w:hideMark/>
          </w:tcPr>
          <w:p w:rsidRPr="0079224E" w:rsidR="006E79A3" w:rsidP="006E79A3" w:rsidRDefault="006E79A3" w14:paraId="4AE5B7AF" wp14:textId="77777777">
            <w:pPr>
              <w:rPr>
                <w:rFonts w:cs="Arial"/>
              </w:rPr>
            </w:pPr>
          </w:p>
        </w:tc>
      </w:tr>
    </w:tbl>
    <w:p xmlns:wp14="http://schemas.microsoft.com/office/word/2010/wordml" w:rsidRPr="0079224E" w:rsidR="006E79A3" w:rsidP="006E79A3" w:rsidRDefault="00F37A27" w14:paraId="3955E093" wp14:textId="77777777">
      <w:pPr>
        <w:rPr>
          <w:rFonts w:cs="Arial"/>
        </w:rPr>
      </w:pPr>
      <w:r>
        <w:rPr>
          <w:rFonts w:cs="Arial"/>
        </w:rPr>
        <w:pict w14:anchorId="3332A2C7">
          <v:rect id="_x0000_i1243" style="width:0;height:1.5pt" o:hr="t" o:hrstd="t" o:hralign="center" fillcolor="#a0a0a0" stroked="f"/>
        </w:pict>
      </w:r>
    </w:p>
    <w:p xmlns:wp14="http://schemas.microsoft.com/office/word/2010/wordml" w:rsidRPr="0079224E" w:rsidR="006E79A3" w:rsidP="006E79A3" w:rsidRDefault="006E79A3" w14:paraId="277422A1" wp14:textId="77777777">
      <w:pPr>
        <w:rPr>
          <w:rFonts w:cs="Arial"/>
          <w:b/>
          <w:bCs/>
        </w:rPr>
      </w:pPr>
      <w:r w:rsidRPr="0079224E">
        <w:rPr>
          <w:rFonts w:ascii="Segoe UI Symbol" w:hAnsi="Segoe UI Symbol" w:cs="Segoe UI Symbol"/>
          <w:b/>
          <w:bCs/>
        </w:rPr>
        <w:t>📊</w:t>
      </w:r>
      <w:r w:rsidRPr="0079224E">
        <w:rPr>
          <w:rFonts w:cs="Arial"/>
          <w:b/>
          <w:bCs/>
        </w:rPr>
        <w:t xml:space="preserve"> Assessment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838"/>
        <w:gridCol w:w="7178"/>
      </w:tblGrid>
      <w:tr xmlns:wp14="http://schemas.microsoft.com/office/word/2010/wordml" w:rsidRPr="0079224E" w:rsidR="006E79A3" w:rsidTr="006E79A3" w14:paraId="688A8689" wp14:textId="77777777">
        <w:trPr>
          <w:tblHeader/>
          <w:tblCellSpacing w:w="15" w:type="dxa"/>
        </w:trPr>
        <w:tc>
          <w:tcPr>
            <w:tcW w:w="1793" w:type="dxa"/>
            <w:vAlign w:val="center"/>
            <w:hideMark/>
          </w:tcPr>
          <w:p w:rsidRPr="0079224E" w:rsidR="006E79A3" w:rsidP="006E79A3" w:rsidRDefault="006E79A3" w14:paraId="1CD137A6" wp14:textId="77777777">
            <w:pPr>
              <w:rPr>
                <w:rFonts w:cs="Arial"/>
                <w:b/>
                <w:bCs/>
              </w:rPr>
            </w:pPr>
            <w:r w:rsidRPr="0079224E">
              <w:rPr>
                <w:rFonts w:cs="Arial"/>
                <w:b/>
                <w:bCs/>
              </w:rPr>
              <w:t>Rating</w:t>
            </w:r>
          </w:p>
        </w:tc>
        <w:tc>
          <w:tcPr>
            <w:tcW w:w="7133" w:type="dxa"/>
            <w:vAlign w:val="center"/>
            <w:hideMark/>
          </w:tcPr>
          <w:p w:rsidRPr="0079224E" w:rsidR="006E79A3" w:rsidP="006E79A3" w:rsidRDefault="006E79A3" w14:paraId="54A0134A" wp14:textId="77777777">
            <w:pPr>
              <w:rPr>
                <w:rFonts w:cs="Arial"/>
                <w:b/>
                <w:bCs/>
              </w:rPr>
            </w:pPr>
            <w:r w:rsidRPr="0079224E">
              <w:rPr>
                <w:rFonts w:cs="Arial"/>
                <w:b/>
                <w:bCs/>
              </w:rPr>
              <w:t>Descriptor</w:t>
            </w:r>
          </w:p>
        </w:tc>
      </w:tr>
      <w:tr xmlns:wp14="http://schemas.microsoft.com/office/word/2010/wordml" w:rsidRPr="0079224E" w:rsidR="006E79A3" w:rsidTr="006E79A3" w14:paraId="65C38897" wp14:textId="77777777">
        <w:trPr>
          <w:tblCellSpacing w:w="15" w:type="dxa"/>
        </w:trPr>
        <w:tc>
          <w:tcPr>
            <w:tcW w:w="1793" w:type="dxa"/>
            <w:vAlign w:val="center"/>
            <w:hideMark/>
          </w:tcPr>
          <w:p w:rsidRPr="0079224E" w:rsidR="006E79A3" w:rsidP="006E79A3" w:rsidRDefault="006E79A3" w14:paraId="239F6BF4" wp14:textId="77777777">
            <w:pPr>
              <w:rPr>
                <w:rFonts w:cs="Arial"/>
              </w:rPr>
            </w:pPr>
            <w:r w:rsidRPr="0079224E">
              <w:rPr>
                <w:rFonts w:cs="Arial"/>
              </w:rPr>
              <w:t>5: Excellent</w:t>
            </w:r>
          </w:p>
        </w:tc>
        <w:tc>
          <w:tcPr>
            <w:tcW w:w="7133" w:type="dxa"/>
            <w:vAlign w:val="center"/>
            <w:hideMark/>
          </w:tcPr>
          <w:p w:rsidRPr="0079224E" w:rsidR="006E79A3" w:rsidP="006E79A3" w:rsidRDefault="006E79A3" w14:paraId="75237A2D" wp14:textId="77777777">
            <w:pPr>
              <w:rPr>
                <w:rFonts w:cs="Arial"/>
              </w:rPr>
            </w:pPr>
            <w:r w:rsidRPr="0079224E">
              <w:rPr>
                <w:rFonts w:cs="Arial"/>
              </w:rPr>
              <w:t>Demonstrates comprehensive understanding and consistently applies safety</w:t>
            </w:r>
          </w:p>
        </w:tc>
      </w:tr>
      <w:tr xmlns:wp14="http://schemas.microsoft.com/office/word/2010/wordml" w:rsidRPr="0079224E" w:rsidR="006E79A3" w:rsidTr="006E79A3" w14:paraId="6BCFDE57" wp14:textId="77777777">
        <w:trPr>
          <w:tblCellSpacing w:w="15" w:type="dxa"/>
        </w:trPr>
        <w:tc>
          <w:tcPr>
            <w:tcW w:w="1793" w:type="dxa"/>
            <w:vAlign w:val="center"/>
            <w:hideMark/>
          </w:tcPr>
          <w:p w:rsidRPr="0079224E" w:rsidR="006E79A3" w:rsidP="006E79A3" w:rsidRDefault="006E79A3" w14:paraId="03B2F4B5" wp14:textId="77777777">
            <w:pPr>
              <w:rPr>
                <w:rFonts w:cs="Arial"/>
              </w:rPr>
            </w:pPr>
            <w:r w:rsidRPr="0079224E">
              <w:rPr>
                <w:rFonts w:cs="Arial"/>
              </w:rPr>
              <w:t>4: Good</w:t>
            </w:r>
          </w:p>
        </w:tc>
        <w:tc>
          <w:tcPr>
            <w:tcW w:w="7133" w:type="dxa"/>
            <w:vAlign w:val="center"/>
            <w:hideMark/>
          </w:tcPr>
          <w:p w:rsidRPr="0079224E" w:rsidR="006E79A3" w:rsidP="006E79A3" w:rsidRDefault="006E79A3" w14:paraId="2BC5C373" wp14:textId="77777777">
            <w:pPr>
              <w:rPr>
                <w:rFonts w:cs="Arial"/>
              </w:rPr>
            </w:pPr>
            <w:r w:rsidRPr="0079224E">
              <w:rPr>
                <w:rFonts w:cs="Arial"/>
              </w:rPr>
              <w:t>Good understanding with minor inconsistencies; follows safety with reminders</w:t>
            </w:r>
          </w:p>
        </w:tc>
      </w:tr>
      <w:tr xmlns:wp14="http://schemas.microsoft.com/office/word/2010/wordml" w:rsidRPr="0079224E" w:rsidR="006E79A3" w:rsidTr="006E79A3" w14:paraId="25676AFC" wp14:textId="77777777">
        <w:trPr>
          <w:tblCellSpacing w:w="15" w:type="dxa"/>
        </w:trPr>
        <w:tc>
          <w:tcPr>
            <w:tcW w:w="1793" w:type="dxa"/>
            <w:vAlign w:val="center"/>
            <w:hideMark/>
          </w:tcPr>
          <w:p w:rsidRPr="0079224E" w:rsidR="006E79A3" w:rsidP="006E79A3" w:rsidRDefault="006E79A3" w14:paraId="6F87862C" wp14:textId="77777777">
            <w:pPr>
              <w:rPr>
                <w:rFonts w:cs="Arial"/>
              </w:rPr>
            </w:pPr>
            <w:r w:rsidRPr="0079224E">
              <w:rPr>
                <w:rFonts w:cs="Arial"/>
              </w:rPr>
              <w:t>3: Satisfactory</w:t>
            </w:r>
          </w:p>
        </w:tc>
        <w:tc>
          <w:tcPr>
            <w:tcW w:w="7133" w:type="dxa"/>
            <w:vAlign w:val="center"/>
            <w:hideMark/>
          </w:tcPr>
          <w:p w:rsidRPr="0079224E" w:rsidR="006E79A3" w:rsidP="006E79A3" w:rsidRDefault="006E79A3" w14:paraId="5CE5D44E" wp14:textId="77777777">
            <w:pPr>
              <w:rPr>
                <w:rFonts w:cs="Arial"/>
              </w:rPr>
            </w:pPr>
            <w:r w:rsidRPr="0079224E">
              <w:rPr>
                <w:rFonts w:cs="Arial"/>
              </w:rPr>
              <w:t>Moderate understanding; some application errors; minimal safety awareness</w:t>
            </w:r>
          </w:p>
        </w:tc>
      </w:tr>
      <w:tr xmlns:wp14="http://schemas.microsoft.com/office/word/2010/wordml" w:rsidRPr="0079224E" w:rsidR="006E79A3" w:rsidTr="006E79A3" w14:paraId="720A707A" wp14:textId="77777777">
        <w:trPr>
          <w:tblCellSpacing w:w="15" w:type="dxa"/>
        </w:trPr>
        <w:tc>
          <w:tcPr>
            <w:tcW w:w="1793" w:type="dxa"/>
            <w:vAlign w:val="center"/>
            <w:hideMark/>
          </w:tcPr>
          <w:p w:rsidRPr="0079224E" w:rsidR="006E79A3" w:rsidP="006E79A3" w:rsidRDefault="006E79A3" w14:paraId="1D20D2F5" wp14:textId="77777777">
            <w:pPr>
              <w:rPr>
                <w:rFonts w:cs="Arial"/>
              </w:rPr>
            </w:pPr>
            <w:r w:rsidRPr="0079224E">
              <w:rPr>
                <w:rFonts w:cs="Arial"/>
              </w:rPr>
              <w:t>2: Basic</w:t>
            </w:r>
          </w:p>
        </w:tc>
        <w:tc>
          <w:tcPr>
            <w:tcW w:w="7133" w:type="dxa"/>
            <w:vAlign w:val="center"/>
            <w:hideMark/>
          </w:tcPr>
          <w:p w:rsidRPr="0079224E" w:rsidR="006E79A3" w:rsidP="006E79A3" w:rsidRDefault="006E79A3" w14:paraId="1C0CDB89" wp14:textId="77777777">
            <w:pPr>
              <w:rPr>
                <w:rFonts w:cs="Arial"/>
              </w:rPr>
            </w:pPr>
            <w:r w:rsidRPr="0079224E">
              <w:rPr>
                <w:rFonts w:cs="Arial"/>
              </w:rPr>
              <w:t>Partial understanding; misses key principles or practices</w:t>
            </w:r>
          </w:p>
        </w:tc>
      </w:tr>
      <w:tr xmlns:wp14="http://schemas.microsoft.com/office/word/2010/wordml" w:rsidRPr="0079224E" w:rsidR="006E79A3" w:rsidTr="006E79A3" w14:paraId="59583290" wp14:textId="77777777">
        <w:trPr>
          <w:tblCellSpacing w:w="15" w:type="dxa"/>
        </w:trPr>
        <w:tc>
          <w:tcPr>
            <w:tcW w:w="1793" w:type="dxa"/>
            <w:vAlign w:val="center"/>
            <w:hideMark/>
          </w:tcPr>
          <w:p w:rsidRPr="0079224E" w:rsidR="006E79A3" w:rsidP="006E79A3" w:rsidRDefault="006E79A3" w14:paraId="4FBFF159" wp14:textId="77777777">
            <w:pPr>
              <w:rPr>
                <w:rFonts w:cs="Arial"/>
              </w:rPr>
            </w:pPr>
            <w:r w:rsidRPr="0079224E">
              <w:rPr>
                <w:rFonts w:cs="Arial"/>
              </w:rPr>
              <w:t>1: Poor</w:t>
            </w:r>
          </w:p>
        </w:tc>
        <w:tc>
          <w:tcPr>
            <w:tcW w:w="7133" w:type="dxa"/>
            <w:vAlign w:val="center"/>
            <w:hideMark/>
          </w:tcPr>
          <w:p w:rsidRPr="0079224E" w:rsidR="006E79A3" w:rsidP="006E79A3" w:rsidRDefault="006E79A3" w14:paraId="323ED369" wp14:textId="77777777">
            <w:pPr>
              <w:rPr>
                <w:rFonts w:cs="Arial"/>
              </w:rPr>
            </w:pPr>
            <w:r w:rsidRPr="0079224E">
              <w:rPr>
                <w:rFonts w:cs="Arial"/>
              </w:rPr>
              <w:t>Lacks understanding; unsafe or inappropriate handling</w:t>
            </w:r>
          </w:p>
        </w:tc>
      </w:tr>
    </w:tbl>
    <w:p xmlns:wp14="http://schemas.microsoft.com/office/word/2010/wordml" w:rsidRPr="0079224E" w:rsidR="006E79A3" w:rsidP="006E79A3" w:rsidRDefault="00F37A27" w14:paraId="12C42424" wp14:textId="77777777">
      <w:pPr>
        <w:rPr>
          <w:rFonts w:cs="Arial"/>
        </w:rPr>
      </w:pPr>
      <w:r>
        <w:rPr>
          <w:rFonts w:cs="Arial"/>
        </w:rPr>
        <w:pict w14:anchorId="04C4F390">
          <v:rect id="_x0000_i1244" style="width:0;height:1.5pt" o:hr="t" o:hrstd="t" o:hralign="center" fillcolor="#a0a0a0" stroked="f"/>
        </w:pict>
      </w:r>
    </w:p>
    <w:p xmlns:wp14="http://schemas.microsoft.com/office/word/2010/wordml" w:rsidRPr="0079224E" w:rsidR="006E79A3" w:rsidP="006E79A3" w:rsidRDefault="006E79A3" w14:paraId="58BC89FB" wp14:textId="77777777">
      <w:pPr>
        <w:rPr>
          <w:rFonts w:cs="Arial"/>
        </w:rPr>
      </w:pPr>
      <w:r w:rsidRPr="0079224E">
        <w:rPr>
          <w:rFonts w:cs="Arial"/>
        </w:rPr>
        <w:t xml:space="preserve"> </w:t>
      </w:r>
    </w:p>
    <w:p xmlns:wp14="http://schemas.microsoft.com/office/word/2010/wordml" w:rsidRPr="0079224E" w:rsidR="00FD38D8" w:rsidRDefault="00FD38D8" w14:paraId="379CA55B" wp14:textId="77777777">
      <w:pPr>
        <w:rPr>
          <w:rFonts w:cs="Arial"/>
        </w:rPr>
      </w:pPr>
      <w:r w:rsidRPr="0079224E">
        <w:rPr>
          <w:rFonts w:cs="Arial"/>
        </w:rPr>
        <w:br w:type="page"/>
      </w:r>
    </w:p>
    <w:p xmlns:wp14="http://schemas.microsoft.com/office/word/2010/wordml" w:rsidRPr="0079224E" w:rsidR="00FD38D8" w:rsidP="00FD38D8" w:rsidRDefault="00FD38D8" w14:paraId="46A6E493" wp14:textId="77777777" wp14:noSpellErr="1">
      <w:pPr>
        <w:pStyle w:val="Heading3"/>
        <w:rPr>
          <w:rFonts w:ascii="Century Gothic" w:hAnsi="Century Gothic" w:cs="Arial"/>
          <w:b w:val="1"/>
          <w:bCs w:val="1"/>
        </w:rPr>
      </w:pPr>
      <w:bookmarkStart w:name="_Toc1877667954" w:id="798297712"/>
      <w:r w:rsidRPr="3B34137D" w:rsidR="00FD38D8">
        <w:rPr>
          <w:rFonts w:ascii="Century Gothic" w:hAnsi="Century Gothic" w:cs="Arial"/>
          <w:b w:val="1"/>
          <w:bCs w:val="1"/>
        </w:rPr>
        <w:t>Facilitator Assessment Briefing</w:t>
      </w:r>
      <w:bookmarkEnd w:id="798297712"/>
    </w:p>
    <w:p xmlns:wp14="http://schemas.microsoft.com/office/word/2010/wordml" w:rsidRPr="0079224E" w:rsidR="00FD38D8" w:rsidP="00FD38D8" w:rsidRDefault="00FD38D8" w14:paraId="5ABF93C4" wp14:textId="77777777">
      <w:pPr>
        <w:rPr>
          <w:rFonts w:cs="Arial"/>
          <w:b/>
          <w:bCs/>
        </w:rPr>
      </w:pPr>
    </w:p>
    <w:p xmlns:wp14="http://schemas.microsoft.com/office/word/2010/wordml" w:rsidRPr="0079224E" w:rsidR="00FD38D8" w:rsidP="00FD38D8" w:rsidRDefault="00FD38D8" w14:paraId="26AB5AA1" wp14:textId="77777777">
      <w:pPr>
        <w:rPr>
          <w:rFonts w:cs="Arial"/>
        </w:rPr>
      </w:pPr>
      <w:r w:rsidRPr="0079224E">
        <w:rPr>
          <w:rFonts w:cs="Arial"/>
          <w:b/>
          <w:bCs/>
        </w:rPr>
        <w:t>KM-04-KT03: Equipment and Tools Used in Advanced Upholstery of Furniture</w:t>
      </w:r>
      <w:r w:rsidRPr="0079224E">
        <w:rPr>
          <w:rFonts w:cs="Arial"/>
        </w:rPr>
        <w:br/>
      </w:r>
      <w:r w:rsidRPr="0079224E">
        <w:rPr>
          <w:rFonts w:cs="Arial"/>
          <w:b/>
          <w:bCs/>
        </w:rPr>
        <w:t>Qualification</w:t>
      </w:r>
      <w:r w:rsidRPr="0079224E">
        <w:rPr>
          <w:rFonts w:cs="Arial"/>
        </w:rPr>
        <w:t>: Furniture Upholsterer (SAQA ID: 103199)</w:t>
      </w:r>
      <w:r w:rsidRPr="0079224E">
        <w:rPr>
          <w:rFonts w:cs="Arial"/>
        </w:rPr>
        <w:br/>
      </w:r>
      <w:r w:rsidRPr="0079224E">
        <w:rPr>
          <w:rFonts w:cs="Arial"/>
          <w:b/>
          <w:bCs/>
        </w:rPr>
        <w:t>NQF Level</w:t>
      </w:r>
      <w:r w:rsidRPr="0079224E">
        <w:rPr>
          <w:rFonts w:cs="Arial"/>
        </w:rPr>
        <w:t>: 3</w:t>
      </w:r>
      <w:r w:rsidRPr="0079224E">
        <w:rPr>
          <w:rFonts w:cs="Arial"/>
        </w:rPr>
        <w:br/>
      </w:r>
      <w:r w:rsidRPr="0079224E">
        <w:rPr>
          <w:rFonts w:cs="Arial"/>
          <w:b/>
          <w:bCs/>
        </w:rPr>
        <w:t>Weight</w:t>
      </w:r>
      <w:r w:rsidRPr="0079224E">
        <w:rPr>
          <w:rFonts w:cs="Arial"/>
        </w:rPr>
        <w:t>: 15%</w:t>
      </w:r>
    </w:p>
    <w:p xmlns:wp14="http://schemas.microsoft.com/office/word/2010/wordml" w:rsidRPr="0079224E" w:rsidR="00FD38D8" w:rsidP="00FD38D8" w:rsidRDefault="00F37A27" w14:paraId="71DCB018" wp14:textId="77777777">
      <w:pPr>
        <w:rPr>
          <w:rFonts w:cs="Arial"/>
        </w:rPr>
      </w:pPr>
      <w:r>
        <w:rPr>
          <w:rFonts w:cs="Arial"/>
        </w:rPr>
        <w:pict w14:anchorId="516D9230">
          <v:rect id="_x0000_i1245" style="width:0;height:1.5pt" o:hr="t" o:hrstd="t" o:hralign="center" fillcolor="#a0a0a0" stroked="f"/>
        </w:pict>
      </w:r>
    </w:p>
    <w:p xmlns:wp14="http://schemas.microsoft.com/office/word/2010/wordml" w:rsidRPr="0079224E" w:rsidR="00FD38D8" w:rsidP="00FD38D8" w:rsidRDefault="00FD38D8" w14:paraId="635DCEB0" wp14:textId="77777777">
      <w:pPr>
        <w:rPr>
          <w:rFonts w:cs="Arial"/>
          <w:b/>
          <w:bCs/>
        </w:rPr>
      </w:pPr>
      <w:r w:rsidRPr="0079224E">
        <w:rPr>
          <w:rFonts w:ascii="Segoe UI Symbol" w:hAnsi="Segoe UI Symbol" w:cs="Segoe UI Symbol"/>
          <w:b/>
          <w:bCs/>
        </w:rPr>
        <w:t>🎯</w:t>
      </w:r>
      <w:r w:rsidRPr="0079224E">
        <w:rPr>
          <w:rFonts w:cs="Arial"/>
          <w:b/>
          <w:bCs/>
        </w:rPr>
        <w:t xml:space="preserve"> Purpose of the Assessment</w:t>
      </w:r>
    </w:p>
    <w:p xmlns:wp14="http://schemas.microsoft.com/office/word/2010/wordml" w:rsidRPr="0079224E" w:rsidR="00FD38D8" w:rsidP="00FD38D8" w:rsidRDefault="00FD38D8" w14:paraId="41652A7E" wp14:textId="77777777">
      <w:pPr>
        <w:rPr>
          <w:rFonts w:cs="Arial"/>
        </w:rPr>
      </w:pPr>
      <w:r w:rsidRPr="0079224E">
        <w:rPr>
          <w:rFonts w:cs="Arial"/>
        </w:rPr>
        <w:t xml:space="preserve">This integrated assessment is designed to evaluate learner competence against the Internal Assessment Criteria </w:t>
      </w:r>
      <w:r w:rsidRPr="0079224E">
        <w:rPr>
          <w:rFonts w:cs="Arial"/>
          <w:b/>
          <w:bCs/>
        </w:rPr>
        <w:t>IAC0301 to IAC0306</w:t>
      </w:r>
      <w:r w:rsidRPr="0079224E">
        <w:rPr>
          <w:rFonts w:cs="Arial"/>
        </w:rPr>
        <w:t>. The focus is on assessing learners’ ability to:</w:t>
      </w:r>
    </w:p>
    <w:p xmlns:wp14="http://schemas.microsoft.com/office/word/2010/wordml" w:rsidRPr="0079224E" w:rsidR="00FD38D8" w:rsidP="00FD38D8" w:rsidRDefault="00FD38D8" w14:paraId="2FDF8A69" wp14:textId="77777777">
      <w:pPr>
        <w:numPr>
          <w:ilvl w:val="0"/>
          <w:numId w:val="180"/>
        </w:numPr>
        <w:rPr>
          <w:rFonts w:cs="Arial"/>
        </w:rPr>
      </w:pPr>
      <w:r w:rsidRPr="0079224E">
        <w:rPr>
          <w:rFonts w:cs="Arial"/>
        </w:rPr>
        <w:t>Correctly sharpen and store tools</w:t>
      </w:r>
    </w:p>
    <w:p xmlns:wp14="http://schemas.microsoft.com/office/word/2010/wordml" w:rsidRPr="0079224E" w:rsidR="00FD38D8" w:rsidP="00FD38D8" w:rsidRDefault="00FD38D8" w14:paraId="1BDF05FB" wp14:textId="77777777">
      <w:pPr>
        <w:numPr>
          <w:ilvl w:val="0"/>
          <w:numId w:val="180"/>
        </w:numPr>
        <w:rPr>
          <w:rFonts w:cs="Arial"/>
        </w:rPr>
      </w:pPr>
      <w:r w:rsidRPr="0079224E">
        <w:rPr>
          <w:rFonts w:cs="Arial"/>
        </w:rPr>
        <w:t>Operate tools as per manufacturer instructions</w:t>
      </w:r>
    </w:p>
    <w:p xmlns:wp14="http://schemas.microsoft.com/office/word/2010/wordml" w:rsidRPr="0079224E" w:rsidR="00FD38D8" w:rsidP="00FD38D8" w:rsidRDefault="00FD38D8" w14:paraId="6E6D2BAA" wp14:textId="77777777">
      <w:pPr>
        <w:numPr>
          <w:ilvl w:val="0"/>
          <w:numId w:val="180"/>
        </w:numPr>
        <w:rPr>
          <w:rFonts w:cs="Arial"/>
        </w:rPr>
      </w:pPr>
      <w:r w:rsidRPr="0079224E">
        <w:rPr>
          <w:rFonts w:cs="Arial"/>
        </w:rPr>
        <w:t>Apply safe handling practices</w:t>
      </w:r>
    </w:p>
    <w:p xmlns:wp14="http://schemas.microsoft.com/office/word/2010/wordml" w:rsidRPr="0079224E" w:rsidR="00FD38D8" w:rsidP="00FD38D8" w:rsidRDefault="00FD38D8" w14:paraId="20744F94" wp14:textId="77777777">
      <w:pPr>
        <w:numPr>
          <w:ilvl w:val="0"/>
          <w:numId w:val="180"/>
        </w:numPr>
        <w:rPr>
          <w:rFonts w:cs="Arial"/>
        </w:rPr>
      </w:pPr>
      <w:r w:rsidRPr="0079224E">
        <w:rPr>
          <w:rFonts w:cs="Arial"/>
        </w:rPr>
        <w:t>Set pressure correctly on machines</w:t>
      </w:r>
    </w:p>
    <w:p xmlns:wp14="http://schemas.microsoft.com/office/word/2010/wordml" w:rsidRPr="0079224E" w:rsidR="00FD38D8" w:rsidP="00FD38D8" w:rsidRDefault="00FD38D8" w14:paraId="353C1B4E" wp14:textId="77777777">
      <w:pPr>
        <w:numPr>
          <w:ilvl w:val="0"/>
          <w:numId w:val="180"/>
        </w:numPr>
        <w:rPr>
          <w:rFonts w:cs="Arial"/>
        </w:rPr>
      </w:pPr>
      <w:r w:rsidRPr="0079224E">
        <w:rPr>
          <w:rFonts w:cs="Arial"/>
        </w:rPr>
        <w:t>Check the condition of safety pins</w:t>
      </w:r>
    </w:p>
    <w:p xmlns:wp14="http://schemas.microsoft.com/office/word/2010/wordml" w:rsidRPr="0079224E" w:rsidR="00FD38D8" w:rsidP="00FD38D8" w:rsidRDefault="00FD38D8" w14:paraId="4EC7BECC" wp14:textId="77777777">
      <w:pPr>
        <w:numPr>
          <w:ilvl w:val="0"/>
          <w:numId w:val="180"/>
        </w:numPr>
        <w:rPr>
          <w:rFonts w:cs="Arial"/>
        </w:rPr>
      </w:pPr>
      <w:r w:rsidRPr="0079224E">
        <w:rPr>
          <w:rFonts w:cs="Arial"/>
        </w:rPr>
        <w:t>Verify tool labels against machine specifications</w:t>
      </w:r>
    </w:p>
    <w:p xmlns:wp14="http://schemas.microsoft.com/office/word/2010/wordml" w:rsidRPr="0079224E" w:rsidR="00FD38D8" w:rsidP="00FD38D8" w:rsidRDefault="00FD38D8" w14:paraId="223B6985" wp14:textId="77777777">
      <w:pPr>
        <w:rPr>
          <w:rFonts w:cs="Arial"/>
        </w:rPr>
      </w:pPr>
      <w:r w:rsidRPr="0079224E">
        <w:rPr>
          <w:rFonts w:cs="Arial"/>
        </w:rPr>
        <w:t>A variety of instruments have been used to allow for fair, valid, and comprehensive assessment of theoretical and practical understanding within the context of an upholstery workshop.</w:t>
      </w:r>
    </w:p>
    <w:p xmlns:wp14="http://schemas.microsoft.com/office/word/2010/wordml" w:rsidRPr="0079224E" w:rsidR="00FD38D8" w:rsidP="00FD38D8" w:rsidRDefault="00F37A27" w14:paraId="4B644A8D" wp14:textId="77777777">
      <w:pPr>
        <w:rPr>
          <w:rFonts w:cs="Arial"/>
        </w:rPr>
      </w:pPr>
      <w:r>
        <w:rPr>
          <w:rFonts w:cs="Arial"/>
        </w:rPr>
        <w:pict w14:anchorId="07FEF4BA">
          <v:rect id="_x0000_i1246" style="width:0;height:1.5pt" o:hr="t" o:hrstd="t" o:hralign="center" fillcolor="#a0a0a0" stroked="f"/>
        </w:pict>
      </w:r>
    </w:p>
    <w:p xmlns:wp14="http://schemas.microsoft.com/office/word/2010/wordml" w:rsidRPr="0079224E" w:rsidR="00FD38D8" w:rsidP="00FD38D8" w:rsidRDefault="00FD38D8" w14:paraId="1926B6A6" wp14:textId="77777777">
      <w:pPr>
        <w:rPr>
          <w:rFonts w:cs="Arial"/>
          <w:b/>
          <w:bCs/>
        </w:rPr>
      </w:pPr>
      <w:r w:rsidRPr="0079224E">
        <w:rPr>
          <w:rFonts w:cs="Arial"/>
          <w:b/>
          <w:bCs/>
        </w:rPr>
        <w:t>Assessment Instruments Overview</w:t>
      </w:r>
    </w:p>
    <w:p xmlns:wp14="http://schemas.microsoft.com/office/word/2010/wordml" w:rsidRPr="0079224E" w:rsidR="00FD38D8" w:rsidP="00FD38D8" w:rsidRDefault="00FD38D8" w14:paraId="3C1E9735" wp14:textId="77777777">
      <w:pPr>
        <w:rPr>
          <w:rFonts w:cs="Arial"/>
        </w:rPr>
      </w:pPr>
      <w:r w:rsidRPr="0079224E">
        <w:rPr>
          <w:rFonts w:cs="Arial"/>
        </w:rPr>
        <w:t>Assessment Instruments include:</w:t>
      </w:r>
    </w:p>
    <w:p xmlns:wp14="http://schemas.microsoft.com/office/word/2010/wordml" w:rsidRPr="0079224E" w:rsidR="00FD38D8" w:rsidP="00FD38D8" w:rsidRDefault="00FD38D8" w14:paraId="0E4CA101" wp14:textId="77777777">
      <w:pPr>
        <w:numPr>
          <w:ilvl w:val="0"/>
          <w:numId w:val="181"/>
        </w:numPr>
        <w:rPr>
          <w:rFonts w:cs="Arial"/>
        </w:rPr>
      </w:pPr>
      <w:r w:rsidRPr="0079224E">
        <w:rPr>
          <w:rFonts w:cs="Arial"/>
          <w:b/>
          <w:bCs/>
        </w:rPr>
        <w:t>Matching Exercise</w:t>
      </w:r>
      <w:r w:rsidRPr="0079224E">
        <w:rPr>
          <w:rFonts w:cs="Arial"/>
        </w:rPr>
        <w:t xml:space="preserve"> – Terminology and specification identification</w:t>
      </w:r>
    </w:p>
    <w:p xmlns:wp14="http://schemas.microsoft.com/office/word/2010/wordml" w:rsidRPr="0079224E" w:rsidR="00FD38D8" w:rsidP="00FD38D8" w:rsidRDefault="00FD38D8" w14:paraId="65A5D4CC" wp14:textId="77777777">
      <w:pPr>
        <w:numPr>
          <w:ilvl w:val="0"/>
          <w:numId w:val="181"/>
        </w:numPr>
        <w:rPr>
          <w:rFonts w:cs="Arial"/>
        </w:rPr>
      </w:pPr>
      <w:r w:rsidRPr="0079224E">
        <w:rPr>
          <w:rFonts w:cs="Arial"/>
          <w:b/>
          <w:bCs/>
        </w:rPr>
        <w:t>Observation Checklist</w:t>
      </w:r>
      <w:r w:rsidRPr="0079224E">
        <w:rPr>
          <w:rFonts w:cs="Arial"/>
        </w:rPr>
        <w:t xml:space="preserve"> – Practical demonstration of tool use and storage</w:t>
      </w:r>
    </w:p>
    <w:p xmlns:wp14="http://schemas.microsoft.com/office/word/2010/wordml" w:rsidRPr="0079224E" w:rsidR="00FD38D8" w:rsidP="00FD38D8" w:rsidRDefault="00FD38D8" w14:paraId="655DCF78" wp14:textId="77777777">
      <w:pPr>
        <w:numPr>
          <w:ilvl w:val="0"/>
          <w:numId w:val="181"/>
        </w:numPr>
        <w:rPr>
          <w:rFonts w:cs="Arial"/>
        </w:rPr>
      </w:pPr>
      <w:r w:rsidRPr="0079224E">
        <w:rPr>
          <w:rFonts w:cs="Arial"/>
          <w:b/>
          <w:bCs/>
        </w:rPr>
        <w:t>Diagram Interpretation</w:t>
      </w:r>
      <w:r w:rsidRPr="0079224E">
        <w:rPr>
          <w:rFonts w:cs="Arial"/>
        </w:rPr>
        <w:t xml:space="preserve"> – Safety features and pressure settings</w:t>
      </w:r>
    </w:p>
    <w:p xmlns:wp14="http://schemas.microsoft.com/office/word/2010/wordml" w:rsidRPr="0079224E" w:rsidR="00FD38D8" w:rsidP="00FD38D8" w:rsidRDefault="00FD38D8" w14:paraId="4DD533F5" wp14:textId="77777777">
      <w:pPr>
        <w:numPr>
          <w:ilvl w:val="0"/>
          <w:numId w:val="181"/>
        </w:numPr>
        <w:rPr>
          <w:rFonts w:cs="Arial"/>
        </w:rPr>
      </w:pPr>
      <w:r w:rsidRPr="0079224E">
        <w:rPr>
          <w:rFonts w:cs="Arial"/>
          <w:b/>
          <w:bCs/>
        </w:rPr>
        <w:t>Scenario-Based Short Answer Questions</w:t>
      </w:r>
      <w:r w:rsidRPr="0079224E">
        <w:rPr>
          <w:rFonts w:cs="Arial"/>
        </w:rPr>
        <w:t xml:space="preserve"> – Application of safety principles and corrective actions</w:t>
      </w:r>
    </w:p>
    <w:p xmlns:wp14="http://schemas.microsoft.com/office/word/2010/wordml" w:rsidRPr="0079224E" w:rsidR="00FD38D8" w:rsidP="00FD38D8" w:rsidRDefault="00F37A27" w14:paraId="082C48EB" wp14:textId="77777777">
      <w:pPr>
        <w:rPr>
          <w:rFonts w:cs="Arial"/>
        </w:rPr>
      </w:pPr>
      <w:r>
        <w:rPr>
          <w:rFonts w:cs="Arial"/>
        </w:rPr>
        <w:pict w14:anchorId="4530926E">
          <v:rect id="_x0000_i1247" style="width:0;height:1.5pt" o:hr="t" o:hrstd="t" o:hralign="center" fillcolor="#a0a0a0" stroked="f"/>
        </w:pict>
      </w:r>
    </w:p>
    <w:p xmlns:wp14="http://schemas.microsoft.com/office/word/2010/wordml" w:rsidRPr="0079224E" w:rsidR="00FD38D8" w:rsidP="00FD38D8" w:rsidRDefault="00FD38D8" w14:paraId="7E6ECAFE" wp14:textId="77777777">
      <w:pPr>
        <w:rPr>
          <w:rFonts w:cs="Arial"/>
          <w:b/>
          <w:bCs/>
        </w:rPr>
      </w:pPr>
      <w:r w:rsidRPr="0079224E">
        <w:rPr>
          <w:rFonts w:cs="Arial"/>
          <w:b/>
          <w:bCs/>
        </w:rPr>
        <w:t>Facilitation Guidelines</w:t>
      </w:r>
    </w:p>
    <w:p xmlns:wp14="http://schemas.microsoft.com/office/word/2010/wordml" w:rsidRPr="0079224E" w:rsidR="00FD38D8" w:rsidP="00FD38D8" w:rsidRDefault="00FD38D8" w14:paraId="7880C66B" wp14:textId="77777777">
      <w:pPr>
        <w:rPr>
          <w:rFonts w:cs="Arial"/>
          <w:b/>
          <w:bCs/>
        </w:rPr>
      </w:pPr>
      <w:r w:rsidRPr="0079224E">
        <w:rPr>
          <w:rFonts w:cs="Arial"/>
          <w:b/>
          <w:bCs/>
        </w:rPr>
        <w:t>Before the Assessment</w:t>
      </w:r>
    </w:p>
    <w:p xmlns:wp14="http://schemas.microsoft.com/office/word/2010/wordml" w:rsidRPr="0079224E" w:rsidR="00FD38D8" w:rsidP="00FD38D8" w:rsidRDefault="00FD38D8" w14:paraId="3958C746" wp14:textId="77777777">
      <w:pPr>
        <w:numPr>
          <w:ilvl w:val="0"/>
          <w:numId w:val="182"/>
        </w:numPr>
        <w:rPr>
          <w:rFonts w:cs="Arial"/>
        </w:rPr>
      </w:pPr>
      <w:r w:rsidRPr="0079224E">
        <w:rPr>
          <w:rFonts w:cs="Arial"/>
        </w:rPr>
        <w:t xml:space="preserve">Ensure that </w:t>
      </w:r>
      <w:r w:rsidRPr="0079224E">
        <w:rPr>
          <w:rFonts w:cs="Arial"/>
          <w:b/>
          <w:bCs/>
        </w:rPr>
        <w:t>KT0301 to KT0312</w:t>
      </w:r>
      <w:r w:rsidRPr="0079224E">
        <w:rPr>
          <w:rFonts w:cs="Arial"/>
        </w:rPr>
        <w:t xml:space="preserve"> content has been fully delivered.</w:t>
      </w:r>
    </w:p>
    <w:p xmlns:wp14="http://schemas.microsoft.com/office/word/2010/wordml" w:rsidRPr="0079224E" w:rsidR="00FD38D8" w:rsidP="00FD38D8" w:rsidRDefault="00FD38D8" w14:paraId="3BF0E054" wp14:textId="77777777">
      <w:pPr>
        <w:numPr>
          <w:ilvl w:val="0"/>
          <w:numId w:val="182"/>
        </w:numPr>
        <w:rPr>
          <w:rFonts w:cs="Arial"/>
        </w:rPr>
      </w:pPr>
      <w:r w:rsidRPr="0079224E">
        <w:rPr>
          <w:rFonts w:cs="Arial"/>
        </w:rPr>
        <w:t>Revise tool use, maintenance, pressure setting, safety features, and interpretation of MSDS and labels.</w:t>
      </w:r>
    </w:p>
    <w:p xmlns:wp14="http://schemas.microsoft.com/office/word/2010/wordml" w:rsidRPr="0079224E" w:rsidR="00FD38D8" w:rsidP="00FD38D8" w:rsidRDefault="00FD38D8" w14:paraId="3AF1B915" wp14:textId="77777777">
      <w:pPr>
        <w:numPr>
          <w:ilvl w:val="0"/>
          <w:numId w:val="182"/>
        </w:numPr>
        <w:rPr>
          <w:rFonts w:cs="Arial"/>
        </w:rPr>
      </w:pPr>
      <w:r w:rsidRPr="0079224E">
        <w:rPr>
          <w:rFonts w:cs="Arial"/>
        </w:rPr>
        <w:t>Allow learners to practise correct handling and use of pneumatic and power tools.</w:t>
      </w:r>
    </w:p>
    <w:p xmlns:wp14="http://schemas.microsoft.com/office/word/2010/wordml" w:rsidRPr="0079224E" w:rsidR="00FD38D8" w:rsidP="00FD38D8" w:rsidRDefault="00FD38D8" w14:paraId="08515D86" wp14:textId="77777777">
      <w:pPr>
        <w:rPr>
          <w:rFonts w:cs="Arial"/>
          <w:b/>
          <w:bCs/>
        </w:rPr>
      </w:pPr>
      <w:r w:rsidRPr="0079224E">
        <w:rPr>
          <w:rFonts w:cs="Arial"/>
          <w:b/>
          <w:bCs/>
        </w:rPr>
        <w:t>During the Assessment</w:t>
      </w:r>
    </w:p>
    <w:p xmlns:wp14="http://schemas.microsoft.com/office/word/2010/wordml" w:rsidRPr="0079224E" w:rsidR="00FD38D8" w:rsidP="00FD38D8" w:rsidRDefault="00FD38D8" w14:paraId="7B0A78E6" wp14:textId="77777777">
      <w:pPr>
        <w:numPr>
          <w:ilvl w:val="0"/>
          <w:numId w:val="183"/>
        </w:numPr>
        <w:rPr>
          <w:rFonts w:cs="Arial"/>
        </w:rPr>
      </w:pPr>
      <w:r w:rsidRPr="0079224E">
        <w:rPr>
          <w:rFonts w:cs="Arial"/>
        </w:rPr>
        <w:t>Conduct the activities in a clean, safe, and supervised workspace.</w:t>
      </w:r>
    </w:p>
    <w:p xmlns:wp14="http://schemas.microsoft.com/office/word/2010/wordml" w:rsidRPr="0079224E" w:rsidR="00FD38D8" w:rsidP="00FD38D8" w:rsidRDefault="00FD38D8" w14:paraId="7A5DBF03" wp14:textId="77777777">
      <w:pPr>
        <w:numPr>
          <w:ilvl w:val="0"/>
          <w:numId w:val="183"/>
        </w:numPr>
        <w:rPr>
          <w:rFonts w:cs="Arial"/>
        </w:rPr>
      </w:pPr>
      <w:r w:rsidRPr="0079224E">
        <w:rPr>
          <w:rFonts w:cs="Arial"/>
        </w:rPr>
        <w:t>Clearly explain instructions and allocate sufficient time for all components.</w:t>
      </w:r>
    </w:p>
    <w:p xmlns:wp14="http://schemas.microsoft.com/office/word/2010/wordml" w:rsidRPr="0079224E" w:rsidR="00FD38D8" w:rsidP="00FD38D8" w:rsidRDefault="00FD38D8" w14:paraId="26B50AA2" wp14:textId="77777777">
      <w:pPr>
        <w:numPr>
          <w:ilvl w:val="0"/>
          <w:numId w:val="183"/>
        </w:numPr>
        <w:rPr>
          <w:rFonts w:cs="Arial"/>
        </w:rPr>
      </w:pPr>
      <w:r w:rsidRPr="0079224E">
        <w:rPr>
          <w:rFonts w:cs="Arial"/>
        </w:rPr>
        <w:t>Observe practical tasks directly and use the provided checklist.</w:t>
      </w:r>
    </w:p>
    <w:p xmlns:wp14="http://schemas.microsoft.com/office/word/2010/wordml" w:rsidRPr="0079224E" w:rsidR="00FD38D8" w:rsidP="00FD38D8" w:rsidRDefault="00FD38D8" w14:paraId="43FE3AEA" wp14:textId="77777777">
      <w:pPr>
        <w:numPr>
          <w:ilvl w:val="0"/>
          <w:numId w:val="183"/>
        </w:numPr>
        <w:rPr>
          <w:rFonts w:cs="Arial"/>
        </w:rPr>
      </w:pPr>
      <w:r w:rsidRPr="0079224E">
        <w:rPr>
          <w:rFonts w:cs="Arial"/>
        </w:rPr>
        <w:t>Verify learner understanding through both written and practical responses.</w:t>
      </w:r>
    </w:p>
    <w:p xmlns:wp14="http://schemas.microsoft.com/office/word/2010/wordml" w:rsidRPr="0079224E" w:rsidR="00FD38D8" w:rsidP="00FD38D8" w:rsidRDefault="00FD38D8" w14:paraId="55A354A1" wp14:textId="77777777">
      <w:pPr>
        <w:rPr>
          <w:rFonts w:cs="Arial"/>
          <w:b/>
          <w:bCs/>
        </w:rPr>
      </w:pPr>
      <w:r w:rsidRPr="0079224E">
        <w:rPr>
          <w:rFonts w:cs="Arial"/>
          <w:b/>
          <w:bCs/>
        </w:rPr>
        <w:t>After the Assessment</w:t>
      </w:r>
    </w:p>
    <w:p xmlns:wp14="http://schemas.microsoft.com/office/word/2010/wordml" w:rsidRPr="0079224E" w:rsidR="00FD38D8" w:rsidP="00FD38D8" w:rsidRDefault="00FD38D8" w14:paraId="18F2E481" wp14:textId="77777777">
      <w:pPr>
        <w:numPr>
          <w:ilvl w:val="0"/>
          <w:numId w:val="184"/>
        </w:numPr>
        <w:rPr>
          <w:rFonts w:cs="Arial"/>
        </w:rPr>
      </w:pPr>
      <w:r w:rsidRPr="0079224E">
        <w:rPr>
          <w:rFonts w:cs="Arial"/>
        </w:rPr>
        <w:t xml:space="preserve">Use the </w:t>
      </w:r>
      <w:r w:rsidRPr="0079224E">
        <w:rPr>
          <w:rFonts w:cs="Arial"/>
          <w:b/>
          <w:bCs/>
        </w:rPr>
        <w:t>marking memo</w:t>
      </w:r>
      <w:r w:rsidRPr="0079224E">
        <w:rPr>
          <w:rFonts w:cs="Arial"/>
        </w:rPr>
        <w:t xml:space="preserve"> and </w:t>
      </w:r>
      <w:r w:rsidRPr="0079224E">
        <w:rPr>
          <w:rFonts w:cs="Arial"/>
          <w:b/>
          <w:bCs/>
        </w:rPr>
        <w:t>rubric</w:t>
      </w:r>
      <w:r w:rsidRPr="0079224E">
        <w:rPr>
          <w:rFonts w:cs="Arial"/>
        </w:rPr>
        <w:t xml:space="preserve"> to ensure objective and consistent scoring.</w:t>
      </w:r>
    </w:p>
    <w:p xmlns:wp14="http://schemas.microsoft.com/office/word/2010/wordml" w:rsidRPr="0079224E" w:rsidR="00FD38D8" w:rsidP="00FD38D8" w:rsidRDefault="00FD38D8" w14:paraId="58F49171" wp14:textId="77777777">
      <w:pPr>
        <w:numPr>
          <w:ilvl w:val="0"/>
          <w:numId w:val="184"/>
        </w:numPr>
        <w:rPr>
          <w:rFonts w:cs="Arial"/>
        </w:rPr>
      </w:pPr>
      <w:r w:rsidRPr="0079224E">
        <w:rPr>
          <w:rFonts w:cs="Arial"/>
        </w:rPr>
        <w:t>Moderate at least 25% of the assessment tasks.</w:t>
      </w:r>
    </w:p>
    <w:p xmlns:wp14="http://schemas.microsoft.com/office/word/2010/wordml" w:rsidRPr="0079224E" w:rsidR="00FD38D8" w:rsidP="00FD38D8" w:rsidRDefault="00FD38D8" w14:paraId="30683364" wp14:textId="77777777">
      <w:pPr>
        <w:numPr>
          <w:ilvl w:val="0"/>
          <w:numId w:val="184"/>
        </w:numPr>
        <w:rPr>
          <w:rFonts w:cs="Arial"/>
        </w:rPr>
      </w:pPr>
      <w:r w:rsidRPr="0079224E">
        <w:rPr>
          <w:rFonts w:cs="Arial"/>
        </w:rPr>
        <w:t>Record learner performance and provide individualised feedback.</w:t>
      </w:r>
    </w:p>
    <w:p xmlns:wp14="http://schemas.microsoft.com/office/word/2010/wordml" w:rsidRPr="0079224E" w:rsidR="00FD38D8" w:rsidP="00FD38D8" w:rsidRDefault="00FD38D8" w14:paraId="4145DA50" wp14:textId="77777777">
      <w:pPr>
        <w:numPr>
          <w:ilvl w:val="0"/>
          <w:numId w:val="184"/>
        </w:numPr>
        <w:rPr>
          <w:rFonts w:cs="Arial"/>
        </w:rPr>
      </w:pPr>
      <w:r w:rsidRPr="0079224E">
        <w:rPr>
          <w:rFonts w:cs="Arial"/>
        </w:rPr>
        <w:t>Store completed assessments securely for moderation and verification.</w:t>
      </w:r>
    </w:p>
    <w:p xmlns:wp14="http://schemas.microsoft.com/office/word/2010/wordml" w:rsidRPr="0079224E" w:rsidR="00FD38D8" w:rsidP="00FD38D8" w:rsidRDefault="00F37A27" w14:paraId="2677290C" wp14:textId="77777777">
      <w:pPr>
        <w:rPr>
          <w:rFonts w:cs="Arial"/>
        </w:rPr>
      </w:pPr>
      <w:r>
        <w:rPr>
          <w:rFonts w:cs="Arial"/>
        </w:rPr>
        <w:pict w14:anchorId="5860C3E0">
          <v:rect id="_x0000_i1248" style="width:0;height:1.5pt" o:hr="t" o:hrstd="t" o:hralign="center" fillcolor="#a0a0a0" stroked="f"/>
        </w:pict>
      </w:r>
    </w:p>
    <w:p xmlns:wp14="http://schemas.microsoft.com/office/word/2010/wordml" w:rsidRPr="0079224E" w:rsidR="00FD38D8" w:rsidP="00FD38D8" w:rsidRDefault="00FD38D8" w14:paraId="0B898C4C" wp14:textId="77777777">
      <w:pPr>
        <w:rPr>
          <w:rFonts w:cs="Arial"/>
          <w:b/>
          <w:bCs/>
        </w:rPr>
      </w:pPr>
      <w:r w:rsidRPr="0079224E">
        <w:rPr>
          <w:rFonts w:ascii="Segoe UI Symbol" w:hAnsi="Segoe UI Symbol" w:cs="Segoe UI Symbol"/>
          <w:b/>
          <w:bCs/>
        </w:rPr>
        <w:t>📚</w:t>
      </w:r>
      <w:r w:rsidRPr="0079224E">
        <w:rPr>
          <w:rFonts w:cs="Arial"/>
          <w:b/>
          <w:bCs/>
        </w:rPr>
        <w:t xml:space="preserve"> Evidence Requirements</w:t>
      </w:r>
    </w:p>
    <w:p xmlns:wp14="http://schemas.microsoft.com/office/word/2010/wordml" w:rsidRPr="0079224E" w:rsidR="00FD38D8" w:rsidP="00FD38D8" w:rsidRDefault="00FD38D8" w14:paraId="53C21F9B" wp14:textId="77777777">
      <w:pPr>
        <w:rPr>
          <w:rFonts w:cs="Arial"/>
        </w:rPr>
      </w:pPr>
      <w:r w:rsidRPr="0079224E">
        <w:rPr>
          <w:rFonts w:cs="Arial"/>
        </w:rPr>
        <w:t>Each learner submission must include:</w:t>
      </w:r>
    </w:p>
    <w:p xmlns:wp14="http://schemas.microsoft.com/office/word/2010/wordml" w:rsidRPr="0079224E" w:rsidR="00FD38D8" w:rsidP="00FD38D8" w:rsidRDefault="00FD38D8" w14:paraId="0DCDACEB" wp14:textId="77777777">
      <w:pPr>
        <w:numPr>
          <w:ilvl w:val="0"/>
          <w:numId w:val="185"/>
        </w:numPr>
        <w:rPr>
          <w:rFonts w:cs="Arial"/>
        </w:rPr>
      </w:pPr>
      <w:r w:rsidRPr="0079224E">
        <w:rPr>
          <w:rFonts w:cs="Arial"/>
        </w:rPr>
        <w:t>Completed answers for Activities 1 to 4</w:t>
      </w:r>
    </w:p>
    <w:p xmlns:wp14="http://schemas.microsoft.com/office/word/2010/wordml" w:rsidRPr="0079224E" w:rsidR="00FD38D8" w:rsidP="00FD38D8" w:rsidRDefault="00FD38D8" w14:paraId="65884EB4" wp14:textId="77777777">
      <w:pPr>
        <w:numPr>
          <w:ilvl w:val="0"/>
          <w:numId w:val="185"/>
        </w:numPr>
        <w:rPr>
          <w:rFonts w:cs="Arial"/>
        </w:rPr>
      </w:pPr>
      <w:r w:rsidRPr="0079224E">
        <w:rPr>
          <w:rFonts w:cs="Arial"/>
        </w:rPr>
        <w:t>A signed observation checklist</w:t>
      </w:r>
    </w:p>
    <w:p xmlns:wp14="http://schemas.microsoft.com/office/word/2010/wordml" w:rsidRPr="0079224E" w:rsidR="00FD38D8" w:rsidP="00FD38D8" w:rsidRDefault="00FD38D8" w14:paraId="26516E04" wp14:textId="77777777">
      <w:pPr>
        <w:numPr>
          <w:ilvl w:val="0"/>
          <w:numId w:val="185"/>
        </w:numPr>
        <w:rPr>
          <w:rFonts w:cs="Arial"/>
        </w:rPr>
      </w:pPr>
      <w:r w:rsidRPr="0079224E">
        <w:rPr>
          <w:rFonts w:cs="Arial"/>
        </w:rPr>
        <w:t>Diagrams and written responses clearly labelled</w:t>
      </w:r>
    </w:p>
    <w:p xmlns:wp14="http://schemas.microsoft.com/office/word/2010/wordml" w:rsidRPr="0079224E" w:rsidR="00FD38D8" w:rsidP="00FD38D8" w:rsidRDefault="00FD38D8" w14:paraId="33B33FC6" wp14:textId="77777777">
      <w:pPr>
        <w:numPr>
          <w:ilvl w:val="0"/>
          <w:numId w:val="185"/>
        </w:numPr>
        <w:rPr>
          <w:rFonts w:cs="Arial"/>
        </w:rPr>
      </w:pPr>
      <w:r w:rsidRPr="0079224E">
        <w:rPr>
          <w:rFonts w:cs="Arial"/>
        </w:rPr>
        <w:t>Learner’s name, date, and assessor signature on all documents</w:t>
      </w:r>
    </w:p>
    <w:p xmlns:wp14="http://schemas.microsoft.com/office/word/2010/wordml" w:rsidRPr="0079224E" w:rsidR="00FD38D8" w:rsidP="00FD38D8" w:rsidRDefault="00FD38D8" w14:paraId="1610431A" wp14:textId="77777777">
      <w:pPr>
        <w:rPr>
          <w:rFonts w:cs="Arial"/>
        </w:rPr>
      </w:pPr>
      <w:r w:rsidRPr="0079224E">
        <w:rPr>
          <w:rFonts w:cs="Arial"/>
        </w:rPr>
        <w:t>These form part of the summative internal evidence for KM-04.</w:t>
      </w:r>
    </w:p>
    <w:p xmlns:wp14="http://schemas.microsoft.com/office/word/2010/wordml" w:rsidRPr="0079224E" w:rsidR="00FD38D8" w:rsidP="00FD38D8" w:rsidRDefault="00F37A27" w14:paraId="249BF8C6" wp14:textId="77777777">
      <w:pPr>
        <w:rPr>
          <w:rFonts w:cs="Arial"/>
        </w:rPr>
      </w:pPr>
      <w:r>
        <w:rPr>
          <w:rFonts w:cs="Arial"/>
        </w:rPr>
        <w:pict w14:anchorId="215E11F4">
          <v:rect id="_x0000_i1249" style="width:0;height:1.5pt" o:hr="t" o:hrstd="t" o:hralign="center" fillcolor="#a0a0a0" stroked="f"/>
        </w:pict>
      </w:r>
    </w:p>
    <w:p xmlns:wp14="http://schemas.microsoft.com/office/word/2010/wordml" w:rsidRPr="0079224E" w:rsidR="00FD38D8" w:rsidP="00FD38D8" w:rsidRDefault="00FD38D8" w14:paraId="5E13BC85" wp14:textId="77777777">
      <w:pPr>
        <w:rPr>
          <w:rFonts w:cs="Arial"/>
          <w:b/>
          <w:bCs/>
        </w:rPr>
      </w:pPr>
      <w:r w:rsidRPr="0079224E">
        <w:rPr>
          <w:rFonts w:cs="Century Gothic"/>
          <w:b/>
          <w:bCs/>
        </w:rPr>
        <w:t>🧮</w:t>
      </w:r>
      <w:r w:rsidRPr="0079224E">
        <w:rPr>
          <w:rFonts w:cs="Arial"/>
          <w:b/>
          <w:bCs/>
        </w:rPr>
        <w:t xml:space="preserve"> Scoring Summary</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3268"/>
        <w:gridCol w:w="733"/>
      </w:tblGrid>
      <w:tr xmlns:wp14="http://schemas.microsoft.com/office/word/2010/wordml" w:rsidRPr="0079224E" w:rsidR="00FD38D8" w:rsidTr="00FD38D8" w14:paraId="67B5EDFD" wp14:textId="77777777">
        <w:trPr>
          <w:tblHeader/>
          <w:tblCellSpacing w:w="15" w:type="dxa"/>
        </w:trPr>
        <w:tc>
          <w:tcPr>
            <w:tcW w:w="0" w:type="auto"/>
            <w:vAlign w:val="center"/>
            <w:hideMark/>
          </w:tcPr>
          <w:p w:rsidRPr="0079224E" w:rsidR="00FD38D8" w:rsidP="00FD38D8" w:rsidRDefault="00FD38D8" w14:paraId="659D7DEE" wp14:textId="77777777">
            <w:pPr>
              <w:rPr>
                <w:rFonts w:cs="Arial"/>
                <w:b/>
                <w:bCs/>
              </w:rPr>
            </w:pPr>
            <w:r w:rsidRPr="0079224E">
              <w:rPr>
                <w:rFonts w:cs="Arial"/>
                <w:b/>
                <w:bCs/>
              </w:rPr>
              <w:t>Activity</w:t>
            </w:r>
          </w:p>
        </w:tc>
        <w:tc>
          <w:tcPr>
            <w:tcW w:w="0" w:type="auto"/>
            <w:vAlign w:val="center"/>
            <w:hideMark/>
          </w:tcPr>
          <w:p w:rsidRPr="0079224E" w:rsidR="00FD38D8" w:rsidP="00FD38D8" w:rsidRDefault="00FD38D8" w14:paraId="319B7FEC" wp14:textId="77777777">
            <w:pPr>
              <w:rPr>
                <w:rFonts w:cs="Arial"/>
                <w:b/>
                <w:bCs/>
              </w:rPr>
            </w:pPr>
            <w:r w:rsidRPr="0079224E">
              <w:rPr>
                <w:rFonts w:cs="Arial"/>
                <w:b/>
                <w:bCs/>
              </w:rPr>
              <w:t>Marks</w:t>
            </w:r>
          </w:p>
        </w:tc>
      </w:tr>
      <w:tr xmlns:wp14="http://schemas.microsoft.com/office/word/2010/wordml" w:rsidRPr="0079224E" w:rsidR="00FD38D8" w:rsidTr="00FD38D8" w14:paraId="3FC1538F" wp14:textId="77777777">
        <w:trPr>
          <w:tblCellSpacing w:w="15" w:type="dxa"/>
        </w:trPr>
        <w:tc>
          <w:tcPr>
            <w:tcW w:w="0" w:type="auto"/>
            <w:vAlign w:val="center"/>
            <w:hideMark/>
          </w:tcPr>
          <w:p w:rsidRPr="0079224E" w:rsidR="00FD38D8" w:rsidP="00FD38D8" w:rsidRDefault="00FD38D8" w14:paraId="4574FBB1" wp14:textId="77777777">
            <w:pPr>
              <w:rPr>
                <w:rFonts w:cs="Arial"/>
              </w:rPr>
            </w:pPr>
            <w:r w:rsidRPr="0079224E">
              <w:rPr>
                <w:rFonts w:cs="Arial"/>
              </w:rPr>
              <w:t>Matching Exercise</w:t>
            </w:r>
          </w:p>
        </w:tc>
        <w:tc>
          <w:tcPr>
            <w:tcW w:w="0" w:type="auto"/>
            <w:vAlign w:val="center"/>
            <w:hideMark/>
          </w:tcPr>
          <w:p w:rsidRPr="0079224E" w:rsidR="00FD38D8" w:rsidP="00FD38D8" w:rsidRDefault="00FD38D8" w14:paraId="4ED89659" wp14:textId="77777777">
            <w:pPr>
              <w:rPr>
                <w:rFonts w:cs="Arial"/>
              </w:rPr>
            </w:pPr>
            <w:r w:rsidRPr="0079224E">
              <w:rPr>
                <w:rFonts w:cs="Arial"/>
              </w:rPr>
              <w:t>10</w:t>
            </w:r>
          </w:p>
        </w:tc>
      </w:tr>
      <w:tr xmlns:wp14="http://schemas.microsoft.com/office/word/2010/wordml" w:rsidRPr="0079224E" w:rsidR="00FD38D8" w:rsidTr="00FD38D8" w14:paraId="3FB8D9B0" wp14:textId="77777777">
        <w:trPr>
          <w:tblCellSpacing w:w="15" w:type="dxa"/>
        </w:trPr>
        <w:tc>
          <w:tcPr>
            <w:tcW w:w="0" w:type="auto"/>
            <w:vAlign w:val="center"/>
            <w:hideMark/>
          </w:tcPr>
          <w:p w:rsidRPr="0079224E" w:rsidR="00FD38D8" w:rsidP="00FD38D8" w:rsidRDefault="00FD38D8" w14:paraId="2D22AC4E" wp14:textId="77777777">
            <w:pPr>
              <w:rPr>
                <w:rFonts w:cs="Arial"/>
              </w:rPr>
            </w:pPr>
            <w:r w:rsidRPr="0079224E">
              <w:rPr>
                <w:rFonts w:cs="Arial"/>
              </w:rPr>
              <w:t>Observation Checklist</w:t>
            </w:r>
          </w:p>
        </w:tc>
        <w:tc>
          <w:tcPr>
            <w:tcW w:w="0" w:type="auto"/>
            <w:vAlign w:val="center"/>
            <w:hideMark/>
          </w:tcPr>
          <w:p w:rsidRPr="0079224E" w:rsidR="00FD38D8" w:rsidP="00FD38D8" w:rsidRDefault="00FD38D8" w14:paraId="3606C69F" wp14:textId="77777777">
            <w:pPr>
              <w:rPr>
                <w:rFonts w:cs="Arial"/>
              </w:rPr>
            </w:pPr>
            <w:r w:rsidRPr="0079224E">
              <w:rPr>
                <w:rFonts w:cs="Arial"/>
              </w:rPr>
              <w:t>15</w:t>
            </w:r>
          </w:p>
        </w:tc>
      </w:tr>
      <w:tr xmlns:wp14="http://schemas.microsoft.com/office/word/2010/wordml" w:rsidRPr="0079224E" w:rsidR="00FD38D8" w:rsidTr="00FD38D8" w14:paraId="6101BE02" wp14:textId="77777777">
        <w:trPr>
          <w:tblCellSpacing w:w="15" w:type="dxa"/>
        </w:trPr>
        <w:tc>
          <w:tcPr>
            <w:tcW w:w="0" w:type="auto"/>
            <w:vAlign w:val="center"/>
            <w:hideMark/>
          </w:tcPr>
          <w:p w:rsidRPr="0079224E" w:rsidR="00FD38D8" w:rsidP="00FD38D8" w:rsidRDefault="00FD38D8" w14:paraId="3C6AE2B8" wp14:textId="77777777">
            <w:pPr>
              <w:rPr>
                <w:rFonts w:cs="Arial"/>
              </w:rPr>
            </w:pPr>
            <w:r w:rsidRPr="0079224E">
              <w:rPr>
                <w:rFonts w:cs="Arial"/>
              </w:rPr>
              <w:t>Diagram Interpretation</w:t>
            </w:r>
          </w:p>
        </w:tc>
        <w:tc>
          <w:tcPr>
            <w:tcW w:w="0" w:type="auto"/>
            <w:vAlign w:val="center"/>
            <w:hideMark/>
          </w:tcPr>
          <w:p w:rsidRPr="0079224E" w:rsidR="00FD38D8" w:rsidP="00FD38D8" w:rsidRDefault="00FD38D8" w14:paraId="7F5ACCA2" wp14:textId="77777777">
            <w:pPr>
              <w:rPr>
                <w:rFonts w:cs="Arial"/>
              </w:rPr>
            </w:pPr>
            <w:r w:rsidRPr="0079224E">
              <w:rPr>
                <w:rFonts w:cs="Arial"/>
              </w:rPr>
              <w:t>10</w:t>
            </w:r>
          </w:p>
        </w:tc>
      </w:tr>
      <w:tr xmlns:wp14="http://schemas.microsoft.com/office/word/2010/wordml" w:rsidRPr="0079224E" w:rsidR="00FD38D8" w:rsidTr="00FD38D8" w14:paraId="58D704D9" wp14:textId="77777777">
        <w:trPr>
          <w:tblCellSpacing w:w="15" w:type="dxa"/>
        </w:trPr>
        <w:tc>
          <w:tcPr>
            <w:tcW w:w="0" w:type="auto"/>
            <w:vAlign w:val="center"/>
            <w:hideMark/>
          </w:tcPr>
          <w:p w:rsidRPr="0079224E" w:rsidR="00FD38D8" w:rsidP="00FD38D8" w:rsidRDefault="00FD38D8" w14:paraId="780D6E9A" wp14:textId="77777777">
            <w:pPr>
              <w:rPr>
                <w:rFonts w:cs="Arial"/>
              </w:rPr>
            </w:pPr>
            <w:r w:rsidRPr="0079224E">
              <w:rPr>
                <w:rFonts w:cs="Arial"/>
              </w:rPr>
              <w:t>Scenario-Based Short Answers</w:t>
            </w:r>
          </w:p>
        </w:tc>
        <w:tc>
          <w:tcPr>
            <w:tcW w:w="0" w:type="auto"/>
            <w:vAlign w:val="center"/>
            <w:hideMark/>
          </w:tcPr>
          <w:p w:rsidRPr="0079224E" w:rsidR="00FD38D8" w:rsidP="00FD38D8" w:rsidRDefault="00FD38D8" w14:paraId="1C203047" wp14:textId="77777777">
            <w:pPr>
              <w:rPr>
                <w:rFonts w:cs="Arial"/>
              </w:rPr>
            </w:pPr>
            <w:r w:rsidRPr="0079224E">
              <w:rPr>
                <w:rFonts w:cs="Arial"/>
              </w:rPr>
              <w:t>25</w:t>
            </w:r>
          </w:p>
        </w:tc>
      </w:tr>
      <w:tr xmlns:wp14="http://schemas.microsoft.com/office/word/2010/wordml" w:rsidRPr="0079224E" w:rsidR="00FD38D8" w:rsidTr="00FD38D8" w14:paraId="3F857C2C" wp14:textId="77777777">
        <w:trPr>
          <w:tblCellSpacing w:w="15" w:type="dxa"/>
        </w:trPr>
        <w:tc>
          <w:tcPr>
            <w:tcW w:w="0" w:type="auto"/>
            <w:vAlign w:val="center"/>
            <w:hideMark/>
          </w:tcPr>
          <w:p w:rsidRPr="0079224E" w:rsidR="00FD38D8" w:rsidP="00FD38D8" w:rsidRDefault="00FD38D8" w14:paraId="0E746F62" wp14:textId="77777777">
            <w:pPr>
              <w:rPr>
                <w:rFonts w:cs="Arial"/>
              </w:rPr>
            </w:pPr>
            <w:r w:rsidRPr="0079224E">
              <w:rPr>
                <w:rFonts w:cs="Arial"/>
                <w:b/>
                <w:bCs/>
              </w:rPr>
              <w:t>Total</w:t>
            </w:r>
          </w:p>
        </w:tc>
        <w:tc>
          <w:tcPr>
            <w:tcW w:w="0" w:type="auto"/>
            <w:vAlign w:val="center"/>
            <w:hideMark/>
          </w:tcPr>
          <w:p w:rsidRPr="0079224E" w:rsidR="00FD38D8" w:rsidP="00FD38D8" w:rsidRDefault="00FD38D8" w14:paraId="100ACFED" wp14:textId="77777777">
            <w:pPr>
              <w:rPr>
                <w:rFonts w:cs="Arial"/>
              </w:rPr>
            </w:pPr>
            <w:r w:rsidRPr="0079224E">
              <w:rPr>
                <w:rFonts w:cs="Arial"/>
                <w:b/>
                <w:bCs/>
              </w:rPr>
              <w:t>60</w:t>
            </w:r>
          </w:p>
        </w:tc>
      </w:tr>
    </w:tbl>
    <w:p xmlns:wp14="http://schemas.microsoft.com/office/word/2010/wordml" w:rsidRPr="0079224E" w:rsidR="00FD38D8" w:rsidP="00FD38D8" w:rsidRDefault="00FD38D8" w14:paraId="0EF46479" wp14:textId="77777777">
      <w:pPr>
        <w:rPr>
          <w:rFonts w:cs="Arial"/>
        </w:rPr>
      </w:pPr>
    </w:p>
    <w:p xmlns:wp14="http://schemas.microsoft.com/office/word/2010/wordml" w:rsidRPr="0079224E" w:rsidR="00FD38D8" w:rsidP="00FD38D8" w:rsidRDefault="00FD38D8" w14:paraId="4EE8A7D5" wp14:textId="77777777">
      <w:pPr>
        <w:rPr>
          <w:rFonts w:cs="Arial"/>
        </w:rPr>
      </w:pPr>
      <w:r w:rsidRPr="0079224E">
        <w:rPr>
          <w:rFonts w:cs="Arial"/>
        </w:rPr>
        <w:t>Scores must be proportionally converted to reflect the 15% weight assigned to this Knowledge Module.</w:t>
      </w:r>
    </w:p>
    <w:p xmlns:wp14="http://schemas.microsoft.com/office/word/2010/wordml" w:rsidRPr="0079224E" w:rsidR="00FD38D8" w:rsidP="00FD38D8" w:rsidRDefault="00F37A27" w14:paraId="3AB58C42" wp14:textId="77777777">
      <w:pPr>
        <w:rPr>
          <w:rFonts w:cs="Arial"/>
        </w:rPr>
      </w:pPr>
      <w:r>
        <w:rPr>
          <w:rFonts w:cs="Arial"/>
        </w:rPr>
        <w:pict w14:anchorId="5257B127">
          <v:rect id="_x0000_i1250" style="width:0;height:1.5pt" o:hr="t" o:hrstd="t" o:hralign="center" fillcolor="#a0a0a0" stroked="f"/>
        </w:pict>
      </w:r>
    </w:p>
    <w:p xmlns:wp14="http://schemas.microsoft.com/office/word/2010/wordml" w:rsidRPr="0079224E" w:rsidR="00FD38D8" w:rsidP="00FD38D8" w:rsidRDefault="00FD38D8" w14:paraId="235C51B1" wp14:textId="77777777">
      <w:pPr>
        <w:rPr>
          <w:rFonts w:cs="Arial"/>
          <w:b/>
          <w:bCs/>
        </w:rPr>
      </w:pPr>
      <w:r w:rsidRPr="0079224E">
        <w:rPr>
          <w:rFonts w:cs="Arial"/>
          <w:b/>
          <w:bCs/>
        </w:rPr>
        <w:t>Moderation Notes</w:t>
      </w:r>
    </w:p>
    <w:p xmlns:wp14="http://schemas.microsoft.com/office/word/2010/wordml" w:rsidRPr="0079224E" w:rsidR="00FD38D8" w:rsidP="00FD38D8" w:rsidRDefault="00FD38D8" w14:paraId="69BA3A22" wp14:textId="77777777">
      <w:pPr>
        <w:numPr>
          <w:ilvl w:val="0"/>
          <w:numId w:val="186"/>
        </w:numPr>
        <w:rPr>
          <w:rFonts w:cs="Arial"/>
        </w:rPr>
      </w:pPr>
      <w:r w:rsidRPr="0079224E">
        <w:rPr>
          <w:rFonts w:cs="Arial"/>
        </w:rPr>
        <w:t>Moderate a minimum of 25% of learner assessments.</w:t>
      </w:r>
    </w:p>
    <w:p xmlns:wp14="http://schemas.microsoft.com/office/word/2010/wordml" w:rsidRPr="0079224E" w:rsidR="00FD38D8" w:rsidP="00FD38D8" w:rsidRDefault="00FD38D8" w14:paraId="359CD08A" wp14:textId="77777777">
      <w:pPr>
        <w:numPr>
          <w:ilvl w:val="0"/>
          <w:numId w:val="186"/>
        </w:numPr>
        <w:rPr>
          <w:rFonts w:cs="Arial"/>
        </w:rPr>
      </w:pPr>
      <w:r w:rsidRPr="0079224E">
        <w:rPr>
          <w:rFonts w:cs="Arial"/>
        </w:rPr>
        <w:t xml:space="preserve">Confirm alignment with </w:t>
      </w:r>
      <w:r w:rsidRPr="0079224E">
        <w:rPr>
          <w:rFonts w:cs="Arial"/>
          <w:b/>
          <w:bCs/>
        </w:rPr>
        <w:t>IAC0301 to IAC0306</w:t>
      </w:r>
      <w:r w:rsidRPr="0079224E">
        <w:rPr>
          <w:rFonts w:cs="Arial"/>
        </w:rPr>
        <w:t>.</w:t>
      </w:r>
    </w:p>
    <w:p xmlns:wp14="http://schemas.microsoft.com/office/word/2010/wordml" w:rsidRPr="0079224E" w:rsidR="00FD38D8" w:rsidP="00FD38D8" w:rsidRDefault="00FD38D8" w14:paraId="5748E71E" wp14:textId="77777777">
      <w:pPr>
        <w:numPr>
          <w:ilvl w:val="0"/>
          <w:numId w:val="186"/>
        </w:numPr>
        <w:rPr>
          <w:rFonts w:cs="Arial"/>
        </w:rPr>
      </w:pPr>
      <w:r w:rsidRPr="0079224E">
        <w:rPr>
          <w:rFonts w:cs="Arial"/>
        </w:rPr>
        <w:t>Validate safety knowledge, practical ability, and use of correct tools and procedures.</w:t>
      </w:r>
    </w:p>
    <w:p xmlns:wp14="http://schemas.microsoft.com/office/word/2010/wordml" w:rsidRPr="0079224E" w:rsidR="00FD38D8" w:rsidP="00FD38D8" w:rsidRDefault="00FD38D8" w14:paraId="6EA14477" wp14:textId="77777777">
      <w:pPr>
        <w:numPr>
          <w:ilvl w:val="0"/>
          <w:numId w:val="186"/>
        </w:numPr>
        <w:rPr>
          <w:rFonts w:cs="Arial"/>
        </w:rPr>
      </w:pPr>
      <w:r w:rsidRPr="0079224E">
        <w:rPr>
          <w:rFonts w:cs="Arial"/>
        </w:rPr>
        <w:t>Document all moderation findings and file them with the assessment record.</w:t>
      </w:r>
    </w:p>
    <w:p xmlns:wp14="http://schemas.microsoft.com/office/word/2010/wordml" w:rsidRPr="0079224E" w:rsidR="00FD38D8" w:rsidP="00FD38D8" w:rsidRDefault="00F37A27" w14:paraId="4EA9BA15" wp14:textId="77777777">
      <w:pPr>
        <w:rPr>
          <w:rFonts w:cs="Arial"/>
        </w:rPr>
      </w:pPr>
      <w:r>
        <w:rPr>
          <w:rFonts w:cs="Arial"/>
        </w:rPr>
        <w:pict w14:anchorId="3BED1EC2">
          <v:rect id="_x0000_i1251" style="width:0;height:1.5pt" o:hr="t" o:hrstd="t" o:hralign="center" fillcolor="#a0a0a0" stroked="f"/>
        </w:pict>
      </w:r>
    </w:p>
    <w:p xmlns:wp14="http://schemas.microsoft.com/office/word/2010/wordml" w:rsidRPr="0079224E" w:rsidR="00FD38D8" w:rsidP="00FD38D8" w:rsidRDefault="00FD38D8" w14:paraId="70945AB8" wp14:textId="77777777">
      <w:pPr>
        <w:rPr>
          <w:rFonts w:cs="Arial"/>
        </w:rPr>
      </w:pPr>
      <w:r w:rsidRPr="0079224E">
        <w:rPr>
          <w:rFonts w:cs="Arial"/>
        </w:rPr>
        <w:t xml:space="preserve"> </w:t>
      </w:r>
    </w:p>
    <w:p xmlns:wp14="http://schemas.microsoft.com/office/word/2010/wordml" w:rsidRPr="0079224E" w:rsidR="00FD38D8" w:rsidRDefault="00FD38D8" w14:paraId="7332107B" wp14:textId="77777777">
      <w:pPr>
        <w:rPr>
          <w:rFonts w:cs="Arial"/>
        </w:rPr>
      </w:pPr>
      <w:r w:rsidRPr="0079224E">
        <w:rPr>
          <w:rFonts w:cs="Arial"/>
        </w:rPr>
        <w:br w:type="page"/>
      </w:r>
    </w:p>
    <w:p xmlns:wp14="http://schemas.microsoft.com/office/word/2010/wordml" w:rsidRPr="0079224E" w:rsidR="00047163" w:rsidP="00047163" w:rsidRDefault="00047163" w14:paraId="26092E1F" wp14:textId="77777777" wp14:noSpellErr="1">
      <w:pPr>
        <w:pStyle w:val="Heading2"/>
        <w:rPr>
          <w:rFonts w:ascii="Century Gothic" w:hAnsi="Century Gothic" w:cs="Arial"/>
          <w:b w:val="1"/>
          <w:bCs w:val="1"/>
        </w:rPr>
      </w:pPr>
      <w:bookmarkStart w:name="_Toc274742177" w:id="13873535"/>
      <w:r w:rsidRPr="3B34137D" w:rsidR="00047163">
        <w:rPr>
          <w:rFonts w:ascii="Century Gothic" w:hAnsi="Century Gothic" w:cs="Arial"/>
          <w:b w:val="1"/>
          <w:bCs w:val="1"/>
        </w:rPr>
        <w:t>KM-04-KT04: Health and Safety in the Advanced Upholstery Department (15%)</w:t>
      </w:r>
      <w:bookmarkEnd w:id="13873535"/>
    </w:p>
    <w:p xmlns:wp14="http://schemas.microsoft.com/office/word/2010/wordml" w:rsidRPr="0079224E" w:rsidR="00047163" w:rsidP="00047163" w:rsidRDefault="00047163" w14:paraId="5D98A3F1" wp14:textId="77777777">
      <w:pPr>
        <w:rPr>
          <w:rFonts w:cs="Arial"/>
          <w:b/>
          <w:bCs/>
        </w:rPr>
      </w:pPr>
    </w:p>
    <w:p xmlns:wp14="http://schemas.microsoft.com/office/word/2010/wordml" w:rsidRPr="0079224E" w:rsidR="00047163" w:rsidP="00047163" w:rsidRDefault="00047163" w14:paraId="019C9E68" wp14:textId="77777777">
      <w:pPr>
        <w:rPr>
          <w:rFonts w:cs="Arial"/>
          <w:b/>
          <w:bCs/>
        </w:rPr>
      </w:pPr>
      <w:r w:rsidRPr="0079224E">
        <w:rPr>
          <w:rFonts w:cs="Arial"/>
          <w:b/>
          <w:bCs/>
        </w:rPr>
        <w:t>Purpose of the Knowledge Topic</w:t>
      </w:r>
    </w:p>
    <w:p xmlns:wp14="http://schemas.microsoft.com/office/word/2010/wordml" w:rsidRPr="0079224E" w:rsidR="00047163" w:rsidP="00047163" w:rsidRDefault="00047163" w14:paraId="333D986F" wp14:textId="77777777">
      <w:pPr>
        <w:rPr>
          <w:rFonts w:cs="Arial"/>
        </w:rPr>
      </w:pPr>
      <w:r w:rsidRPr="0079224E">
        <w:rPr>
          <w:rFonts w:cs="Arial"/>
        </w:rPr>
        <w:t>The purpose of this knowledge topic is to develop the learner’s understanding of the legal, procedural, and practical aspects of health and safety in an advanced upholstery production environment. This topic ensures that learners are equipped to identify risks, comply with legislation and internal protocols, respond appropriately to emergencies, and contribute to a safe and efficient workplace.</w:t>
      </w:r>
    </w:p>
    <w:p xmlns:wp14="http://schemas.microsoft.com/office/word/2010/wordml" w:rsidRPr="0079224E" w:rsidR="00047163" w:rsidP="00047163" w:rsidRDefault="00047163" w14:paraId="4533E426" wp14:textId="77777777">
      <w:pPr>
        <w:rPr>
          <w:rFonts w:cs="Arial"/>
        </w:rPr>
      </w:pPr>
      <w:r w:rsidRPr="0079224E">
        <w:rPr>
          <w:rFonts w:cs="Arial"/>
        </w:rPr>
        <w:t>Learners will study the relevant legislative frameworks, understand the proper use of fire extinguishers and evacuation signage, and engage with the safe handling of tools, machines, hazardous substances, and incidents. The emphasis is on building safety awareness, accountability, and confidence to apply occupational health and safety procedures consistently and responsibly.</w:t>
      </w:r>
    </w:p>
    <w:p xmlns:wp14="http://schemas.microsoft.com/office/word/2010/wordml" w:rsidRPr="0079224E" w:rsidR="00047163" w:rsidP="00047163" w:rsidRDefault="00F37A27" w14:paraId="50C86B8C" wp14:textId="77777777">
      <w:pPr>
        <w:rPr>
          <w:rFonts w:cs="Arial"/>
        </w:rPr>
      </w:pPr>
      <w:r>
        <w:rPr>
          <w:rFonts w:cs="Arial"/>
        </w:rPr>
        <w:pict w14:anchorId="48A813E3">
          <v:rect id="_x0000_i1252" style="width:0;height:1.5pt" o:hr="t" o:hrstd="t" o:hralign="center" fillcolor="#a0a0a0" stroked="f"/>
        </w:pict>
      </w:r>
    </w:p>
    <w:p xmlns:wp14="http://schemas.microsoft.com/office/word/2010/wordml" w:rsidRPr="0079224E" w:rsidR="00047163" w:rsidP="00047163" w:rsidRDefault="00047163" w14:paraId="2FB79E60" wp14:textId="77777777">
      <w:pPr>
        <w:rPr>
          <w:rFonts w:cs="Arial"/>
          <w:b/>
          <w:bCs/>
        </w:rPr>
      </w:pPr>
      <w:r w:rsidRPr="0079224E">
        <w:rPr>
          <w:rFonts w:cs="Arial"/>
          <w:b/>
          <w:bCs/>
        </w:rPr>
        <w:t>Key Knowledge Areas</w:t>
      </w:r>
    </w:p>
    <w:p xmlns:wp14="http://schemas.microsoft.com/office/word/2010/wordml" w:rsidRPr="0079224E" w:rsidR="00047163" w:rsidP="00047163" w:rsidRDefault="00047163" w14:paraId="5C2FF305" wp14:textId="77777777">
      <w:pPr>
        <w:rPr>
          <w:rFonts w:cs="Arial"/>
        </w:rPr>
      </w:pPr>
      <w:r w:rsidRPr="0079224E">
        <w:rPr>
          <w:rFonts w:cs="Arial"/>
        </w:rPr>
        <w:t>This topic covers the following elements:</w:t>
      </w:r>
    </w:p>
    <w:p xmlns:wp14="http://schemas.microsoft.com/office/word/2010/wordml" w:rsidRPr="0079224E" w:rsidR="00047163" w:rsidP="00047163" w:rsidRDefault="00047163" w14:paraId="151549FB" wp14:textId="77777777">
      <w:pPr>
        <w:numPr>
          <w:ilvl w:val="0"/>
          <w:numId w:val="187"/>
        </w:numPr>
        <w:rPr>
          <w:rFonts w:cs="Arial"/>
        </w:rPr>
      </w:pPr>
      <w:r w:rsidRPr="0079224E">
        <w:rPr>
          <w:rFonts w:cs="Arial"/>
          <w:b/>
          <w:bCs/>
        </w:rPr>
        <w:t>KT0401</w:t>
      </w:r>
      <w:r w:rsidRPr="0079224E">
        <w:rPr>
          <w:rFonts w:cs="Arial"/>
        </w:rPr>
        <w:t>: BCOE Act</w:t>
      </w:r>
    </w:p>
    <w:p xmlns:wp14="http://schemas.microsoft.com/office/word/2010/wordml" w:rsidRPr="0079224E" w:rsidR="00047163" w:rsidP="00047163" w:rsidRDefault="00047163" w14:paraId="5A50B5E8" wp14:textId="77777777">
      <w:pPr>
        <w:numPr>
          <w:ilvl w:val="0"/>
          <w:numId w:val="187"/>
        </w:numPr>
        <w:rPr>
          <w:rFonts w:cs="Arial"/>
        </w:rPr>
      </w:pPr>
      <w:r w:rsidRPr="0079224E">
        <w:rPr>
          <w:rFonts w:cs="Arial"/>
          <w:b/>
          <w:bCs/>
        </w:rPr>
        <w:t>KT0402</w:t>
      </w:r>
      <w:r w:rsidRPr="0079224E">
        <w:rPr>
          <w:rFonts w:cs="Arial"/>
        </w:rPr>
        <w:t>: Occupational Health and Safety (OHS) Act</w:t>
      </w:r>
    </w:p>
    <w:p xmlns:wp14="http://schemas.microsoft.com/office/word/2010/wordml" w:rsidRPr="0079224E" w:rsidR="00047163" w:rsidP="00047163" w:rsidRDefault="00047163" w14:paraId="2AF1128D" wp14:textId="77777777">
      <w:pPr>
        <w:numPr>
          <w:ilvl w:val="0"/>
          <w:numId w:val="187"/>
        </w:numPr>
        <w:rPr>
          <w:rFonts w:cs="Arial"/>
        </w:rPr>
      </w:pPr>
      <w:r w:rsidRPr="0079224E">
        <w:rPr>
          <w:rFonts w:cs="Arial"/>
          <w:b/>
          <w:bCs/>
        </w:rPr>
        <w:t>KT0403</w:t>
      </w:r>
      <w:r w:rsidRPr="0079224E">
        <w:rPr>
          <w:rFonts w:cs="Arial"/>
        </w:rPr>
        <w:t>: General hazards in the workshop</w:t>
      </w:r>
    </w:p>
    <w:p xmlns:wp14="http://schemas.microsoft.com/office/word/2010/wordml" w:rsidRPr="0079224E" w:rsidR="00047163" w:rsidP="00047163" w:rsidRDefault="00047163" w14:paraId="4C9C8189" wp14:textId="77777777">
      <w:pPr>
        <w:numPr>
          <w:ilvl w:val="0"/>
          <w:numId w:val="187"/>
        </w:numPr>
        <w:rPr>
          <w:rFonts w:cs="Arial"/>
        </w:rPr>
      </w:pPr>
      <w:r w:rsidRPr="0079224E">
        <w:rPr>
          <w:rFonts w:cs="Arial"/>
          <w:b/>
          <w:bCs/>
        </w:rPr>
        <w:t>KT0404</w:t>
      </w:r>
      <w:r w:rsidRPr="0079224E">
        <w:rPr>
          <w:rFonts w:cs="Arial"/>
        </w:rPr>
        <w:t>: Fire extinguishers and uses</w:t>
      </w:r>
    </w:p>
    <w:p xmlns:wp14="http://schemas.microsoft.com/office/word/2010/wordml" w:rsidRPr="0079224E" w:rsidR="00047163" w:rsidP="00047163" w:rsidRDefault="00047163" w14:paraId="245D111E" wp14:textId="77777777">
      <w:pPr>
        <w:numPr>
          <w:ilvl w:val="0"/>
          <w:numId w:val="187"/>
        </w:numPr>
        <w:rPr>
          <w:rFonts w:cs="Arial"/>
        </w:rPr>
      </w:pPr>
      <w:r w:rsidRPr="0079224E">
        <w:rPr>
          <w:rFonts w:cs="Arial"/>
          <w:b/>
          <w:bCs/>
        </w:rPr>
        <w:t>KT0405</w:t>
      </w:r>
      <w:r w:rsidRPr="0079224E">
        <w:rPr>
          <w:rFonts w:cs="Arial"/>
        </w:rPr>
        <w:t>: Evacuation plans and signage in the workshop</w:t>
      </w:r>
    </w:p>
    <w:p xmlns:wp14="http://schemas.microsoft.com/office/word/2010/wordml" w:rsidRPr="0079224E" w:rsidR="00047163" w:rsidP="00047163" w:rsidRDefault="00047163" w14:paraId="3ED9BF87" wp14:textId="77777777">
      <w:pPr>
        <w:numPr>
          <w:ilvl w:val="0"/>
          <w:numId w:val="187"/>
        </w:numPr>
        <w:rPr>
          <w:rFonts w:cs="Arial"/>
        </w:rPr>
      </w:pPr>
      <w:r w:rsidRPr="0079224E">
        <w:rPr>
          <w:rFonts w:cs="Arial"/>
          <w:b/>
          <w:bCs/>
        </w:rPr>
        <w:t>KT0406</w:t>
      </w:r>
      <w:r w:rsidRPr="0079224E">
        <w:rPr>
          <w:rFonts w:cs="Arial"/>
        </w:rPr>
        <w:t>: Demarcation lines</w:t>
      </w:r>
    </w:p>
    <w:p xmlns:wp14="http://schemas.microsoft.com/office/word/2010/wordml" w:rsidRPr="0079224E" w:rsidR="00047163" w:rsidP="00047163" w:rsidRDefault="00047163" w14:paraId="2FDFFAD5" wp14:textId="77777777">
      <w:pPr>
        <w:numPr>
          <w:ilvl w:val="0"/>
          <w:numId w:val="187"/>
        </w:numPr>
        <w:rPr>
          <w:rFonts w:cs="Arial"/>
        </w:rPr>
      </w:pPr>
      <w:r w:rsidRPr="0079224E">
        <w:rPr>
          <w:rFonts w:cs="Arial"/>
          <w:b/>
          <w:bCs/>
        </w:rPr>
        <w:t>KT0407</w:t>
      </w:r>
      <w:r w:rsidRPr="0079224E">
        <w:rPr>
          <w:rFonts w:cs="Arial"/>
        </w:rPr>
        <w:t>: Safe working procedures in the various machining operations</w:t>
      </w:r>
    </w:p>
    <w:p xmlns:wp14="http://schemas.microsoft.com/office/word/2010/wordml" w:rsidRPr="0079224E" w:rsidR="00047163" w:rsidP="00047163" w:rsidRDefault="00047163" w14:paraId="28052FAE" wp14:textId="77777777">
      <w:pPr>
        <w:numPr>
          <w:ilvl w:val="0"/>
          <w:numId w:val="187"/>
        </w:numPr>
        <w:rPr>
          <w:rFonts w:cs="Arial"/>
        </w:rPr>
      </w:pPr>
      <w:r w:rsidRPr="0079224E">
        <w:rPr>
          <w:rFonts w:cs="Arial"/>
          <w:b/>
          <w:bCs/>
        </w:rPr>
        <w:t>KT0408</w:t>
      </w:r>
      <w:r w:rsidRPr="0079224E">
        <w:rPr>
          <w:rFonts w:cs="Arial"/>
        </w:rPr>
        <w:t>: Machine safety (isolate the machine)</w:t>
      </w:r>
    </w:p>
    <w:p xmlns:wp14="http://schemas.microsoft.com/office/word/2010/wordml" w:rsidRPr="0079224E" w:rsidR="00047163" w:rsidP="00047163" w:rsidRDefault="00047163" w14:paraId="6AFF250C" wp14:textId="77777777">
      <w:pPr>
        <w:numPr>
          <w:ilvl w:val="0"/>
          <w:numId w:val="187"/>
        </w:numPr>
        <w:rPr>
          <w:rFonts w:cs="Arial"/>
        </w:rPr>
      </w:pPr>
      <w:r w:rsidRPr="0079224E">
        <w:rPr>
          <w:rFonts w:cs="Arial"/>
          <w:b/>
          <w:bCs/>
        </w:rPr>
        <w:t>KT0409</w:t>
      </w:r>
      <w:r w:rsidRPr="0079224E">
        <w:rPr>
          <w:rFonts w:cs="Arial"/>
        </w:rPr>
        <w:t>: Personal safety (PPC and PPE)</w:t>
      </w:r>
    </w:p>
    <w:p xmlns:wp14="http://schemas.microsoft.com/office/word/2010/wordml" w:rsidRPr="0079224E" w:rsidR="00047163" w:rsidP="00047163" w:rsidRDefault="00047163" w14:paraId="402A5A91" wp14:textId="77777777">
      <w:pPr>
        <w:numPr>
          <w:ilvl w:val="0"/>
          <w:numId w:val="187"/>
        </w:numPr>
        <w:rPr>
          <w:rFonts w:cs="Arial"/>
        </w:rPr>
      </w:pPr>
      <w:r w:rsidRPr="0079224E">
        <w:rPr>
          <w:rFonts w:cs="Arial"/>
          <w:b/>
          <w:bCs/>
        </w:rPr>
        <w:t>KT0410</w:t>
      </w:r>
      <w:r w:rsidRPr="0079224E">
        <w:rPr>
          <w:rFonts w:cs="Arial"/>
        </w:rPr>
        <w:t>: Hazards and incidents</w:t>
      </w:r>
    </w:p>
    <w:p xmlns:wp14="http://schemas.microsoft.com/office/word/2010/wordml" w:rsidRPr="0079224E" w:rsidR="00047163" w:rsidP="00047163" w:rsidRDefault="00047163" w14:paraId="3310F8EC" wp14:textId="77777777">
      <w:pPr>
        <w:numPr>
          <w:ilvl w:val="0"/>
          <w:numId w:val="187"/>
        </w:numPr>
        <w:rPr>
          <w:rFonts w:cs="Arial"/>
        </w:rPr>
      </w:pPr>
      <w:r w:rsidRPr="0079224E">
        <w:rPr>
          <w:rFonts w:cs="Arial"/>
          <w:b/>
          <w:bCs/>
        </w:rPr>
        <w:t>KT0411</w:t>
      </w:r>
      <w:r w:rsidRPr="0079224E">
        <w:rPr>
          <w:rFonts w:cs="Arial"/>
        </w:rPr>
        <w:t>: Lock-out devices and procedure</w:t>
      </w:r>
    </w:p>
    <w:p xmlns:wp14="http://schemas.microsoft.com/office/word/2010/wordml" w:rsidRPr="0079224E" w:rsidR="00047163" w:rsidP="00047163" w:rsidRDefault="00F37A27" w14:paraId="60EDCC55" wp14:textId="77777777">
      <w:pPr>
        <w:rPr>
          <w:rFonts w:cs="Arial"/>
        </w:rPr>
      </w:pPr>
      <w:r>
        <w:rPr>
          <w:rFonts w:cs="Arial"/>
        </w:rPr>
        <w:pict w14:anchorId="19470566">
          <v:rect id="_x0000_i1253" style="width:0;height:1.5pt" o:hr="t" o:hrstd="t" o:hralign="center" fillcolor="#a0a0a0" stroked="f"/>
        </w:pict>
      </w:r>
    </w:p>
    <w:p xmlns:wp14="http://schemas.microsoft.com/office/word/2010/wordml" w:rsidRPr="0079224E" w:rsidR="00047163" w:rsidP="00047163" w:rsidRDefault="00047163" w14:paraId="4FFF22AA" wp14:textId="77777777">
      <w:pPr>
        <w:rPr>
          <w:rFonts w:cs="Arial"/>
          <w:b/>
          <w:bCs/>
        </w:rPr>
      </w:pPr>
      <w:r w:rsidRPr="0079224E">
        <w:rPr>
          <w:rFonts w:cs="Arial"/>
          <w:b/>
          <w:bCs/>
        </w:rPr>
        <w:t>Internal Assessment Criteria and Weight</w:t>
      </w:r>
    </w:p>
    <w:p xmlns:wp14="http://schemas.microsoft.com/office/word/2010/wordml" w:rsidRPr="0079224E" w:rsidR="00047163" w:rsidP="00047163" w:rsidRDefault="00047163" w14:paraId="012D0136" wp14:textId="77777777">
      <w:pPr>
        <w:rPr>
          <w:rFonts w:cs="Arial"/>
        </w:rPr>
      </w:pPr>
      <w:r w:rsidRPr="0079224E">
        <w:rPr>
          <w:rFonts w:cs="Arial"/>
        </w:rPr>
        <w:t>Learners will be assessed on their ability to:</w:t>
      </w:r>
    </w:p>
    <w:p xmlns:wp14="http://schemas.microsoft.com/office/word/2010/wordml" w:rsidRPr="0079224E" w:rsidR="00047163" w:rsidP="00047163" w:rsidRDefault="00047163" w14:paraId="7C5ADB41" wp14:textId="77777777">
      <w:pPr>
        <w:numPr>
          <w:ilvl w:val="0"/>
          <w:numId w:val="188"/>
        </w:numPr>
        <w:rPr>
          <w:rFonts w:cs="Arial"/>
        </w:rPr>
      </w:pPr>
      <w:r w:rsidRPr="0079224E">
        <w:rPr>
          <w:rFonts w:cs="Arial"/>
          <w:b/>
          <w:bCs/>
        </w:rPr>
        <w:t>IAC0401</w:t>
      </w:r>
      <w:r w:rsidRPr="0079224E">
        <w:rPr>
          <w:rFonts w:cs="Arial"/>
        </w:rPr>
        <w:t>: Carry out routines safely and in accordance with work requirements</w:t>
      </w:r>
    </w:p>
    <w:p xmlns:wp14="http://schemas.microsoft.com/office/word/2010/wordml" w:rsidRPr="0079224E" w:rsidR="00047163" w:rsidP="00047163" w:rsidRDefault="00047163" w14:paraId="647E95F4" wp14:textId="77777777">
      <w:pPr>
        <w:numPr>
          <w:ilvl w:val="0"/>
          <w:numId w:val="188"/>
        </w:numPr>
        <w:rPr>
          <w:rFonts w:cs="Arial"/>
        </w:rPr>
      </w:pPr>
      <w:r w:rsidRPr="0079224E">
        <w:rPr>
          <w:rFonts w:cs="Arial"/>
          <w:b/>
          <w:bCs/>
        </w:rPr>
        <w:t>IAC0402</w:t>
      </w:r>
      <w:r w:rsidRPr="0079224E">
        <w:rPr>
          <w:rFonts w:cs="Arial"/>
        </w:rPr>
        <w:t>: Report any faults identified with equipment to the relevant person</w:t>
      </w:r>
    </w:p>
    <w:p xmlns:wp14="http://schemas.microsoft.com/office/word/2010/wordml" w:rsidRPr="0079224E" w:rsidR="00047163" w:rsidP="00047163" w:rsidRDefault="00047163" w14:paraId="71AF4C82" wp14:textId="77777777">
      <w:pPr>
        <w:numPr>
          <w:ilvl w:val="0"/>
          <w:numId w:val="188"/>
        </w:numPr>
        <w:rPr>
          <w:rFonts w:cs="Arial"/>
        </w:rPr>
      </w:pPr>
      <w:r w:rsidRPr="0079224E">
        <w:rPr>
          <w:rFonts w:cs="Arial"/>
          <w:b/>
          <w:bCs/>
        </w:rPr>
        <w:t>IAC0403</w:t>
      </w:r>
      <w:r w:rsidRPr="0079224E">
        <w:rPr>
          <w:rFonts w:cs="Arial"/>
        </w:rPr>
        <w:t>: Maintain a work area that is free from hazards</w:t>
      </w:r>
    </w:p>
    <w:p xmlns:wp14="http://schemas.microsoft.com/office/word/2010/wordml" w:rsidRPr="0079224E" w:rsidR="00047163" w:rsidP="00047163" w:rsidRDefault="00047163" w14:paraId="4DCFC9EB" wp14:textId="77777777">
      <w:pPr>
        <w:numPr>
          <w:ilvl w:val="0"/>
          <w:numId w:val="188"/>
        </w:numPr>
        <w:rPr>
          <w:rFonts w:cs="Arial"/>
        </w:rPr>
      </w:pPr>
      <w:r w:rsidRPr="0079224E">
        <w:rPr>
          <w:rFonts w:cs="Arial"/>
          <w:b/>
          <w:bCs/>
        </w:rPr>
        <w:t>IAC0404</w:t>
      </w:r>
      <w:r w:rsidRPr="0079224E">
        <w:rPr>
          <w:rFonts w:cs="Arial"/>
        </w:rPr>
        <w:t>: Identify and confirm accessibility of fire extinguishers; ensure labels are intact</w:t>
      </w:r>
    </w:p>
    <w:p xmlns:wp14="http://schemas.microsoft.com/office/word/2010/wordml" w:rsidRPr="0079224E" w:rsidR="00047163" w:rsidP="00047163" w:rsidRDefault="00047163" w14:paraId="55DED469" wp14:textId="77777777">
      <w:pPr>
        <w:numPr>
          <w:ilvl w:val="0"/>
          <w:numId w:val="188"/>
        </w:numPr>
        <w:rPr>
          <w:rFonts w:cs="Arial"/>
        </w:rPr>
      </w:pPr>
      <w:r w:rsidRPr="0079224E">
        <w:rPr>
          <w:rFonts w:cs="Arial"/>
          <w:b/>
          <w:bCs/>
        </w:rPr>
        <w:t>IAC0405</w:t>
      </w:r>
      <w:r w:rsidRPr="0079224E">
        <w:rPr>
          <w:rFonts w:cs="Arial"/>
        </w:rPr>
        <w:t>: Study and understand evacuation plans</w:t>
      </w:r>
    </w:p>
    <w:p xmlns:wp14="http://schemas.microsoft.com/office/word/2010/wordml" w:rsidRPr="0079224E" w:rsidR="00047163" w:rsidP="00047163" w:rsidRDefault="00047163" w14:paraId="50B34915" wp14:textId="77777777">
      <w:pPr>
        <w:numPr>
          <w:ilvl w:val="0"/>
          <w:numId w:val="188"/>
        </w:numPr>
        <w:rPr>
          <w:rFonts w:cs="Arial"/>
        </w:rPr>
      </w:pPr>
      <w:r w:rsidRPr="0079224E">
        <w:rPr>
          <w:rFonts w:cs="Arial"/>
          <w:b/>
          <w:bCs/>
        </w:rPr>
        <w:t>IAC0406</w:t>
      </w:r>
      <w:r w:rsidRPr="0079224E">
        <w:rPr>
          <w:rFonts w:cs="Arial"/>
        </w:rPr>
        <w:t>: Adhere to demarcation lines and stack items in appropriate areas</w:t>
      </w:r>
    </w:p>
    <w:p xmlns:wp14="http://schemas.microsoft.com/office/word/2010/wordml" w:rsidRPr="0079224E" w:rsidR="00047163" w:rsidP="00047163" w:rsidRDefault="00047163" w14:paraId="2989055B" wp14:textId="77777777">
      <w:pPr>
        <w:numPr>
          <w:ilvl w:val="0"/>
          <w:numId w:val="188"/>
        </w:numPr>
        <w:rPr>
          <w:rFonts w:cs="Arial"/>
        </w:rPr>
      </w:pPr>
      <w:r w:rsidRPr="0079224E">
        <w:rPr>
          <w:rFonts w:cs="Arial"/>
          <w:b/>
          <w:bCs/>
        </w:rPr>
        <w:t>IAC0407</w:t>
      </w:r>
      <w:r w:rsidRPr="0079224E">
        <w:rPr>
          <w:rFonts w:cs="Arial"/>
        </w:rPr>
        <w:t>: Confirm all machines are fitted with safety devices and free from foreign objects</w:t>
      </w:r>
    </w:p>
    <w:p xmlns:wp14="http://schemas.microsoft.com/office/word/2010/wordml" w:rsidRPr="0079224E" w:rsidR="00047163" w:rsidP="00047163" w:rsidRDefault="00047163" w14:paraId="6A87E6CE" wp14:textId="77777777">
      <w:pPr>
        <w:numPr>
          <w:ilvl w:val="0"/>
          <w:numId w:val="188"/>
        </w:numPr>
        <w:rPr>
          <w:rFonts w:cs="Arial"/>
        </w:rPr>
      </w:pPr>
      <w:r w:rsidRPr="0079224E">
        <w:rPr>
          <w:rFonts w:cs="Arial"/>
          <w:b/>
          <w:bCs/>
        </w:rPr>
        <w:t>IAC0408</w:t>
      </w:r>
      <w:r w:rsidRPr="0079224E">
        <w:rPr>
          <w:rFonts w:cs="Arial"/>
        </w:rPr>
        <w:t>: Test isolator and emergency buttons to ensure functionality</w:t>
      </w:r>
    </w:p>
    <w:p xmlns:wp14="http://schemas.microsoft.com/office/word/2010/wordml" w:rsidRPr="0079224E" w:rsidR="00047163" w:rsidP="00047163" w:rsidRDefault="00047163" w14:paraId="5048C2B9" wp14:textId="77777777">
      <w:pPr>
        <w:numPr>
          <w:ilvl w:val="0"/>
          <w:numId w:val="188"/>
        </w:numPr>
        <w:rPr>
          <w:rFonts w:cs="Arial"/>
        </w:rPr>
      </w:pPr>
      <w:r w:rsidRPr="0079224E">
        <w:rPr>
          <w:rFonts w:cs="Arial"/>
          <w:b/>
          <w:bCs/>
        </w:rPr>
        <w:t>IAC0409</w:t>
      </w:r>
      <w:r w:rsidRPr="0079224E">
        <w:rPr>
          <w:rFonts w:cs="Arial"/>
        </w:rPr>
        <w:t>: Verify the availability of lock-out devices for all machines</w:t>
      </w:r>
    </w:p>
    <w:p xmlns:wp14="http://schemas.microsoft.com/office/word/2010/wordml" w:rsidRPr="0079224E" w:rsidR="00047163" w:rsidP="00047163" w:rsidRDefault="00047163" w14:paraId="6FF0B940" wp14:textId="77777777">
      <w:pPr>
        <w:numPr>
          <w:ilvl w:val="0"/>
          <w:numId w:val="188"/>
        </w:numPr>
        <w:rPr>
          <w:rFonts w:cs="Arial"/>
        </w:rPr>
      </w:pPr>
      <w:r w:rsidRPr="0079224E">
        <w:rPr>
          <w:rFonts w:cs="Arial"/>
          <w:b/>
          <w:bCs/>
        </w:rPr>
        <w:t>IAC0410</w:t>
      </w:r>
      <w:r w:rsidRPr="0079224E">
        <w:rPr>
          <w:rFonts w:cs="Arial"/>
        </w:rPr>
        <w:t>: Use relevant personal protective equipment (PPE) in the workshop</w:t>
      </w:r>
    </w:p>
    <w:p xmlns:wp14="http://schemas.microsoft.com/office/word/2010/wordml" w:rsidRPr="0079224E" w:rsidR="00047163" w:rsidP="00047163" w:rsidRDefault="00047163" w14:paraId="59AAEB8F" wp14:textId="77777777">
      <w:pPr>
        <w:numPr>
          <w:ilvl w:val="0"/>
          <w:numId w:val="188"/>
        </w:numPr>
        <w:rPr>
          <w:rFonts w:cs="Arial"/>
        </w:rPr>
      </w:pPr>
      <w:r w:rsidRPr="0079224E">
        <w:rPr>
          <w:rFonts w:cs="Arial"/>
          <w:b/>
          <w:bCs/>
        </w:rPr>
        <w:t>IAC0411</w:t>
      </w:r>
      <w:r w:rsidRPr="0079224E">
        <w:rPr>
          <w:rFonts w:cs="Arial"/>
        </w:rPr>
        <w:t>: Report incidents and injuries to the relevant personnel</w:t>
      </w:r>
    </w:p>
    <w:p xmlns:wp14="http://schemas.microsoft.com/office/word/2010/wordml" w:rsidRPr="0079224E" w:rsidR="00047163" w:rsidP="00047163" w:rsidRDefault="00047163" w14:paraId="4DDC1A72" wp14:textId="77777777">
      <w:pPr>
        <w:rPr>
          <w:rFonts w:cs="Arial"/>
        </w:rPr>
      </w:pPr>
      <w:r w:rsidRPr="0079224E">
        <w:rPr>
          <w:rFonts w:cs="Arial"/>
          <w:b/>
          <w:bCs/>
        </w:rPr>
        <w:t>Weight: 15%</w:t>
      </w:r>
    </w:p>
    <w:p xmlns:wp14="http://schemas.microsoft.com/office/word/2010/wordml" w:rsidRPr="0079224E" w:rsidR="00047163" w:rsidP="00047163" w:rsidRDefault="00F37A27" w14:paraId="3BBB8815" wp14:textId="77777777">
      <w:pPr>
        <w:rPr>
          <w:rFonts w:cs="Arial"/>
        </w:rPr>
      </w:pPr>
      <w:r>
        <w:rPr>
          <w:rFonts w:cs="Arial"/>
        </w:rPr>
        <w:pict w14:anchorId="3F6A7EB4">
          <v:rect id="_x0000_i1254" style="width:0;height:1.5pt" o:hr="t" o:hrstd="t" o:hralign="center" fillcolor="#a0a0a0" stroked="f"/>
        </w:pict>
      </w:r>
    </w:p>
    <w:p xmlns:wp14="http://schemas.microsoft.com/office/word/2010/wordml" w:rsidRPr="0079224E" w:rsidR="00047163" w:rsidP="00047163" w:rsidRDefault="00047163" w14:paraId="3749E98A" wp14:textId="77777777">
      <w:pPr>
        <w:rPr>
          <w:rFonts w:cs="Arial"/>
          <w:b/>
          <w:bCs/>
        </w:rPr>
      </w:pPr>
      <w:r w:rsidRPr="0079224E">
        <w:rPr>
          <w:rFonts w:cs="Arial"/>
          <w:b/>
          <w:bCs/>
        </w:rPr>
        <w:t>Application in the Upholstery Workshop</w:t>
      </w:r>
    </w:p>
    <w:p xmlns:wp14="http://schemas.microsoft.com/office/word/2010/wordml" w:rsidRPr="0079224E" w:rsidR="00047163" w:rsidP="00047163" w:rsidRDefault="00047163" w14:paraId="40A1F43E" wp14:textId="77777777">
      <w:pPr>
        <w:rPr>
          <w:rFonts w:cs="Arial"/>
        </w:rPr>
      </w:pPr>
      <w:r w:rsidRPr="0079224E">
        <w:rPr>
          <w:rFonts w:cs="Arial"/>
        </w:rPr>
        <w:t>A strong safety culture is a hallmark of any successful upholstery enterprise. Learners must be aware of how to work safely with industrial tools, compressed air, sharp components, and combustible materials. By mastering the knowledge in this topic, learners contribute to legal compliance, reduction of workplace injuries, and creation of an efficient and responsible workshop environment. This knowledge is critical for sustaining productivity, protecting people and property, and promoting occupational professionalism.</w:t>
      </w:r>
    </w:p>
    <w:p xmlns:wp14="http://schemas.microsoft.com/office/word/2010/wordml" w:rsidRPr="0079224E" w:rsidR="00047163" w:rsidP="00047163" w:rsidRDefault="00F37A27" w14:paraId="55B91B0D" wp14:textId="77777777">
      <w:pPr>
        <w:rPr>
          <w:rFonts w:cs="Arial"/>
        </w:rPr>
      </w:pPr>
      <w:r>
        <w:rPr>
          <w:rFonts w:cs="Arial"/>
        </w:rPr>
        <w:pict w14:anchorId="21B3226B">
          <v:rect id="_x0000_i1255" style="width:0;height:1.5pt" o:hr="t" o:hrstd="t" o:hralign="center" fillcolor="#a0a0a0" stroked="f"/>
        </w:pict>
      </w:r>
    </w:p>
    <w:p xmlns:wp14="http://schemas.microsoft.com/office/word/2010/wordml" w:rsidRPr="0079224E" w:rsidR="00047163" w:rsidP="001439ED" w:rsidRDefault="00047163" w14:paraId="45FB2F13" wp14:textId="77777777">
      <w:pPr>
        <w:rPr>
          <w:rFonts w:cs="Arial"/>
        </w:rPr>
      </w:pPr>
      <w:r w:rsidRPr="0079224E">
        <w:rPr>
          <w:rFonts w:cs="Arial"/>
        </w:rPr>
        <w:t xml:space="preserve"> </w:t>
      </w:r>
    </w:p>
    <w:p xmlns:wp14="http://schemas.microsoft.com/office/word/2010/wordml" w:rsidRPr="0079224E" w:rsidR="00047163" w:rsidP="00047163" w:rsidRDefault="00047163" w14:paraId="6810F0D1" wp14:textId="77777777">
      <w:pPr>
        <w:rPr>
          <w:rFonts w:cs="Arial"/>
        </w:rPr>
      </w:pPr>
      <w:r w:rsidRPr="0079224E">
        <w:rPr>
          <w:rFonts w:cs="Arial"/>
        </w:rPr>
        <w:br w:type="page"/>
      </w:r>
    </w:p>
    <w:p xmlns:wp14="http://schemas.microsoft.com/office/word/2010/wordml" w:rsidRPr="0079224E" w:rsidR="0062100E" w:rsidP="0062100E" w:rsidRDefault="0062100E" w14:paraId="0DB6731F" wp14:textId="77777777" wp14:noSpellErr="1">
      <w:pPr>
        <w:pStyle w:val="Heading3"/>
        <w:rPr>
          <w:rFonts w:ascii="Century Gothic" w:hAnsi="Century Gothic" w:cs="Arial"/>
          <w:b w:val="1"/>
          <w:bCs w:val="1"/>
        </w:rPr>
      </w:pPr>
      <w:bookmarkStart w:name="_Toc1460087695" w:id="470492568"/>
      <w:r w:rsidRPr="3B34137D" w:rsidR="0062100E">
        <w:rPr>
          <w:rFonts w:ascii="Century Gothic" w:hAnsi="Century Gothic" w:cs="Arial"/>
          <w:b w:val="1"/>
          <w:bCs w:val="1"/>
        </w:rPr>
        <w:t>KT0401: BCOE Act</w:t>
      </w:r>
      <w:bookmarkEnd w:id="470492568"/>
    </w:p>
    <w:p xmlns:wp14="http://schemas.microsoft.com/office/word/2010/wordml" w:rsidRPr="0079224E" w:rsidR="0062100E" w:rsidP="0062100E" w:rsidRDefault="0062100E" w14:paraId="74E797DC" wp14:textId="77777777">
      <w:pPr>
        <w:rPr>
          <w:rFonts w:cs="Arial"/>
        </w:rPr>
      </w:pPr>
    </w:p>
    <w:p xmlns:wp14="http://schemas.microsoft.com/office/word/2010/wordml" w:rsidRPr="0079224E" w:rsidR="0062100E" w:rsidP="0062100E" w:rsidRDefault="0062100E" w14:paraId="55CB33A2" wp14:textId="77777777">
      <w:pPr>
        <w:rPr>
          <w:rFonts w:cs="Arial"/>
        </w:rPr>
      </w:pPr>
      <w:r w:rsidRPr="0079224E">
        <w:rPr>
          <w:rFonts w:cs="Arial"/>
        </w:rPr>
        <w:t>(</w:t>
      </w:r>
      <w:r w:rsidRPr="0079224E">
        <w:rPr>
          <w:rFonts w:cs="Arial"/>
          <w:b/>
          <w:bCs/>
        </w:rPr>
        <w:t>Basic Conditions of Employment Act, 1997 – Act No. 75 of 1997</w:t>
      </w:r>
      <w:r w:rsidRPr="0079224E">
        <w:rPr>
          <w:rFonts w:cs="Arial"/>
        </w:rPr>
        <w:t>)</w:t>
      </w:r>
    </w:p>
    <w:p xmlns:wp14="http://schemas.microsoft.com/office/word/2010/wordml" w:rsidRPr="0079224E" w:rsidR="0062100E" w:rsidP="0062100E" w:rsidRDefault="0062100E" w14:paraId="34144AB8" wp14:textId="77777777">
      <w:pPr>
        <w:rPr>
          <w:rFonts w:cs="Arial"/>
          <w:b/>
          <w:bCs/>
        </w:rPr>
      </w:pPr>
      <w:r w:rsidRPr="0079224E">
        <w:rPr>
          <w:rFonts w:cs="Arial"/>
          <w:b/>
          <w:bCs/>
        </w:rPr>
        <w:t>Theoretical Learning Content</w:t>
      </w:r>
    </w:p>
    <w:p xmlns:wp14="http://schemas.microsoft.com/office/word/2010/wordml" w:rsidRPr="0079224E" w:rsidR="0062100E" w:rsidP="0062100E" w:rsidRDefault="0062100E" w14:paraId="33C82792" wp14:textId="77777777">
      <w:pPr>
        <w:rPr>
          <w:rFonts w:cs="Arial"/>
        </w:rPr>
      </w:pPr>
      <w:r w:rsidRPr="0079224E">
        <w:rPr>
          <w:rFonts w:cs="Arial"/>
        </w:rPr>
        <w:t xml:space="preserve">The </w:t>
      </w:r>
      <w:r w:rsidRPr="0079224E">
        <w:rPr>
          <w:rFonts w:cs="Arial"/>
          <w:b/>
          <w:bCs/>
        </w:rPr>
        <w:t>Basic Conditions of Employment Act (BCOE Act)</w:t>
      </w:r>
      <w:r w:rsidRPr="0079224E">
        <w:rPr>
          <w:rFonts w:cs="Arial"/>
        </w:rPr>
        <w:t xml:space="preserve"> is a fundamental piece of South African labour legislation that governs </w:t>
      </w:r>
      <w:r w:rsidRPr="0079224E">
        <w:rPr>
          <w:rFonts w:cs="Arial"/>
          <w:b/>
          <w:bCs/>
        </w:rPr>
        <w:t>minimum conditions of employment</w:t>
      </w:r>
      <w:r w:rsidRPr="0079224E">
        <w:rPr>
          <w:rFonts w:cs="Arial"/>
        </w:rPr>
        <w:t xml:space="preserve">. While not specific to health and safety, it plays a crucial supporting role in establishing the </w:t>
      </w:r>
      <w:r w:rsidRPr="0079224E">
        <w:rPr>
          <w:rFonts w:cs="Arial"/>
          <w:b/>
          <w:bCs/>
        </w:rPr>
        <w:t>foundation of fair and safe working environments</w:t>
      </w:r>
      <w:r w:rsidRPr="0079224E">
        <w:rPr>
          <w:rFonts w:cs="Arial"/>
        </w:rPr>
        <w:t>, particularly in industrial settings such as upholstery workshops.</w:t>
      </w:r>
    </w:p>
    <w:p xmlns:wp14="http://schemas.microsoft.com/office/word/2010/wordml" w:rsidRPr="0079224E" w:rsidR="0062100E" w:rsidP="0062100E" w:rsidRDefault="0062100E" w14:paraId="0FEA4CB4" wp14:textId="77777777">
      <w:pPr>
        <w:rPr>
          <w:rFonts w:cs="Arial"/>
        </w:rPr>
      </w:pPr>
      <w:r w:rsidRPr="0079224E">
        <w:rPr>
          <w:rFonts w:cs="Arial"/>
        </w:rPr>
        <w:t xml:space="preserve">Upholstery learners and workers must understand how the BCOE Act interacts with occupational health and safety principles—ensuring their </w:t>
      </w:r>
      <w:r w:rsidRPr="0079224E">
        <w:rPr>
          <w:rFonts w:cs="Arial"/>
          <w:b/>
          <w:bCs/>
        </w:rPr>
        <w:t>working hours, leave, rest breaks, and working conditions</w:t>
      </w:r>
      <w:r w:rsidRPr="0079224E">
        <w:rPr>
          <w:rFonts w:cs="Arial"/>
        </w:rPr>
        <w:t xml:space="preserve"> do not compromise physical or mental wellbeing.</w:t>
      </w:r>
    </w:p>
    <w:p xmlns:wp14="http://schemas.microsoft.com/office/word/2010/wordml" w:rsidRPr="0079224E" w:rsidR="0062100E" w:rsidP="0062100E" w:rsidRDefault="00F37A27" w14:paraId="25AF7EAE" wp14:textId="77777777">
      <w:pPr>
        <w:rPr>
          <w:rFonts w:cs="Arial"/>
        </w:rPr>
      </w:pPr>
      <w:r>
        <w:rPr>
          <w:rFonts w:cs="Arial"/>
        </w:rPr>
        <w:pict w14:anchorId="7D4A19BD">
          <v:rect id="_x0000_i1256" style="width:0;height:1.5pt" o:hr="t" o:hrstd="t" o:hralign="center" fillcolor="#a0a0a0" stroked="f"/>
        </w:pict>
      </w:r>
    </w:p>
    <w:p xmlns:wp14="http://schemas.microsoft.com/office/word/2010/wordml" w:rsidRPr="0079224E" w:rsidR="0062100E" w:rsidP="0062100E" w:rsidRDefault="0062100E" w14:paraId="6EF0820C" wp14:textId="77777777">
      <w:pPr>
        <w:rPr>
          <w:rFonts w:cs="Arial"/>
          <w:b/>
          <w:bCs/>
        </w:rPr>
      </w:pPr>
      <w:r w:rsidRPr="0079224E">
        <w:rPr>
          <w:rFonts w:cs="Arial"/>
          <w:b/>
          <w:bCs/>
        </w:rPr>
        <w:t>1. Purpose of the BCOE Act</w:t>
      </w:r>
    </w:p>
    <w:p xmlns:wp14="http://schemas.microsoft.com/office/word/2010/wordml" w:rsidRPr="0079224E" w:rsidR="0062100E" w:rsidP="0062100E" w:rsidRDefault="0062100E" w14:paraId="6DC8B227" wp14:textId="77777777">
      <w:pPr>
        <w:numPr>
          <w:ilvl w:val="0"/>
          <w:numId w:val="189"/>
        </w:numPr>
        <w:rPr>
          <w:rFonts w:cs="Arial"/>
        </w:rPr>
      </w:pPr>
      <w:r w:rsidRPr="0079224E">
        <w:rPr>
          <w:rFonts w:cs="Arial"/>
        </w:rPr>
        <w:t xml:space="preserve">To regulate </w:t>
      </w:r>
      <w:r w:rsidRPr="0079224E">
        <w:rPr>
          <w:rFonts w:cs="Arial"/>
          <w:b/>
          <w:bCs/>
        </w:rPr>
        <w:t>basic employment conditions</w:t>
      </w:r>
      <w:r w:rsidRPr="0079224E">
        <w:rPr>
          <w:rFonts w:cs="Arial"/>
        </w:rPr>
        <w:t xml:space="preserve"> for all employees not covered by sector-specific bargaining councils</w:t>
      </w:r>
    </w:p>
    <w:p xmlns:wp14="http://schemas.microsoft.com/office/word/2010/wordml" w:rsidRPr="0079224E" w:rsidR="0062100E" w:rsidP="0062100E" w:rsidRDefault="0062100E" w14:paraId="4513A451" wp14:textId="77777777">
      <w:pPr>
        <w:numPr>
          <w:ilvl w:val="0"/>
          <w:numId w:val="189"/>
        </w:numPr>
        <w:rPr>
          <w:rFonts w:cs="Arial"/>
        </w:rPr>
      </w:pPr>
      <w:r w:rsidRPr="0079224E">
        <w:rPr>
          <w:rFonts w:cs="Arial"/>
        </w:rPr>
        <w:t xml:space="preserve">To ensure </w:t>
      </w:r>
      <w:r w:rsidRPr="0079224E">
        <w:rPr>
          <w:rFonts w:cs="Arial"/>
          <w:b/>
          <w:bCs/>
        </w:rPr>
        <w:t>fair labour practices</w:t>
      </w:r>
      <w:r w:rsidRPr="0079224E">
        <w:rPr>
          <w:rFonts w:cs="Arial"/>
        </w:rPr>
        <w:t xml:space="preserve"> are upheld across all industries</w:t>
      </w:r>
    </w:p>
    <w:p xmlns:wp14="http://schemas.microsoft.com/office/word/2010/wordml" w:rsidRPr="0079224E" w:rsidR="0062100E" w:rsidP="0062100E" w:rsidRDefault="0062100E" w14:paraId="73EF4A95" wp14:textId="77777777">
      <w:pPr>
        <w:numPr>
          <w:ilvl w:val="0"/>
          <w:numId w:val="189"/>
        </w:numPr>
        <w:rPr>
          <w:rFonts w:cs="Arial"/>
        </w:rPr>
      </w:pPr>
      <w:r w:rsidRPr="0079224E">
        <w:rPr>
          <w:rFonts w:cs="Arial"/>
        </w:rPr>
        <w:t xml:space="preserve">To establish </w:t>
      </w:r>
      <w:r w:rsidRPr="0079224E">
        <w:rPr>
          <w:rFonts w:cs="Arial"/>
          <w:b/>
          <w:bCs/>
        </w:rPr>
        <w:t>minimum rights</w:t>
      </w:r>
      <w:r w:rsidRPr="0079224E">
        <w:rPr>
          <w:rFonts w:cs="Arial"/>
        </w:rPr>
        <w:t xml:space="preserve"> regarding working hours, leave, payment, and termination</w:t>
      </w:r>
    </w:p>
    <w:p xmlns:wp14="http://schemas.microsoft.com/office/word/2010/wordml" w:rsidRPr="0079224E" w:rsidR="0062100E" w:rsidP="0062100E" w:rsidRDefault="0062100E" w14:paraId="2284903A" wp14:textId="77777777">
      <w:pPr>
        <w:numPr>
          <w:ilvl w:val="0"/>
          <w:numId w:val="189"/>
        </w:numPr>
        <w:rPr>
          <w:rFonts w:cs="Arial"/>
        </w:rPr>
      </w:pPr>
      <w:r w:rsidRPr="0079224E">
        <w:rPr>
          <w:rFonts w:cs="Arial"/>
        </w:rPr>
        <w:t xml:space="preserve">To </w:t>
      </w:r>
      <w:r w:rsidRPr="0079224E">
        <w:rPr>
          <w:rFonts w:cs="Arial"/>
          <w:b/>
          <w:bCs/>
        </w:rPr>
        <w:t>support a safe and healthy workplace</w:t>
      </w:r>
      <w:r w:rsidRPr="0079224E">
        <w:rPr>
          <w:rFonts w:cs="Arial"/>
        </w:rPr>
        <w:t xml:space="preserve"> through proper working time arrangements and fairness in the treatment of employees</w:t>
      </w:r>
    </w:p>
    <w:p xmlns:wp14="http://schemas.microsoft.com/office/word/2010/wordml" w:rsidRPr="0079224E" w:rsidR="0062100E" w:rsidP="0062100E" w:rsidRDefault="00F37A27" w14:paraId="2633CEB9" wp14:textId="77777777">
      <w:pPr>
        <w:rPr>
          <w:rFonts w:cs="Arial"/>
        </w:rPr>
      </w:pPr>
      <w:r>
        <w:rPr>
          <w:rFonts w:cs="Arial"/>
        </w:rPr>
        <w:pict w14:anchorId="73AFE33F">
          <v:rect id="_x0000_i1257" style="width:0;height:1.5pt" o:hr="t" o:hrstd="t" o:hralign="center" fillcolor="#a0a0a0" stroked="f"/>
        </w:pict>
      </w:r>
    </w:p>
    <w:p xmlns:wp14="http://schemas.microsoft.com/office/word/2010/wordml" w:rsidRPr="0079224E" w:rsidR="0062100E" w:rsidP="0062100E" w:rsidRDefault="0062100E" w14:paraId="4DF37585" wp14:textId="77777777">
      <w:pPr>
        <w:rPr>
          <w:rFonts w:cs="Arial"/>
          <w:b/>
          <w:bCs/>
        </w:rPr>
      </w:pPr>
      <w:r w:rsidRPr="0079224E">
        <w:rPr>
          <w:rFonts w:cs="Arial"/>
          <w:b/>
          <w:bCs/>
        </w:rPr>
        <w:t>2. Key Provisions Relevant to Health and Safety in Upholstery Work</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793"/>
        <w:gridCol w:w="6223"/>
      </w:tblGrid>
      <w:tr xmlns:wp14="http://schemas.microsoft.com/office/word/2010/wordml" w:rsidRPr="0079224E" w:rsidR="0062100E" w:rsidTr="0062100E" w14:paraId="3A43AAD1" wp14:textId="77777777">
        <w:trPr>
          <w:tblHeader/>
          <w:tblCellSpacing w:w="15" w:type="dxa"/>
        </w:trPr>
        <w:tc>
          <w:tcPr>
            <w:tcW w:w="0" w:type="auto"/>
            <w:vAlign w:val="center"/>
            <w:hideMark/>
          </w:tcPr>
          <w:p w:rsidRPr="0079224E" w:rsidR="0062100E" w:rsidP="0062100E" w:rsidRDefault="0062100E" w14:paraId="70FF5D95" wp14:textId="77777777">
            <w:pPr>
              <w:rPr>
                <w:rFonts w:cs="Arial"/>
                <w:b/>
                <w:bCs/>
              </w:rPr>
            </w:pPr>
            <w:r w:rsidRPr="0079224E">
              <w:rPr>
                <w:rFonts w:cs="Arial"/>
                <w:b/>
                <w:bCs/>
              </w:rPr>
              <w:t>BCOE Provision</w:t>
            </w:r>
          </w:p>
        </w:tc>
        <w:tc>
          <w:tcPr>
            <w:tcW w:w="0" w:type="auto"/>
            <w:vAlign w:val="center"/>
            <w:hideMark/>
          </w:tcPr>
          <w:p w:rsidRPr="0079224E" w:rsidR="0062100E" w:rsidP="0062100E" w:rsidRDefault="0062100E" w14:paraId="71FB64FC" wp14:textId="77777777">
            <w:pPr>
              <w:rPr>
                <w:rFonts w:cs="Arial"/>
                <w:b/>
                <w:bCs/>
              </w:rPr>
            </w:pPr>
            <w:r w:rsidRPr="0079224E">
              <w:rPr>
                <w:rFonts w:cs="Arial"/>
                <w:b/>
                <w:bCs/>
              </w:rPr>
              <w:t>Relevance to Upholstery Environment</w:t>
            </w:r>
          </w:p>
        </w:tc>
      </w:tr>
      <w:tr xmlns:wp14="http://schemas.microsoft.com/office/word/2010/wordml" w:rsidRPr="0079224E" w:rsidR="0062100E" w:rsidTr="0062100E" w14:paraId="0396D458" wp14:textId="77777777">
        <w:trPr>
          <w:tblCellSpacing w:w="15" w:type="dxa"/>
        </w:trPr>
        <w:tc>
          <w:tcPr>
            <w:tcW w:w="0" w:type="auto"/>
            <w:vAlign w:val="center"/>
            <w:hideMark/>
          </w:tcPr>
          <w:p w:rsidRPr="0079224E" w:rsidR="0062100E" w:rsidP="0062100E" w:rsidRDefault="0062100E" w14:paraId="32133F44" wp14:textId="77777777">
            <w:pPr>
              <w:rPr>
                <w:rFonts w:cs="Arial"/>
              </w:rPr>
            </w:pPr>
            <w:r w:rsidRPr="0079224E">
              <w:rPr>
                <w:rFonts w:cs="Arial"/>
                <w:b/>
                <w:bCs/>
              </w:rPr>
              <w:t>Working Hours (Section 9–10)</w:t>
            </w:r>
          </w:p>
        </w:tc>
        <w:tc>
          <w:tcPr>
            <w:tcW w:w="0" w:type="auto"/>
            <w:vAlign w:val="center"/>
            <w:hideMark/>
          </w:tcPr>
          <w:p w:rsidRPr="0079224E" w:rsidR="0062100E" w:rsidP="0062100E" w:rsidRDefault="0062100E" w14:paraId="73B04168" wp14:textId="77777777">
            <w:pPr>
              <w:rPr>
                <w:rFonts w:cs="Arial"/>
              </w:rPr>
            </w:pPr>
            <w:r w:rsidRPr="0079224E">
              <w:rPr>
                <w:rFonts w:cs="Arial"/>
              </w:rPr>
              <w:t>Excessive working hours increase fatigue and risk of injury in tool-heavy environments</w:t>
            </w:r>
          </w:p>
        </w:tc>
      </w:tr>
      <w:tr xmlns:wp14="http://schemas.microsoft.com/office/word/2010/wordml" w:rsidRPr="0079224E" w:rsidR="0062100E" w:rsidTr="0062100E" w14:paraId="290865F5" wp14:textId="77777777">
        <w:trPr>
          <w:tblCellSpacing w:w="15" w:type="dxa"/>
        </w:trPr>
        <w:tc>
          <w:tcPr>
            <w:tcW w:w="0" w:type="auto"/>
            <w:vAlign w:val="center"/>
            <w:hideMark/>
          </w:tcPr>
          <w:p w:rsidRPr="0079224E" w:rsidR="0062100E" w:rsidP="0062100E" w:rsidRDefault="0062100E" w14:paraId="6709651D" wp14:textId="77777777">
            <w:pPr>
              <w:rPr>
                <w:rFonts w:cs="Arial"/>
              </w:rPr>
            </w:pPr>
            <w:r w:rsidRPr="0079224E">
              <w:rPr>
                <w:rFonts w:cs="Arial"/>
                <w:b/>
                <w:bCs/>
              </w:rPr>
              <w:t>Meal and Rest Breaks (Section 14)</w:t>
            </w:r>
          </w:p>
        </w:tc>
        <w:tc>
          <w:tcPr>
            <w:tcW w:w="0" w:type="auto"/>
            <w:vAlign w:val="center"/>
            <w:hideMark/>
          </w:tcPr>
          <w:p w:rsidRPr="0079224E" w:rsidR="0062100E" w:rsidP="0062100E" w:rsidRDefault="0062100E" w14:paraId="61A76E04" wp14:textId="77777777">
            <w:pPr>
              <w:rPr>
                <w:rFonts w:cs="Arial"/>
              </w:rPr>
            </w:pPr>
            <w:r w:rsidRPr="0079224E">
              <w:rPr>
                <w:rFonts w:cs="Arial"/>
              </w:rPr>
              <w:t>Reduces repetitive strain and mental fatigue during long shifts</w:t>
            </w:r>
          </w:p>
        </w:tc>
      </w:tr>
      <w:tr xmlns:wp14="http://schemas.microsoft.com/office/word/2010/wordml" w:rsidRPr="0079224E" w:rsidR="0062100E" w:rsidTr="0062100E" w14:paraId="22122A27" wp14:textId="77777777">
        <w:trPr>
          <w:tblCellSpacing w:w="15" w:type="dxa"/>
        </w:trPr>
        <w:tc>
          <w:tcPr>
            <w:tcW w:w="0" w:type="auto"/>
            <w:vAlign w:val="center"/>
            <w:hideMark/>
          </w:tcPr>
          <w:p w:rsidRPr="0079224E" w:rsidR="0062100E" w:rsidP="0062100E" w:rsidRDefault="0062100E" w14:paraId="2CA66B46" wp14:textId="77777777">
            <w:pPr>
              <w:rPr>
                <w:rFonts w:cs="Arial"/>
              </w:rPr>
            </w:pPr>
            <w:r w:rsidRPr="0079224E">
              <w:rPr>
                <w:rFonts w:cs="Arial"/>
                <w:b/>
                <w:bCs/>
              </w:rPr>
              <w:t>Overtime Limits (Section 10)</w:t>
            </w:r>
          </w:p>
        </w:tc>
        <w:tc>
          <w:tcPr>
            <w:tcW w:w="0" w:type="auto"/>
            <w:vAlign w:val="center"/>
            <w:hideMark/>
          </w:tcPr>
          <w:p w:rsidRPr="0079224E" w:rsidR="0062100E" w:rsidP="0062100E" w:rsidRDefault="0062100E" w14:paraId="1670F5F2" wp14:textId="77777777">
            <w:pPr>
              <w:rPr>
                <w:rFonts w:cs="Arial"/>
              </w:rPr>
            </w:pPr>
            <w:r w:rsidRPr="0079224E">
              <w:rPr>
                <w:rFonts w:cs="Arial"/>
              </w:rPr>
              <w:t>Protects workers from unsafe work conditions due to extended hours</w:t>
            </w:r>
          </w:p>
        </w:tc>
      </w:tr>
      <w:tr xmlns:wp14="http://schemas.microsoft.com/office/word/2010/wordml" w:rsidRPr="0079224E" w:rsidR="0062100E" w:rsidTr="0062100E" w14:paraId="6703A8DD" wp14:textId="77777777">
        <w:trPr>
          <w:tblCellSpacing w:w="15" w:type="dxa"/>
        </w:trPr>
        <w:tc>
          <w:tcPr>
            <w:tcW w:w="0" w:type="auto"/>
            <w:vAlign w:val="center"/>
            <w:hideMark/>
          </w:tcPr>
          <w:p w:rsidRPr="0079224E" w:rsidR="0062100E" w:rsidP="0062100E" w:rsidRDefault="0062100E" w14:paraId="104A4EAE" wp14:textId="77777777">
            <w:pPr>
              <w:rPr>
                <w:rFonts w:cs="Arial"/>
              </w:rPr>
            </w:pPr>
            <w:r w:rsidRPr="0079224E">
              <w:rPr>
                <w:rFonts w:cs="Arial"/>
                <w:b/>
                <w:bCs/>
              </w:rPr>
              <w:t>Night Work (Section 17)</w:t>
            </w:r>
          </w:p>
        </w:tc>
        <w:tc>
          <w:tcPr>
            <w:tcW w:w="0" w:type="auto"/>
            <w:vAlign w:val="center"/>
            <w:hideMark/>
          </w:tcPr>
          <w:p w:rsidRPr="0079224E" w:rsidR="0062100E" w:rsidP="0062100E" w:rsidRDefault="0062100E" w14:paraId="355EC380" wp14:textId="77777777">
            <w:pPr>
              <w:rPr>
                <w:rFonts w:cs="Arial"/>
              </w:rPr>
            </w:pPr>
            <w:r w:rsidRPr="0079224E">
              <w:rPr>
                <w:rFonts w:cs="Arial"/>
              </w:rPr>
              <w:t>Special considerations must be made for lighting and safety at night</w:t>
            </w:r>
          </w:p>
        </w:tc>
      </w:tr>
      <w:tr xmlns:wp14="http://schemas.microsoft.com/office/word/2010/wordml" w:rsidRPr="0079224E" w:rsidR="0062100E" w:rsidTr="0062100E" w14:paraId="481F3A06" wp14:textId="77777777">
        <w:trPr>
          <w:tblCellSpacing w:w="15" w:type="dxa"/>
        </w:trPr>
        <w:tc>
          <w:tcPr>
            <w:tcW w:w="0" w:type="auto"/>
            <w:vAlign w:val="center"/>
            <w:hideMark/>
          </w:tcPr>
          <w:p w:rsidRPr="0079224E" w:rsidR="0062100E" w:rsidP="0062100E" w:rsidRDefault="0062100E" w14:paraId="5D7C6393" wp14:textId="77777777">
            <w:pPr>
              <w:rPr>
                <w:rFonts w:cs="Arial"/>
              </w:rPr>
            </w:pPr>
            <w:r w:rsidRPr="0079224E">
              <w:rPr>
                <w:rFonts w:cs="Arial"/>
                <w:b/>
                <w:bCs/>
              </w:rPr>
              <w:t>Annual Leave and Sick Leave</w:t>
            </w:r>
          </w:p>
        </w:tc>
        <w:tc>
          <w:tcPr>
            <w:tcW w:w="0" w:type="auto"/>
            <w:vAlign w:val="center"/>
            <w:hideMark/>
          </w:tcPr>
          <w:p w:rsidRPr="0079224E" w:rsidR="0062100E" w:rsidP="0062100E" w:rsidRDefault="0062100E" w14:paraId="70BE1582" wp14:textId="77777777">
            <w:pPr>
              <w:rPr>
                <w:rFonts w:cs="Arial"/>
              </w:rPr>
            </w:pPr>
            <w:r w:rsidRPr="0079224E">
              <w:rPr>
                <w:rFonts w:cs="Arial"/>
              </w:rPr>
              <w:t>Ensures recovery and injury management are not compromised</w:t>
            </w:r>
          </w:p>
        </w:tc>
      </w:tr>
      <w:tr xmlns:wp14="http://schemas.microsoft.com/office/word/2010/wordml" w:rsidRPr="0079224E" w:rsidR="0062100E" w:rsidTr="0062100E" w14:paraId="3E69B7C4" wp14:textId="77777777">
        <w:trPr>
          <w:tblCellSpacing w:w="15" w:type="dxa"/>
        </w:trPr>
        <w:tc>
          <w:tcPr>
            <w:tcW w:w="0" w:type="auto"/>
            <w:vAlign w:val="center"/>
            <w:hideMark/>
          </w:tcPr>
          <w:p w:rsidRPr="0079224E" w:rsidR="0062100E" w:rsidP="0062100E" w:rsidRDefault="0062100E" w14:paraId="341F9588" wp14:textId="77777777">
            <w:pPr>
              <w:rPr>
                <w:rFonts w:cs="Arial"/>
              </w:rPr>
            </w:pPr>
            <w:r w:rsidRPr="0079224E">
              <w:rPr>
                <w:rFonts w:cs="Arial"/>
                <w:b/>
                <w:bCs/>
              </w:rPr>
              <w:t>Termination Notice Periods</w:t>
            </w:r>
          </w:p>
        </w:tc>
        <w:tc>
          <w:tcPr>
            <w:tcW w:w="0" w:type="auto"/>
            <w:vAlign w:val="center"/>
            <w:hideMark/>
          </w:tcPr>
          <w:p w:rsidRPr="0079224E" w:rsidR="0062100E" w:rsidP="0062100E" w:rsidRDefault="0062100E" w14:paraId="2ED2372F" wp14:textId="77777777">
            <w:pPr>
              <w:rPr>
                <w:rFonts w:cs="Arial"/>
              </w:rPr>
            </w:pPr>
            <w:r w:rsidRPr="0079224E">
              <w:rPr>
                <w:rFonts w:cs="Arial"/>
              </w:rPr>
              <w:t>Prevents sudden understaffing that may impact safe operation of machinery</w:t>
            </w:r>
          </w:p>
        </w:tc>
      </w:tr>
    </w:tbl>
    <w:p xmlns:wp14="http://schemas.microsoft.com/office/word/2010/wordml" w:rsidRPr="0079224E" w:rsidR="0062100E" w:rsidP="0062100E" w:rsidRDefault="00F37A27" w14:paraId="4B1D477B" wp14:textId="77777777">
      <w:pPr>
        <w:rPr>
          <w:rFonts w:cs="Arial"/>
        </w:rPr>
      </w:pPr>
      <w:r>
        <w:rPr>
          <w:rFonts w:cs="Arial"/>
        </w:rPr>
        <w:pict w14:anchorId="4A20FD22">
          <v:rect id="_x0000_i1258" style="width:0;height:1.5pt" o:hr="t" o:hrstd="t" o:hralign="center" fillcolor="#a0a0a0" stroked="f"/>
        </w:pict>
      </w:r>
    </w:p>
    <w:p xmlns:wp14="http://schemas.microsoft.com/office/word/2010/wordml" w:rsidRPr="0079224E" w:rsidR="0062100E" w:rsidP="0062100E" w:rsidRDefault="0062100E" w14:paraId="79532B9F" wp14:textId="77777777">
      <w:pPr>
        <w:rPr>
          <w:rFonts w:cs="Arial"/>
          <w:b/>
          <w:bCs/>
        </w:rPr>
      </w:pPr>
      <w:r w:rsidRPr="0079224E">
        <w:rPr>
          <w:rFonts w:cs="Arial"/>
          <w:b/>
          <w:bCs/>
        </w:rPr>
        <w:t>3. Rights and Responsibilities Under the BCOE Act</w:t>
      </w:r>
    </w:p>
    <w:p xmlns:wp14="http://schemas.microsoft.com/office/word/2010/wordml" w:rsidRPr="0079224E" w:rsidR="0062100E" w:rsidP="0062100E" w:rsidRDefault="0062100E" w14:paraId="1531A12F" wp14:textId="77777777">
      <w:pPr>
        <w:numPr>
          <w:ilvl w:val="0"/>
          <w:numId w:val="190"/>
        </w:numPr>
        <w:rPr>
          <w:rFonts w:cs="Arial"/>
        </w:rPr>
      </w:pPr>
      <w:r w:rsidRPr="0079224E">
        <w:rPr>
          <w:rFonts w:cs="Arial"/>
          <w:b/>
          <w:bCs/>
        </w:rPr>
        <w:t>Employers</w:t>
      </w:r>
      <w:r w:rsidRPr="0079224E">
        <w:rPr>
          <w:rFonts w:cs="Arial"/>
        </w:rPr>
        <w:t xml:space="preserve"> must:</w:t>
      </w:r>
    </w:p>
    <w:p xmlns:wp14="http://schemas.microsoft.com/office/word/2010/wordml" w:rsidRPr="0079224E" w:rsidR="0062100E" w:rsidP="0062100E" w:rsidRDefault="0062100E" w14:paraId="4A5DB4C1" wp14:textId="77777777">
      <w:pPr>
        <w:numPr>
          <w:ilvl w:val="1"/>
          <w:numId w:val="190"/>
        </w:numPr>
        <w:rPr>
          <w:rFonts w:cs="Arial"/>
        </w:rPr>
      </w:pPr>
      <w:r w:rsidRPr="0079224E">
        <w:rPr>
          <w:rFonts w:cs="Arial"/>
        </w:rPr>
        <w:t>Comply with maximum working hours and provide breaks</w:t>
      </w:r>
    </w:p>
    <w:p xmlns:wp14="http://schemas.microsoft.com/office/word/2010/wordml" w:rsidRPr="0079224E" w:rsidR="0062100E" w:rsidP="0062100E" w:rsidRDefault="0062100E" w14:paraId="5D791164" wp14:textId="77777777">
      <w:pPr>
        <w:numPr>
          <w:ilvl w:val="1"/>
          <w:numId w:val="190"/>
        </w:numPr>
        <w:rPr>
          <w:rFonts w:cs="Arial"/>
        </w:rPr>
      </w:pPr>
      <w:r w:rsidRPr="0079224E">
        <w:rPr>
          <w:rFonts w:cs="Arial"/>
        </w:rPr>
        <w:t>Maintain records of hours, leave, and contracts</w:t>
      </w:r>
    </w:p>
    <w:p xmlns:wp14="http://schemas.microsoft.com/office/word/2010/wordml" w:rsidRPr="0079224E" w:rsidR="0062100E" w:rsidP="0062100E" w:rsidRDefault="0062100E" w14:paraId="7A7EC43F" wp14:textId="77777777">
      <w:pPr>
        <w:numPr>
          <w:ilvl w:val="1"/>
          <w:numId w:val="190"/>
        </w:numPr>
        <w:rPr>
          <w:rFonts w:cs="Arial"/>
        </w:rPr>
      </w:pPr>
      <w:r w:rsidRPr="0079224E">
        <w:rPr>
          <w:rFonts w:cs="Arial"/>
        </w:rPr>
        <w:t xml:space="preserve">Ensure that employees are </w:t>
      </w:r>
      <w:r w:rsidRPr="0079224E">
        <w:rPr>
          <w:rFonts w:cs="Arial"/>
          <w:b/>
          <w:bCs/>
        </w:rPr>
        <w:t>not forced to work under unsafe fatigue-related conditions</w:t>
      </w:r>
    </w:p>
    <w:p xmlns:wp14="http://schemas.microsoft.com/office/word/2010/wordml" w:rsidRPr="0079224E" w:rsidR="0062100E" w:rsidP="0062100E" w:rsidRDefault="0062100E" w14:paraId="6B8AAA3D" wp14:textId="77777777">
      <w:pPr>
        <w:numPr>
          <w:ilvl w:val="0"/>
          <w:numId w:val="190"/>
        </w:numPr>
        <w:rPr>
          <w:rFonts w:cs="Arial"/>
        </w:rPr>
      </w:pPr>
      <w:r w:rsidRPr="0079224E">
        <w:rPr>
          <w:rFonts w:cs="Arial"/>
          <w:b/>
          <w:bCs/>
        </w:rPr>
        <w:t>Employees</w:t>
      </w:r>
      <w:r w:rsidRPr="0079224E">
        <w:rPr>
          <w:rFonts w:cs="Arial"/>
        </w:rPr>
        <w:t xml:space="preserve"> must:</w:t>
      </w:r>
    </w:p>
    <w:p xmlns:wp14="http://schemas.microsoft.com/office/word/2010/wordml" w:rsidRPr="0079224E" w:rsidR="0062100E" w:rsidP="0062100E" w:rsidRDefault="0062100E" w14:paraId="1C7F02B0" wp14:textId="77777777">
      <w:pPr>
        <w:numPr>
          <w:ilvl w:val="1"/>
          <w:numId w:val="190"/>
        </w:numPr>
        <w:rPr>
          <w:rFonts w:cs="Arial"/>
        </w:rPr>
      </w:pPr>
      <w:r w:rsidRPr="0079224E">
        <w:rPr>
          <w:rFonts w:cs="Arial"/>
        </w:rPr>
        <w:t>Adhere to working times and break periods</w:t>
      </w:r>
    </w:p>
    <w:p xmlns:wp14="http://schemas.microsoft.com/office/word/2010/wordml" w:rsidRPr="0079224E" w:rsidR="0062100E" w:rsidP="0062100E" w:rsidRDefault="0062100E" w14:paraId="4035DADC" wp14:textId="77777777">
      <w:pPr>
        <w:numPr>
          <w:ilvl w:val="1"/>
          <w:numId w:val="190"/>
        </w:numPr>
        <w:rPr>
          <w:rFonts w:cs="Arial"/>
        </w:rPr>
      </w:pPr>
      <w:r w:rsidRPr="0079224E">
        <w:rPr>
          <w:rFonts w:cs="Arial"/>
        </w:rPr>
        <w:t>Report unsafe workloads or excessive overtime</w:t>
      </w:r>
    </w:p>
    <w:p xmlns:wp14="http://schemas.microsoft.com/office/word/2010/wordml" w:rsidRPr="0079224E" w:rsidR="0062100E" w:rsidP="0062100E" w:rsidRDefault="0062100E" w14:paraId="18BB8D49" wp14:textId="77777777">
      <w:pPr>
        <w:numPr>
          <w:ilvl w:val="1"/>
          <w:numId w:val="190"/>
        </w:numPr>
        <w:rPr>
          <w:rFonts w:cs="Arial"/>
        </w:rPr>
      </w:pPr>
      <w:r w:rsidRPr="0079224E">
        <w:rPr>
          <w:rFonts w:cs="Arial"/>
        </w:rPr>
        <w:t>Use rest periods to maintain alertness and readiness for manual tasks</w:t>
      </w:r>
    </w:p>
    <w:p xmlns:wp14="http://schemas.microsoft.com/office/word/2010/wordml" w:rsidRPr="0079224E" w:rsidR="0062100E" w:rsidP="0062100E" w:rsidRDefault="00F37A27" w14:paraId="65BE1F1D" wp14:textId="77777777">
      <w:pPr>
        <w:rPr>
          <w:rFonts w:cs="Arial"/>
        </w:rPr>
      </w:pPr>
      <w:r>
        <w:rPr>
          <w:rFonts w:cs="Arial"/>
        </w:rPr>
        <w:pict w14:anchorId="7BF2B9FD">
          <v:rect id="_x0000_i1259" style="width:0;height:1.5pt" o:hr="t" o:hrstd="t" o:hralign="center" fillcolor="#a0a0a0" stroked="f"/>
        </w:pict>
      </w:r>
    </w:p>
    <w:p xmlns:wp14="http://schemas.microsoft.com/office/word/2010/wordml" w:rsidRPr="0079224E" w:rsidR="0062100E" w:rsidP="0062100E" w:rsidRDefault="0062100E" w14:paraId="17014826" wp14:textId="77777777">
      <w:pPr>
        <w:rPr>
          <w:rFonts w:cs="Arial"/>
          <w:b/>
          <w:bCs/>
        </w:rPr>
      </w:pPr>
      <w:r w:rsidRPr="0079224E">
        <w:rPr>
          <w:rFonts w:cs="Arial"/>
          <w:b/>
          <w:bCs/>
        </w:rPr>
        <w:t>Examples</w:t>
      </w:r>
    </w:p>
    <w:p xmlns:wp14="http://schemas.microsoft.com/office/word/2010/wordml" w:rsidRPr="0079224E" w:rsidR="0062100E" w:rsidP="0062100E" w:rsidRDefault="0062100E" w14:paraId="741FB345" wp14:textId="77777777">
      <w:pPr>
        <w:numPr>
          <w:ilvl w:val="0"/>
          <w:numId w:val="191"/>
        </w:numPr>
        <w:rPr>
          <w:rFonts w:cs="Arial"/>
        </w:rPr>
      </w:pPr>
      <w:r w:rsidRPr="0079224E">
        <w:rPr>
          <w:rFonts w:cs="Arial"/>
        </w:rPr>
        <w:t xml:space="preserve">A </w:t>
      </w:r>
      <w:r w:rsidRPr="0079224E">
        <w:rPr>
          <w:rFonts w:cs="Arial"/>
          <w:b/>
          <w:bCs/>
        </w:rPr>
        <w:t>machinist working a 12-hour shift</w:t>
      </w:r>
      <w:r w:rsidRPr="0079224E">
        <w:rPr>
          <w:rFonts w:cs="Arial"/>
        </w:rPr>
        <w:t xml:space="preserve"> without breaks is more likely to mishandle tools, increasing the risk of accidents—this is a BCOE violation.</w:t>
      </w:r>
    </w:p>
    <w:p xmlns:wp14="http://schemas.microsoft.com/office/word/2010/wordml" w:rsidRPr="0079224E" w:rsidR="0062100E" w:rsidP="0062100E" w:rsidRDefault="0062100E" w14:paraId="1DF3ED38" wp14:textId="77777777">
      <w:pPr>
        <w:numPr>
          <w:ilvl w:val="0"/>
          <w:numId w:val="191"/>
        </w:numPr>
        <w:rPr>
          <w:rFonts w:cs="Arial"/>
        </w:rPr>
      </w:pPr>
      <w:r w:rsidRPr="0079224E">
        <w:rPr>
          <w:rFonts w:cs="Arial"/>
        </w:rPr>
        <w:t xml:space="preserve">An employer </w:t>
      </w:r>
      <w:r w:rsidRPr="0079224E">
        <w:rPr>
          <w:rFonts w:cs="Arial"/>
          <w:b/>
          <w:bCs/>
        </w:rPr>
        <w:t>denying sick leave</w:t>
      </w:r>
      <w:r w:rsidRPr="0079224E">
        <w:rPr>
          <w:rFonts w:cs="Arial"/>
        </w:rPr>
        <w:t xml:space="preserve"> after a back strain from lifting foam rolls may not only violate the Act but create further health risks.</w:t>
      </w:r>
    </w:p>
    <w:p xmlns:wp14="http://schemas.microsoft.com/office/word/2010/wordml" w:rsidRPr="0079224E" w:rsidR="0062100E" w:rsidP="0062100E" w:rsidRDefault="00F37A27" w14:paraId="6AFAB436" wp14:textId="77777777">
      <w:pPr>
        <w:rPr>
          <w:rFonts w:cs="Arial"/>
        </w:rPr>
      </w:pPr>
      <w:r>
        <w:rPr>
          <w:rFonts w:cs="Arial"/>
        </w:rPr>
        <w:pict w14:anchorId="487DCF41">
          <v:rect id="_x0000_i1260" style="width:0;height:1.5pt" o:hr="t" o:hrstd="t" o:hralign="center" fillcolor="#a0a0a0" stroked="f"/>
        </w:pict>
      </w:r>
    </w:p>
    <w:p xmlns:wp14="http://schemas.microsoft.com/office/word/2010/wordml" w:rsidRPr="0079224E" w:rsidR="0062100E" w:rsidP="0062100E" w:rsidRDefault="0062100E" w14:paraId="0602D815" wp14:textId="77777777">
      <w:pPr>
        <w:rPr>
          <w:rFonts w:cs="Arial"/>
          <w:b/>
          <w:bCs/>
        </w:rPr>
      </w:pPr>
      <w:r w:rsidRPr="0079224E">
        <w:rPr>
          <w:rFonts w:cs="Arial"/>
          <w:b/>
          <w:bCs/>
        </w:rPr>
        <w:t>Case Study</w:t>
      </w:r>
    </w:p>
    <w:p xmlns:wp14="http://schemas.microsoft.com/office/word/2010/wordml" w:rsidRPr="0079224E" w:rsidR="0062100E" w:rsidP="0062100E" w:rsidRDefault="0062100E" w14:paraId="0809D04B" wp14:textId="77777777">
      <w:pPr>
        <w:rPr>
          <w:rFonts w:cs="Arial"/>
        </w:rPr>
      </w:pPr>
      <w:r w:rsidRPr="0079224E">
        <w:rPr>
          <w:rFonts w:cs="Arial"/>
          <w:b/>
          <w:bCs/>
        </w:rPr>
        <w:t>Case Study: Balance at Work – Compliance at Tsholo Upholstery</w:t>
      </w:r>
    </w:p>
    <w:p xmlns:wp14="http://schemas.microsoft.com/office/word/2010/wordml" w:rsidRPr="0079224E" w:rsidR="0062100E" w:rsidP="0062100E" w:rsidRDefault="0062100E" w14:paraId="10249095" wp14:textId="77777777">
      <w:pPr>
        <w:rPr>
          <w:rFonts w:cs="Arial"/>
        </w:rPr>
      </w:pPr>
      <w:r w:rsidRPr="0079224E">
        <w:rPr>
          <w:rFonts w:cs="Arial"/>
        </w:rPr>
        <w:t>Tsholo Upholstery, based in Soweto, implemented a time-logging system that alerts staff after 5 continuous hours to take a mandatory lunch break. The system is aligned with the BCOE Act and reduces hand strain and fatigue-related errors. A Department of Labour inspector commended their commitment to integrating fair labour standards with workshop safety protocols.</w:t>
      </w:r>
    </w:p>
    <w:p xmlns:wp14="http://schemas.microsoft.com/office/word/2010/wordml" w:rsidRPr="0079224E" w:rsidR="0062100E" w:rsidP="0062100E" w:rsidRDefault="0062100E" w14:paraId="096FAE22" wp14:textId="77777777">
      <w:pPr>
        <w:rPr>
          <w:rFonts w:cs="Arial"/>
        </w:rPr>
      </w:pPr>
      <w:r w:rsidRPr="0079224E">
        <w:rPr>
          <w:rFonts w:cs="Arial"/>
          <w:b/>
          <w:bCs/>
        </w:rPr>
        <w:t>Discussion Points:</w:t>
      </w:r>
    </w:p>
    <w:p xmlns:wp14="http://schemas.microsoft.com/office/word/2010/wordml" w:rsidRPr="0079224E" w:rsidR="0062100E" w:rsidP="0062100E" w:rsidRDefault="0062100E" w14:paraId="6971F461" wp14:textId="77777777">
      <w:pPr>
        <w:numPr>
          <w:ilvl w:val="0"/>
          <w:numId w:val="192"/>
        </w:numPr>
        <w:rPr>
          <w:rFonts w:cs="Arial"/>
        </w:rPr>
      </w:pPr>
      <w:r w:rsidRPr="0079224E">
        <w:rPr>
          <w:rFonts w:cs="Arial"/>
        </w:rPr>
        <w:t>How did the employer align working conditions with legislative compliance?</w:t>
      </w:r>
    </w:p>
    <w:p xmlns:wp14="http://schemas.microsoft.com/office/word/2010/wordml" w:rsidRPr="0079224E" w:rsidR="0062100E" w:rsidP="0062100E" w:rsidRDefault="0062100E" w14:paraId="73E0761D" wp14:textId="77777777">
      <w:pPr>
        <w:numPr>
          <w:ilvl w:val="0"/>
          <w:numId w:val="192"/>
        </w:numPr>
        <w:rPr>
          <w:rFonts w:cs="Arial"/>
        </w:rPr>
      </w:pPr>
      <w:r w:rsidRPr="0079224E">
        <w:rPr>
          <w:rFonts w:cs="Arial"/>
        </w:rPr>
        <w:t>What benefits did this policy have on safety and productivity?</w:t>
      </w:r>
    </w:p>
    <w:p xmlns:wp14="http://schemas.microsoft.com/office/word/2010/wordml" w:rsidRPr="0079224E" w:rsidR="0062100E" w:rsidP="0062100E" w:rsidRDefault="00F37A27" w14:paraId="042C5D41" wp14:textId="77777777">
      <w:pPr>
        <w:rPr>
          <w:rFonts w:cs="Arial"/>
        </w:rPr>
      </w:pPr>
      <w:r>
        <w:rPr>
          <w:rFonts w:cs="Arial"/>
        </w:rPr>
        <w:pict w14:anchorId="6FF70434">
          <v:rect id="_x0000_i1261" style="width:0;height:1.5pt" o:hr="t" o:hrstd="t" o:hralign="center" fillcolor="#a0a0a0" stroked="f"/>
        </w:pict>
      </w:r>
    </w:p>
    <w:p xmlns:wp14="http://schemas.microsoft.com/office/word/2010/wordml" w:rsidRPr="0079224E" w:rsidR="0062100E" w:rsidRDefault="0062100E" w14:paraId="4D2E12B8" wp14:textId="77777777">
      <w:pPr>
        <w:rPr>
          <w:rFonts w:cs="Arial"/>
          <w:b/>
          <w:bCs/>
        </w:rPr>
      </w:pPr>
      <w:r w:rsidRPr="0079224E">
        <w:rPr>
          <w:rFonts w:cs="Arial"/>
          <w:b/>
          <w:bCs/>
        </w:rPr>
        <w:br w:type="page"/>
      </w:r>
    </w:p>
    <w:p xmlns:wp14="http://schemas.microsoft.com/office/word/2010/wordml" w:rsidRPr="0079224E" w:rsidR="0062100E" w:rsidP="0062100E" w:rsidRDefault="0062100E" w14:paraId="41EB9585" wp14:textId="77777777">
      <w:pPr>
        <w:rPr>
          <w:rFonts w:cs="Arial"/>
          <w:b/>
          <w:bCs/>
        </w:rPr>
      </w:pPr>
      <w:r w:rsidRPr="0079224E">
        <w:rPr>
          <w:rFonts w:cs="Arial"/>
          <w:b/>
          <w:bCs/>
        </w:rPr>
        <w:t>Critical Thinking Questions</w:t>
      </w:r>
    </w:p>
    <w:p xmlns:wp14="http://schemas.microsoft.com/office/word/2010/wordml" w:rsidRPr="0079224E" w:rsidR="0062100E" w:rsidP="0062100E" w:rsidRDefault="0062100E" w14:paraId="1F007B10" wp14:textId="77777777">
      <w:pPr>
        <w:numPr>
          <w:ilvl w:val="0"/>
          <w:numId w:val="193"/>
        </w:numPr>
        <w:rPr>
          <w:rFonts w:cs="Arial"/>
        </w:rPr>
      </w:pPr>
      <w:r w:rsidRPr="0079224E">
        <w:rPr>
          <w:rFonts w:cs="Arial"/>
        </w:rPr>
        <w:t>How does the BCOE Act support safer working conditions in physically demanding roles such as upholstery?</w:t>
      </w:r>
    </w:p>
    <w:p xmlns:wp14="http://schemas.microsoft.com/office/word/2010/wordml" w:rsidRPr="0079224E" w:rsidR="0062100E" w:rsidP="0062100E" w:rsidRDefault="0062100E" w14:paraId="7EF9101C" wp14:textId="77777777">
      <w:pPr>
        <w:numPr>
          <w:ilvl w:val="0"/>
          <w:numId w:val="193"/>
        </w:numPr>
        <w:rPr>
          <w:rFonts w:cs="Arial"/>
        </w:rPr>
      </w:pPr>
      <w:r w:rsidRPr="0079224E">
        <w:rPr>
          <w:rFonts w:cs="Arial"/>
        </w:rPr>
        <w:t>Why is it important to enforce rest and break periods in a workshop environment?</w:t>
      </w:r>
    </w:p>
    <w:p xmlns:wp14="http://schemas.microsoft.com/office/word/2010/wordml" w:rsidRPr="0079224E" w:rsidR="0062100E" w:rsidP="0062100E" w:rsidRDefault="0062100E" w14:paraId="01D610EC" wp14:textId="77777777">
      <w:pPr>
        <w:numPr>
          <w:ilvl w:val="0"/>
          <w:numId w:val="193"/>
        </w:numPr>
        <w:rPr>
          <w:rFonts w:cs="Arial"/>
        </w:rPr>
      </w:pPr>
      <w:r w:rsidRPr="0079224E">
        <w:rPr>
          <w:rFonts w:cs="Arial"/>
        </w:rPr>
        <w:t>What can happen if learners or workers are unaware of their rights under the BCOE Act?</w:t>
      </w:r>
    </w:p>
    <w:p xmlns:wp14="http://schemas.microsoft.com/office/word/2010/wordml" w:rsidRPr="0079224E" w:rsidR="0062100E" w:rsidP="0062100E" w:rsidRDefault="0062100E" w14:paraId="554612BB" wp14:textId="77777777">
      <w:pPr>
        <w:numPr>
          <w:ilvl w:val="0"/>
          <w:numId w:val="193"/>
        </w:numPr>
        <w:rPr>
          <w:rFonts w:cs="Arial"/>
        </w:rPr>
      </w:pPr>
      <w:r w:rsidRPr="0079224E">
        <w:rPr>
          <w:rFonts w:cs="Arial"/>
        </w:rPr>
        <w:t>How can excessive overtime impact the quality and safety of upholstery production?</w:t>
      </w:r>
    </w:p>
    <w:p xmlns:wp14="http://schemas.microsoft.com/office/word/2010/wordml" w:rsidRPr="0079224E" w:rsidR="0062100E" w:rsidP="0062100E" w:rsidRDefault="0062100E" w14:paraId="0341F5D0" wp14:textId="77777777">
      <w:pPr>
        <w:numPr>
          <w:ilvl w:val="0"/>
          <w:numId w:val="193"/>
        </w:numPr>
        <w:rPr>
          <w:rFonts w:cs="Arial"/>
        </w:rPr>
      </w:pPr>
      <w:r w:rsidRPr="0079224E">
        <w:rPr>
          <w:rFonts w:cs="Arial"/>
        </w:rPr>
        <w:t>In what ways can small upholstery businesses practically implement BCOE compliance?</w:t>
      </w:r>
    </w:p>
    <w:p xmlns:wp14="http://schemas.microsoft.com/office/word/2010/wordml" w:rsidRPr="0079224E" w:rsidR="0062100E" w:rsidP="0062100E" w:rsidRDefault="00F37A27" w14:paraId="308F224F" wp14:textId="77777777">
      <w:pPr>
        <w:rPr>
          <w:rFonts w:cs="Arial"/>
        </w:rPr>
      </w:pPr>
      <w:r>
        <w:rPr>
          <w:rFonts w:cs="Arial"/>
        </w:rPr>
        <w:pict w14:anchorId="59774095">
          <v:rect id="_x0000_i1262" style="width:0;height:1.5pt" o:hr="t" o:hrstd="t" o:hralign="center" fillcolor="#a0a0a0" stroked="f"/>
        </w:pict>
      </w:r>
    </w:p>
    <w:p xmlns:wp14="http://schemas.microsoft.com/office/word/2010/wordml" w:rsidRPr="0079224E" w:rsidR="0062100E" w:rsidP="0062100E" w:rsidRDefault="0062100E" w14:paraId="184D15E4" wp14:textId="77777777">
      <w:pPr>
        <w:rPr>
          <w:rFonts w:cs="Arial"/>
        </w:rPr>
      </w:pPr>
      <w:r w:rsidRPr="0079224E">
        <w:rPr>
          <w:rFonts w:cs="Arial"/>
        </w:rPr>
        <w:t xml:space="preserve"> </w:t>
      </w:r>
    </w:p>
    <w:p xmlns:wp14="http://schemas.microsoft.com/office/word/2010/wordml" w:rsidRPr="0079224E" w:rsidR="0062100E" w:rsidRDefault="0062100E" w14:paraId="5E6D6F63" wp14:textId="77777777">
      <w:pPr>
        <w:rPr>
          <w:rFonts w:cs="Arial"/>
        </w:rPr>
      </w:pPr>
      <w:r w:rsidRPr="0079224E">
        <w:rPr>
          <w:rFonts w:cs="Arial"/>
        </w:rPr>
        <w:br w:type="page"/>
      </w:r>
    </w:p>
    <w:p xmlns:wp14="http://schemas.microsoft.com/office/word/2010/wordml" w:rsidRPr="0079224E" w:rsidR="0062100E" w:rsidP="0062100E" w:rsidRDefault="0062100E" w14:paraId="640F98AB" wp14:textId="77777777" wp14:noSpellErr="1">
      <w:pPr>
        <w:pStyle w:val="Heading3"/>
        <w:rPr>
          <w:rFonts w:ascii="Century Gothic" w:hAnsi="Century Gothic" w:cs="Arial"/>
          <w:b w:val="1"/>
          <w:bCs w:val="1"/>
        </w:rPr>
      </w:pPr>
      <w:bookmarkStart w:name="_Toc776910027" w:id="742926396"/>
      <w:r w:rsidRPr="3B34137D" w:rsidR="0062100E">
        <w:rPr>
          <w:rFonts w:ascii="Century Gothic" w:hAnsi="Century Gothic" w:cs="Arial"/>
          <w:b w:val="1"/>
          <w:bCs w:val="1"/>
        </w:rPr>
        <w:t>KT0402: Occupational Health and Safety (OHS) Act</w:t>
      </w:r>
      <w:bookmarkEnd w:id="742926396"/>
    </w:p>
    <w:p xmlns:wp14="http://schemas.microsoft.com/office/word/2010/wordml" w:rsidRPr="0079224E" w:rsidR="0062100E" w:rsidP="0062100E" w:rsidRDefault="0062100E" w14:paraId="7B969857" wp14:textId="77777777">
      <w:pPr>
        <w:rPr>
          <w:rFonts w:cs="Arial"/>
        </w:rPr>
      </w:pPr>
    </w:p>
    <w:p xmlns:wp14="http://schemas.microsoft.com/office/word/2010/wordml" w:rsidRPr="0079224E" w:rsidR="0062100E" w:rsidP="0062100E" w:rsidRDefault="0062100E" w14:paraId="7B9C5A48" wp14:textId="77777777">
      <w:pPr>
        <w:rPr>
          <w:rFonts w:cs="Arial"/>
        </w:rPr>
      </w:pPr>
      <w:r w:rsidRPr="0079224E">
        <w:rPr>
          <w:rFonts w:cs="Arial"/>
        </w:rPr>
        <w:t>(</w:t>
      </w:r>
      <w:r w:rsidRPr="0079224E">
        <w:rPr>
          <w:rFonts w:cs="Arial"/>
          <w:b/>
          <w:bCs/>
        </w:rPr>
        <w:t>Occupational Health and Safety Act, 1993 – Act No. 85 of 1993</w:t>
      </w:r>
      <w:r w:rsidRPr="0079224E">
        <w:rPr>
          <w:rFonts w:cs="Arial"/>
        </w:rPr>
        <w:t>)</w:t>
      </w:r>
    </w:p>
    <w:p xmlns:wp14="http://schemas.microsoft.com/office/word/2010/wordml" w:rsidRPr="0079224E" w:rsidR="0062100E" w:rsidP="0062100E" w:rsidRDefault="0062100E" w14:paraId="30EF8548" wp14:textId="77777777">
      <w:pPr>
        <w:rPr>
          <w:rFonts w:cs="Arial"/>
          <w:b/>
          <w:bCs/>
        </w:rPr>
      </w:pPr>
      <w:r w:rsidRPr="0079224E">
        <w:rPr>
          <w:rFonts w:cs="Arial"/>
          <w:b/>
          <w:bCs/>
        </w:rPr>
        <w:t>Theoretical Learning Content</w:t>
      </w:r>
    </w:p>
    <w:p xmlns:wp14="http://schemas.microsoft.com/office/word/2010/wordml" w:rsidRPr="0079224E" w:rsidR="0062100E" w:rsidP="0062100E" w:rsidRDefault="0062100E" w14:paraId="706EC394" wp14:textId="77777777">
      <w:pPr>
        <w:rPr>
          <w:rFonts w:cs="Arial"/>
        </w:rPr>
      </w:pPr>
      <w:r w:rsidRPr="0079224E">
        <w:rPr>
          <w:rFonts w:cs="Arial"/>
        </w:rPr>
        <w:t xml:space="preserve">The </w:t>
      </w:r>
      <w:r w:rsidRPr="0079224E">
        <w:rPr>
          <w:rFonts w:cs="Arial"/>
          <w:b/>
          <w:bCs/>
        </w:rPr>
        <w:t>Occupational Health and Safety Act (OHS Act)</w:t>
      </w:r>
      <w:r w:rsidRPr="0079224E">
        <w:rPr>
          <w:rFonts w:cs="Arial"/>
        </w:rPr>
        <w:t xml:space="preserve"> is South Africa’s primary legislation for ensuring health and safety in the workplace. The Act aims to create a safe and healthy working environment for all employees and persons on site by placing duties on both employers and workers. In the context of the upholstery industry, where machinery, sharp tools, compressed air systems, and flammable materials are in constant use, </w:t>
      </w:r>
      <w:r w:rsidRPr="0079224E">
        <w:rPr>
          <w:rFonts w:cs="Arial"/>
          <w:b/>
          <w:bCs/>
        </w:rPr>
        <w:t>understanding and applying the OHS Act is critical</w:t>
      </w:r>
      <w:r w:rsidRPr="0079224E">
        <w:rPr>
          <w:rFonts w:cs="Arial"/>
        </w:rPr>
        <w:t xml:space="preserve"> to protecting lives and maintaining compliance.</w:t>
      </w:r>
    </w:p>
    <w:p xmlns:wp14="http://schemas.microsoft.com/office/word/2010/wordml" w:rsidRPr="0079224E" w:rsidR="0062100E" w:rsidP="0062100E" w:rsidRDefault="00F37A27" w14:paraId="0FE634FD" wp14:textId="77777777">
      <w:pPr>
        <w:rPr>
          <w:rFonts w:cs="Arial"/>
        </w:rPr>
      </w:pPr>
      <w:r>
        <w:rPr>
          <w:rFonts w:cs="Arial"/>
        </w:rPr>
        <w:pict w14:anchorId="7A460C04">
          <v:rect id="_x0000_i1263" style="width:0;height:1.5pt" o:hr="t" o:hrstd="t" o:hralign="center" fillcolor="#a0a0a0" stroked="f"/>
        </w:pict>
      </w:r>
    </w:p>
    <w:p xmlns:wp14="http://schemas.microsoft.com/office/word/2010/wordml" w:rsidRPr="0079224E" w:rsidR="0062100E" w:rsidP="0062100E" w:rsidRDefault="0062100E" w14:paraId="2B830275" wp14:textId="77777777">
      <w:pPr>
        <w:rPr>
          <w:rFonts w:cs="Arial"/>
          <w:b/>
          <w:bCs/>
        </w:rPr>
      </w:pPr>
      <w:r w:rsidRPr="0079224E">
        <w:rPr>
          <w:rFonts w:cs="Arial"/>
          <w:b/>
          <w:bCs/>
        </w:rPr>
        <w:t>1. Purpose of the OHS Act</w:t>
      </w:r>
    </w:p>
    <w:p xmlns:wp14="http://schemas.microsoft.com/office/word/2010/wordml" w:rsidRPr="0079224E" w:rsidR="0062100E" w:rsidP="0062100E" w:rsidRDefault="0062100E" w14:paraId="2CBE2C4A" wp14:textId="77777777">
      <w:pPr>
        <w:numPr>
          <w:ilvl w:val="0"/>
          <w:numId w:val="194"/>
        </w:numPr>
        <w:rPr>
          <w:rFonts w:cs="Arial"/>
        </w:rPr>
      </w:pPr>
      <w:r w:rsidRPr="0079224E">
        <w:rPr>
          <w:rFonts w:cs="Arial"/>
        </w:rPr>
        <w:t xml:space="preserve">To </w:t>
      </w:r>
      <w:r w:rsidRPr="0079224E">
        <w:rPr>
          <w:rFonts w:cs="Arial"/>
          <w:b/>
          <w:bCs/>
        </w:rPr>
        <w:t>provide for the health and safety of persons at work</w:t>
      </w:r>
    </w:p>
    <w:p xmlns:wp14="http://schemas.microsoft.com/office/word/2010/wordml" w:rsidRPr="0079224E" w:rsidR="0062100E" w:rsidP="0062100E" w:rsidRDefault="0062100E" w14:paraId="4D1B2D19" wp14:textId="77777777">
      <w:pPr>
        <w:numPr>
          <w:ilvl w:val="0"/>
          <w:numId w:val="194"/>
        </w:numPr>
        <w:rPr>
          <w:rFonts w:cs="Arial"/>
        </w:rPr>
      </w:pPr>
      <w:r w:rsidRPr="0079224E">
        <w:rPr>
          <w:rFonts w:cs="Arial"/>
        </w:rPr>
        <w:t xml:space="preserve">To </w:t>
      </w:r>
      <w:r w:rsidRPr="0079224E">
        <w:rPr>
          <w:rFonts w:cs="Arial"/>
          <w:b/>
          <w:bCs/>
        </w:rPr>
        <w:t>protect workers and visitors</w:t>
      </w:r>
      <w:r w:rsidRPr="0079224E">
        <w:rPr>
          <w:rFonts w:cs="Arial"/>
        </w:rPr>
        <w:t xml:space="preserve"> against hazards related to the use of tools, machinery, equipment, and materials</w:t>
      </w:r>
    </w:p>
    <w:p xmlns:wp14="http://schemas.microsoft.com/office/word/2010/wordml" w:rsidRPr="0079224E" w:rsidR="0062100E" w:rsidP="0062100E" w:rsidRDefault="0062100E" w14:paraId="44777A53" wp14:textId="77777777">
      <w:pPr>
        <w:numPr>
          <w:ilvl w:val="0"/>
          <w:numId w:val="194"/>
        </w:numPr>
        <w:rPr>
          <w:rFonts w:cs="Arial"/>
        </w:rPr>
      </w:pPr>
      <w:r w:rsidRPr="0079224E">
        <w:rPr>
          <w:rFonts w:cs="Arial"/>
        </w:rPr>
        <w:t xml:space="preserve">To </w:t>
      </w:r>
      <w:r w:rsidRPr="0079224E">
        <w:rPr>
          <w:rFonts w:cs="Arial"/>
          <w:b/>
          <w:bCs/>
        </w:rPr>
        <w:t>establish safety responsibilities</w:t>
      </w:r>
      <w:r w:rsidRPr="0079224E">
        <w:rPr>
          <w:rFonts w:cs="Arial"/>
        </w:rPr>
        <w:t xml:space="preserve"> for employers, employees, and health and safety representatives</w:t>
      </w:r>
    </w:p>
    <w:p xmlns:wp14="http://schemas.microsoft.com/office/word/2010/wordml" w:rsidRPr="0079224E" w:rsidR="0062100E" w:rsidP="0062100E" w:rsidRDefault="0062100E" w14:paraId="543C2D5D" wp14:textId="77777777">
      <w:pPr>
        <w:numPr>
          <w:ilvl w:val="0"/>
          <w:numId w:val="194"/>
        </w:numPr>
        <w:rPr>
          <w:rFonts w:cs="Arial"/>
        </w:rPr>
      </w:pPr>
      <w:r w:rsidRPr="0079224E">
        <w:rPr>
          <w:rFonts w:cs="Arial"/>
        </w:rPr>
        <w:t xml:space="preserve">To </w:t>
      </w:r>
      <w:r w:rsidRPr="0079224E">
        <w:rPr>
          <w:rFonts w:cs="Arial"/>
          <w:b/>
          <w:bCs/>
        </w:rPr>
        <w:t>promote preventative measures</w:t>
      </w:r>
      <w:r w:rsidRPr="0079224E">
        <w:rPr>
          <w:rFonts w:cs="Arial"/>
        </w:rPr>
        <w:t xml:space="preserve"> through inspections, training, and regulations</w:t>
      </w:r>
    </w:p>
    <w:p xmlns:wp14="http://schemas.microsoft.com/office/word/2010/wordml" w:rsidRPr="0079224E" w:rsidR="0062100E" w:rsidP="0062100E" w:rsidRDefault="0062100E" w14:paraId="56045A29" wp14:textId="77777777">
      <w:pPr>
        <w:numPr>
          <w:ilvl w:val="0"/>
          <w:numId w:val="194"/>
        </w:numPr>
        <w:rPr>
          <w:rFonts w:cs="Arial"/>
        </w:rPr>
      </w:pPr>
      <w:r w:rsidRPr="0079224E">
        <w:rPr>
          <w:rFonts w:cs="Arial"/>
        </w:rPr>
        <w:t xml:space="preserve">To </w:t>
      </w:r>
      <w:r w:rsidRPr="0079224E">
        <w:rPr>
          <w:rFonts w:cs="Arial"/>
          <w:b/>
          <w:bCs/>
        </w:rPr>
        <w:t>reduce workplace injuries and occupational illnesses</w:t>
      </w:r>
    </w:p>
    <w:p xmlns:wp14="http://schemas.microsoft.com/office/word/2010/wordml" w:rsidRPr="0079224E" w:rsidR="0062100E" w:rsidP="0062100E" w:rsidRDefault="00F37A27" w14:paraId="62A1F980" wp14:textId="77777777">
      <w:pPr>
        <w:rPr>
          <w:rFonts w:cs="Arial"/>
        </w:rPr>
      </w:pPr>
      <w:r>
        <w:rPr>
          <w:rFonts w:cs="Arial"/>
        </w:rPr>
        <w:pict w14:anchorId="24C88022">
          <v:rect id="_x0000_i1264" style="width:0;height:1.5pt" o:hr="t" o:hrstd="t" o:hralign="center" fillcolor="#a0a0a0" stroked="f"/>
        </w:pict>
      </w:r>
    </w:p>
    <w:p xmlns:wp14="http://schemas.microsoft.com/office/word/2010/wordml" w:rsidRPr="0079224E" w:rsidR="0062100E" w:rsidP="0062100E" w:rsidRDefault="0062100E" w14:paraId="582BBD80" wp14:textId="77777777">
      <w:pPr>
        <w:rPr>
          <w:rFonts w:cs="Arial"/>
          <w:b/>
          <w:bCs/>
        </w:rPr>
      </w:pPr>
      <w:r w:rsidRPr="0079224E">
        <w:rPr>
          <w:rFonts w:cs="Arial"/>
          <w:b/>
          <w:bCs/>
        </w:rPr>
        <w:t>2. Key Provisions of the OHS Act Relevant to Upholstery</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3441"/>
        <w:gridCol w:w="5575"/>
      </w:tblGrid>
      <w:tr xmlns:wp14="http://schemas.microsoft.com/office/word/2010/wordml" w:rsidRPr="0079224E" w:rsidR="0062100E" w:rsidTr="0062100E" w14:paraId="3FAD156D" wp14:textId="77777777">
        <w:trPr>
          <w:tblHeader/>
          <w:tblCellSpacing w:w="15" w:type="dxa"/>
        </w:trPr>
        <w:tc>
          <w:tcPr>
            <w:tcW w:w="0" w:type="auto"/>
            <w:vAlign w:val="center"/>
            <w:hideMark/>
          </w:tcPr>
          <w:p w:rsidRPr="0079224E" w:rsidR="0062100E" w:rsidP="0062100E" w:rsidRDefault="0062100E" w14:paraId="1FD6093C" wp14:textId="77777777">
            <w:pPr>
              <w:rPr>
                <w:rFonts w:cs="Arial"/>
                <w:b/>
                <w:bCs/>
              </w:rPr>
            </w:pPr>
            <w:r w:rsidRPr="0079224E">
              <w:rPr>
                <w:rFonts w:cs="Arial"/>
                <w:b/>
                <w:bCs/>
              </w:rPr>
              <w:t>OHS Act Provision</w:t>
            </w:r>
          </w:p>
        </w:tc>
        <w:tc>
          <w:tcPr>
            <w:tcW w:w="0" w:type="auto"/>
            <w:vAlign w:val="center"/>
            <w:hideMark/>
          </w:tcPr>
          <w:p w:rsidRPr="0079224E" w:rsidR="0062100E" w:rsidP="0062100E" w:rsidRDefault="0062100E" w14:paraId="16ED4C7C" wp14:textId="77777777">
            <w:pPr>
              <w:rPr>
                <w:rFonts w:cs="Arial"/>
                <w:b/>
                <w:bCs/>
              </w:rPr>
            </w:pPr>
            <w:r w:rsidRPr="0079224E">
              <w:rPr>
                <w:rFonts w:cs="Arial"/>
                <w:b/>
                <w:bCs/>
              </w:rPr>
              <w:t>Application in the Upholstery Workshop</w:t>
            </w:r>
          </w:p>
        </w:tc>
      </w:tr>
      <w:tr xmlns:wp14="http://schemas.microsoft.com/office/word/2010/wordml" w:rsidRPr="0079224E" w:rsidR="0062100E" w:rsidTr="0062100E" w14:paraId="5F5E460A" wp14:textId="77777777">
        <w:trPr>
          <w:tblCellSpacing w:w="15" w:type="dxa"/>
        </w:trPr>
        <w:tc>
          <w:tcPr>
            <w:tcW w:w="0" w:type="auto"/>
            <w:vAlign w:val="center"/>
            <w:hideMark/>
          </w:tcPr>
          <w:p w:rsidRPr="0079224E" w:rsidR="0062100E" w:rsidP="0062100E" w:rsidRDefault="0062100E" w14:paraId="165396A0" wp14:textId="77777777">
            <w:pPr>
              <w:rPr>
                <w:rFonts w:cs="Arial"/>
              </w:rPr>
            </w:pPr>
            <w:r w:rsidRPr="0079224E">
              <w:rPr>
                <w:rFonts w:cs="Arial"/>
                <w:b/>
                <w:bCs/>
              </w:rPr>
              <w:t>Section 8: Employer Duties</w:t>
            </w:r>
          </w:p>
        </w:tc>
        <w:tc>
          <w:tcPr>
            <w:tcW w:w="0" w:type="auto"/>
            <w:vAlign w:val="center"/>
            <w:hideMark/>
          </w:tcPr>
          <w:p w:rsidRPr="0079224E" w:rsidR="0062100E" w:rsidP="0062100E" w:rsidRDefault="0062100E" w14:paraId="7CE72A6D" wp14:textId="77777777">
            <w:pPr>
              <w:rPr>
                <w:rFonts w:cs="Arial"/>
              </w:rPr>
            </w:pPr>
            <w:r w:rsidRPr="0079224E">
              <w:rPr>
                <w:rFonts w:cs="Arial"/>
              </w:rPr>
              <w:t>Maintain equipment, conduct risk assessments, ensure safe systems of work</w:t>
            </w:r>
          </w:p>
        </w:tc>
      </w:tr>
      <w:tr xmlns:wp14="http://schemas.microsoft.com/office/word/2010/wordml" w:rsidRPr="0079224E" w:rsidR="0062100E" w:rsidTr="0062100E" w14:paraId="0C0C80D2" wp14:textId="77777777">
        <w:trPr>
          <w:tblCellSpacing w:w="15" w:type="dxa"/>
        </w:trPr>
        <w:tc>
          <w:tcPr>
            <w:tcW w:w="0" w:type="auto"/>
            <w:vAlign w:val="center"/>
            <w:hideMark/>
          </w:tcPr>
          <w:p w:rsidRPr="0079224E" w:rsidR="0062100E" w:rsidP="0062100E" w:rsidRDefault="0062100E" w14:paraId="7B874AB0" wp14:textId="77777777">
            <w:pPr>
              <w:rPr>
                <w:rFonts w:cs="Arial"/>
              </w:rPr>
            </w:pPr>
            <w:r w:rsidRPr="0079224E">
              <w:rPr>
                <w:rFonts w:cs="Arial"/>
                <w:b/>
                <w:bCs/>
              </w:rPr>
              <w:t>Section 14: Employee Duties</w:t>
            </w:r>
          </w:p>
        </w:tc>
        <w:tc>
          <w:tcPr>
            <w:tcW w:w="0" w:type="auto"/>
            <w:vAlign w:val="center"/>
            <w:hideMark/>
          </w:tcPr>
          <w:p w:rsidRPr="0079224E" w:rsidR="0062100E" w:rsidP="0062100E" w:rsidRDefault="0062100E" w14:paraId="2547D67A" wp14:textId="77777777">
            <w:pPr>
              <w:rPr>
                <w:rFonts w:cs="Arial"/>
              </w:rPr>
            </w:pPr>
            <w:r w:rsidRPr="0079224E">
              <w:rPr>
                <w:rFonts w:cs="Arial"/>
              </w:rPr>
              <w:t>Follow safety instructions, report hazards, use PPE, and avoid unsafe behaviour</w:t>
            </w:r>
          </w:p>
        </w:tc>
      </w:tr>
      <w:tr xmlns:wp14="http://schemas.microsoft.com/office/word/2010/wordml" w:rsidRPr="0079224E" w:rsidR="0062100E" w:rsidTr="0062100E" w14:paraId="481C3168" wp14:textId="77777777">
        <w:trPr>
          <w:tblCellSpacing w:w="15" w:type="dxa"/>
        </w:trPr>
        <w:tc>
          <w:tcPr>
            <w:tcW w:w="0" w:type="auto"/>
            <w:vAlign w:val="center"/>
            <w:hideMark/>
          </w:tcPr>
          <w:p w:rsidRPr="0079224E" w:rsidR="0062100E" w:rsidP="0062100E" w:rsidRDefault="0062100E" w14:paraId="0A0EB6E3" wp14:textId="77777777">
            <w:pPr>
              <w:rPr>
                <w:rFonts w:cs="Arial"/>
              </w:rPr>
            </w:pPr>
            <w:r w:rsidRPr="0079224E">
              <w:rPr>
                <w:rFonts w:cs="Arial"/>
                <w:b/>
                <w:bCs/>
              </w:rPr>
              <w:t>General Safety Regulations (GSR)</w:t>
            </w:r>
          </w:p>
        </w:tc>
        <w:tc>
          <w:tcPr>
            <w:tcW w:w="0" w:type="auto"/>
            <w:vAlign w:val="center"/>
            <w:hideMark/>
          </w:tcPr>
          <w:p w:rsidRPr="0079224E" w:rsidR="0062100E" w:rsidP="0062100E" w:rsidRDefault="0062100E" w14:paraId="49F6ACCC" wp14:textId="77777777">
            <w:pPr>
              <w:rPr>
                <w:rFonts w:cs="Arial"/>
              </w:rPr>
            </w:pPr>
            <w:r w:rsidRPr="0079224E">
              <w:rPr>
                <w:rFonts w:cs="Arial"/>
              </w:rPr>
              <w:t>Cover machine guarding, electrical safety, and fire prevention</w:t>
            </w:r>
          </w:p>
        </w:tc>
      </w:tr>
      <w:tr xmlns:wp14="http://schemas.microsoft.com/office/word/2010/wordml" w:rsidRPr="0079224E" w:rsidR="0062100E" w:rsidTr="0062100E" w14:paraId="51080509" wp14:textId="77777777">
        <w:trPr>
          <w:tblCellSpacing w:w="15" w:type="dxa"/>
        </w:trPr>
        <w:tc>
          <w:tcPr>
            <w:tcW w:w="0" w:type="auto"/>
            <w:vAlign w:val="center"/>
            <w:hideMark/>
          </w:tcPr>
          <w:p w:rsidRPr="0079224E" w:rsidR="0062100E" w:rsidP="0062100E" w:rsidRDefault="0062100E" w14:paraId="6E51AA6A" wp14:textId="77777777">
            <w:pPr>
              <w:rPr>
                <w:rFonts w:cs="Arial"/>
              </w:rPr>
            </w:pPr>
            <w:r w:rsidRPr="0079224E">
              <w:rPr>
                <w:rFonts w:cs="Arial"/>
                <w:b/>
                <w:bCs/>
              </w:rPr>
              <w:t>Hazardous Chemical Substances Regulations</w:t>
            </w:r>
          </w:p>
        </w:tc>
        <w:tc>
          <w:tcPr>
            <w:tcW w:w="0" w:type="auto"/>
            <w:vAlign w:val="center"/>
            <w:hideMark/>
          </w:tcPr>
          <w:p w:rsidRPr="0079224E" w:rsidR="0062100E" w:rsidP="0062100E" w:rsidRDefault="0062100E" w14:paraId="70D9161C" wp14:textId="77777777">
            <w:pPr>
              <w:rPr>
                <w:rFonts w:cs="Arial"/>
              </w:rPr>
            </w:pPr>
            <w:r w:rsidRPr="0079224E">
              <w:rPr>
                <w:rFonts w:cs="Arial"/>
              </w:rPr>
              <w:t>Apply when using adhesives, solvents, cleaning chemicals</w:t>
            </w:r>
          </w:p>
        </w:tc>
      </w:tr>
      <w:tr xmlns:wp14="http://schemas.microsoft.com/office/word/2010/wordml" w:rsidRPr="0079224E" w:rsidR="0062100E" w:rsidTr="0062100E" w14:paraId="52001784" wp14:textId="77777777">
        <w:trPr>
          <w:tblCellSpacing w:w="15" w:type="dxa"/>
        </w:trPr>
        <w:tc>
          <w:tcPr>
            <w:tcW w:w="0" w:type="auto"/>
            <w:vAlign w:val="center"/>
            <w:hideMark/>
          </w:tcPr>
          <w:p w:rsidRPr="0079224E" w:rsidR="0062100E" w:rsidP="0062100E" w:rsidRDefault="0062100E" w14:paraId="5BE00017" wp14:textId="77777777">
            <w:pPr>
              <w:rPr>
                <w:rFonts w:cs="Arial"/>
              </w:rPr>
            </w:pPr>
            <w:r w:rsidRPr="0079224E">
              <w:rPr>
                <w:rFonts w:cs="Arial"/>
                <w:b/>
                <w:bCs/>
              </w:rPr>
              <w:t>First Aid and Emergency Procedures</w:t>
            </w:r>
          </w:p>
        </w:tc>
        <w:tc>
          <w:tcPr>
            <w:tcW w:w="0" w:type="auto"/>
            <w:vAlign w:val="center"/>
            <w:hideMark/>
          </w:tcPr>
          <w:p w:rsidRPr="0079224E" w:rsidR="0062100E" w:rsidP="0062100E" w:rsidRDefault="0062100E" w14:paraId="51653FF9" wp14:textId="77777777">
            <w:pPr>
              <w:rPr>
                <w:rFonts w:cs="Arial"/>
              </w:rPr>
            </w:pPr>
            <w:r w:rsidRPr="0079224E">
              <w:rPr>
                <w:rFonts w:cs="Arial"/>
              </w:rPr>
              <w:t>Must be clearly displayed and understood by all personnel</w:t>
            </w:r>
          </w:p>
        </w:tc>
      </w:tr>
    </w:tbl>
    <w:p xmlns:wp14="http://schemas.microsoft.com/office/word/2010/wordml" w:rsidRPr="0079224E" w:rsidR="0062100E" w:rsidRDefault="00F37A27" w14:paraId="300079F4" wp14:textId="77777777">
      <w:pPr>
        <w:rPr>
          <w:rFonts w:cs="Arial"/>
        </w:rPr>
      </w:pPr>
      <w:r>
        <w:rPr>
          <w:rFonts w:cs="Arial"/>
        </w:rPr>
        <w:pict w14:anchorId="5FEF66DC">
          <v:rect id="_x0000_i1265" style="width:0;height:1.5pt" o:hr="t" o:hrstd="t" o:hralign="center" fillcolor="#a0a0a0" stroked="f"/>
        </w:pict>
      </w:r>
    </w:p>
    <w:p xmlns:wp14="http://schemas.microsoft.com/office/word/2010/wordml" w:rsidRPr="0079224E" w:rsidR="0062100E" w:rsidP="0062100E" w:rsidRDefault="0062100E" w14:paraId="530752E1" wp14:textId="77777777">
      <w:pPr>
        <w:rPr>
          <w:rFonts w:cs="Arial"/>
          <w:b/>
          <w:bCs/>
        </w:rPr>
      </w:pPr>
      <w:r w:rsidRPr="0079224E">
        <w:rPr>
          <w:rFonts w:cs="Arial"/>
          <w:b/>
          <w:bCs/>
        </w:rPr>
        <w:t>3. Responsibilities in Terms of the OHS Act</w:t>
      </w:r>
    </w:p>
    <w:p xmlns:wp14="http://schemas.microsoft.com/office/word/2010/wordml" w:rsidRPr="0079224E" w:rsidR="0062100E" w:rsidP="0062100E" w:rsidRDefault="0062100E" w14:paraId="677C6F35" wp14:textId="77777777">
      <w:pPr>
        <w:numPr>
          <w:ilvl w:val="0"/>
          <w:numId w:val="195"/>
        </w:numPr>
        <w:rPr>
          <w:rFonts w:cs="Arial"/>
        </w:rPr>
      </w:pPr>
      <w:r w:rsidRPr="0079224E">
        <w:rPr>
          <w:rFonts w:cs="Arial"/>
          <w:b/>
          <w:bCs/>
        </w:rPr>
        <w:t>Employers must</w:t>
      </w:r>
      <w:r w:rsidRPr="0079224E">
        <w:rPr>
          <w:rFonts w:cs="Arial"/>
        </w:rPr>
        <w:t>:</w:t>
      </w:r>
    </w:p>
    <w:p xmlns:wp14="http://schemas.microsoft.com/office/word/2010/wordml" w:rsidRPr="0079224E" w:rsidR="0062100E" w:rsidP="0062100E" w:rsidRDefault="0062100E" w14:paraId="04C062C8" wp14:textId="77777777">
      <w:pPr>
        <w:numPr>
          <w:ilvl w:val="1"/>
          <w:numId w:val="195"/>
        </w:numPr>
        <w:rPr>
          <w:rFonts w:cs="Arial"/>
        </w:rPr>
      </w:pPr>
      <w:r w:rsidRPr="0079224E">
        <w:rPr>
          <w:rFonts w:cs="Arial"/>
        </w:rPr>
        <w:t>Ensure that machinery is safe and regularly inspected</w:t>
      </w:r>
    </w:p>
    <w:p xmlns:wp14="http://schemas.microsoft.com/office/word/2010/wordml" w:rsidRPr="0079224E" w:rsidR="0062100E" w:rsidP="0062100E" w:rsidRDefault="0062100E" w14:paraId="4746533B" wp14:textId="77777777">
      <w:pPr>
        <w:numPr>
          <w:ilvl w:val="1"/>
          <w:numId w:val="195"/>
        </w:numPr>
        <w:rPr>
          <w:rFonts w:cs="Arial"/>
        </w:rPr>
      </w:pPr>
      <w:r w:rsidRPr="0079224E">
        <w:rPr>
          <w:rFonts w:cs="Arial"/>
        </w:rPr>
        <w:t>Provide Personal Protective Equipment (PPE) at no cost</w:t>
      </w:r>
    </w:p>
    <w:p xmlns:wp14="http://schemas.microsoft.com/office/word/2010/wordml" w:rsidRPr="0079224E" w:rsidR="0062100E" w:rsidP="0062100E" w:rsidRDefault="0062100E" w14:paraId="0E03EFFF" wp14:textId="77777777">
      <w:pPr>
        <w:numPr>
          <w:ilvl w:val="1"/>
          <w:numId w:val="195"/>
        </w:numPr>
        <w:rPr>
          <w:rFonts w:cs="Arial"/>
        </w:rPr>
      </w:pPr>
      <w:r w:rsidRPr="0079224E">
        <w:rPr>
          <w:rFonts w:cs="Arial"/>
        </w:rPr>
        <w:t>Display safety signage and evacuation plans</w:t>
      </w:r>
    </w:p>
    <w:p xmlns:wp14="http://schemas.microsoft.com/office/word/2010/wordml" w:rsidRPr="0079224E" w:rsidR="0062100E" w:rsidP="0062100E" w:rsidRDefault="0062100E" w14:paraId="300900CB" wp14:textId="77777777">
      <w:pPr>
        <w:numPr>
          <w:ilvl w:val="1"/>
          <w:numId w:val="195"/>
        </w:numPr>
        <w:rPr>
          <w:rFonts w:cs="Arial"/>
        </w:rPr>
      </w:pPr>
      <w:r w:rsidRPr="0079224E">
        <w:rPr>
          <w:rFonts w:cs="Arial"/>
        </w:rPr>
        <w:t>Appoint and train Health and Safety Representatives</w:t>
      </w:r>
    </w:p>
    <w:p xmlns:wp14="http://schemas.microsoft.com/office/word/2010/wordml" w:rsidRPr="0079224E" w:rsidR="0062100E" w:rsidP="0062100E" w:rsidRDefault="0062100E" w14:paraId="7DF457FD" wp14:textId="77777777">
      <w:pPr>
        <w:numPr>
          <w:ilvl w:val="1"/>
          <w:numId w:val="195"/>
        </w:numPr>
        <w:rPr>
          <w:rFonts w:cs="Arial"/>
        </w:rPr>
      </w:pPr>
      <w:r w:rsidRPr="0079224E">
        <w:rPr>
          <w:rFonts w:cs="Arial"/>
        </w:rPr>
        <w:t>Record and report all incidents and injuries</w:t>
      </w:r>
    </w:p>
    <w:p xmlns:wp14="http://schemas.microsoft.com/office/word/2010/wordml" w:rsidRPr="0079224E" w:rsidR="0062100E" w:rsidP="0062100E" w:rsidRDefault="0062100E" w14:paraId="69790F43" wp14:textId="77777777">
      <w:pPr>
        <w:numPr>
          <w:ilvl w:val="0"/>
          <w:numId w:val="195"/>
        </w:numPr>
        <w:rPr>
          <w:rFonts w:cs="Arial"/>
        </w:rPr>
      </w:pPr>
      <w:r w:rsidRPr="0079224E">
        <w:rPr>
          <w:rFonts w:cs="Arial"/>
          <w:b/>
          <w:bCs/>
        </w:rPr>
        <w:t>Employees must</w:t>
      </w:r>
      <w:r w:rsidRPr="0079224E">
        <w:rPr>
          <w:rFonts w:cs="Arial"/>
        </w:rPr>
        <w:t>:</w:t>
      </w:r>
    </w:p>
    <w:p xmlns:wp14="http://schemas.microsoft.com/office/word/2010/wordml" w:rsidRPr="0079224E" w:rsidR="0062100E" w:rsidP="0062100E" w:rsidRDefault="0062100E" w14:paraId="0633CDB5" wp14:textId="77777777">
      <w:pPr>
        <w:numPr>
          <w:ilvl w:val="1"/>
          <w:numId w:val="195"/>
        </w:numPr>
        <w:rPr>
          <w:rFonts w:cs="Arial"/>
        </w:rPr>
      </w:pPr>
      <w:r w:rsidRPr="0079224E">
        <w:rPr>
          <w:rFonts w:cs="Arial"/>
        </w:rPr>
        <w:t>Use PPE correctly and consistently</w:t>
      </w:r>
    </w:p>
    <w:p xmlns:wp14="http://schemas.microsoft.com/office/word/2010/wordml" w:rsidRPr="0079224E" w:rsidR="0062100E" w:rsidP="0062100E" w:rsidRDefault="0062100E" w14:paraId="6F362637" wp14:textId="77777777">
      <w:pPr>
        <w:numPr>
          <w:ilvl w:val="1"/>
          <w:numId w:val="195"/>
        </w:numPr>
        <w:rPr>
          <w:rFonts w:cs="Arial"/>
        </w:rPr>
      </w:pPr>
      <w:r w:rsidRPr="0079224E">
        <w:rPr>
          <w:rFonts w:cs="Arial"/>
        </w:rPr>
        <w:t>Report any safety hazards or incidents immediately</w:t>
      </w:r>
    </w:p>
    <w:p xmlns:wp14="http://schemas.microsoft.com/office/word/2010/wordml" w:rsidRPr="0079224E" w:rsidR="0062100E" w:rsidP="0062100E" w:rsidRDefault="0062100E" w14:paraId="6C0DE777" wp14:textId="77777777">
      <w:pPr>
        <w:numPr>
          <w:ilvl w:val="1"/>
          <w:numId w:val="195"/>
        </w:numPr>
        <w:rPr>
          <w:rFonts w:cs="Arial"/>
        </w:rPr>
      </w:pPr>
      <w:r w:rsidRPr="0079224E">
        <w:rPr>
          <w:rFonts w:cs="Arial"/>
        </w:rPr>
        <w:t>Never interfere with or disable safety devices or guards</w:t>
      </w:r>
    </w:p>
    <w:p xmlns:wp14="http://schemas.microsoft.com/office/word/2010/wordml" w:rsidRPr="0079224E" w:rsidR="0062100E" w:rsidP="0062100E" w:rsidRDefault="0062100E" w14:paraId="3713D5BA" wp14:textId="77777777">
      <w:pPr>
        <w:numPr>
          <w:ilvl w:val="1"/>
          <w:numId w:val="195"/>
        </w:numPr>
        <w:rPr>
          <w:rFonts w:cs="Arial"/>
        </w:rPr>
      </w:pPr>
      <w:r w:rsidRPr="0079224E">
        <w:rPr>
          <w:rFonts w:cs="Arial"/>
        </w:rPr>
        <w:t>Follow all safety instructions and attend training</w:t>
      </w:r>
    </w:p>
    <w:p xmlns:wp14="http://schemas.microsoft.com/office/word/2010/wordml" w:rsidRPr="0079224E" w:rsidR="0062100E" w:rsidP="0062100E" w:rsidRDefault="00F37A27" w14:paraId="299D8616" wp14:textId="77777777">
      <w:pPr>
        <w:rPr>
          <w:rFonts w:cs="Arial"/>
        </w:rPr>
      </w:pPr>
      <w:r>
        <w:rPr>
          <w:rFonts w:cs="Arial"/>
        </w:rPr>
        <w:pict w14:anchorId="5BC98477">
          <v:rect id="_x0000_i1266" style="width:0;height:1.5pt" o:hr="t" o:hrstd="t" o:hralign="center" fillcolor="#a0a0a0" stroked="f"/>
        </w:pict>
      </w:r>
    </w:p>
    <w:p xmlns:wp14="http://schemas.microsoft.com/office/word/2010/wordml" w:rsidRPr="0079224E" w:rsidR="0062100E" w:rsidP="0062100E" w:rsidRDefault="0062100E" w14:paraId="61C0182B" wp14:textId="77777777">
      <w:pPr>
        <w:rPr>
          <w:rFonts w:cs="Arial"/>
          <w:b/>
          <w:bCs/>
        </w:rPr>
      </w:pPr>
      <w:r w:rsidRPr="0079224E">
        <w:rPr>
          <w:rFonts w:cs="Arial"/>
          <w:b/>
          <w:bCs/>
        </w:rPr>
        <w:t>Examples</w:t>
      </w:r>
    </w:p>
    <w:p xmlns:wp14="http://schemas.microsoft.com/office/word/2010/wordml" w:rsidRPr="0079224E" w:rsidR="0062100E" w:rsidP="0062100E" w:rsidRDefault="0062100E" w14:paraId="5997BAEA" wp14:textId="77777777">
      <w:pPr>
        <w:numPr>
          <w:ilvl w:val="0"/>
          <w:numId w:val="196"/>
        </w:numPr>
        <w:rPr>
          <w:rFonts w:cs="Arial"/>
        </w:rPr>
      </w:pPr>
      <w:r w:rsidRPr="0079224E">
        <w:rPr>
          <w:rFonts w:cs="Arial"/>
        </w:rPr>
        <w:t xml:space="preserve">A </w:t>
      </w:r>
      <w:r w:rsidRPr="0079224E">
        <w:rPr>
          <w:rFonts w:cs="Arial"/>
          <w:b/>
          <w:bCs/>
        </w:rPr>
        <w:t>pneumatic stapler</w:t>
      </w:r>
      <w:r w:rsidRPr="0079224E">
        <w:rPr>
          <w:rFonts w:cs="Arial"/>
        </w:rPr>
        <w:t xml:space="preserve"> without a functional safety trigger must be taken out of use immediately as per OHS machinery safety requirements.</w:t>
      </w:r>
    </w:p>
    <w:p xmlns:wp14="http://schemas.microsoft.com/office/word/2010/wordml" w:rsidRPr="0079224E" w:rsidR="0062100E" w:rsidP="0062100E" w:rsidRDefault="0062100E" w14:paraId="699310F5" wp14:textId="77777777">
      <w:pPr>
        <w:numPr>
          <w:ilvl w:val="0"/>
          <w:numId w:val="196"/>
        </w:numPr>
        <w:rPr>
          <w:rFonts w:cs="Arial"/>
        </w:rPr>
      </w:pPr>
      <w:r w:rsidRPr="0079224E">
        <w:rPr>
          <w:rFonts w:cs="Arial"/>
        </w:rPr>
        <w:t xml:space="preserve">A </w:t>
      </w:r>
      <w:r w:rsidRPr="0079224E">
        <w:rPr>
          <w:rFonts w:cs="Arial"/>
          <w:b/>
          <w:bCs/>
        </w:rPr>
        <w:t>worker using solvent-based adhesive</w:t>
      </w:r>
      <w:r w:rsidRPr="0079224E">
        <w:rPr>
          <w:rFonts w:cs="Arial"/>
        </w:rPr>
        <w:t xml:space="preserve"> must wear gloves and a mask as required under the Hazardous Chemical Substances Regulations.</w:t>
      </w:r>
    </w:p>
    <w:p xmlns:wp14="http://schemas.microsoft.com/office/word/2010/wordml" w:rsidRPr="0079224E" w:rsidR="0062100E" w:rsidP="0062100E" w:rsidRDefault="00F37A27" w14:paraId="491D2769" wp14:textId="77777777">
      <w:pPr>
        <w:rPr>
          <w:rFonts w:cs="Arial"/>
        </w:rPr>
      </w:pPr>
      <w:r>
        <w:rPr>
          <w:rFonts w:cs="Arial"/>
        </w:rPr>
        <w:pict w14:anchorId="56C2FEE7">
          <v:rect id="_x0000_i1267" style="width:0;height:1.5pt" o:hr="t" o:hrstd="t" o:hralign="center" fillcolor="#a0a0a0" stroked="f"/>
        </w:pict>
      </w:r>
    </w:p>
    <w:p xmlns:wp14="http://schemas.microsoft.com/office/word/2010/wordml" w:rsidRPr="0079224E" w:rsidR="0062100E" w:rsidP="0062100E" w:rsidRDefault="0062100E" w14:paraId="2ADBE7DF" wp14:textId="77777777">
      <w:pPr>
        <w:rPr>
          <w:rFonts w:cs="Arial"/>
          <w:b/>
          <w:bCs/>
        </w:rPr>
      </w:pPr>
      <w:r w:rsidRPr="0079224E">
        <w:rPr>
          <w:rFonts w:cs="Arial"/>
          <w:b/>
          <w:bCs/>
        </w:rPr>
        <w:t>Case Study</w:t>
      </w:r>
    </w:p>
    <w:p xmlns:wp14="http://schemas.microsoft.com/office/word/2010/wordml" w:rsidRPr="0079224E" w:rsidR="0062100E" w:rsidP="0062100E" w:rsidRDefault="0062100E" w14:paraId="3F780CA9" wp14:textId="77777777">
      <w:pPr>
        <w:rPr>
          <w:rFonts w:cs="Arial"/>
        </w:rPr>
      </w:pPr>
      <w:r w:rsidRPr="0079224E">
        <w:rPr>
          <w:rFonts w:cs="Arial"/>
          <w:b/>
          <w:bCs/>
        </w:rPr>
        <w:t>Case Study: Averted Injury at Lesedi Upholstery</w:t>
      </w:r>
    </w:p>
    <w:p xmlns:wp14="http://schemas.microsoft.com/office/word/2010/wordml" w:rsidRPr="0079224E" w:rsidR="0062100E" w:rsidP="0062100E" w:rsidRDefault="0062100E" w14:paraId="3757731B" wp14:textId="77777777">
      <w:pPr>
        <w:rPr>
          <w:rFonts w:cs="Arial"/>
        </w:rPr>
      </w:pPr>
      <w:r w:rsidRPr="0079224E">
        <w:rPr>
          <w:rFonts w:cs="Arial"/>
        </w:rPr>
        <w:t>At Lesedi Upholstery, a floor supervisor noticed that the emergency stop button on the foam-cutting machine was loose. Because all staff were trained under the OHS Act requirements, the issue was reported and resolved before any incident occurred. The company logged the fault, initiated immediate repair, and updated their workshop hazard register.</w:t>
      </w:r>
    </w:p>
    <w:p xmlns:wp14="http://schemas.microsoft.com/office/word/2010/wordml" w:rsidRPr="0079224E" w:rsidR="0062100E" w:rsidP="0062100E" w:rsidRDefault="0062100E" w14:paraId="02DB0BB1" wp14:textId="77777777">
      <w:pPr>
        <w:rPr>
          <w:rFonts w:cs="Arial"/>
        </w:rPr>
      </w:pPr>
      <w:r w:rsidRPr="0079224E">
        <w:rPr>
          <w:rFonts w:cs="Arial"/>
          <w:b/>
          <w:bCs/>
        </w:rPr>
        <w:t>Discussion Points:</w:t>
      </w:r>
    </w:p>
    <w:p xmlns:wp14="http://schemas.microsoft.com/office/word/2010/wordml" w:rsidRPr="0079224E" w:rsidR="0062100E" w:rsidP="0062100E" w:rsidRDefault="0062100E" w14:paraId="2E1EBE92" wp14:textId="77777777">
      <w:pPr>
        <w:numPr>
          <w:ilvl w:val="0"/>
          <w:numId w:val="197"/>
        </w:numPr>
        <w:rPr>
          <w:rFonts w:cs="Arial"/>
        </w:rPr>
      </w:pPr>
      <w:r w:rsidRPr="0079224E">
        <w:rPr>
          <w:rFonts w:cs="Arial"/>
        </w:rPr>
        <w:t>How did the employee’s training influence the safe outcome?</w:t>
      </w:r>
    </w:p>
    <w:p xmlns:wp14="http://schemas.microsoft.com/office/word/2010/wordml" w:rsidRPr="0079224E" w:rsidR="0062100E" w:rsidP="0062100E" w:rsidRDefault="0062100E" w14:paraId="6BDBC918" wp14:textId="77777777">
      <w:pPr>
        <w:numPr>
          <w:ilvl w:val="0"/>
          <w:numId w:val="197"/>
        </w:numPr>
        <w:rPr>
          <w:rFonts w:cs="Arial"/>
        </w:rPr>
      </w:pPr>
      <w:r w:rsidRPr="0079224E">
        <w:rPr>
          <w:rFonts w:cs="Arial"/>
        </w:rPr>
        <w:t>What elements of the OHS Act were followed effectively?</w:t>
      </w:r>
    </w:p>
    <w:p xmlns:wp14="http://schemas.microsoft.com/office/word/2010/wordml" w:rsidRPr="0079224E" w:rsidR="0062100E" w:rsidP="0062100E" w:rsidRDefault="00F37A27" w14:paraId="6F5CD9ED" wp14:textId="77777777">
      <w:pPr>
        <w:rPr>
          <w:rFonts w:cs="Arial"/>
        </w:rPr>
      </w:pPr>
      <w:r>
        <w:rPr>
          <w:rFonts w:cs="Arial"/>
        </w:rPr>
        <w:pict w14:anchorId="6C033FB0">
          <v:rect id="_x0000_i1268" style="width:0;height:1.5pt" o:hr="t" o:hrstd="t" o:hralign="center" fillcolor="#a0a0a0" stroked="f"/>
        </w:pict>
      </w:r>
    </w:p>
    <w:p xmlns:wp14="http://schemas.microsoft.com/office/word/2010/wordml" w:rsidRPr="0079224E" w:rsidR="0062100E" w:rsidP="0062100E" w:rsidRDefault="0062100E" w14:paraId="65913DC4" wp14:textId="77777777">
      <w:pPr>
        <w:rPr>
          <w:rFonts w:cs="Arial"/>
          <w:b/>
          <w:bCs/>
        </w:rPr>
      </w:pPr>
      <w:r w:rsidRPr="0079224E">
        <w:rPr>
          <w:rFonts w:cs="Arial"/>
          <w:b/>
          <w:bCs/>
        </w:rPr>
        <w:t>Critical Thinking Questions</w:t>
      </w:r>
    </w:p>
    <w:p xmlns:wp14="http://schemas.microsoft.com/office/word/2010/wordml" w:rsidRPr="0079224E" w:rsidR="0062100E" w:rsidP="0062100E" w:rsidRDefault="0062100E" w14:paraId="20E96189" wp14:textId="77777777">
      <w:pPr>
        <w:numPr>
          <w:ilvl w:val="0"/>
          <w:numId w:val="198"/>
        </w:numPr>
        <w:rPr>
          <w:rFonts w:cs="Arial"/>
        </w:rPr>
      </w:pPr>
      <w:r w:rsidRPr="0079224E">
        <w:rPr>
          <w:rFonts w:cs="Arial"/>
        </w:rPr>
        <w:t>What would be the consequences of failing to comply with the OHS Act in an upholstery environment?</w:t>
      </w:r>
    </w:p>
    <w:p xmlns:wp14="http://schemas.microsoft.com/office/word/2010/wordml" w:rsidRPr="0079224E" w:rsidR="0062100E" w:rsidP="0062100E" w:rsidRDefault="0062100E" w14:paraId="0DB265FB" wp14:textId="77777777">
      <w:pPr>
        <w:numPr>
          <w:ilvl w:val="0"/>
          <w:numId w:val="198"/>
        </w:numPr>
        <w:rPr>
          <w:rFonts w:cs="Arial"/>
        </w:rPr>
      </w:pPr>
      <w:r w:rsidRPr="0079224E">
        <w:rPr>
          <w:rFonts w:cs="Arial"/>
        </w:rPr>
        <w:t>How do the employer and employee responsibilities work together to ensure workplace safety?</w:t>
      </w:r>
    </w:p>
    <w:p xmlns:wp14="http://schemas.microsoft.com/office/word/2010/wordml" w:rsidRPr="0079224E" w:rsidR="0062100E" w:rsidP="0062100E" w:rsidRDefault="0062100E" w14:paraId="2121ECBE" wp14:textId="77777777">
      <w:pPr>
        <w:numPr>
          <w:ilvl w:val="0"/>
          <w:numId w:val="198"/>
        </w:numPr>
        <w:rPr>
          <w:rFonts w:cs="Arial"/>
        </w:rPr>
      </w:pPr>
      <w:r w:rsidRPr="0079224E">
        <w:rPr>
          <w:rFonts w:cs="Arial"/>
        </w:rPr>
        <w:t>Why is it important for all workers to understand what to do in an emergency or accident?</w:t>
      </w:r>
    </w:p>
    <w:p xmlns:wp14="http://schemas.microsoft.com/office/word/2010/wordml" w:rsidRPr="0079224E" w:rsidR="0062100E" w:rsidP="0062100E" w:rsidRDefault="0062100E" w14:paraId="738E1A8C" wp14:textId="77777777">
      <w:pPr>
        <w:numPr>
          <w:ilvl w:val="0"/>
          <w:numId w:val="198"/>
        </w:numPr>
        <w:rPr>
          <w:rFonts w:cs="Arial"/>
        </w:rPr>
      </w:pPr>
      <w:r w:rsidRPr="0079224E">
        <w:rPr>
          <w:rFonts w:cs="Arial"/>
        </w:rPr>
        <w:t>What challenges might small upholstery workshops face in complying with the OHS Act, and how can they overcome them?</w:t>
      </w:r>
    </w:p>
    <w:p xmlns:wp14="http://schemas.microsoft.com/office/word/2010/wordml" w:rsidRPr="0079224E" w:rsidR="0062100E" w:rsidP="0062100E" w:rsidRDefault="0062100E" w14:paraId="7521A7AF" wp14:textId="77777777">
      <w:pPr>
        <w:numPr>
          <w:ilvl w:val="0"/>
          <w:numId w:val="198"/>
        </w:numPr>
        <w:rPr>
          <w:rFonts w:cs="Arial"/>
        </w:rPr>
      </w:pPr>
      <w:r w:rsidRPr="0079224E">
        <w:rPr>
          <w:rFonts w:cs="Arial"/>
        </w:rPr>
        <w:t>How does the OHS Act promote a proactive safety culture in the furniture industry?</w:t>
      </w:r>
    </w:p>
    <w:p xmlns:wp14="http://schemas.microsoft.com/office/word/2010/wordml" w:rsidRPr="0079224E" w:rsidR="0062100E" w:rsidP="0062100E" w:rsidRDefault="00F37A27" w14:paraId="4EF7FBD7" wp14:textId="77777777">
      <w:pPr>
        <w:rPr>
          <w:rFonts w:cs="Arial"/>
        </w:rPr>
      </w:pPr>
      <w:r>
        <w:rPr>
          <w:rFonts w:cs="Arial"/>
        </w:rPr>
        <w:pict w14:anchorId="6D451FEE">
          <v:rect id="_x0000_i1269" style="width:0;height:1.5pt" o:hr="t" o:hrstd="t" o:hralign="center" fillcolor="#a0a0a0" stroked="f"/>
        </w:pict>
      </w:r>
    </w:p>
    <w:p xmlns:wp14="http://schemas.microsoft.com/office/word/2010/wordml" w:rsidRPr="0079224E" w:rsidR="0062100E" w:rsidP="0062100E" w:rsidRDefault="0062100E" w14:paraId="63A420E6" wp14:textId="77777777">
      <w:pPr>
        <w:rPr>
          <w:rFonts w:cs="Arial"/>
        </w:rPr>
      </w:pPr>
      <w:r w:rsidRPr="0079224E">
        <w:rPr>
          <w:rFonts w:cs="Arial"/>
        </w:rPr>
        <w:t xml:space="preserve"> </w:t>
      </w:r>
    </w:p>
    <w:p xmlns:wp14="http://schemas.microsoft.com/office/word/2010/wordml" w:rsidRPr="0079224E" w:rsidR="0062100E" w:rsidRDefault="0062100E" w14:paraId="740C982E" wp14:textId="77777777">
      <w:pPr>
        <w:rPr>
          <w:rFonts w:cs="Arial"/>
        </w:rPr>
      </w:pPr>
      <w:r w:rsidRPr="0079224E">
        <w:rPr>
          <w:rFonts w:cs="Arial"/>
        </w:rPr>
        <w:br w:type="page"/>
      </w:r>
    </w:p>
    <w:p xmlns:wp14="http://schemas.microsoft.com/office/word/2010/wordml" w:rsidRPr="0079224E" w:rsidR="0062100E" w:rsidP="0062100E" w:rsidRDefault="0062100E" w14:paraId="75297C94" wp14:textId="77777777" wp14:noSpellErr="1">
      <w:pPr>
        <w:pStyle w:val="Heading3"/>
        <w:rPr>
          <w:rFonts w:ascii="Century Gothic" w:hAnsi="Century Gothic" w:cs="Arial"/>
          <w:b w:val="1"/>
          <w:bCs w:val="1"/>
        </w:rPr>
      </w:pPr>
      <w:bookmarkStart w:name="_Toc728651859" w:id="1857618131"/>
      <w:r w:rsidRPr="3B34137D" w:rsidR="0062100E">
        <w:rPr>
          <w:rFonts w:ascii="Century Gothic" w:hAnsi="Century Gothic" w:cs="Arial"/>
          <w:b w:val="1"/>
          <w:bCs w:val="1"/>
        </w:rPr>
        <w:t>KT0403: General Hazards in the Workshop</w:t>
      </w:r>
      <w:bookmarkEnd w:id="1857618131"/>
    </w:p>
    <w:p xmlns:wp14="http://schemas.microsoft.com/office/word/2010/wordml" w:rsidRPr="0079224E" w:rsidR="0062100E" w:rsidP="0062100E" w:rsidRDefault="0062100E" w14:paraId="15C78039" wp14:textId="77777777">
      <w:pPr>
        <w:rPr>
          <w:rFonts w:cs="Arial"/>
          <w:b/>
          <w:bCs/>
        </w:rPr>
      </w:pPr>
    </w:p>
    <w:p xmlns:wp14="http://schemas.microsoft.com/office/word/2010/wordml" w:rsidRPr="0079224E" w:rsidR="0062100E" w:rsidP="0062100E" w:rsidRDefault="0062100E" w14:paraId="6204A0B5" wp14:textId="77777777">
      <w:pPr>
        <w:rPr>
          <w:rFonts w:cs="Arial"/>
          <w:b/>
          <w:bCs/>
        </w:rPr>
      </w:pPr>
      <w:r w:rsidRPr="0079224E">
        <w:rPr>
          <w:rFonts w:cs="Arial"/>
          <w:b/>
          <w:bCs/>
        </w:rPr>
        <w:t>Theoretical Learning Content</w:t>
      </w:r>
    </w:p>
    <w:p xmlns:wp14="http://schemas.microsoft.com/office/word/2010/wordml" w:rsidRPr="0079224E" w:rsidR="0062100E" w:rsidP="0062100E" w:rsidRDefault="0062100E" w14:paraId="01E9CEF3" wp14:textId="77777777">
      <w:pPr>
        <w:rPr>
          <w:rFonts w:cs="Arial"/>
        </w:rPr>
      </w:pPr>
      <w:r w:rsidRPr="0079224E">
        <w:rPr>
          <w:rFonts w:cs="Arial"/>
        </w:rPr>
        <w:t xml:space="preserve">In any upholstery environment, especially one using advanced equipment and industrial processes, numerous </w:t>
      </w:r>
      <w:r w:rsidRPr="0079224E">
        <w:rPr>
          <w:rFonts w:cs="Arial"/>
          <w:b/>
          <w:bCs/>
        </w:rPr>
        <w:t>general hazards</w:t>
      </w:r>
      <w:r w:rsidRPr="0079224E">
        <w:rPr>
          <w:rFonts w:cs="Arial"/>
        </w:rPr>
        <w:t xml:space="preserve"> can pose risks to the health, safety, and wellbeing of workers. Recognising, mitigating, and managing these hazards is essential to prevent injuries, maintain productivity, and comply with the </w:t>
      </w:r>
      <w:r w:rsidRPr="0079224E">
        <w:rPr>
          <w:rFonts w:cs="Arial"/>
          <w:b/>
          <w:bCs/>
        </w:rPr>
        <w:t>Occupational Health and Safety Act</w:t>
      </w:r>
      <w:r w:rsidRPr="0079224E">
        <w:rPr>
          <w:rFonts w:cs="Arial"/>
        </w:rPr>
        <w:t>.</w:t>
      </w:r>
    </w:p>
    <w:p xmlns:wp14="http://schemas.microsoft.com/office/word/2010/wordml" w:rsidRPr="0079224E" w:rsidR="0062100E" w:rsidP="0062100E" w:rsidRDefault="0062100E" w14:paraId="42E2D791" wp14:textId="77777777">
      <w:pPr>
        <w:rPr>
          <w:rFonts w:cs="Arial"/>
        </w:rPr>
      </w:pPr>
      <w:r w:rsidRPr="0079224E">
        <w:rPr>
          <w:rFonts w:cs="Arial"/>
        </w:rPr>
        <w:t>Learners must be able to identify both visible and hidden hazards in the upholstery workshop and follow procedures to report or correct them promptly.</w:t>
      </w:r>
    </w:p>
    <w:p xmlns:wp14="http://schemas.microsoft.com/office/word/2010/wordml" w:rsidRPr="0079224E" w:rsidR="0062100E" w:rsidP="0062100E" w:rsidRDefault="00F37A27" w14:paraId="527D639D" wp14:textId="77777777">
      <w:pPr>
        <w:rPr>
          <w:rFonts w:cs="Arial"/>
        </w:rPr>
      </w:pPr>
      <w:r>
        <w:rPr>
          <w:rFonts w:cs="Arial"/>
        </w:rPr>
        <w:pict w14:anchorId="52BDF9C2">
          <v:rect id="_x0000_i1270" style="width:0;height:1.5pt" o:hr="t" o:hrstd="t" o:hralign="center" fillcolor="#a0a0a0" stroked="f"/>
        </w:pict>
      </w:r>
    </w:p>
    <w:p xmlns:wp14="http://schemas.microsoft.com/office/word/2010/wordml" w:rsidRPr="0079224E" w:rsidR="0062100E" w:rsidP="0062100E" w:rsidRDefault="0062100E" w14:paraId="77E08540" wp14:textId="77777777">
      <w:pPr>
        <w:rPr>
          <w:rFonts w:cs="Arial"/>
          <w:b/>
          <w:bCs/>
        </w:rPr>
      </w:pPr>
      <w:r w:rsidRPr="0079224E">
        <w:rPr>
          <w:rFonts w:cs="Arial"/>
          <w:b/>
          <w:bCs/>
        </w:rPr>
        <w:t>1. Types of General Hazards in the Upholstery Workshop</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403"/>
        <w:gridCol w:w="6613"/>
      </w:tblGrid>
      <w:tr xmlns:wp14="http://schemas.microsoft.com/office/word/2010/wordml" w:rsidRPr="0079224E" w:rsidR="0062100E" w:rsidTr="0062100E" w14:paraId="6A3B1C37" wp14:textId="77777777">
        <w:trPr>
          <w:tblHeader/>
          <w:tblCellSpacing w:w="15" w:type="dxa"/>
        </w:trPr>
        <w:tc>
          <w:tcPr>
            <w:tcW w:w="0" w:type="auto"/>
            <w:vAlign w:val="center"/>
            <w:hideMark/>
          </w:tcPr>
          <w:p w:rsidRPr="0079224E" w:rsidR="0062100E" w:rsidP="0062100E" w:rsidRDefault="0062100E" w14:paraId="178967FB" wp14:textId="77777777">
            <w:pPr>
              <w:rPr>
                <w:rFonts w:cs="Arial"/>
                <w:b/>
                <w:bCs/>
              </w:rPr>
            </w:pPr>
            <w:r w:rsidRPr="0079224E">
              <w:rPr>
                <w:rFonts w:cs="Arial"/>
                <w:b/>
                <w:bCs/>
              </w:rPr>
              <w:t>Hazard Category</w:t>
            </w:r>
          </w:p>
        </w:tc>
        <w:tc>
          <w:tcPr>
            <w:tcW w:w="0" w:type="auto"/>
            <w:vAlign w:val="center"/>
            <w:hideMark/>
          </w:tcPr>
          <w:p w:rsidRPr="0079224E" w:rsidR="0062100E" w:rsidP="0062100E" w:rsidRDefault="0062100E" w14:paraId="4F5C093C" wp14:textId="77777777">
            <w:pPr>
              <w:rPr>
                <w:rFonts w:cs="Arial"/>
                <w:b/>
                <w:bCs/>
              </w:rPr>
            </w:pPr>
            <w:r w:rsidRPr="0079224E">
              <w:rPr>
                <w:rFonts w:cs="Arial"/>
                <w:b/>
                <w:bCs/>
              </w:rPr>
              <w:t>Examples</w:t>
            </w:r>
          </w:p>
        </w:tc>
      </w:tr>
      <w:tr xmlns:wp14="http://schemas.microsoft.com/office/word/2010/wordml" w:rsidRPr="0079224E" w:rsidR="0062100E" w:rsidTr="0062100E" w14:paraId="7A1CE893" wp14:textId="77777777">
        <w:trPr>
          <w:tblCellSpacing w:w="15" w:type="dxa"/>
        </w:trPr>
        <w:tc>
          <w:tcPr>
            <w:tcW w:w="0" w:type="auto"/>
            <w:vAlign w:val="center"/>
            <w:hideMark/>
          </w:tcPr>
          <w:p w:rsidRPr="0079224E" w:rsidR="0062100E" w:rsidP="0062100E" w:rsidRDefault="0062100E" w14:paraId="50DD828C" wp14:textId="77777777">
            <w:pPr>
              <w:rPr>
                <w:rFonts w:cs="Arial"/>
              </w:rPr>
            </w:pPr>
            <w:r w:rsidRPr="0079224E">
              <w:rPr>
                <w:rFonts w:cs="Arial"/>
                <w:b/>
                <w:bCs/>
              </w:rPr>
              <w:t>Physical hazards</w:t>
            </w:r>
          </w:p>
        </w:tc>
        <w:tc>
          <w:tcPr>
            <w:tcW w:w="0" w:type="auto"/>
            <w:vAlign w:val="center"/>
            <w:hideMark/>
          </w:tcPr>
          <w:p w:rsidRPr="0079224E" w:rsidR="0062100E" w:rsidP="0062100E" w:rsidRDefault="0062100E" w14:paraId="513786FE" wp14:textId="77777777">
            <w:pPr>
              <w:rPr>
                <w:rFonts w:cs="Arial"/>
              </w:rPr>
            </w:pPr>
            <w:r w:rsidRPr="0079224E">
              <w:rPr>
                <w:rFonts w:cs="Arial"/>
              </w:rPr>
              <w:t>Sharp tools, hot glue guns, pneumatic pressure, moving machinery</w:t>
            </w:r>
          </w:p>
        </w:tc>
      </w:tr>
      <w:tr xmlns:wp14="http://schemas.microsoft.com/office/word/2010/wordml" w:rsidRPr="0079224E" w:rsidR="0062100E" w:rsidTr="0062100E" w14:paraId="24E90FAA" wp14:textId="77777777">
        <w:trPr>
          <w:tblCellSpacing w:w="15" w:type="dxa"/>
        </w:trPr>
        <w:tc>
          <w:tcPr>
            <w:tcW w:w="0" w:type="auto"/>
            <w:vAlign w:val="center"/>
            <w:hideMark/>
          </w:tcPr>
          <w:p w:rsidRPr="0079224E" w:rsidR="0062100E" w:rsidP="0062100E" w:rsidRDefault="0062100E" w14:paraId="48EE1FAF" wp14:textId="77777777">
            <w:pPr>
              <w:rPr>
                <w:rFonts w:cs="Arial"/>
              </w:rPr>
            </w:pPr>
            <w:r w:rsidRPr="0079224E">
              <w:rPr>
                <w:rFonts w:cs="Arial"/>
                <w:b/>
                <w:bCs/>
              </w:rPr>
              <w:t>Ergonomic hazards</w:t>
            </w:r>
          </w:p>
        </w:tc>
        <w:tc>
          <w:tcPr>
            <w:tcW w:w="0" w:type="auto"/>
            <w:vAlign w:val="center"/>
            <w:hideMark/>
          </w:tcPr>
          <w:p w:rsidRPr="0079224E" w:rsidR="0062100E" w:rsidP="0062100E" w:rsidRDefault="0062100E" w14:paraId="2BD3FD15" wp14:textId="77777777">
            <w:pPr>
              <w:rPr>
                <w:rFonts w:cs="Arial"/>
              </w:rPr>
            </w:pPr>
            <w:r w:rsidRPr="0079224E">
              <w:rPr>
                <w:rFonts w:cs="Arial"/>
              </w:rPr>
              <w:t>Poor posture, repetitive tasks (e.g. stapling, sewing), heavy lifting</w:t>
            </w:r>
          </w:p>
        </w:tc>
      </w:tr>
      <w:tr xmlns:wp14="http://schemas.microsoft.com/office/word/2010/wordml" w:rsidRPr="0079224E" w:rsidR="0062100E" w:rsidTr="0062100E" w14:paraId="6145A4D8" wp14:textId="77777777">
        <w:trPr>
          <w:tblCellSpacing w:w="15" w:type="dxa"/>
        </w:trPr>
        <w:tc>
          <w:tcPr>
            <w:tcW w:w="0" w:type="auto"/>
            <w:vAlign w:val="center"/>
            <w:hideMark/>
          </w:tcPr>
          <w:p w:rsidRPr="0079224E" w:rsidR="0062100E" w:rsidP="0062100E" w:rsidRDefault="0062100E" w14:paraId="2A6135B9" wp14:textId="77777777">
            <w:pPr>
              <w:rPr>
                <w:rFonts w:cs="Arial"/>
              </w:rPr>
            </w:pPr>
            <w:r w:rsidRPr="0079224E">
              <w:rPr>
                <w:rFonts w:cs="Arial"/>
                <w:b/>
                <w:bCs/>
              </w:rPr>
              <w:t>Chemical hazards</w:t>
            </w:r>
          </w:p>
        </w:tc>
        <w:tc>
          <w:tcPr>
            <w:tcW w:w="0" w:type="auto"/>
            <w:vAlign w:val="center"/>
            <w:hideMark/>
          </w:tcPr>
          <w:p w:rsidRPr="0079224E" w:rsidR="0062100E" w:rsidP="0062100E" w:rsidRDefault="0062100E" w14:paraId="5BE938F5" wp14:textId="77777777">
            <w:pPr>
              <w:rPr>
                <w:rFonts w:cs="Arial"/>
              </w:rPr>
            </w:pPr>
            <w:r w:rsidRPr="0079224E">
              <w:rPr>
                <w:rFonts w:cs="Arial"/>
              </w:rPr>
              <w:t>Adhesive fumes, solvent-based finishes, contact with skin-irritant substances</w:t>
            </w:r>
          </w:p>
        </w:tc>
      </w:tr>
      <w:tr xmlns:wp14="http://schemas.microsoft.com/office/word/2010/wordml" w:rsidRPr="0079224E" w:rsidR="0062100E" w:rsidTr="0062100E" w14:paraId="3A94AE69" wp14:textId="77777777">
        <w:trPr>
          <w:tblCellSpacing w:w="15" w:type="dxa"/>
        </w:trPr>
        <w:tc>
          <w:tcPr>
            <w:tcW w:w="0" w:type="auto"/>
            <w:vAlign w:val="center"/>
            <w:hideMark/>
          </w:tcPr>
          <w:p w:rsidRPr="0079224E" w:rsidR="0062100E" w:rsidP="0062100E" w:rsidRDefault="0062100E" w14:paraId="361CFE79" wp14:textId="77777777">
            <w:pPr>
              <w:rPr>
                <w:rFonts w:cs="Arial"/>
              </w:rPr>
            </w:pPr>
            <w:r w:rsidRPr="0079224E">
              <w:rPr>
                <w:rFonts w:cs="Arial"/>
                <w:b/>
                <w:bCs/>
              </w:rPr>
              <w:t>Electrical hazards</w:t>
            </w:r>
          </w:p>
        </w:tc>
        <w:tc>
          <w:tcPr>
            <w:tcW w:w="0" w:type="auto"/>
            <w:vAlign w:val="center"/>
            <w:hideMark/>
          </w:tcPr>
          <w:p w:rsidRPr="0079224E" w:rsidR="0062100E" w:rsidP="0062100E" w:rsidRDefault="0062100E" w14:paraId="6CD4AE40" wp14:textId="77777777">
            <w:pPr>
              <w:rPr>
                <w:rFonts w:cs="Arial"/>
              </w:rPr>
            </w:pPr>
            <w:r w:rsidRPr="0079224E">
              <w:rPr>
                <w:rFonts w:cs="Arial"/>
              </w:rPr>
              <w:t>Damaged cords, overloaded plugs, ungrounded tools</w:t>
            </w:r>
          </w:p>
        </w:tc>
      </w:tr>
      <w:tr xmlns:wp14="http://schemas.microsoft.com/office/word/2010/wordml" w:rsidRPr="0079224E" w:rsidR="0062100E" w:rsidTr="0062100E" w14:paraId="06DFFFD4" wp14:textId="77777777">
        <w:trPr>
          <w:tblCellSpacing w:w="15" w:type="dxa"/>
        </w:trPr>
        <w:tc>
          <w:tcPr>
            <w:tcW w:w="0" w:type="auto"/>
            <w:vAlign w:val="center"/>
            <w:hideMark/>
          </w:tcPr>
          <w:p w:rsidRPr="0079224E" w:rsidR="0062100E" w:rsidP="0062100E" w:rsidRDefault="0062100E" w14:paraId="4606DE6F" wp14:textId="77777777">
            <w:pPr>
              <w:rPr>
                <w:rFonts w:cs="Arial"/>
              </w:rPr>
            </w:pPr>
            <w:r w:rsidRPr="0079224E">
              <w:rPr>
                <w:rFonts w:cs="Arial"/>
                <w:b/>
                <w:bCs/>
              </w:rPr>
              <w:t>Fire hazards</w:t>
            </w:r>
          </w:p>
        </w:tc>
        <w:tc>
          <w:tcPr>
            <w:tcW w:w="0" w:type="auto"/>
            <w:vAlign w:val="center"/>
            <w:hideMark/>
          </w:tcPr>
          <w:p w:rsidRPr="0079224E" w:rsidR="0062100E" w:rsidP="0062100E" w:rsidRDefault="0062100E" w14:paraId="321F0F11" wp14:textId="77777777">
            <w:pPr>
              <w:rPr>
                <w:rFonts w:cs="Arial"/>
              </w:rPr>
            </w:pPr>
            <w:r w:rsidRPr="0079224E">
              <w:rPr>
                <w:rFonts w:cs="Arial"/>
              </w:rPr>
              <w:t>Flammable materials (e.g. foam, fabric, adhesives), blocked exits</w:t>
            </w:r>
          </w:p>
        </w:tc>
      </w:tr>
      <w:tr xmlns:wp14="http://schemas.microsoft.com/office/word/2010/wordml" w:rsidRPr="0079224E" w:rsidR="0062100E" w:rsidTr="0062100E" w14:paraId="561C697C" wp14:textId="77777777">
        <w:trPr>
          <w:tblCellSpacing w:w="15" w:type="dxa"/>
        </w:trPr>
        <w:tc>
          <w:tcPr>
            <w:tcW w:w="0" w:type="auto"/>
            <w:vAlign w:val="center"/>
            <w:hideMark/>
          </w:tcPr>
          <w:p w:rsidRPr="0079224E" w:rsidR="0062100E" w:rsidP="0062100E" w:rsidRDefault="0062100E" w14:paraId="321B4745" wp14:textId="77777777">
            <w:pPr>
              <w:rPr>
                <w:rFonts w:cs="Arial"/>
              </w:rPr>
            </w:pPr>
            <w:r w:rsidRPr="0079224E">
              <w:rPr>
                <w:rFonts w:cs="Arial"/>
                <w:b/>
                <w:bCs/>
              </w:rPr>
              <w:t>Slips and trips</w:t>
            </w:r>
          </w:p>
        </w:tc>
        <w:tc>
          <w:tcPr>
            <w:tcW w:w="0" w:type="auto"/>
            <w:vAlign w:val="center"/>
            <w:hideMark/>
          </w:tcPr>
          <w:p w:rsidRPr="0079224E" w:rsidR="0062100E" w:rsidP="0062100E" w:rsidRDefault="0062100E" w14:paraId="33BFF9B3" wp14:textId="77777777">
            <w:pPr>
              <w:rPr>
                <w:rFonts w:cs="Arial"/>
              </w:rPr>
            </w:pPr>
            <w:r w:rsidRPr="0079224E">
              <w:rPr>
                <w:rFonts w:cs="Arial"/>
              </w:rPr>
              <w:t>Spilled glue, trailing air hoses, loose fabric on floors</w:t>
            </w:r>
          </w:p>
        </w:tc>
      </w:tr>
      <w:tr xmlns:wp14="http://schemas.microsoft.com/office/word/2010/wordml" w:rsidRPr="0079224E" w:rsidR="0062100E" w:rsidTr="0062100E" w14:paraId="23B91A2A" wp14:textId="77777777">
        <w:trPr>
          <w:tblCellSpacing w:w="15" w:type="dxa"/>
        </w:trPr>
        <w:tc>
          <w:tcPr>
            <w:tcW w:w="0" w:type="auto"/>
            <w:vAlign w:val="center"/>
            <w:hideMark/>
          </w:tcPr>
          <w:p w:rsidRPr="0079224E" w:rsidR="0062100E" w:rsidP="0062100E" w:rsidRDefault="0062100E" w14:paraId="545CC901" wp14:textId="77777777">
            <w:pPr>
              <w:rPr>
                <w:rFonts w:cs="Arial"/>
              </w:rPr>
            </w:pPr>
            <w:r w:rsidRPr="0079224E">
              <w:rPr>
                <w:rFonts w:cs="Arial"/>
                <w:b/>
                <w:bCs/>
              </w:rPr>
              <w:t>Noise hazards</w:t>
            </w:r>
          </w:p>
        </w:tc>
        <w:tc>
          <w:tcPr>
            <w:tcW w:w="0" w:type="auto"/>
            <w:vAlign w:val="center"/>
            <w:hideMark/>
          </w:tcPr>
          <w:p w:rsidRPr="0079224E" w:rsidR="0062100E" w:rsidP="0062100E" w:rsidRDefault="0062100E" w14:paraId="3C99F62F" wp14:textId="77777777">
            <w:pPr>
              <w:rPr>
                <w:rFonts w:cs="Arial"/>
              </w:rPr>
            </w:pPr>
            <w:r w:rsidRPr="0079224E">
              <w:rPr>
                <w:rFonts w:cs="Arial"/>
              </w:rPr>
              <w:t>Continuous operation of compressors and staple guns</w:t>
            </w:r>
          </w:p>
        </w:tc>
      </w:tr>
      <w:tr xmlns:wp14="http://schemas.microsoft.com/office/word/2010/wordml" w:rsidRPr="0079224E" w:rsidR="0062100E" w:rsidTr="0062100E" w14:paraId="1DE93C71" wp14:textId="77777777">
        <w:trPr>
          <w:tblCellSpacing w:w="15" w:type="dxa"/>
        </w:trPr>
        <w:tc>
          <w:tcPr>
            <w:tcW w:w="0" w:type="auto"/>
            <w:vAlign w:val="center"/>
            <w:hideMark/>
          </w:tcPr>
          <w:p w:rsidRPr="0079224E" w:rsidR="0062100E" w:rsidP="0062100E" w:rsidRDefault="0062100E" w14:paraId="16B828C3" wp14:textId="77777777">
            <w:pPr>
              <w:rPr>
                <w:rFonts w:cs="Arial"/>
              </w:rPr>
            </w:pPr>
            <w:r w:rsidRPr="0079224E">
              <w:rPr>
                <w:rFonts w:cs="Arial"/>
                <w:b/>
                <w:bCs/>
              </w:rPr>
              <w:t>Compressed air hazards</w:t>
            </w:r>
          </w:p>
        </w:tc>
        <w:tc>
          <w:tcPr>
            <w:tcW w:w="0" w:type="auto"/>
            <w:vAlign w:val="center"/>
            <w:hideMark/>
          </w:tcPr>
          <w:p w:rsidRPr="0079224E" w:rsidR="0062100E" w:rsidP="0062100E" w:rsidRDefault="0062100E" w14:paraId="00E562A4" wp14:textId="77777777">
            <w:pPr>
              <w:rPr>
                <w:rFonts w:cs="Arial"/>
              </w:rPr>
            </w:pPr>
            <w:r w:rsidRPr="0079224E">
              <w:rPr>
                <w:rFonts w:cs="Arial"/>
              </w:rPr>
              <w:t>Airline detachment, unsafe pointing of nozzles, loud discharge</w:t>
            </w:r>
          </w:p>
        </w:tc>
      </w:tr>
    </w:tbl>
    <w:p xmlns:wp14="http://schemas.microsoft.com/office/word/2010/wordml" w:rsidRPr="0079224E" w:rsidR="0062100E" w:rsidP="0062100E" w:rsidRDefault="00F37A27" w14:paraId="5101B52C" wp14:textId="77777777">
      <w:pPr>
        <w:rPr>
          <w:rFonts w:cs="Arial"/>
        </w:rPr>
      </w:pPr>
      <w:r>
        <w:rPr>
          <w:rFonts w:cs="Arial"/>
        </w:rPr>
        <w:pict w14:anchorId="7079A28C">
          <v:rect id="_x0000_i1271" style="width:0;height:1.5pt" o:hr="t" o:hrstd="t" o:hralign="center" fillcolor="#a0a0a0" stroked="f"/>
        </w:pict>
      </w:r>
    </w:p>
    <w:p xmlns:wp14="http://schemas.microsoft.com/office/word/2010/wordml" w:rsidRPr="0079224E" w:rsidR="0062100E" w:rsidP="0062100E" w:rsidRDefault="0062100E" w14:paraId="73AC84F7" wp14:textId="77777777">
      <w:pPr>
        <w:rPr>
          <w:rFonts w:cs="Arial"/>
          <w:b/>
          <w:bCs/>
        </w:rPr>
      </w:pPr>
      <w:r w:rsidRPr="0079224E">
        <w:rPr>
          <w:rFonts w:cs="Arial"/>
          <w:b/>
          <w:bCs/>
        </w:rPr>
        <w:t>2. Sources of Hazards</w:t>
      </w:r>
    </w:p>
    <w:p xmlns:wp14="http://schemas.microsoft.com/office/word/2010/wordml" w:rsidRPr="0079224E" w:rsidR="0062100E" w:rsidP="0062100E" w:rsidRDefault="0062100E" w14:paraId="2977ED26" wp14:textId="77777777">
      <w:pPr>
        <w:numPr>
          <w:ilvl w:val="0"/>
          <w:numId w:val="199"/>
        </w:numPr>
        <w:rPr>
          <w:rFonts w:cs="Arial"/>
        </w:rPr>
      </w:pPr>
      <w:r w:rsidRPr="0079224E">
        <w:rPr>
          <w:rFonts w:cs="Arial"/>
        </w:rPr>
        <w:t>Untrained personnel using power or pneumatic tools</w:t>
      </w:r>
    </w:p>
    <w:p xmlns:wp14="http://schemas.microsoft.com/office/word/2010/wordml" w:rsidRPr="0079224E" w:rsidR="0062100E" w:rsidP="0062100E" w:rsidRDefault="0062100E" w14:paraId="3FB72723" wp14:textId="77777777">
      <w:pPr>
        <w:numPr>
          <w:ilvl w:val="0"/>
          <w:numId w:val="199"/>
        </w:numPr>
        <w:rPr>
          <w:rFonts w:cs="Arial"/>
        </w:rPr>
      </w:pPr>
      <w:r w:rsidRPr="0079224E">
        <w:rPr>
          <w:rFonts w:cs="Arial"/>
        </w:rPr>
        <w:t>Poor housekeeping (e.g. clutter, blocked walkways, dirty work areas)</w:t>
      </w:r>
    </w:p>
    <w:p xmlns:wp14="http://schemas.microsoft.com/office/word/2010/wordml" w:rsidRPr="0079224E" w:rsidR="0062100E" w:rsidP="0062100E" w:rsidRDefault="0062100E" w14:paraId="7D29497F" wp14:textId="77777777">
      <w:pPr>
        <w:numPr>
          <w:ilvl w:val="0"/>
          <w:numId w:val="199"/>
        </w:numPr>
        <w:rPr>
          <w:rFonts w:cs="Arial"/>
        </w:rPr>
      </w:pPr>
      <w:r w:rsidRPr="0079224E">
        <w:rPr>
          <w:rFonts w:cs="Arial"/>
        </w:rPr>
        <w:t>Inadequate ventilation or lighting</w:t>
      </w:r>
    </w:p>
    <w:p xmlns:wp14="http://schemas.microsoft.com/office/word/2010/wordml" w:rsidRPr="0079224E" w:rsidR="0062100E" w:rsidP="0062100E" w:rsidRDefault="0062100E" w14:paraId="0A05A0F8" wp14:textId="77777777">
      <w:pPr>
        <w:numPr>
          <w:ilvl w:val="0"/>
          <w:numId w:val="199"/>
        </w:numPr>
        <w:rPr>
          <w:rFonts w:cs="Arial"/>
        </w:rPr>
      </w:pPr>
      <w:r w:rsidRPr="0079224E">
        <w:rPr>
          <w:rFonts w:cs="Arial"/>
        </w:rPr>
        <w:t>Defective or poorly maintained equipment</w:t>
      </w:r>
    </w:p>
    <w:p xmlns:wp14="http://schemas.microsoft.com/office/word/2010/wordml" w:rsidRPr="0079224E" w:rsidR="0062100E" w:rsidP="0062100E" w:rsidRDefault="0062100E" w14:paraId="38354DAD" wp14:textId="77777777">
      <w:pPr>
        <w:numPr>
          <w:ilvl w:val="0"/>
          <w:numId w:val="199"/>
        </w:numPr>
        <w:rPr>
          <w:rFonts w:cs="Arial"/>
        </w:rPr>
      </w:pPr>
      <w:r w:rsidRPr="0079224E">
        <w:rPr>
          <w:rFonts w:cs="Arial"/>
        </w:rPr>
        <w:t>Lack of clear signage or demarcation lines</w:t>
      </w:r>
    </w:p>
    <w:p xmlns:wp14="http://schemas.microsoft.com/office/word/2010/wordml" w:rsidRPr="0079224E" w:rsidR="0062100E" w:rsidP="0062100E" w:rsidRDefault="0062100E" w14:paraId="082AB70F" wp14:textId="77777777">
      <w:pPr>
        <w:numPr>
          <w:ilvl w:val="0"/>
          <w:numId w:val="199"/>
        </w:numPr>
        <w:rPr>
          <w:rFonts w:cs="Arial"/>
        </w:rPr>
      </w:pPr>
      <w:r w:rsidRPr="0079224E">
        <w:rPr>
          <w:rFonts w:cs="Arial"/>
        </w:rPr>
        <w:t>Non-use or incorrect use of Personal Protective Equipment (PPE)</w:t>
      </w:r>
    </w:p>
    <w:p xmlns:wp14="http://schemas.microsoft.com/office/word/2010/wordml" w:rsidRPr="0079224E" w:rsidR="0062100E" w:rsidP="0062100E" w:rsidRDefault="00F37A27" w14:paraId="3C8EC45C" wp14:textId="77777777">
      <w:pPr>
        <w:rPr>
          <w:rFonts w:cs="Arial"/>
        </w:rPr>
      </w:pPr>
      <w:r>
        <w:rPr>
          <w:rFonts w:cs="Arial"/>
        </w:rPr>
        <w:pict w14:anchorId="64AA32E8">
          <v:rect id="_x0000_i1272" style="width:0;height:1.5pt" o:hr="t" o:hrstd="t" o:hralign="center" fillcolor="#a0a0a0" stroked="f"/>
        </w:pict>
      </w:r>
    </w:p>
    <w:p xmlns:wp14="http://schemas.microsoft.com/office/word/2010/wordml" w:rsidRPr="0079224E" w:rsidR="0062100E" w:rsidP="0062100E" w:rsidRDefault="0062100E" w14:paraId="7BE03C70" wp14:textId="77777777">
      <w:pPr>
        <w:rPr>
          <w:rFonts w:cs="Arial"/>
          <w:b/>
          <w:bCs/>
        </w:rPr>
      </w:pPr>
      <w:r w:rsidRPr="0079224E">
        <w:rPr>
          <w:rFonts w:cs="Arial"/>
          <w:b/>
          <w:bCs/>
        </w:rPr>
        <w:t>3. Preventative Measures</w:t>
      </w:r>
    </w:p>
    <w:p xmlns:wp14="http://schemas.microsoft.com/office/word/2010/wordml" w:rsidRPr="0079224E" w:rsidR="0062100E" w:rsidP="0062100E" w:rsidRDefault="0062100E" w14:paraId="51613DB9" wp14:textId="77777777">
      <w:pPr>
        <w:numPr>
          <w:ilvl w:val="0"/>
          <w:numId w:val="200"/>
        </w:numPr>
        <w:rPr>
          <w:rFonts w:cs="Arial"/>
        </w:rPr>
      </w:pPr>
      <w:r w:rsidRPr="0079224E">
        <w:rPr>
          <w:rFonts w:cs="Arial"/>
        </w:rPr>
        <w:t>Conduct regular safety inspections</w:t>
      </w:r>
    </w:p>
    <w:p xmlns:wp14="http://schemas.microsoft.com/office/word/2010/wordml" w:rsidRPr="0079224E" w:rsidR="0062100E" w:rsidP="0062100E" w:rsidRDefault="0062100E" w14:paraId="3A00BFCE" wp14:textId="77777777">
      <w:pPr>
        <w:numPr>
          <w:ilvl w:val="0"/>
          <w:numId w:val="200"/>
        </w:numPr>
        <w:rPr>
          <w:rFonts w:cs="Arial"/>
        </w:rPr>
      </w:pPr>
      <w:r w:rsidRPr="0079224E">
        <w:rPr>
          <w:rFonts w:cs="Arial"/>
        </w:rPr>
        <w:t>Implement clear tool and material storage systems</w:t>
      </w:r>
    </w:p>
    <w:p xmlns:wp14="http://schemas.microsoft.com/office/word/2010/wordml" w:rsidRPr="0079224E" w:rsidR="0062100E" w:rsidP="0062100E" w:rsidRDefault="0062100E" w14:paraId="76F472C9" wp14:textId="77777777">
      <w:pPr>
        <w:numPr>
          <w:ilvl w:val="0"/>
          <w:numId w:val="200"/>
        </w:numPr>
        <w:rPr>
          <w:rFonts w:cs="Arial"/>
        </w:rPr>
      </w:pPr>
      <w:r w:rsidRPr="0079224E">
        <w:rPr>
          <w:rFonts w:cs="Arial"/>
        </w:rPr>
        <w:t>Train staff on hazard identification and response</w:t>
      </w:r>
    </w:p>
    <w:p xmlns:wp14="http://schemas.microsoft.com/office/word/2010/wordml" w:rsidRPr="0079224E" w:rsidR="0062100E" w:rsidP="0062100E" w:rsidRDefault="0062100E" w14:paraId="6E27E318" wp14:textId="77777777">
      <w:pPr>
        <w:numPr>
          <w:ilvl w:val="0"/>
          <w:numId w:val="200"/>
        </w:numPr>
        <w:rPr>
          <w:rFonts w:cs="Arial"/>
        </w:rPr>
      </w:pPr>
      <w:r w:rsidRPr="0079224E">
        <w:rPr>
          <w:rFonts w:cs="Arial"/>
        </w:rPr>
        <w:t>Ensure good housekeeping and waste management practices</w:t>
      </w:r>
    </w:p>
    <w:p xmlns:wp14="http://schemas.microsoft.com/office/word/2010/wordml" w:rsidRPr="0079224E" w:rsidR="0062100E" w:rsidP="0062100E" w:rsidRDefault="0062100E" w14:paraId="13830C3A" wp14:textId="77777777">
      <w:pPr>
        <w:numPr>
          <w:ilvl w:val="0"/>
          <w:numId w:val="200"/>
        </w:numPr>
        <w:rPr>
          <w:rFonts w:cs="Arial"/>
        </w:rPr>
      </w:pPr>
      <w:r w:rsidRPr="0079224E">
        <w:rPr>
          <w:rFonts w:cs="Arial"/>
        </w:rPr>
        <w:t>Maintain all machinery according to manufacturer guidelines</w:t>
      </w:r>
    </w:p>
    <w:p xmlns:wp14="http://schemas.microsoft.com/office/word/2010/wordml" w:rsidRPr="0079224E" w:rsidR="0062100E" w:rsidP="0062100E" w:rsidRDefault="0062100E" w14:paraId="331D76F2" wp14:textId="77777777">
      <w:pPr>
        <w:numPr>
          <w:ilvl w:val="0"/>
          <w:numId w:val="200"/>
        </w:numPr>
        <w:rPr>
          <w:rFonts w:cs="Arial"/>
        </w:rPr>
      </w:pPr>
      <w:r w:rsidRPr="0079224E">
        <w:rPr>
          <w:rFonts w:cs="Arial"/>
        </w:rPr>
        <w:t>Use proper signage and floor demarcation</w:t>
      </w:r>
    </w:p>
    <w:p xmlns:wp14="http://schemas.microsoft.com/office/word/2010/wordml" w:rsidRPr="0079224E" w:rsidR="0062100E" w:rsidP="0062100E" w:rsidRDefault="0062100E" w14:paraId="3E0AFC08" wp14:textId="77777777">
      <w:pPr>
        <w:numPr>
          <w:ilvl w:val="0"/>
          <w:numId w:val="200"/>
        </w:numPr>
        <w:rPr>
          <w:rFonts w:cs="Arial"/>
        </w:rPr>
      </w:pPr>
      <w:r w:rsidRPr="0079224E">
        <w:rPr>
          <w:rFonts w:cs="Arial"/>
        </w:rPr>
        <w:t>Ensure adequate PPE is available and used correctly</w:t>
      </w:r>
    </w:p>
    <w:p xmlns:wp14="http://schemas.microsoft.com/office/word/2010/wordml" w:rsidRPr="0079224E" w:rsidR="0062100E" w:rsidP="0062100E" w:rsidRDefault="00F37A27" w14:paraId="326DC100" wp14:textId="77777777">
      <w:pPr>
        <w:rPr>
          <w:rFonts w:cs="Arial"/>
        </w:rPr>
      </w:pPr>
      <w:r>
        <w:rPr>
          <w:rFonts w:cs="Arial"/>
        </w:rPr>
        <w:pict w14:anchorId="10248DA4">
          <v:rect id="_x0000_i1273" style="width:0;height:1.5pt" o:hr="t" o:hrstd="t" o:hralign="center" fillcolor="#a0a0a0" stroked="f"/>
        </w:pict>
      </w:r>
    </w:p>
    <w:p xmlns:wp14="http://schemas.microsoft.com/office/word/2010/wordml" w:rsidRPr="0079224E" w:rsidR="0062100E" w:rsidP="0062100E" w:rsidRDefault="0062100E" w14:paraId="46B0BFFB" wp14:textId="77777777">
      <w:pPr>
        <w:rPr>
          <w:rFonts w:cs="Arial"/>
          <w:b/>
          <w:bCs/>
        </w:rPr>
      </w:pPr>
      <w:r w:rsidRPr="0079224E">
        <w:rPr>
          <w:rFonts w:cs="Arial"/>
          <w:b/>
          <w:bCs/>
        </w:rPr>
        <w:t>Examples</w:t>
      </w:r>
    </w:p>
    <w:p xmlns:wp14="http://schemas.microsoft.com/office/word/2010/wordml" w:rsidRPr="0079224E" w:rsidR="0062100E" w:rsidP="0062100E" w:rsidRDefault="0062100E" w14:paraId="2F5D5B88" wp14:textId="77777777">
      <w:pPr>
        <w:numPr>
          <w:ilvl w:val="0"/>
          <w:numId w:val="201"/>
        </w:numPr>
        <w:rPr>
          <w:rFonts w:cs="Arial"/>
        </w:rPr>
      </w:pPr>
      <w:r w:rsidRPr="0079224E">
        <w:rPr>
          <w:rFonts w:cs="Arial"/>
        </w:rPr>
        <w:t xml:space="preserve">A </w:t>
      </w:r>
      <w:r w:rsidRPr="0079224E">
        <w:rPr>
          <w:rFonts w:cs="Arial"/>
          <w:b/>
          <w:bCs/>
        </w:rPr>
        <w:t>solvent-based adhesive</w:t>
      </w:r>
      <w:r w:rsidRPr="0079224E">
        <w:rPr>
          <w:rFonts w:cs="Arial"/>
        </w:rPr>
        <w:t xml:space="preserve"> stored near a heat gun poses a fire hazard.</w:t>
      </w:r>
    </w:p>
    <w:p xmlns:wp14="http://schemas.microsoft.com/office/word/2010/wordml" w:rsidRPr="0079224E" w:rsidR="0062100E" w:rsidP="0062100E" w:rsidRDefault="0062100E" w14:paraId="59538F79" wp14:textId="77777777">
      <w:pPr>
        <w:numPr>
          <w:ilvl w:val="0"/>
          <w:numId w:val="201"/>
        </w:numPr>
        <w:rPr>
          <w:rFonts w:cs="Arial"/>
        </w:rPr>
      </w:pPr>
      <w:r w:rsidRPr="0079224E">
        <w:rPr>
          <w:rFonts w:cs="Arial"/>
        </w:rPr>
        <w:t xml:space="preserve">A </w:t>
      </w:r>
      <w:r w:rsidRPr="0079224E">
        <w:rPr>
          <w:rFonts w:cs="Arial"/>
          <w:b/>
          <w:bCs/>
        </w:rPr>
        <w:t>damaged power cable</w:t>
      </w:r>
      <w:r w:rsidRPr="0079224E">
        <w:rPr>
          <w:rFonts w:cs="Arial"/>
        </w:rPr>
        <w:t xml:space="preserve"> on a sanding machine poses an electrical shock risk.</w:t>
      </w:r>
    </w:p>
    <w:p xmlns:wp14="http://schemas.microsoft.com/office/word/2010/wordml" w:rsidRPr="0079224E" w:rsidR="0062100E" w:rsidP="0062100E" w:rsidRDefault="0062100E" w14:paraId="6E449CF7" wp14:textId="77777777">
      <w:pPr>
        <w:numPr>
          <w:ilvl w:val="0"/>
          <w:numId w:val="201"/>
        </w:numPr>
        <w:rPr>
          <w:rFonts w:cs="Arial"/>
        </w:rPr>
      </w:pPr>
      <w:r w:rsidRPr="0079224E">
        <w:rPr>
          <w:rFonts w:cs="Arial"/>
        </w:rPr>
        <w:t xml:space="preserve">A </w:t>
      </w:r>
      <w:r w:rsidRPr="0079224E">
        <w:rPr>
          <w:rFonts w:cs="Arial"/>
          <w:b/>
          <w:bCs/>
        </w:rPr>
        <w:t>poorly ventilated gluing booth</w:t>
      </w:r>
      <w:r w:rsidRPr="0079224E">
        <w:rPr>
          <w:rFonts w:cs="Arial"/>
        </w:rPr>
        <w:t xml:space="preserve"> exposes staff to hazardous fumes over time.</w:t>
      </w:r>
    </w:p>
    <w:p xmlns:wp14="http://schemas.microsoft.com/office/word/2010/wordml" w:rsidRPr="0079224E" w:rsidR="0062100E" w:rsidP="0062100E" w:rsidRDefault="00F37A27" w14:paraId="0A821549" wp14:textId="77777777">
      <w:pPr>
        <w:rPr>
          <w:rFonts w:cs="Arial"/>
        </w:rPr>
      </w:pPr>
      <w:r>
        <w:rPr>
          <w:rFonts w:cs="Arial"/>
        </w:rPr>
        <w:pict w14:anchorId="7B1FEACD">
          <v:rect id="_x0000_i1274" style="width:0;height:1.5pt" o:hr="t" o:hrstd="t" o:hralign="center" fillcolor="#a0a0a0" stroked="f"/>
        </w:pict>
      </w:r>
    </w:p>
    <w:p xmlns:wp14="http://schemas.microsoft.com/office/word/2010/wordml" w:rsidRPr="0079224E" w:rsidR="0062100E" w:rsidP="0062100E" w:rsidRDefault="0062100E" w14:paraId="71771D46" wp14:textId="77777777">
      <w:pPr>
        <w:rPr>
          <w:rFonts w:cs="Arial"/>
          <w:b/>
          <w:bCs/>
        </w:rPr>
      </w:pPr>
      <w:r w:rsidRPr="0079224E">
        <w:rPr>
          <w:rFonts w:cs="Arial"/>
          <w:b/>
          <w:bCs/>
        </w:rPr>
        <w:t>Case Study</w:t>
      </w:r>
    </w:p>
    <w:p xmlns:wp14="http://schemas.microsoft.com/office/word/2010/wordml" w:rsidRPr="0079224E" w:rsidR="0062100E" w:rsidP="0062100E" w:rsidRDefault="0062100E" w14:paraId="2F82C5A2" wp14:textId="77777777">
      <w:pPr>
        <w:rPr>
          <w:rFonts w:cs="Arial"/>
        </w:rPr>
      </w:pPr>
      <w:r w:rsidRPr="0079224E">
        <w:rPr>
          <w:rFonts w:cs="Arial"/>
          <w:b/>
          <w:bCs/>
        </w:rPr>
        <w:t>Case Study: A Trip Prevented at Naledi Upholstery</w:t>
      </w:r>
    </w:p>
    <w:p xmlns:wp14="http://schemas.microsoft.com/office/word/2010/wordml" w:rsidRPr="0079224E" w:rsidR="0062100E" w:rsidP="0062100E" w:rsidRDefault="0062100E" w14:paraId="6D3E10FE" wp14:textId="77777777">
      <w:pPr>
        <w:rPr>
          <w:rFonts w:cs="Arial"/>
        </w:rPr>
      </w:pPr>
      <w:r w:rsidRPr="0079224E">
        <w:rPr>
          <w:rFonts w:cs="Arial"/>
        </w:rPr>
        <w:t>During a production rush, a roll of fabric was left unfastened in the walkway at Naledi Upholstery. A team member tripped but caught themselves before falling. The safety officer noted the near-miss and revised the workshop’s fabric storage protocol. Trailing hoses and unused rolls are now secured and stowed at all times.</w:t>
      </w:r>
    </w:p>
    <w:p xmlns:wp14="http://schemas.microsoft.com/office/word/2010/wordml" w:rsidRPr="0079224E" w:rsidR="0062100E" w:rsidP="0062100E" w:rsidRDefault="0062100E" w14:paraId="28603618" wp14:textId="77777777">
      <w:pPr>
        <w:rPr>
          <w:rFonts w:cs="Arial"/>
        </w:rPr>
      </w:pPr>
      <w:r w:rsidRPr="0079224E">
        <w:rPr>
          <w:rFonts w:cs="Arial"/>
          <w:b/>
          <w:bCs/>
        </w:rPr>
        <w:t>Discussion Points:</w:t>
      </w:r>
    </w:p>
    <w:p xmlns:wp14="http://schemas.microsoft.com/office/word/2010/wordml" w:rsidRPr="0079224E" w:rsidR="0062100E" w:rsidP="0062100E" w:rsidRDefault="0062100E" w14:paraId="5A8AD3FA" wp14:textId="77777777">
      <w:pPr>
        <w:numPr>
          <w:ilvl w:val="0"/>
          <w:numId w:val="202"/>
        </w:numPr>
        <w:rPr>
          <w:rFonts w:cs="Arial"/>
        </w:rPr>
      </w:pPr>
      <w:r w:rsidRPr="0079224E">
        <w:rPr>
          <w:rFonts w:cs="Arial"/>
        </w:rPr>
        <w:t>What type of hazard was present, and how was it prevented?</w:t>
      </w:r>
    </w:p>
    <w:p xmlns:wp14="http://schemas.microsoft.com/office/word/2010/wordml" w:rsidRPr="0079224E" w:rsidR="0062100E" w:rsidP="0062100E" w:rsidRDefault="0062100E" w14:paraId="4459F157" wp14:textId="77777777">
      <w:pPr>
        <w:numPr>
          <w:ilvl w:val="0"/>
          <w:numId w:val="202"/>
        </w:numPr>
        <w:rPr>
          <w:rFonts w:cs="Arial"/>
        </w:rPr>
      </w:pPr>
      <w:r w:rsidRPr="0079224E">
        <w:rPr>
          <w:rFonts w:cs="Arial"/>
        </w:rPr>
        <w:t>What systems can be implemented to ensure such hazards are proactively managed?</w:t>
      </w:r>
    </w:p>
    <w:p xmlns:wp14="http://schemas.microsoft.com/office/word/2010/wordml" w:rsidRPr="0079224E" w:rsidR="0062100E" w:rsidP="0062100E" w:rsidRDefault="00F37A27" w14:paraId="66FDCF4E" wp14:textId="77777777">
      <w:pPr>
        <w:rPr>
          <w:rFonts w:cs="Arial"/>
        </w:rPr>
      </w:pPr>
      <w:r>
        <w:rPr>
          <w:rFonts w:cs="Arial"/>
        </w:rPr>
        <w:pict w14:anchorId="533AD40C">
          <v:rect id="_x0000_i1275" style="width:0;height:1.5pt" o:hr="t" o:hrstd="t" o:hralign="center" fillcolor="#a0a0a0" stroked="f"/>
        </w:pict>
      </w:r>
    </w:p>
    <w:p xmlns:wp14="http://schemas.microsoft.com/office/word/2010/wordml" w:rsidRPr="0079224E" w:rsidR="0062100E" w:rsidP="0062100E" w:rsidRDefault="0062100E" w14:paraId="35D7CF54" wp14:textId="77777777">
      <w:pPr>
        <w:rPr>
          <w:rFonts w:cs="Arial"/>
          <w:b/>
          <w:bCs/>
        </w:rPr>
      </w:pPr>
      <w:r w:rsidRPr="0079224E">
        <w:rPr>
          <w:rFonts w:cs="Arial"/>
          <w:b/>
          <w:bCs/>
        </w:rPr>
        <w:t>Critical Thinking Questions</w:t>
      </w:r>
    </w:p>
    <w:p xmlns:wp14="http://schemas.microsoft.com/office/word/2010/wordml" w:rsidRPr="0079224E" w:rsidR="0062100E" w:rsidP="0062100E" w:rsidRDefault="0062100E" w14:paraId="0D2BB516" wp14:textId="77777777">
      <w:pPr>
        <w:numPr>
          <w:ilvl w:val="0"/>
          <w:numId w:val="203"/>
        </w:numPr>
        <w:rPr>
          <w:rFonts w:cs="Arial"/>
        </w:rPr>
      </w:pPr>
      <w:r w:rsidRPr="0079224E">
        <w:rPr>
          <w:rFonts w:cs="Arial"/>
        </w:rPr>
        <w:t>Why is it important for every workshop employee—not just supervisors—to be trained in identifying hazards?</w:t>
      </w:r>
    </w:p>
    <w:p xmlns:wp14="http://schemas.microsoft.com/office/word/2010/wordml" w:rsidRPr="0079224E" w:rsidR="0062100E" w:rsidP="0062100E" w:rsidRDefault="0062100E" w14:paraId="1CB0B33F" wp14:textId="77777777">
      <w:pPr>
        <w:numPr>
          <w:ilvl w:val="0"/>
          <w:numId w:val="203"/>
        </w:numPr>
        <w:rPr>
          <w:rFonts w:cs="Arial"/>
        </w:rPr>
      </w:pPr>
      <w:r w:rsidRPr="0079224E">
        <w:rPr>
          <w:rFonts w:cs="Arial"/>
        </w:rPr>
        <w:t>What types of injuries could arise from poor workshop layout and clutter?</w:t>
      </w:r>
    </w:p>
    <w:p xmlns:wp14="http://schemas.microsoft.com/office/word/2010/wordml" w:rsidRPr="0079224E" w:rsidR="0062100E" w:rsidP="0062100E" w:rsidRDefault="0062100E" w14:paraId="23B22D73" wp14:textId="77777777">
      <w:pPr>
        <w:numPr>
          <w:ilvl w:val="0"/>
          <w:numId w:val="203"/>
        </w:numPr>
        <w:rPr>
          <w:rFonts w:cs="Arial"/>
        </w:rPr>
      </w:pPr>
      <w:r w:rsidRPr="0079224E">
        <w:rPr>
          <w:rFonts w:cs="Arial"/>
        </w:rPr>
        <w:t>How can hazard awareness improve both safety and efficiency in an upholstery environment?</w:t>
      </w:r>
    </w:p>
    <w:p xmlns:wp14="http://schemas.microsoft.com/office/word/2010/wordml" w:rsidRPr="0079224E" w:rsidR="0062100E" w:rsidP="0062100E" w:rsidRDefault="0062100E" w14:paraId="1746518C" wp14:textId="77777777">
      <w:pPr>
        <w:numPr>
          <w:ilvl w:val="0"/>
          <w:numId w:val="203"/>
        </w:numPr>
        <w:rPr>
          <w:rFonts w:cs="Arial"/>
        </w:rPr>
      </w:pPr>
      <w:r w:rsidRPr="0079224E">
        <w:rPr>
          <w:rFonts w:cs="Arial"/>
        </w:rPr>
        <w:t>In your view, which types of hazards are most frequently overlooked, and why?</w:t>
      </w:r>
    </w:p>
    <w:p xmlns:wp14="http://schemas.microsoft.com/office/word/2010/wordml" w:rsidRPr="0079224E" w:rsidR="0062100E" w:rsidP="0062100E" w:rsidRDefault="0062100E" w14:paraId="4F5F9B7B" wp14:textId="77777777">
      <w:pPr>
        <w:numPr>
          <w:ilvl w:val="0"/>
          <w:numId w:val="203"/>
        </w:numPr>
        <w:rPr>
          <w:rFonts w:cs="Arial"/>
        </w:rPr>
      </w:pPr>
      <w:r w:rsidRPr="0079224E">
        <w:rPr>
          <w:rFonts w:cs="Arial"/>
        </w:rPr>
        <w:t>How can near-miss reporting (like in the case study) contribute to a safer workplace culture?</w:t>
      </w:r>
    </w:p>
    <w:p xmlns:wp14="http://schemas.microsoft.com/office/word/2010/wordml" w:rsidRPr="0079224E" w:rsidR="0062100E" w:rsidP="0062100E" w:rsidRDefault="00F37A27" w14:paraId="3BEE236D" wp14:textId="77777777">
      <w:pPr>
        <w:rPr>
          <w:rFonts w:cs="Arial"/>
        </w:rPr>
      </w:pPr>
      <w:r>
        <w:rPr>
          <w:rFonts w:cs="Arial"/>
        </w:rPr>
        <w:pict w14:anchorId="6B88FAE1">
          <v:rect id="_x0000_i1276" style="width:0;height:1.5pt" o:hr="t" o:hrstd="t" o:hralign="center" fillcolor="#a0a0a0" stroked="f"/>
        </w:pict>
      </w:r>
    </w:p>
    <w:p xmlns:wp14="http://schemas.microsoft.com/office/word/2010/wordml" w:rsidRPr="0079224E" w:rsidR="0062100E" w:rsidP="0062100E" w:rsidRDefault="0062100E" w14:paraId="028EB558" wp14:textId="77777777">
      <w:pPr>
        <w:rPr>
          <w:rFonts w:cs="Arial"/>
        </w:rPr>
      </w:pPr>
      <w:r w:rsidRPr="0079224E">
        <w:rPr>
          <w:rFonts w:cs="Arial"/>
        </w:rPr>
        <w:t xml:space="preserve"> </w:t>
      </w:r>
    </w:p>
    <w:p xmlns:wp14="http://schemas.microsoft.com/office/word/2010/wordml" w:rsidRPr="0079224E" w:rsidR="00090D44" w:rsidRDefault="00090D44" w14:paraId="0CCC0888" wp14:textId="77777777">
      <w:pPr>
        <w:rPr>
          <w:rFonts w:cs="Arial"/>
        </w:rPr>
      </w:pPr>
      <w:r w:rsidRPr="0079224E">
        <w:rPr>
          <w:rFonts w:cs="Arial"/>
        </w:rPr>
        <w:br w:type="page"/>
      </w:r>
    </w:p>
    <w:p xmlns:wp14="http://schemas.microsoft.com/office/word/2010/wordml" w:rsidRPr="0079224E" w:rsidR="00090D44" w:rsidP="00090D44" w:rsidRDefault="00090D44" w14:paraId="3976DD03" wp14:textId="77777777" wp14:noSpellErr="1">
      <w:pPr>
        <w:pStyle w:val="Heading3"/>
        <w:rPr>
          <w:rFonts w:ascii="Century Gothic" w:hAnsi="Century Gothic" w:cs="Arial"/>
          <w:b w:val="1"/>
          <w:bCs w:val="1"/>
        </w:rPr>
      </w:pPr>
      <w:bookmarkStart w:name="_Toc194678941" w:id="1950653986"/>
      <w:r w:rsidRPr="3B34137D" w:rsidR="00090D44">
        <w:rPr>
          <w:rFonts w:ascii="Century Gothic" w:hAnsi="Century Gothic" w:cs="Arial"/>
          <w:b w:val="1"/>
          <w:bCs w:val="1"/>
        </w:rPr>
        <w:t>KT0404: Fire Extinguishers and Uses</w:t>
      </w:r>
      <w:bookmarkEnd w:id="1950653986"/>
    </w:p>
    <w:p xmlns:wp14="http://schemas.microsoft.com/office/word/2010/wordml" w:rsidRPr="0079224E" w:rsidR="00090D44" w:rsidP="00090D44" w:rsidRDefault="00090D44" w14:paraId="4A990D24" wp14:textId="77777777">
      <w:pPr>
        <w:rPr>
          <w:rFonts w:cs="Arial"/>
          <w:b/>
          <w:bCs/>
        </w:rPr>
      </w:pPr>
    </w:p>
    <w:p xmlns:wp14="http://schemas.microsoft.com/office/word/2010/wordml" w:rsidRPr="0079224E" w:rsidR="00090D44" w:rsidP="00090D44" w:rsidRDefault="00090D44" w14:paraId="5DE2D976" wp14:textId="77777777">
      <w:pPr>
        <w:rPr>
          <w:rFonts w:cs="Arial"/>
          <w:b/>
          <w:bCs/>
        </w:rPr>
      </w:pPr>
      <w:r w:rsidRPr="0079224E">
        <w:rPr>
          <w:rFonts w:cs="Arial"/>
          <w:b/>
          <w:bCs/>
        </w:rPr>
        <w:t>Theoretical Learning Content</w:t>
      </w:r>
    </w:p>
    <w:p xmlns:wp14="http://schemas.microsoft.com/office/word/2010/wordml" w:rsidRPr="0079224E" w:rsidR="00090D44" w:rsidP="00090D44" w:rsidRDefault="00090D44" w14:paraId="4687866D" wp14:textId="77777777">
      <w:pPr>
        <w:rPr>
          <w:rFonts w:cs="Arial"/>
        </w:rPr>
      </w:pPr>
      <w:r w:rsidRPr="0079224E">
        <w:rPr>
          <w:rFonts w:cs="Arial"/>
        </w:rPr>
        <w:t xml:space="preserve">In an advanced upholstery workshop, the presence of flammable materials such as fabrics, foams, solvents, and adhesives creates a significant fire risk. Understanding the </w:t>
      </w:r>
      <w:r w:rsidRPr="0079224E">
        <w:rPr>
          <w:rFonts w:cs="Arial"/>
          <w:b/>
          <w:bCs/>
        </w:rPr>
        <w:t>types of fire extinguishers</w:t>
      </w:r>
      <w:r w:rsidRPr="0079224E">
        <w:rPr>
          <w:rFonts w:cs="Arial"/>
        </w:rPr>
        <w:t xml:space="preserve">, their </w:t>
      </w:r>
      <w:r w:rsidRPr="0079224E">
        <w:rPr>
          <w:rFonts w:cs="Arial"/>
          <w:b/>
          <w:bCs/>
        </w:rPr>
        <w:t>correct application</w:t>
      </w:r>
      <w:r w:rsidRPr="0079224E">
        <w:rPr>
          <w:rFonts w:cs="Arial"/>
        </w:rPr>
        <w:t xml:space="preserve">, and their </w:t>
      </w:r>
      <w:r w:rsidRPr="0079224E">
        <w:rPr>
          <w:rFonts w:cs="Arial"/>
          <w:b/>
          <w:bCs/>
        </w:rPr>
        <w:t>placement and maintenance</w:t>
      </w:r>
      <w:r w:rsidRPr="0079224E">
        <w:rPr>
          <w:rFonts w:cs="Arial"/>
        </w:rPr>
        <w:t xml:space="preserve"> is critical for preventing fire-related injuries and damages.</w:t>
      </w:r>
    </w:p>
    <w:p xmlns:wp14="http://schemas.microsoft.com/office/word/2010/wordml" w:rsidRPr="0079224E" w:rsidR="00090D44" w:rsidP="00090D44" w:rsidRDefault="00090D44" w14:paraId="7BC62AA6" wp14:textId="77777777">
      <w:pPr>
        <w:rPr>
          <w:rFonts w:cs="Arial"/>
        </w:rPr>
      </w:pPr>
      <w:r w:rsidRPr="0079224E">
        <w:rPr>
          <w:rFonts w:cs="Arial"/>
        </w:rPr>
        <w:t xml:space="preserve">All workers must be trained to </w:t>
      </w:r>
      <w:r w:rsidRPr="0079224E">
        <w:rPr>
          <w:rFonts w:cs="Arial"/>
          <w:b/>
          <w:bCs/>
        </w:rPr>
        <w:t>identify, locate, and use the correct extinguisher</w:t>
      </w:r>
      <w:r w:rsidRPr="0079224E">
        <w:rPr>
          <w:rFonts w:cs="Arial"/>
        </w:rPr>
        <w:t xml:space="preserve"> depending on the class of fire. This knowledge also supports compliance with the </w:t>
      </w:r>
      <w:r w:rsidRPr="0079224E">
        <w:rPr>
          <w:rFonts w:cs="Arial"/>
          <w:b/>
          <w:bCs/>
        </w:rPr>
        <w:t>OHS Act</w:t>
      </w:r>
      <w:r w:rsidRPr="0079224E">
        <w:rPr>
          <w:rFonts w:cs="Arial"/>
        </w:rPr>
        <w:t xml:space="preserve"> and workplace safety audits.</w:t>
      </w:r>
    </w:p>
    <w:p xmlns:wp14="http://schemas.microsoft.com/office/word/2010/wordml" w:rsidRPr="0079224E" w:rsidR="00090D44" w:rsidP="00090D44" w:rsidRDefault="00F37A27" w14:paraId="603CC4DB" wp14:textId="77777777">
      <w:pPr>
        <w:rPr>
          <w:rFonts w:cs="Arial"/>
        </w:rPr>
      </w:pPr>
      <w:r>
        <w:rPr>
          <w:rFonts w:cs="Arial"/>
        </w:rPr>
        <w:pict w14:anchorId="2E85B9D8">
          <v:rect id="_x0000_i1277" style="width:0;height:1.5pt" o:hr="t" o:hrstd="t" o:hralign="center" fillcolor="#a0a0a0" stroked="f"/>
        </w:pict>
      </w:r>
    </w:p>
    <w:p xmlns:wp14="http://schemas.microsoft.com/office/word/2010/wordml" w:rsidRPr="0079224E" w:rsidR="00090D44" w:rsidP="00090D44" w:rsidRDefault="00090D44" w14:paraId="1B4F5E66" wp14:textId="77777777">
      <w:pPr>
        <w:rPr>
          <w:rFonts w:cs="Arial"/>
          <w:b/>
          <w:bCs/>
        </w:rPr>
      </w:pPr>
      <w:r w:rsidRPr="0079224E">
        <w:rPr>
          <w:rFonts w:cs="Arial"/>
          <w:b/>
          <w:bCs/>
        </w:rPr>
        <w:t>1. Fire Classes and Types of Fire Extinguishers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747"/>
        <w:gridCol w:w="3845"/>
        <w:gridCol w:w="3424"/>
      </w:tblGrid>
      <w:tr xmlns:wp14="http://schemas.microsoft.com/office/word/2010/wordml" w:rsidRPr="0079224E" w:rsidR="00090D44" w:rsidTr="00090D44" w14:paraId="4BDB1FD7" wp14:textId="77777777">
        <w:trPr>
          <w:tblHeader/>
          <w:tblCellSpacing w:w="15" w:type="dxa"/>
        </w:trPr>
        <w:tc>
          <w:tcPr>
            <w:tcW w:w="0" w:type="auto"/>
            <w:vAlign w:val="center"/>
            <w:hideMark/>
          </w:tcPr>
          <w:p w:rsidRPr="0079224E" w:rsidR="00090D44" w:rsidP="00090D44" w:rsidRDefault="00090D44" w14:paraId="467C62F5" wp14:textId="77777777">
            <w:pPr>
              <w:rPr>
                <w:rFonts w:cs="Arial"/>
                <w:b/>
                <w:bCs/>
              </w:rPr>
            </w:pPr>
            <w:r w:rsidRPr="0079224E">
              <w:rPr>
                <w:rFonts w:cs="Arial"/>
                <w:b/>
                <w:bCs/>
              </w:rPr>
              <w:t>Class of Fire</w:t>
            </w:r>
          </w:p>
        </w:tc>
        <w:tc>
          <w:tcPr>
            <w:tcW w:w="0" w:type="auto"/>
            <w:vAlign w:val="center"/>
            <w:hideMark/>
          </w:tcPr>
          <w:p w:rsidRPr="0079224E" w:rsidR="00090D44" w:rsidP="00090D44" w:rsidRDefault="00090D44" w14:paraId="02F99ED9" wp14:textId="77777777">
            <w:pPr>
              <w:rPr>
                <w:rFonts w:cs="Arial"/>
                <w:b/>
                <w:bCs/>
              </w:rPr>
            </w:pPr>
            <w:r w:rsidRPr="0079224E">
              <w:rPr>
                <w:rFonts w:cs="Arial"/>
                <w:b/>
                <w:bCs/>
              </w:rPr>
              <w:t>Description</w:t>
            </w:r>
          </w:p>
        </w:tc>
        <w:tc>
          <w:tcPr>
            <w:tcW w:w="0" w:type="auto"/>
            <w:vAlign w:val="center"/>
            <w:hideMark/>
          </w:tcPr>
          <w:p w:rsidRPr="0079224E" w:rsidR="00090D44" w:rsidP="00090D44" w:rsidRDefault="00090D44" w14:paraId="110C77F5" wp14:textId="77777777">
            <w:pPr>
              <w:rPr>
                <w:rFonts w:cs="Arial"/>
                <w:b/>
                <w:bCs/>
              </w:rPr>
            </w:pPr>
            <w:r w:rsidRPr="0079224E">
              <w:rPr>
                <w:rFonts w:cs="Arial"/>
                <w:b/>
                <w:bCs/>
              </w:rPr>
              <w:t>Extinguisher Type</w:t>
            </w:r>
          </w:p>
        </w:tc>
      </w:tr>
      <w:tr xmlns:wp14="http://schemas.microsoft.com/office/word/2010/wordml" w:rsidRPr="0079224E" w:rsidR="00090D44" w:rsidTr="00090D44" w14:paraId="18EA6180" wp14:textId="77777777">
        <w:trPr>
          <w:tblCellSpacing w:w="15" w:type="dxa"/>
        </w:trPr>
        <w:tc>
          <w:tcPr>
            <w:tcW w:w="0" w:type="auto"/>
            <w:vAlign w:val="center"/>
            <w:hideMark/>
          </w:tcPr>
          <w:p w:rsidRPr="0079224E" w:rsidR="00090D44" w:rsidP="00090D44" w:rsidRDefault="00090D44" w14:paraId="20343D45" wp14:textId="77777777">
            <w:pPr>
              <w:rPr>
                <w:rFonts w:cs="Arial"/>
              </w:rPr>
            </w:pPr>
            <w:r w:rsidRPr="0079224E">
              <w:rPr>
                <w:rFonts w:cs="Arial"/>
                <w:b/>
                <w:bCs/>
              </w:rPr>
              <w:t>Class A</w:t>
            </w:r>
          </w:p>
        </w:tc>
        <w:tc>
          <w:tcPr>
            <w:tcW w:w="0" w:type="auto"/>
            <w:vAlign w:val="center"/>
            <w:hideMark/>
          </w:tcPr>
          <w:p w:rsidRPr="0079224E" w:rsidR="00090D44" w:rsidP="00090D44" w:rsidRDefault="00090D44" w14:paraId="4E490C76" wp14:textId="77777777">
            <w:pPr>
              <w:rPr>
                <w:rFonts w:cs="Arial"/>
              </w:rPr>
            </w:pPr>
            <w:r w:rsidRPr="0079224E">
              <w:rPr>
                <w:rFonts w:cs="Arial"/>
              </w:rPr>
              <w:t>Ordinary combustibles (wood, fabric, paper)</w:t>
            </w:r>
          </w:p>
        </w:tc>
        <w:tc>
          <w:tcPr>
            <w:tcW w:w="0" w:type="auto"/>
            <w:vAlign w:val="center"/>
            <w:hideMark/>
          </w:tcPr>
          <w:p w:rsidRPr="0079224E" w:rsidR="00090D44" w:rsidP="00090D44" w:rsidRDefault="00090D44" w14:paraId="39B7DD59" wp14:textId="77777777">
            <w:pPr>
              <w:rPr>
                <w:rFonts w:cs="Arial"/>
              </w:rPr>
            </w:pPr>
            <w:r w:rsidRPr="0079224E">
              <w:rPr>
                <w:rFonts w:cs="Arial"/>
              </w:rPr>
              <w:t>Water (Red), Dry Chemical (Red)</w:t>
            </w:r>
          </w:p>
        </w:tc>
      </w:tr>
      <w:tr xmlns:wp14="http://schemas.microsoft.com/office/word/2010/wordml" w:rsidRPr="0079224E" w:rsidR="00090D44" w:rsidTr="00090D44" w14:paraId="16CE7646" wp14:textId="77777777">
        <w:trPr>
          <w:tblCellSpacing w:w="15" w:type="dxa"/>
        </w:trPr>
        <w:tc>
          <w:tcPr>
            <w:tcW w:w="0" w:type="auto"/>
            <w:vAlign w:val="center"/>
            <w:hideMark/>
          </w:tcPr>
          <w:p w:rsidRPr="0079224E" w:rsidR="00090D44" w:rsidP="00090D44" w:rsidRDefault="00090D44" w14:paraId="26171651" wp14:textId="77777777">
            <w:pPr>
              <w:rPr>
                <w:rFonts w:cs="Arial"/>
              </w:rPr>
            </w:pPr>
            <w:r w:rsidRPr="0079224E">
              <w:rPr>
                <w:rFonts w:cs="Arial"/>
                <w:b/>
                <w:bCs/>
              </w:rPr>
              <w:t>Class B</w:t>
            </w:r>
          </w:p>
        </w:tc>
        <w:tc>
          <w:tcPr>
            <w:tcW w:w="0" w:type="auto"/>
            <w:vAlign w:val="center"/>
            <w:hideMark/>
          </w:tcPr>
          <w:p w:rsidRPr="0079224E" w:rsidR="00090D44" w:rsidP="00090D44" w:rsidRDefault="00090D44" w14:paraId="767EE96F" wp14:textId="77777777">
            <w:pPr>
              <w:rPr>
                <w:rFonts w:cs="Arial"/>
              </w:rPr>
            </w:pPr>
            <w:r w:rsidRPr="0079224E">
              <w:rPr>
                <w:rFonts w:cs="Arial"/>
              </w:rPr>
              <w:t>Flammable liquids (solvents, adhesives, petrol)</w:t>
            </w:r>
          </w:p>
        </w:tc>
        <w:tc>
          <w:tcPr>
            <w:tcW w:w="0" w:type="auto"/>
            <w:vAlign w:val="center"/>
            <w:hideMark/>
          </w:tcPr>
          <w:p w:rsidRPr="0079224E" w:rsidR="00090D44" w:rsidP="00090D44" w:rsidRDefault="00090D44" w14:paraId="6BF5A539" wp14:textId="77777777">
            <w:pPr>
              <w:rPr>
                <w:rFonts w:cs="Arial"/>
              </w:rPr>
            </w:pPr>
            <w:r w:rsidRPr="0079224E">
              <w:rPr>
                <w:rFonts w:cs="Arial"/>
              </w:rPr>
              <w:t>Foam (Cream), CO</w:t>
            </w:r>
            <w:r w:rsidRPr="0079224E">
              <w:rPr>
                <w:rFonts w:ascii="Cambria Math" w:hAnsi="Cambria Math" w:cs="Cambria Math"/>
              </w:rPr>
              <w:t>₂</w:t>
            </w:r>
            <w:r w:rsidRPr="0079224E">
              <w:rPr>
                <w:rFonts w:cs="Arial"/>
              </w:rPr>
              <w:t xml:space="preserve"> (Black), Dry Chemical</w:t>
            </w:r>
          </w:p>
        </w:tc>
      </w:tr>
      <w:tr xmlns:wp14="http://schemas.microsoft.com/office/word/2010/wordml" w:rsidRPr="0079224E" w:rsidR="00090D44" w:rsidTr="00090D44" w14:paraId="6674BD64" wp14:textId="77777777">
        <w:trPr>
          <w:tblCellSpacing w:w="15" w:type="dxa"/>
        </w:trPr>
        <w:tc>
          <w:tcPr>
            <w:tcW w:w="0" w:type="auto"/>
            <w:vAlign w:val="center"/>
            <w:hideMark/>
          </w:tcPr>
          <w:p w:rsidRPr="0079224E" w:rsidR="00090D44" w:rsidP="00090D44" w:rsidRDefault="00090D44" w14:paraId="04AE7F91" wp14:textId="77777777">
            <w:pPr>
              <w:rPr>
                <w:rFonts w:cs="Arial"/>
              </w:rPr>
            </w:pPr>
            <w:r w:rsidRPr="0079224E">
              <w:rPr>
                <w:rFonts w:cs="Arial"/>
                <w:b/>
                <w:bCs/>
              </w:rPr>
              <w:t>Class C</w:t>
            </w:r>
          </w:p>
        </w:tc>
        <w:tc>
          <w:tcPr>
            <w:tcW w:w="0" w:type="auto"/>
            <w:vAlign w:val="center"/>
            <w:hideMark/>
          </w:tcPr>
          <w:p w:rsidRPr="0079224E" w:rsidR="00090D44" w:rsidP="00090D44" w:rsidRDefault="00090D44" w14:paraId="7B922A0A" wp14:textId="77777777">
            <w:pPr>
              <w:rPr>
                <w:rFonts w:cs="Arial"/>
              </w:rPr>
            </w:pPr>
            <w:r w:rsidRPr="0079224E">
              <w:rPr>
                <w:rFonts w:cs="Arial"/>
              </w:rPr>
              <w:t>Flammable gases (e.g. LPG)</w:t>
            </w:r>
          </w:p>
        </w:tc>
        <w:tc>
          <w:tcPr>
            <w:tcW w:w="0" w:type="auto"/>
            <w:vAlign w:val="center"/>
            <w:hideMark/>
          </w:tcPr>
          <w:p w:rsidRPr="0079224E" w:rsidR="00090D44" w:rsidP="00090D44" w:rsidRDefault="00090D44" w14:paraId="343691DD" wp14:textId="77777777">
            <w:pPr>
              <w:rPr>
                <w:rFonts w:cs="Arial"/>
              </w:rPr>
            </w:pPr>
            <w:r w:rsidRPr="0079224E">
              <w:rPr>
                <w:rFonts w:cs="Arial"/>
              </w:rPr>
              <w:t>Dry Chemical (Red)</w:t>
            </w:r>
          </w:p>
        </w:tc>
      </w:tr>
      <w:tr xmlns:wp14="http://schemas.microsoft.com/office/word/2010/wordml" w:rsidRPr="0079224E" w:rsidR="00090D44" w:rsidTr="00090D44" w14:paraId="1C9011D5" wp14:textId="77777777">
        <w:trPr>
          <w:tblCellSpacing w:w="15" w:type="dxa"/>
        </w:trPr>
        <w:tc>
          <w:tcPr>
            <w:tcW w:w="0" w:type="auto"/>
            <w:vAlign w:val="center"/>
            <w:hideMark/>
          </w:tcPr>
          <w:p w:rsidRPr="0079224E" w:rsidR="00090D44" w:rsidP="00090D44" w:rsidRDefault="00090D44" w14:paraId="17DDD22E" wp14:textId="77777777">
            <w:pPr>
              <w:rPr>
                <w:rFonts w:cs="Arial"/>
              </w:rPr>
            </w:pPr>
            <w:r w:rsidRPr="0079224E">
              <w:rPr>
                <w:rFonts w:cs="Arial"/>
                <w:b/>
                <w:bCs/>
              </w:rPr>
              <w:t>Class D</w:t>
            </w:r>
          </w:p>
        </w:tc>
        <w:tc>
          <w:tcPr>
            <w:tcW w:w="0" w:type="auto"/>
            <w:vAlign w:val="center"/>
            <w:hideMark/>
          </w:tcPr>
          <w:p w:rsidRPr="0079224E" w:rsidR="00090D44" w:rsidP="00090D44" w:rsidRDefault="00090D44" w14:paraId="64070977" wp14:textId="77777777">
            <w:pPr>
              <w:rPr>
                <w:rFonts w:cs="Arial"/>
              </w:rPr>
            </w:pPr>
            <w:r w:rsidRPr="0079224E">
              <w:rPr>
                <w:rFonts w:cs="Arial"/>
              </w:rPr>
              <w:t>Combustible metals (less common in upholstery)</w:t>
            </w:r>
          </w:p>
        </w:tc>
        <w:tc>
          <w:tcPr>
            <w:tcW w:w="0" w:type="auto"/>
            <w:vAlign w:val="center"/>
            <w:hideMark/>
          </w:tcPr>
          <w:p w:rsidRPr="0079224E" w:rsidR="00090D44" w:rsidP="00090D44" w:rsidRDefault="00090D44" w14:paraId="5A64F156" wp14:textId="77777777">
            <w:pPr>
              <w:rPr>
                <w:rFonts w:cs="Arial"/>
              </w:rPr>
            </w:pPr>
            <w:r w:rsidRPr="0079224E">
              <w:rPr>
                <w:rFonts w:cs="Arial"/>
              </w:rPr>
              <w:t>Specialised Dry Powder</w:t>
            </w:r>
          </w:p>
        </w:tc>
      </w:tr>
      <w:tr xmlns:wp14="http://schemas.microsoft.com/office/word/2010/wordml" w:rsidRPr="0079224E" w:rsidR="00090D44" w:rsidTr="00090D44" w14:paraId="4204CF2B" wp14:textId="77777777">
        <w:trPr>
          <w:tblCellSpacing w:w="15" w:type="dxa"/>
        </w:trPr>
        <w:tc>
          <w:tcPr>
            <w:tcW w:w="0" w:type="auto"/>
            <w:vAlign w:val="center"/>
            <w:hideMark/>
          </w:tcPr>
          <w:p w:rsidRPr="0079224E" w:rsidR="00090D44" w:rsidP="00090D44" w:rsidRDefault="00090D44" w14:paraId="1F0118EB" wp14:textId="77777777">
            <w:pPr>
              <w:rPr>
                <w:rFonts w:cs="Arial"/>
              </w:rPr>
            </w:pPr>
            <w:r w:rsidRPr="0079224E">
              <w:rPr>
                <w:rFonts w:cs="Arial"/>
                <w:b/>
                <w:bCs/>
              </w:rPr>
              <w:t>Class E (Electrical)</w:t>
            </w:r>
          </w:p>
        </w:tc>
        <w:tc>
          <w:tcPr>
            <w:tcW w:w="0" w:type="auto"/>
            <w:vAlign w:val="center"/>
            <w:hideMark/>
          </w:tcPr>
          <w:p w:rsidRPr="0079224E" w:rsidR="00090D44" w:rsidP="00090D44" w:rsidRDefault="00090D44" w14:paraId="33B5A2CE" wp14:textId="77777777">
            <w:pPr>
              <w:rPr>
                <w:rFonts w:cs="Arial"/>
              </w:rPr>
            </w:pPr>
            <w:r w:rsidRPr="0079224E">
              <w:rPr>
                <w:rFonts w:cs="Arial"/>
              </w:rPr>
              <w:t>Electrical equipment and wiring</w:t>
            </w:r>
          </w:p>
        </w:tc>
        <w:tc>
          <w:tcPr>
            <w:tcW w:w="0" w:type="auto"/>
            <w:vAlign w:val="center"/>
            <w:hideMark/>
          </w:tcPr>
          <w:p w:rsidRPr="0079224E" w:rsidR="00090D44" w:rsidP="00090D44" w:rsidRDefault="00090D44" w14:paraId="32593F7E" wp14:textId="77777777">
            <w:pPr>
              <w:rPr>
                <w:rFonts w:cs="Arial"/>
              </w:rPr>
            </w:pPr>
            <w:r w:rsidRPr="0079224E">
              <w:rPr>
                <w:rFonts w:cs="Arial"/>
              </w:rPr>
              <w:t>CO</w:t>
            </w:r>
            <w:r w:rsidRPr="0079224E">
              <w:rPr>
                <w:rFonts w:ascii="Cambria Math" w:hAnsi="Cambria Math" w:cs="Cambria Math"/>
              </w:rPr>
              <w:t>₂</w:t>
            </w:r>
            <w:r w:rsidRPr="0079224E">
              <w:rPr>
                <w:rFonts w:cs="Arial"/>
              </w:rPr>
              <w:t xml:space="preserve"> (Black), Dry Chemical (Red)</w:t>
            </w:r>
          </w:p>
        </w:tc>
      </w:tr>
      <w:tr xmlns:wp14="http://schemas.microsoft.com/office/word/2010/wordml" w:rsidRPr="0079224E" w:rsidR="00090D44" w:rsidTr="00090D44" w14:paraId="7E71E372" wp14:textId="77777777">
        <w:trPr>
          <w:tblCellSpacing w:w="15" w:type="dxa"/>
        </w:trPr>
        <w:tc>
          <w:tcPr>
            <w:tcW w:w="0" w:type="auto"/>
            <w:vAlign w:val="center"/>
            <w:hideMark/>
          </w:tcPr>
          <w:p w:rsidRPr="0079224E" w:rsidR="00090D44" w:rsidP="00090D44" w:rsidRDefault="00090D44" w14:paraId="60ACF29E" wp14:textId="77777777">
            <w:pPr>
              <w:rPr>
                <w:rFonts w:cs="Arial"/>
              </w:rPr>
            </w:pPr>
            <w:r w:rsidRPr="0079224E">
              <w:rPr>
                <w:rFonts w:cs="Arial"/>
                <w:b/>
                <w:bCs/>
              </w:rPr>
              <w:t>Class F</w:t>
            </w:r>
          </w:p>
        </w:tc>
        <w:tc>
          <w:tcPr>
            <w:tcW w:w="0" w:type="auto"/>
            <w:vAlign w:val="center"/>
            <w:hideMark/>
          </w:tcPr>
          <w:p w:rsidRPr="0079224E" w:rsidR="00090D44" w:rsidP="00090D44" w:rsidRDefault="00090D44" w14:paraId="303EE8BF" wp14:textId="77777777">
            <w:pPr>
              <w:rPr>
                <w:rFonts w:cs="Arial"/>
              </w:rPr>
            </w:pPr>
            <w:r w:rsidRPr="0079224E">
              <w:rPr>
                <w:rFonts w:cs="Arial"/>
              </w:rPr>
              <w:t>Cooking oils and fats (not typical in upholstery)</w:t>
            </w:r>
          </w:p>
        </w:tc>
        <w:tc>
          <w:tcPr>
            <w:tcW w:w="0" w:type="auto"/>
            <w:vAlign w:val="center"/>
            <w:hideMark/>
          </w:tcPr>
          <w:p w:rsidRPr="0079224E" w:rsidR="00090D44" w:rsidP="00090D44" w:rsidRDefault="00090D44" w14:paraId="666BD4D9" wp14:textId="77777777">
            <w:pPr>
              <w:rPr>
                <w:rFonts w:cs="Arial"/>
              </w:rPr>
            </w:pPr>
            <w:r w:rsidRPr="0079224E">
              <w:rPr>
                <w:rFonts w:cs="Arial"/>
              </w:rPr>
              <w:t>Wet Chemical (Yellow)</w:t>
            </w:r>
          </w:p>
        </w:tc>
      </w:tr>
    </w:tbl>
    <w:p xmlns:wp14="http://schemas.microsoft.com/office/word/2010/wordml" w:rsidRPr="0079224E" w:rsidR="00090D44" w:rsidP="00090D44" w:rsidRDefault="00090D44" w14:paraId="63DFBCEB" wp14:textId="77777777">
      <w:pPr>
        <w:rPr>
          <w:rFonts w:cs="Arial"/>
        </w:rPr>
      </w:pPr>
      <w:r w:rsidRPr="0079224E">
        <w:rPr>
          <w:rFonts w:cs="Arial"/>
        </w:rPr>
        <w:t xml:space="preserve">Upholstery workshops typically require </w:t>
      </w:r>
      <w:r w:rsidRPr="0079224E">
        <w:rPr>
          <w:rFonts w:cs="Arial"/>
          <w:b/>
          <w:bCs/>
        </w:rPr>
        <w:t>CO</w:t>
      </w:r>
      <w:r w:rsidRPr="0079224E">
        <w:rPr>
          <w:rFonts w:ascii="Cambria Math" w:hAnsi="Cambria Math" w:cs="Cambria Math"/>
          <w:b/>
          <w:bCs/>
        </w:rPr>
        <w:t>₂</w:t>
      </w:r>
      <w:r w:rsidRPr="0079224E">
        <w:rPr>
          <w:rFonts w:cs="Arial"/>
        </w:rPr>
        <w:t xml:space="preserve">, </w:t>
      </w:r>
      <w:r w:rsidRPr="0079224E">
        <w:rPr>
          <w:rFonts w:cs="Arial"/>
          <w:b/>
          <w:bCs/>
        </w:rPr>
        <w:t>Dry Chemical</w:t>
      </w:r>
      <w:r w:rsidRPr="0079224E">
        <w:rPr>
          <w:rFonts w:cs="Arial"/>
        </w:rPr>
        <w:t xml:space="preserve">, and </w:t>
      </w:r>
      <w:r w:rsidRPr="0079224E">
        <w:rPr>
          <w:rFonts w:cs="Arial"/>
          <w:b/>
          <w:bCs/>
        </w:rPr>
        <w:t>Foam</w:t>
      </w:r>
      <w:r w:rsidRPr="0079224E">
        <w:rPr>
          <w:rFonts w:cs="Arial"/>
        </w:rPr>
        <w:t xml:space="preserve"> extinguishers.</w:t>
      </w:r>
    </w:p>
    <w:p xmlns:wp14="http://schemas.microsoft.com/office/word/2010/wordml" w:rsidRPr="0079224E" w:rsidR="00090D44" w:rsidP="00090D44" w:rsidRDefault="00F37A27" w14:paraId="5BAD3425" wp14:textId="77777777">
      <w:pPr>
        <w:rPr>
          <w:rFonts w:cs="Arial"/>
        </w:rPr>
      </w:pPr>
      <w:r>
        <w:rPr>
          <w:rFonts w:cs="Arial"/>
        </w:rPr>
        <w:pict w14:anchorId="109711D0">
          <v:rect id="_x0000_i1278" style="width:0;height:1.5pt" o:hr="t" o:hrstd="t" o:hralign="center" fillcolor="#a0a0a0" stroked="f"/>
        </w:pict>
      </w:r>
    </w:p>
    <w:p xmlns:wp14="http://schemas.microsoft.com/office/word/2010/wordml" w:rsidRPr="0079224E" w:rsidR="00090D44" w:rsidP="00090D44" w:rsidRDefault="00090D44" w14:paraId="74CC1398" wp14:textId="77777777">
      <w:pPr>
        <w:rPr>
          <w:rFonts w:cs="Arial"/>
          <w:b/>
          <w:bCs/>
        </w:rPr>
      </w:pPr>
      <w:r w:rsidRPr="0079224E">
        <w:rPr>
          <w:rFonts w:cs="Arial"/>
          <w:b/>
          <w:bCs/>
        </w:rPr>
        <w:t>2. Fire Extinguisher Colour Codes (South Africa)</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332"/>
        <w:gridCol w:w="2343"/>
        <w:gridCol w:w="5341"/>
      </w:tblGrid>
      <w:tr xmlns:wp14="http://schemas.microsoft.com/office/word/2010/wordml" w:rsidRPr="0079224E" w:rsidR="00090D44" w:rsidTr="00090D44" w14:paraId="61B1CD2B" wp14:textId="77777777">
        <w:trPr>
          <w:tblHeader/>
          <w:tblCellSpacing w:w="15" w:type="dxa"/>
        </w:trPr>
        <w:tc>
          <w:tcPr>
            <w:tcW w:w="0" w:type="auto"/>
            <w:vAlign w:val="center"/>
            <w:hideMark/>
          </w:tcPr>
          <w:p w:rsidRPr="0079224E" w:rsidR="00090D44" w:rsidP="00090D44" w:rsidRDefault="00090D44" w14:paraId="0BAA9E8B" wp14:textId="77777777">
            <w:pPr>
              <w:rPr>
                <w:rFonts w:cs="Arial"/>
                <w:b/>
                <w:bCs/>
              </w:rPr>
            </w:pPr>
            <w:r w:rsidRPr="0079224E">
              <w:rPr>
                <w:rFonts w:cs="Arial"/>
                <w:b/>
                <w:bCs/>
              </w:rPr>
              <w:t>Colour Band</w:t>
            </w:r>
          </w:p>
        </w:tc>
        <w:tc>
          <w:tcPr>
            <w:tcW w:w="0" w:type="auto"/>
            <w:vAlign w:val="center"/>
            <w:hideMark/>
          </w:tcPr>
          <w:p w:rsidRPr="0079224E" w:rsidR="00090D44" w:rsidP="00090D44" w:rsidRDefault="00090D44" w14:paraId="5840E646" wp14:textId="77777777">
            <w:pPr>
              <w:rPr>
                <w:rFonts w:cs="Arial"/>
                <w:b/>
                <w:bCs/>
              </w:rPr>
            </w:pPr>
            <w:r w:rsidRPr="0079224E">
              <w:rPr>
                <w:rFonts w:cs="Arial"/>
                <w:b/>
                <w:bCs/>
              </w:rPr>
              <w:t>Extinguisher Type</w:t>
            </w:r>
          </w:p>
        </w:tc>
        <w:tc>
          <w:tcPr>
            <w:tcW w:w="0" w:type="auto"/>
            <w:vAlign w:val="center"/>
            <w:hideMark/>
          </w:tcPr>
          <w:p w:rsidRPr="0079224E" w:rsidR="00090D44" w:rsidP="00090D44" w:rsidRDefault="00090D44" w14:paraId="54C48586" wp14:textId="77777777">
            <w:pPr>
              <w:rPr>
                <w:rFonts w:cs="Arial"/>
                <w:b/>
                <w:bCs/>
              </w:rPr>
            </w:pPr>
            <w:r w:rsidRPr="0079224E">
              <w:rPr>
                <w:rFonts w:cs="Arial"/>
                <w:b/>
                <w:bCs/>
              </w:rPr>
              <w:t>Primary Use</w:t>
            </w:r>
          </w:p>
        </w:tc>
      </w:tr>
      <w:tr xmlns:wp14="http://schemas.microsoft.com/office/word/2010/wordml" w:rsidRPr="0079224E" w:rsidR="00090D44" w:rsidTr="00090D44" w14:paraId="0F55B33D" wp14:textId="77777777">
        <w:trPr>
          <w:tblCellSpacing w:w="15" w:type="dxa"/>
        </w:trPr>
        <w:tc>
          <w:tcPr>
            <w:tcW w:w="0" w:type="auto"/>
            <w:vAlign w:val="center"/>
            <w:hideMark/>
          </w:tcPr>
          <w:p w:rsidRPr="0079224E" w:rsidR="00090D44" w:rsidP="00090D44" w:rsidRDefault="00090D44" w14:paraId="145B61C4" wp14:textId="77777777">
            <w:pPr>
              <w:rPr>
                <w:rFonts w:cs="Arial"/>
              </w:rPr>
            </w:pPr>
            <w:r w:rsidRPr="0079224E">
              <w:rPr>
                <w:rFonts w:cs="Arial"/>
                <w:b/>
                <w:bCs/>
              </w:rPr>
              <w:t>Red</w:t>
            </w:r>
          </w:p>
        </w:tc>
        <w:tc>
          <w:tcPr>
            <w:tcW w:w="0" w:type="auto"/>
            <w:vAlign w:val="center"/>
            <w:hideMark/>
          </w:tcPr>
          <w:p w:rsidRPr="0079224E" w:rsidR="00090D44" w:rsidP="00090D44" w:rsidRDefault="00090D44" w14:paraId="63B140AA" wp14:textId="77777777">
            <w:pPr>
              <w:rPr>
                <w:rFonts w:cs="Arial"/>
              </w:rPr>
            </w:pPr>
            <w:r w:rsidRPr="0079224E">
              <w:rPr>
                <w:rFonts w:cs="Arial"/>
              </w:rPr>
              <w:t>Water or Dry Chemical</w:t>
            </w:r>
          </w:p>
        </w:tc>
        <w:tc>
          <w:tcPr>
            <w:tcW w:w="0" w:type="auto"/>
            <w:vAlign w:val="center"/>
            <w:hideMark/>
          </w:tcPr>
          <w:p w:rsidRPr="0079224E" w:rsidR="00090D44" w:rsidP="00090D44" w:rsidRDefault="00090D44" w14:paraId="22ECBCDC" wp14:textId="77777777">
            <w:pPr>
              <w:rPr>
                <w:rFonts w:cs="Arial"/>
              </w:rPr>
            </w:pPr>
            <w:r w:rsidRPr="0079224E">
              <w:rPr>
                <w:rFonts w:cs="Arial"/>
              </w:rPr>
              <w:t>Class A, B, C fires</w:t>
            </w:r>
          </w:p>
        </w:tc>
      </w:tr>
      <w:tr xmlns:wp14="http://schemas.microsoft.com/office/word/2010/wordml" w:rsidRPr="0079224E" w:rsidR="00090D44" w:rsidTr="00090D44" w14:paraId="6B266861" wp14:textId="77777777">
        <w:trPr>
          <w:tblCellSpacing w:w="15" w:type="dxa"/>
        </w:trPr>
        <w:tc>
          <w:tcPr>
            <w:tcW w:w="0" w:type="auto"/>
            <w:vAlign w:val="center"/>
            <w:hideMark/>
          </w:tcPr>
          <w:p w:rsidRPr="0079224E" w:rsidR="00090D44" w:rsidP="00090D44" w:rsidRDefault="00090D44" w14:paraId="0C7B4EC0" wp14:textId="77777777">
            <w:pPr>
              <w:rPr>
                <w:rFonts w:cs="Arial"/>
              </w:rPr>
            </w:pPr>
            <w:r w:rsidRPr="0079224E">
              <w:rPr>
                <w:rFonts w:cs="Arial"/>
                <w:b/>
                <w:bCs/>
              </w:rPr>
              <w:t>Black</w:t>
            </w:r>
          </w:p>
        </w:tc>
        <w:tc>
          <w:tcPr>
            <w:tcW w:w="0" w:type="auto"/>
            <w:vAlign w:val="center"/>
            <w:hideMark/>
          </w:tcPr>
          <w:p w:rsidRPr="0079224E" w:rsidR="00090D44" w:rsidP="00090D44" w:rsidRDefault="00090D44" w14:paraId="2B8E239B" wp14:textId="77777777">
            <w:pPr>
              <w:rPr>
                <w:rFonts w:cs="Arial"/>
              </w:rPr>
            </w:pPr>
            <w:r w:rsidRPr="0079224E">
              <w:rPr>
                <w:rFonts w:cs="Arial"/>
              </w:rPr>
              <w:t>Carbon Dioxide (CO</w:t>
            </w:r>
            <w:r w:rsidRPr="0079224E">
              <w:rPr>
                <w:rFonts w:ascii="Cambria Math" w:hAnsi="Cambria Math" w:cs="Cambria Math"/>
              </w:rPr>
              <w:t>₂</w:t>
            </w:r>
            <w:r w:rsidRPr="0079224E">
              <w:rPr>
                <w:rFonts w:cs="Arial"/>
              </w:rPr>
              <w:t>)</w:t>
            </w:r>
          </w:p>
        </w:tc>
        <w:tc>
          <w:tcPr>
            <w:tcW w:w="0" w:type="auto"/>
            <w:vAlign w:val="center"/>
            <w:hideMark/>
          </w:tcPr>
          <w:p w:rsidRPr="0079224E" w:rsidR="00090D44" w:rsidP="00090D44" w:rsidRDefault="00090D44" w14:paraId="08B581CA" wp14:textId="77777777">
            <w:pPr>
              <w:rPr>
                <w:rFonts w:cs="Arial"/>
              </w:rPr>
            </w:pPr>
            <w:r w:rsidRPr="0079224E">
              <w:rPr>
                <w:rFonts w:cs="Arial"/>
              </w:rPr>
              <w:t>Electrical fires (Class E)</w:t>
            </w:r>
          </w:p>
        </w:tc>
      </w:tr>
      <w:tr xmlns:wp14="http://schemas.microsoft.com/office/word/2010/wordml" w:rsidRPr="0079224E" w:rsidR="00090D44" w:rsidTr="00090D44" w14:paraId="7ECAFD26" wp14:textId="77777777">
        <w:trPr>
          <w:tblCellSpacing w:w="15" w:type="dxa"/>
        </w:trPr>
        <w:tc>
          <w:tcPr>
            <w:tcW w:w="0" w:type="auto"/>
            <w:vAlign w:val="center"/>
            <w:hideMark/>
          </w:tcPr>
          <w:p w:rsidRPr="0079224E" w:rsidR="00090D44" w:rsidP="00090D44" w:rsidRDefault="00090D44" w14:paraId="34BB9215" wp14:textId="77777777">
            <w:pPr>
              <w:rPr>
                <w:rFonts w:cs="Arial"/>
              </w:rPr>
            </w:pPr>
            <w:r w:rsidRPr="0079224E">
              <w:rPr>
                <w:rFonts w:cs="Arial"/>
                <w:b/>
                <w:bCs/>
              </w:rPr>
              <w:t>Cream</w:t>
            </w:r>
          </w:p>
        </w:tc>
        <w:tc>
          <w:tcPr>
            <w:tcW w:w="0" w:type="auto"/>
            <w:vAlign w:val="center"/>
            <w:hideMark/>
          </w:tcPr>
          <w:p w:rsidRPr="0079224E" w:rsidR="00090D44" w:rsidP="00090D44" w:rsidRDefault="00090D44" w14:paraId="767C55BA" wp14:textId="77777777">
            <w:pPr>
              <w:rPr>
                <w:rFonts w:cs="Arial"/>
              </w:rPr>
            </w:pPr>
            <w:r w:rsidRPr="0079224E">
              <w:rPr>
                <w:rFonts w:cs="Arial"/>
              </w:rPr>
              <w:t>Foam</w:t>
            </w:r>
          </w:p>
        </w:tc>
        <w:tc>
          <w:tcPr>
            <w:tcW w:w="0" w:type="auto"/>
            <w:vAlign w:val="center"/>
            <w:hideMark/>
          </w:tcPr>
          <w:p w:rsidRPr="0079224E" w:rsidR="00090D44" w:rsidP="00090D44" w:rsidRDefault="00090D44" w14:paraId="38BE5DD4" wp14:textId="77777777">
            <w:pPr>
              <w:rPr>
                <w:rFonts w:cs="Arial"/>
              </w:rPr>
            </w:pPr>
            <w:r w:rsidRPr="0079224E">
              <w:rPr>
                <w:rFonts w:cs="Arial"/>
              </w:rPr>
              <w:t>Flammable liquid fires (Class B)</w:t>
            </w:r>
          </w:p>
        </w:tc>
      </w:tr>
      <w:tr xmlns:wp14="http://schemas.microsoft.com/office/word/2010/wordml" w:rsidRPr="0079224E" w:rsidR="00090D44" w:rsidTr="00090D44" w14:paraId="2B270EF9" wp14:textId="77777777">
        <w:trPr>
          <w:tblCellSpacing w:w="15" w:type="dxa"/>
        </w:trPr>
        <w:tc>
          <w:tcPr>
            <w:tcW w:w="0" w:type="auto"/>
            <w:vAlign w:val="center"/>
            <w:hideMark/>
          </w:tcPr>
          <w:p w:rsidRPr="0079224E" w:rsidR="00090D44" w:rsidP="00090D44" w:rsidRDefault="00090D44" w14:paraId="2FBC3270" wp14:textId="77777777">
            <w:pPr>
              <w:rPr>
                <w:rFonts w:cs="Arial"/>
              </w:rPr>
            </w:pPr>
            <w:r w:rsidRPr="0079224E">
              <w:rPr>
                <w:rFonts w:cs="Arial"/>
                <w:b/>
                <w:bCs/>
              </w:rPr>
              <w:t>Yellow</w:t>
            </w:r>
          </w:p>
        </w:tc>
        <w:tc>
          <w:tcPr>
            <w:tcW w:w="0" w:type="auto"/>
            <w:vAlign w:val="center"/>
            <w:hideMark/>
          </w:tcPr>
          <w:p w:rsidRPr="0079224E" w:rsidR="00090D44" w:rsidP="00090D44" w:rsidRDefault="00090D44" w14:paraId="2DF90DC6" wp14:textId="77777777">
            <w:pPr>
              <w:rPr>
                <w:rFonts w:cs="Arial"/>
              </w:rPr>
            </w:pPr>
            <w:r w:rsidRPr="0079224E">
              <w:rPr>
                <w:rFonts w:cs="Arial"/>
              </w:rPr>
              <w:t>Wet Chemical</w:t>
            </w:r>
          </w:p>
        </w:tc>
        <w:tc>
          <w:tcPr>
            <w:tcW w:w="0" w:type="auto"/>
            <w:vAlign w:val="center"/>
            <w:hideMark/>
          </w:tcPr>
          <w:p w:rsidRPr="0079224E" w:rsidR="00090D44" w:rsidP="00090D44" w:rsidRDefault="00090D44" w14:paraId="54DAD521" wp14:textId="77777777">
            <w:pPr>
              <w:rPr>
                <w:rFonts w:cs="Arial"/>
              </w:rPr>
            </w:pPr>
            <w:r w:rsidRPr="0079224E">
              <w:rPr>
                <w:rFonts w:cs="Arial"/>
              </w:rPr>
              <w:t>Kitchen/cooking oil fires (Class F – not applicable here)</w:t>
            </w:r>
          </w:p>
        </w:tc>
      </w:tr>
    </w:tbl>
    <w:p xmlns:wp14="http://schemas.microsoft.com/office/word/2010/wordml" w:rsidRPr="0079224E" w:rsidR="00090D44" w:rsidP="00090D44" w:rsidRDefault="00F37A27" w14:paraId="0C7D08AC" wp14:textId="77777777">
      <w:pPr>
        <w:rPr>
          <w:rFonts w:cs="Arial"/>
        </w:rPr>
      </w:pPr>
      <w:r>
        <w:rPr>
          <w:rFonts w:cs="Arial"/>
        </w:rPr>
        <w:pict w14:anchorId="39D7CDF9">
          <v:rect id="_x0000_i1279" style="width:0;height:1.5pt" o:hr="t" o:hrstd="t" o:hralign="center" fillcolor="#a0a0a0" stroked="f"/>
        </w:pict>
      </w:r>
    </w:p>
    <w:p xmlns:wp14="http://schemas.microsoft.com/office/word/2010/wordml" w:rsidRPr="0079224E" w:rsidR="00090D44" w:rsidP="00090D44" w:rsidRDefault="00090D44" w14:paraId="5DCCC3C4" wp14:textId="77777777">
      <w:pPr>
        <w:rPr>
          <w:rFonts w:cs="Arial"/>
          <w:b/>
          <w:bCs/>
        </w:rPr>
      </w:pPr>
      <w:r w:rsidRPr="0079224E">
        <w:rPr>
          <w:rFonts w:cs="Arial"/>
          <w:b/>
          <w:bCs/>
        </w:rPr>
        <w:t>3. Safe Use of Fire Extinguishers (PASS Method)</w:t>
      </w:r>
    </w:p>
    <w:p xmlns:wp14="http://schemas.microsoft.com/office/word/2010/wordml" w:rsidRPr="0079224E" w:rsidR="00090D44" w:rsidP="00090D44" w:rsidRDefault="00090D44" w14:paraId="75E5EE5E" wp14:textId="77777777">
      <w:pPr>
        <w:numPr>
          <w:ilvl w:val="0"/>
          <w:numId w:val="204"/>
        </w:numPr>
        <w:rPr>
          <w:rFonts w:cs="Arial"/>
        </w:rPr>
      </w:pPr>
      <w:r w:rsidRPr="0079224E">
        <w:rPr>
          <w:rFonts w:cs="Arial"/>
          <w:b/>
          <w:bCs/>
        </w:rPr>
        <w:t>Pull</w:t>
      </w:r>
      <w:r w:rsidRPr="0079224E">
        <w:rPr>
          <w:rFonts w:cs="Arial"/>
        </w:rPr>
        <w:t xml:space="preserve"> the pin</w:t>
      </w:r>
    </w:p>
    <w:p xmlns:wp14="http://schemas.microsoft.com/office/word/2010/wordml" w:rsidRPr="0079224E" w:rsidR="00090D44" w:rsidP="00090D44" w:rsidRDefault="00090D44" w14:paraId="46E7FD9C" wp14:textId="77777777">
      <w:pPr>
        <w:numPr>
          <w:ilvl w:val="0"/>
          <w:numId w:val="204"/>
        </w:numPr>
        <w:rPr>
          <w:rFonts w:cs="Arial"/>
        </w:rPr>
      </w:pPr>
      <w:r w:rsidRPr="0079224E">
        <w:rPr>
          <w:rFonts w:cs="Arial"/>
          <w:b/>
          <w:bCs/>
        </w:rPr>
        <w:t>Aim</w:t>
      </w:r>
      <w:r w:rsidRPr="0079224E">
        <w:rPr>
          <w:rFonts w:cs="Arial"/>
        </w:rPr>
        <w:t xml:space="preserve"> the nozzle at the base of the fire</w:t>
      </w:r>
    </w:p>
    <w:p xmlns:wp14="http://schemas.microsoft.com/office/word/2010/wordml" w:rsidRPr="0079224E" w:rsidR="00090D44" w:rsidP="00090D44" w:rsidRDefault="00090D44" w14:paraId="0F7B6FB6" wp14:textId="77777777">
      <w:pPr>
        <w:numPr>
          <w:ilvl w:val="0"/>
          <w:numId w:val="204"/>
        </w:numPr>
        <w:rPr>
          <w:rFonts w:cs="Arial"/>
        </w:rPr>
      </w:pPr>
      <w:r w:rsidRPr="0079224E">
        <w:rPr>
          <w:rFonts w:cs="Arial"/>
          <w:b/>
          <w:bCs/>
        </w:rPr>
        <w:t>Squeeze</w:t>
      </w:r>
      <w:r w:rsidRPr="0079224E">
        <w:rPr>
          <w:rFonts w:cs="Arial"/>
        </w:rPr>
        <w:t xml:space="preserve"> the handle to discharge the extinguisher</w:t>
      </w:r>
    </w:p>
    <w:p xmlns:wp14="http://schemas.microsoft.com/office/word/2010/wordml" w:rsidRPr="0079224E" w:rsidR="00090D44" w:rsidP="00090D44" w:rsidRDefault="00090D44" w14:paraId="66FD7AD9" wp14:textId="77777777">
      <w:pPr>
        <w:numPr>
          <w:ilvl w:val="0"/>
          <w:numId w:val="204"/>
        </w:numPr>
        <w:rPr>
          <w:rFonts w:cs="Arial"/>
        </w:rPr>
      </w:pPr>
      <w:r w:rsidRPr="0079224E">
        <w:rPr>
          <w:rFonts w:cs="Arial"/>
          <w:b/>
          <w:bCs/>
        </w:rPr>
        <w:t>Sweep</w:t>
      </w:r>
      <w:r w:rsidRPr="0079224E">
        <w:rPr>
          <w:rFonts w:cs="Arial"/>
        </w:rPr>
        <w:t xml:space="preserve"> the nozzle side-to-side at the base of the fire</w:t>
      </w:r>
    </w:p>
    <w:p xmlns:wp14="http://schemas.microsoft.com/office/word/2010/wordml" w:rsidRPr="0079224E" w:rsidR="00090D44" w:rsidP="00090D44" w:rsidRDefault="00F37A27" w14:paraId="37A31054" wp14:textId="77777777">
      <w:pPr>
        <w:rPr>
          <w:rFonts w:cs="Arial"/>
        </w:rPr>
      </w:pPr>
      <w:r>
        <w:rPr>
          <w:rFonts w:cs="Arial"/>
        </w:rPr>
        <w:pict w14:anchorId="58107FD6">
          <v:rect id="_x0000_i1280" style="width:0;height:1.5pt" o:hr="t" o:hrstd="t" o:hralign="center" fillcolor="#a0a0a0" stroked="f"/>
        </w:pict>
      </w:r>
    </w:p>
    <w:p xmlns:wp14="http://schemas.microsoft.com/office/word/2010/wordml" w:rsidRPr="0079224E" w:rsidR="00090D44" w:rsidP="00090D44" w:rsidRDefault="00090D44" w14:paraId="2F1A3557" wp14:textId="77777777">
      <w:pPr>
        <w:rPr>
          <w:rFonts w:cs="Arial"/>
          <w:b/>
          <w:bCs/>
        </w:rPr>
      </w:pPr>
      <w:r w:rsidRPr="0079224E">
        <w:rPr>
          <w:rFonts w:cs="Arial"/>
          <w:b/>
          <w:bCs/>
        </w:rPr>
        <w:t>4. Placement and Maintenance</w:t>
      </w:r>
    </w:p>
    <w:p xmlns:wp14="http://schemas.microsoft.com/office/word/2010/wordml" w:rsidRPr="0079224E" w:rsidR="00090D44" w:rsidP="00090D44" w:rsidRDefault="00090D44" w14:paraId="6FCB6342" wp14:textId="77777777">
      <w:pPr>
        <w:numPr>
          <w:ilvl w:val="0"/>
          <w:numId w:val="205"/>
        </w:numPr>
        <w:rPr>
          <w:rFonts w:cs="Arial"/>
        </w:rPr>
      </w:pPr>
      <w:r w:rsidRPr="0079224E">
        <w:rPr>
          <w:rFonts w:cs="Arial"/>
        </w:rPr>
        <w:t>Fire extinguishers must be:</w:t>
      </w:r>
    </w:p>
    <w:p xmlns:wp14="http://schemas.microsoft.com/office/word/2010/wordml" w:rsidRPr="0079224E" w:rsidR="00090D44" w:rsidP="00090D44" w:rsidRDefault="00090D44" w14:paraId="2EC244B9" wp14:textId="77777777">
      <w:pPr>
        <w:numPr>
          <w:ilvl w:val="1"/>
          <w:numId w:val="205"/>
        </w:numPr>
        <w:rPr>
          <w:rFonts w:cs="Arial"/>
        </w:rPr>
      </w:pPr>
      <w:r w:rsidRPr="0079224E">
        <w:rPr>
          <w:rFonts w:cs="Arial"/>
          <w:b/>
          <w:bCs/>
        </w:rPr>
        <w:t>Easily accessible and unobstructed</w:t>
      </w:r>
    </w:p>
    <w:p xmlns:wp14="http://schemas.microsoft.com/office/word/2010/wordml" w:rsidRPr="0079224E" w:rsidR="00090D44" w:rsidP="00090D44" w:rsidRDefault="00090D44" w14:paraId="1B649A83" wp14:textId="77777777">
      <w:pPr>
        <w:numPr>
          <w:ilvl w:val="1"/>
          <w:numId w:val="205"/>
        </w:numPr>
        <w:rPr>
          <w:rFonts w:cs="Arial"/>
        </w:rPr>
      </w:pPr>
      <w:r w:rsidRPr="0079224E">
        <w:rPr>
          <w:rFonts w:cs="Arial"/>
          <w:b/>
          <w:bCs/>
        </w:rPr>
        <w:t>Mounted on walls at shoulder height</w:t>
      </w:r>
      <w:r w:rsidRPr="0079224E">
        <w:rPr>
          <w:rFonts w:cs="Arial"/>
        </w:rPr>
        <w:t>, near exits or hazard zones</w:t>
      </w:r>
    </w:p>
    <w:p xmlns:wp14="http://schemas.microsoft.com/office/word/2010/wordml" w:rsidRPr="0079224E" w:rsidR="00090D44" w:rsidP="00090D44" w:rsidRDefault="00090D44" w14:paraId="10E31D28" wp14:textId="77777777">
      <w:pPr>
        <w:numPr>
          <w:ilvl w:val="1"/>
          <w:numId w:val="205"/>
        </w:numPr>
        <w:rPr>
          <w:rFonts w:cs="Arial"/>
        </w:rPr>
      </w:pPr>
      <w:r w:rsidRPr="0079224E">
        <w:rPr>
          <w:rFonts w:cs="Arial"/>
          <w:b/>
          <w:bCs/>
        </w:rPr>
        <w:t>Clearly labelled</w:t>
      </w:r>
      <w:r w:rsidRPr="0079224E">
        <w:rPr>
          <w:rFonts w:cs="Arial"/>
        </w:rPr>
        <w:t>, with intact seals and expiry dates visible</w:t>
      </w:r>
    </w:p>
    <w:p xmlns:wp14="http://schemas.microsoft.com/office/word/2010/wordml" w:rsidRPr="0079224E" w:rsidR="00090D44" w:rsidP="00090D44" w:rsidRDefault="00090D44" w14:paraId="429216BA" wp14:textId="77777777">
      <w:pPr>
        <w:numPr>
          <w:ilvl w:val="0"/>
          <w:numId w:val="205"/>
        </w:numPr>
        <w:rPr>
          <w:rFonts w:cs="Arial"/>
        </w:rPr>
      </w:pPr>
      <w:r w:rsidRPr="0079224E">
        <w:rPr>
          <w:rFonts w:cs="Arial"/>
        </w:rPr>
        <w:t xml:space="preserve">Extinguishers should be </w:t>
      </w:r>
      <w:r w:rsidRPr="0079224E">
        <w:rPr>
          <w:rFonts w:cs="Arial"/>
          <w:b/>
          <w:bCs/>
        </w:rPr>
        <w:t>serviced annually</w:t>
      </w:r>
      <w:r w:rsidRPr="0079224E">
        <w:rPr>
          <w:rFonts w:cs="Arial"/>
        </w:rPr>
        <w:t xml:space="preserve"> by an accredited professional</w:t>
      </w:r>
    </w:p>
    <w:p xmlns:wp14="http://schemas.microsoft.com/office/word/2010/wordml" w:rsidRPr="0079224E" w:rsidR="00090D44" w:rsidP="00090D44" w:rsidRDefault="00090D44" w14:paraId="06A16502" wp14:textId="77777777">
      <w:pPr>
        <w:numPr>
          <w:ilvl w:val="0"/>
          <w:numId w:val="205"/>
        </w:numPr>
        <w:rPr>
          <w:rFonts w:cs="Arial"/>
        </w:rPr>
      </w:pPr>
      <w:r w:rsidRPr="0079224E">
        <w:rPr>
          <w:rFonts w:cs="Arial"/>
        </w:rPr>
        <w:t xml:space="preserve">Workshop personnel must be trained on </w:t>
      </w:r>
      <w:r w:rsidRPr="0079224E">
        <w:rPr>
          <w:rFonts w:cs="Arial"/>
          <w:b/>
          <w:bCs/>
        </w:rPr>
        <w:t>location, type, and correct usage</w:t>
      </w:r>
      <w:r w:rsidRPr="0079224E">
        <w:rPr>
          <w:rFonts w:cs="Arial"/>
        </w:rPr>
        <w:t xml:space="preserve"> of extinguishers</w:t>
      </w:r>
    </w:p>
    <w:p xmlns:wp14="http://schemas.microsoft.com/office/word/2010/wordml" w:rsidRPr="0079224E" w:rsidR="00090D44" w:rsidP="00090D44" w:rsidRDefault="00F37A27" w14:paraId="7DC8C081" wp14:textId="77777777">
      <w:pPr>
        <w:rPr>
          <w:rFonts w:cs="Arial"/>
        </w:rPr>
      </w:pPr>
      <w:r>
        <w:rPr>
          <w:rFonts w:cs="Arial"/>
        </w:rPr>
        <w:pict w14:anchorId="715A6D97">
          <v:rect id="_x0000_i1281" style="width:0;height:1.5pt" o:hr="t" o:hrstd="t" o:hralign="center" fillcolor="#a0a0a0" stroked="f"/>
        </w:pict>
      </w:r>
    </w:p>
    <w:p xmlns:wp14="http://schemas.microsoft.com/office/word/2010/wordml" w:rsidRPr="0079224E" w:rsidR="00090D44" w:rsidP="00090D44" w:rsidRDefault="00090D44" w14:paraId="28100C49" wp14:textId="77777777">
      <w:pPr>
        <w:rPr>
          <w:rFonts w:cs="Arial"/>
          <w:b/>
          <w:bCs/>
        </w:rPr>
      </w:pPr>
      <w:r w:rsidRPr="0079224E">
        <w:rPr>
          <w:rFonts w:cs="Arial"/>
          <w:b/>
          <w:bCs/>
        </w:rPr>
        <w:t>Examples</w:t>
      </w:r>
    </w:p>
    <w:p xmlns:wp14="http://schemas.microsoft.com/office/word/2010/wordml" w:rsidRPr="0079224E" w:rsidR="00090D44" w:rsidP="00090D44" w:rsidRDefault="00090D44" w14:paraId="54B25764" wp14:textId="77777777">
      <w:pPr>
        <w:numPr>
          <w:ilvl w:val="0"/>
          <w:numId w:val="206"/>
        </w:numPr>
        <w:rPr>
          <w:rFonts w:cs="Arial"/>
        </w:rPr>
      </w:pPr>
      <w:r w:rsidRPr="0079224E">
        <w:rPr>
          <w:rFonts w:cs="Arial"/>
        </w:rPr>
        <w:t xml:space="preserve">A </w:t>
      </w:r>
      <w:r w:rsidRPr="0079224E">
        <w:rPr>
          <w:rFonts w:cs="Arial"/>
          <w:b/>
          <w:bCs/>
        </w:rPr>
        <w:t>CO</w:t>
      </w:r>
      <w:r w:rsidRPr="0079224E">
        <w:rPr>
          <w:rFonts w:ascii="Cambria Math" w:hAnsi="Cambria Math" w:cs="Cambria Math"/>
          <w:b/>
          <w:bCs/>
        </w:rPr>
        <w:t>₂</w:t>
      </w:r>
      <w:r w:rsidRPr="0079224E">
        <w:rPr>
          <w:rFonts w:cs="Arial"/>
          <w:b/>
          <w:bCs/>
        </w:rPr>
        <w:t xml:space="preserve"> extinguisher</w:t>
      </w:r>
      <w:r w:rsidRPr="0079224E">
        <w:rPr>
          <w:rFonts w:cs="Arial"/>
        </w:rPr>
        <w:t xml:space="preserve"> is used on an electrical fire started by a sanding machine.</w:t>
      </w:r>
    </w:p>
    <w:p xmlns:wp14="http://schemas.microsoft.com/office/word/2010/wordml" w:rsidRPr="0079224E" w:rsidR="00090D44" w:rsidP="00090D44" w:rsidRDefault="00090D44" w14:paraId="4B84A6F9" wp14:textId="77777777">
      <w:pPr>
        <w:numPr>
          <w:ilvl w:val="0"/>
          <w:numId w:val="206"/>
        </w:numPr>
        <w:rPr>
          <w:rFonts w:cs="Arial"/>
        </w:rPr>
      </w:pPr>
      <w:r w:rsidRPr="0079224E">
        <w:rPr>
          <w:rFonts w:cs="Arial"/>
        </w:rPr>
        <w:t xml:space="preserve">A </w:t>
      </w:r>
      <w:r w:rsidRPr="0079224E">
        <w:rPr>
          <w:rFonts w:cs="Arial"/>
          <w:b/>
          <w:bCs/>
        </w:rPr>
        <w:t>foam extinguisher</w:t>
      </w:r>
      <w:r w:rsidRPr="0079224E">
        <w:rPr>
          <w:rFonts w:cs="Arial"/>
        </w:rPr>
        <w:t xml:space="preserve"> is applied to a flammable liquid fire near a spilt adhesive container.</w:t>
      </w:r>
    </w:p>
    <w:p xmlns:wp14="http://schemas.microsoft.com/office/word/2010/wordml" w:rsidRPr="0079224E" w:rsidR="00090D44" w:rsidP="00090D44" w:rsidRDefault="00090D44" w14:paraId="69B4FB28" wp14:textId="77777777">
      <w:pPr>
        <w:numPr>
          <w:ilvl w:val="0"/>
          <w:numId w:val="206"/>
        </w:numPr>
        <w:rPr>
          <w:rFonts w:cs="Arial"/>
        </w:rPr>
      </w:pPr>
      <w:r w:rsidRPr="0079224E">
        <w:rPr>
          <w:rFonts w:cs="Arial"/>
        </w:rPr>
        <w:t xml:space="preserve">A </w:t>
      </w:r>
      <w:r w:rsidRPr="0079224E">
        <w:rPr>
          <w:rFonts w:cs="Arial"/>
          <w:b/>
          <w:bCs/>
        </w:rPr>
        <w:t>dry chemical extinguisher</w:t>
      </w:r>
      <w:r w:rsidRPr="0079224E">
        <w:rPr>
          <w:rFonts w:cs="Arial"/>
        </w:rPr>
        <w:t xml:space="preserve"> is used on a fire involving fabric and plastic foam.</w:t>
      </w:r>
    </w:p>
    <w:p xmlns:wp14="http://schemas.microsoft.com/office/word/2010/wordml" w:rsidRPr="0079224E" w:rsidR="00090D44" w:rsidP="00090D44" w:rsidRDefault="00F37A27" w14:paraId="0477E574" wp14:textId="77777777">
      <w:pPr>
        <w:rPr>
          <w:rFonts w:cs="Arial"/>
        </w:rPr>
      </w:pPr>
      <w:r>
        <w:rPr>
          <w:rFonts w:cs="Arial"/>
        </w:rPr>
        <w:pict w14:anchorId="4441174D">
          <v:rect id="_x0000_i1282" style="width:0;height:1.5pt" o:hr="t" o:hrstd="t" o:hralign="center" fillcolor="#a0a0a0" stroked="f"/>
        </w:pict>
      </w:r>
    </w:p>
    <w:p xmlns:wp14="http://schemas.microsoft.com/office/word/2010/wordml" w:rsidRPr="0079224E" w:rsidR="00090D44" w:rsidP="00090D44" w:rsidRDefault="00090D44" w14:paraId="38D17856" wp14:textId="77777777">
      <w:pPr>
        <w:rPr>
          <w:rFonts w:cs="Arial"/>
          <w:b/>
          <w:bCs/>
        </w:rPr>
      </w:pPr>
      <w:r w:rsidRPr="0079224E">
        <w:rPr>
          <w:rFonts w:cs="Arial"/>
          <w:b/>
          <w:bCs/>
        </w:rPr>
        <w:t>Case Study</w:t>
      </w:r>
    </w:p>
    <w:p xmlns:wp14="http://schemas.microsoft.com/office/word/2010/wordml" w:rsidRPr="0079224E" w:rsidR="00090D44" w:rsidP="00090D44" w:rsidRDefault="00090D44" w14:paraId="4EA2954D" wp14:textId="77777777">
      <w:pPr>
        <w:rPr>
          <w:rFonts w:cs="Arial"/>
        </w:rPr>
      </w:pPr>
      <w:r w:rsidRPr="0079224E">
        <w:rPr>
          <w:rFonts w:cs="Arial"/>
          <w:b/>
          <w:bCs/>
        </w:rPr>
        <w:t>Case Study: Controlled Response at Zanele Upholstery</w:t>
      </w:r>
    </w:p>
    <w:p xmlns:wp14="http://schemas.microsoft.com/office/word/2010/wordml" w:rsidRPr="0079224E" w:rsidR="00090D44" w:rsidP="00090D44" w:rsidRDefault="00090D44" w14:paraId="2AAB7F8F" wp14:textId="77777777">
      <w:pPr>
        <w:rPr>
          <w:rFonts w:cs="Arial"/>
        </w:rPr>
      </w:pPr>
      <w:r w:rsidRPr="0079224E">
        <w:rPr>
          <w:rFonts w:cs="Arial"/>
        </w:rPr>
        <w:t xml:space="preserve">At Zanele Upholstery, a cloth soaked in adhesive was left near a heat gun and ignited. The team’s fire warden quickly identified the type of fire, used a </w:t>
      </w:r>
      <w:r w:rsidRPr="0079224E">
        <w:rPr>
          <w:rFonts w:cs="Arial"/>
          <w:b/>
          <w:bCs/>
        </w:rPr>
        <w:t>foam extinguisher</w:t>
      </w:r>
      <w:r w:rsidRPr="0079224E">
        <w:rPr>
          <w:rFonts w:cs="Arial"/>
        </w:rPr>
        <w:t xml:space="preserve"> from the wall-mounted unit, and successfully extinguished the flames </w:t>
      </w:r>
      <w:r w:rsidRPr="0079224E">
        <w:rPr>
          <w:rFonts w:cs="Arial"/>
        </w:rPr>
        <w:t>without injury. The extinguisher’s tag showed it had been serviced within the last six months.</w:t>
      </w:r>
    </w:p>
    <w:p xmlns:wp14="http://schemas.microsoft.com/office/word/2010/wordml" w:rsidRPr="0079224E" w:rsidR="00090D44" w:rsidP="00090D44" w:rsidRDefault="00090D44" w14:paraId="6DB25FE3" wp14:textId="77777777">
      <w:pPr>
        <w:rPr>
          <w:rFonts w:cs="Arial"/>
        </w:rPr>
      </w:pPr>
      <w:r w:rsidRPr="0079224E">
        <w:rPr>
          <w:rFonts w:cs="Arial"/>
          <w:b/>
          <w:bCs/>
        </w:rPr>
        <w:t>Discussion Points:</w:t>
      </w:r>
    </w:p>
    <w:p xmlns:wp14="http://schemas.microsoft.com/office/word/2010/wordml" w:rsidRPr="0079224E" w:rsidR="00090D44" w:rsidP="00090D44" w:rsidRDefault="00090D44" w14:paraId="0E84B864" wp14:textId="77777777">
      <w:pPr>
        <w:numPr>
          <w:ilvl w:val="0"/>
          <w:numId w:val="207"/>
        </w:numPr>
        <w:rPr>
          <w:rFonts w:cs="Arial"/>
        </w:rPr>
      </w:pPr>
      <w:r w:rsidRPr="0079224E">
        <w:rPr>
          <w:rFonts w:cs="Arial"/>
        </w:rPr>
        <w:t>How did Zanele’s team respond correctly?</w:t>
      </w:r>
    </w:p>
    <w:p xmlns:wp14="http://schemas.microsoft.com/office/word/2010/wordml" w:rsidRPr="0079224E" w:rsidR="00090D44" w:rsidP="00090D44" w:rsidRDefault="00090D44" w14:paraId="77EACC5E" wp14:textId="77777777">
      <w:pPr>
        <w:numPr>
          <w:ilvl w:val="0"/>
          <w:numId w:val="207"/>
        </w:numPr>
        <w:rPr>
          <w:rFonts w:cs="Arial"/>
        </w:rPr>
      </w:pPr>
      <w:r w:rsidRPr="0079224E">
        <w:rPr>
          <w:rFonts w:cs="Arial"/>
        </w:rPr>
        <w:t>What safety measures contributed to the successful handling of the incident?</w:t>
      </w:r>
    </w:p>
    <w:p xmlns:wp14="http://schemas.microsoft.com/office/word/2010/wordml" w:rsidRPr="0079224E" w:rsidR="00090D44" w:rsidP="00090D44" w:rsidRDefault="00F37A27" w14:paraId="3FD9042A" wp14:textId="77777777">
      <w:pPr>
        <w:rPr>
          <w:rFonts w:cs="Arial"/>
        </w:rPr>
      </w:pPr>
      <w:r>
        <w:rPr>
          <w:rFonts w:cs="Arial"/>
        </w:rPr>
        <w:pict w14:anchorId="6B075228">
          <v:rect id="_x0000_i1283" style="width:0;height:1.5pt" o:hr="t" o:hrstd="t" o:hralign="center" fillcolor="#a0a0a0" stroked="f"/>
        </w:pict>
      </w:r>
    </w:p>
    <w:p xmlns:wp14="http://schemas.microsoft.com/office/word/2010/wordml" w:rsidRPr="0079224E" w:rsidR="00090D44" w:rsidP="00090D44" w:rsidRDefault="00090D44" w14:paraId="73EE3A07" wp14:textId="77777777">
      <w:pPr>
        <w:rPr>
          <w:rFonts w:cs="Arial"/>
          <w:b/>
          <w:bCs/>
        </w:rPr>
      </w:pPr>
      <w:r w:rsidRPr="0079224E">
        <w:rPr>
          <w:rFonts w:cs="Arial"/>
          <w:b/>
          <w:bCs/>
        </w:rPr>
        <w:t>Critical Thinking Questions</w:t>
      </w:r>
    </w:p>
    <w:p xmlns:wp14="http://schemas.microsoft.com/office/word/2010/wordml" w:rsidRPr="0079224E" w:rsidR="00090D44" w:rsidP="00090D44" w:rsidRDefault="00090D44" w14:paraId="0F5C3AA0" wp14:textId="77777777">
      <w:pPr>
        <w:numPr>
          <w:ilvl w:val="0"/>
          <w:numId w:val="208"/>
        </w:numPr>
        <w:rPr>
          <w:rFonts w:cs="Arial"/>
        </w:rPr>
      </w:pPr>
      <w:r w:rsidRPr="0079224E">
        <w:rPr>
          <w:rFonts w:cs="Arial"/>
        </w:rPr>
        <w:t>Why is it important to match the correct extinguisher type to the class of fire?</w:t>
      </w:r>
    </w:p>
    <w:p xmlns:wp14="http://schemas.microsoft.com/office/word/2010/wordml" w:rsidRPr="0079224E" w:rsidR="00090D44" w:rsidP="00090D44" w:rsidRDefault="00090D44" w14:paraId="5A4960DA" wp14:textId="77777777">
      <w:pPr>
        <w:numPr>
          <w:ilvl w:val="0"/>
          <w:numId w:val="208"/>
        </w:numPr>
        <w:rPr>
          <w:rFonts w:cs="Arial"/>
        </w:rPr>
      </w:pPr>
      <w:r w:rsidRPr="0079224E">
        <w:rPr>
          <w:rFonts w:cs="Arial"/>
        </w:rPr>
        <w:t>What are the risks of using a water-based extinguisher on an electrical or flammable liquid fire?</w:t>
      </w:r>
    </w:p>
    <w:p xmlns:wp14="http://schemas.microsoft.com/office/word/2010/wordml" w:rsidRPr="0079224E" w:rsidR="00090D44" w:rsidP="00090D44" w:rsidRDefault="00090D44" w14:paraId="5BEE1E32" wp14:textId="77777777">
      <w:pPr>
        <w:numPr>
          <w:ilvl w:val="0"/>
          <w:numId w:val="208"/>
        </w:numPr>
        <w:rPr>
          <w:rFonts w:cs="Arial"/>
        </w:rPr>
      </w:pPr>
      <w:r w:rsidRPr="0079224E">
        <w:rPr>
          <w:rFonts w:cs="Arial"/>
        </w:rPr>
        <w:t>How can regular fire extinguisher checks prevent disaster in an upholstery setting?</w:t>
      </w:r>
    </w:p>
    <w:p xmlns:wp14="http://schemas.microsoft.com/office/word/2010/wordml" w:rsidRPr="0079224E" w:rsidR="00090D44" w:rsidP="00090D44" w:rsidRDefault="00090D44" w14:paraId="56EA716C" wp14:textId="77777777">
      <w:pPr>
        <w:numPr>
          <w:ilvl w:val="0"/>
          <w:numId w:val="208"/>
        </w:numPr>
        <w:rPr>
          <w:rFonts w:cs="Arial"/>
        </w:rPr>
      </w:pPr>
      <w:r w:rsidRPr="0079224E">
        <w:rPr>
          <w:rFonts w:cs="Arial"/>
        </w:rPr>
        <w:t>What procedures should be followed if a fire extinguisher is found to be missing or tampered with?</w:t>
      </w:r>
    </w:p>
    <w:p xmlns:wp14="http://schemas.microsoft.com/office/word/2010/wordml" w:rsidRPr="0079224E" w:rsidR="00090D44" w:rsidP="00090D44" w:rsidRDefault="00090D44" w14:paraId="361D6F3E" wp14:textId="77777777">
      <w:pPr>
        <w:numPr>
          <w:ilvl w:val="0"/>
          <w:numId w:val="208"/>
        </w:numPr>
        <w:rPr>
          <w:rFonts w:cs="Arial"/>
        </w:rPr>
      </w:pPr>
      <w:r w:rsidRPr="0079224E">
        <w:rPr>
          <w:rFonts w:cs="Arial"/>
        </w:rPr>
        <w:t>Why is fire extinguisher training necessary for every workshop employee, regardless of role?</w:t>
      </w:r>
    </w:p>
    <w:p xmlns:wp14="http://schemas.microsoft.com/office/word/2010/wordml" w:rsidRPr="0079224E" w:rsidR="00090D44" w:rsidP="00090D44" w:rsidRDefault="00F37A27" w14:paraId="052D4810" wp14:textId="77777777">
      <w:pPr>
        <w:rPr>
          <w:rFonts w:cs="Arial"/>
        </w:rPr>
      </w:pPr>
      <w:r>
        <w:rPr>
          <w:rFonts w:cs="Arial"/>
        </w:rPr>
        <w:pict w14:anchorId="235B0B3D">
          <v:rect id="_x0000_i1284" style="width:0;height:1.5pt" o:hr="t" o:hrstd="t" o:hralign="center" fillcolor="#a0a0a0" stroked="f"/>
        </w:pict>
      </w:r>
    </w:p>
    <w:p xmlns:wp14="http://schemas.microsoft.com/office/word/2010/wordml" w:rsidRPr="0079224E" w:rsidR="00090D44" w:rsidP="00090D44" w:rsidRDefault="00090D44" w14:paraId="5BBE79AA" wp14:textId="77777777">
      <w:pPr>
        <w:rPr>
          <w:rFonts w:cs="Arial"/>
        </w:rPr>
      </w:pPr>
      <w:r w:rsidRPr="0079224E">
        <w:rPr>
          <w:rFonts w:cs="Arial"/>
        </w:rPr>
        <w:t xml:space="preserve">Would you like me to proceed with </w:t>
      </w:r>
      <w:r w:rsidRPr="0079224E">
        <w:rPr>
          <w:rFonts w:cs="Arial"/>
          <w:b/>
          <w:bCs/>
        </w:rPr>
        <w:t>KT0405: Evacuation Plans and Signage in the Workshop</w:t>
      </w:r>
      <w:r w:rsidRPr="0079224E">
        <w:rPr>
          <w:rFonts w:cs="Arial"/>
        </w:rPr>
        <w:t xml:space="preserve"> next?</w:t>
      </w:r>
    </w:p>
    <w:p xmlns:wp14="http://schemas.microsoft.com/office/word/2010/wordml" w:rsidRPr="0079224E" w:rsidR="00090D44" w:rsidRDefault="00090D44" w14:paraId="62D3F89E" wp14:textId="77777777">
      <w:pPr>
        <w:rPr>
          <w:rFonts w:cs="Arial"/>
        </w:rPr>
      </w:pPr>
      <w:r w:rsidRPr="0079224E">
        <w:rPr>
          <w:rFonts w:cs="Arial"/>
        </w:rPr>
        <w:br w:type="page"/>
      </w:r>
    </w:p>
    <w:p xmlns:wp14="http://schemas.microsoft.com/office/word/2010/wordml" w:rsidRPr="0079224E" w:rsidR="00090D44" w:rsidP="00090D44" w:rsidRDefault="00090D44" w14:paraId="69CE8F05" wp14:textId="77777777" wp14:noSpellErr="1">
      <w:pPr>
        <w:pStyle w:val="Heading3"/>
        <w:rPr>
          <w:rFonts w:ascii="Century Gothic" w:hAnsi="Century Gothic" w:cs="Arial"/>
          <w:b w:val="1"/>
          <w:bCs w:val="1"/>
        </w:rPr>
      </w:pPr>
      <w:bookmarkStart w:name="_Toc969197452" w:id="211924355"/>
      <w:r w:rsidRPr="3B34137D" w:rsidR="00090D44">
        <w:rPr>
          <w:rFonts w:ascii="Century Gothic" w:hAnsi="Century Gothic" w:cs="Arial"/>
          <w:b w:val="1"/>
          <w:bCs w:val="1"/>
        </w:rPr>
        <w:t>KT0405: Evacuation Plans and Signage in the Workshop</w:t>
      </w:r>
      <w:bookmarkEnd w:id="211924355"/>
    </w:p>
    <w:p xmlns:wp14="http://schemas.microsoft.com/office/word/2010/wordml" w:rsidRPr="0079224E" w:rsidR="00090D44" w:rsidP="00090D44" w:rsidRDefault="00090D44" w14:paraId="2780AF0D" wp14:textId="77777777">
      <w:pPr>
        <w:rPr>
          <w:rFonts w:cs="Arial"/>
          <w:b/>
          <w:bCs/>
        </w:rPr>
      </w:pPr>
    </w:p>
    <w:p xmlns:wp14="http://schemas.microsoft.com/office/word/2010/wordml" w:rsidRPr="0079224E" w:rsidR="00090D44" w:rsidP="00090D44" w:rsidRDefault="00090D44" w14:paraId="5E9DFBD4" wp14:textId="77777777">
      <w:pPr>
        <w:rPr>
          <w:rFonts w:cs="Arial"/>
          <w:b/>
          <w:bCs/>
        </w:rPr>
      </w:pPr>
      <w:r w:rsidRPr="0079224E">
        <w:rPr>
          <w:rFonts w:cs="Arial"/>
          <w:b/>
          <w:bCs/>
        </w:rPr>
        <w:t>Theoretical Learning Content</w:t>
      </w:r>
    </w:p>
    <w:p xmlns:wp14="http://schemas.microsoft.com/office/word/2010/wordml" w:rsidRPr="0079224E" w:rsidR="00090D44" w:rsidP="00090D44" w:rsidRDefault="00090D44" w14:paraId="01C39C7F" wp14:textId="77777777">
      <w:pPr>
        <w:rPr>
          <w:rFonts w:cs="Arial"/>
        </w:rPr>
      </w:pPr>
      <w:r w:rsidRPr="0079224E">
        <w:rPr>
          <w:rFonts w:cs="Arial"/>
        </w:rPr>
        <w:t xml:space="preserve">Evacuation plans and safety signage are essential components of emergency preparedness in any workplace. In an advanced upholstery environment, where flammable materials, power tools, and compressed air systems are present, clear and accessible </w:t>
      </w:r>
      <w:r w:rsidRPr="0079224E">
        <w:rPr>
          <w:rFonts w:cs="Arial"/>
          <w:b/>
          <w:bCs/>
        </w:rPr>
        <w:t>evacuation procedures and safety signs</w:t>
      </w:r>
      <w:r w:rsidRPr="0079224E">
        <w:rPr>
          <w:rFonts w:cs="Arial"/>
        </w:rPr>
        <w:t xml:space="preserve"> can mean the difference between order and chaos during a critical incident.</w:t>
      </w:r>
    </w:p>
    <w:p xmlns:wp14="http://schemas.microsoft.com/office/word/2010/wordml" w:rsidRPr="0079224E" w:rsidR="00090D44" w:rsidP="00090D44" w:rsidRDefault="00090D44" w14:paraId="06E3BD54" wp14:textId="77777777">
      <w:pPr>
        <w:rPr>
          <w:rFonts w:cs="Arial"/>
        </w:rPr>
      </w:pPr>
      <w:r w:rsidRPr="0079224E">
        <w:rPr>
          <w:rFonts w:cs="Arial"/>
        </w:rPr>
        <w:t xml:space="preserve">This topic helps learners understand the </w:t>
      </w:r>
      <w:r w:rsidRPr="0079224E">
        <w:rPr>
          <w:rFonts w:cs="Arial"/>
          <w:b/>
          <w:bCs/>
        </w:rPr>
        <w:t>importance of emergency signage</w:t>
      </w:r>
      <w:r w:rsidRPr="0079224E">
        <w:rPr>
          <w:rFonts w:cs="Arial"/>
        </w:rPr>
        <w:t>, how to interpret it correctly, and what to do in the event of an emergency requiring evacuation.</w:t>
      </w:r>
    </w:p>
    <w:p xmlns:wp14="http://schemas.microsoft.com/office/word/2010/wordml" w:rsidRPr="0079224E" w:rsidR="00090D44" w:rsidP="00090D44" w:rsidRDefault="00F37A27" w14:paraId="46FC4A0D" wp14:textId="77777777">
      <w:pPr>
        <w:rPr>
          <w:rFonts w:cs="Arial"/>
        </w:rPr>
      </w:pPr>
      <w:r>
        <w:rPr>
          <w:rFonts w:cs="Arial"/>
        </w:rPr>
        <w:pict w14:anchorId="1AC7FCB9">
          <v:rect id="_x0000_i1285" style="width:0;height:1.5pt" o:hr="t" o:hrstd="t" o:hralign="center" fillcolor="#a0a0a0" stroked="f"/>
        </w:pict>
      </w:r>
    </w:p>
    <w:p xmlns:wp14="http://schemas.microsoft.com/office/word/2010/wordml" w:rsidRPr="0079224E" w:rsidR="00090D44" w:rsidP="00090D44" w:rsidRDefault="00090D44" w14:paraId="48908B0D" wp14:textId="77777777">
      <w:pPr>
        <w:rPr>
          <w:rFonts w:cs="Arial"/>
          <w:b/>
          <w:bCs/>
        </w:rPr>
      </w:pPr>
      <w:r w:rsidRPr="0079224E">
        <w:rPr>
          <w:rFonts w:cs="Arial"/>
          <w:b/>
          <w:bCs/>
        </w:rPr>
        <w:t>1. Purpose of Evacuation Plans and Signage</w:t>
      </w:r>
    </w:p>
    <w:p xmlns:wp14="http://schemas.microsoft.com/office/word/2010/wordml" w:rsidRPr="0079224E" w:rsidR="00090D44" w:rsidP="00090D44" w:rsidRDefault="00090D44" w14:paraId="63016B9C" wp14:textId="77777777">
      <w:pPr>
        <w:numPr>
          <w:ilvl w:val="0"/>
          <w:numId w:val="209"/>
        </w:numPr>
        <w:rPr>
          <w:rFonts w:cs="Arial"/>
        </w:rPr>
      </w:pPr>
      <w:r w:rsidRPr="0079224E">
        <w:rPr>
          <w:rFonts w:cs="Arial"/>
        </w:rPr>
        <w:t xml:space="preserve">To provide clear </w:t>
      </w:r>
      <w:r w:rsidRPr="0079224E">
        <w:rPr>
          <w:rFonts w:cs="Arial"/>
          <w:b/>
          <w:bCs/>
        </w:rPr>
        <w:t>visual guidance</w:t>
      </w:r>
      <w:r w:rsidRPr="0079224E">
        <w:rPr>
          <w:rFonts w:cs="Arial"/>
        </w:rPr>
        <w:t xml:space="preserve"> during fire, gas leak, or electrical emergencies</w:t>
      </w:r>
    </w:p>
    <w:p xmlns:wp14="http://schemas.microsoft.com/office/word/2010/wordml" w:rsidRPr="0079224E" w:rsidR="00090D44" w:rsidP="00090D44" w:rsidRDefault="00090D44" w14:paraId="58FC7B85" wp14:textId="77777777">
      <w:pPr>
        <w:numPr>
          <w:ilvl w:val="0"/>
          <w:numId w:val="209"/>
        </w:numPr>
        <w:rPr>
          <w:rFonts w:cs="Arial"/>
        </w:rPr>
      </w:pPr>
      <w:r w:rsidRPr="0079224E">
        <w:rPr>
          <w:rFonts w:cs="Arial"/>
        </w:rPr>
        <w:t xml:space="preserve">To ensure all personnel can </w:t>
      </w:r>
      <w:r w:rsidRPr="0079224E">
        <w:rPr>
          <w:rFonts w:cs="Arial"/>
          <w:b/>
          <w:bCs/>
        </w:rPr>
        <w:t>exit safely and quickly</w:t>
      </w:r>
      <w:r w:rsidRPr="0079224E">
        <w:rPr>
          <w:rFonts w:cs="Arial"/>
        </w:rPr>
        <w:t xml:space="preserve"> from the workshop</w:t>
      </w:r>
    </w:p>
    <w:p xmlns:wp14="http://schemas.microsoft.com/office/word/2010/wordml" w:rsidRPr="0079224E" w:rsidR="00090D44" w:rsidP="00090D44" w:rsidRDefault="00090D44" w14:paraId="2DFEE7D0" wp14:textId="77777777">
      <w:pPr>
        <w:numPr>
          <w:ilvl w:val="0"/>
          <w:numId w:val="209"/>
        </w:numPr>
        <w:rPr>
          <w:rFonts w:cs="Arial"/>
        </w:rPr>
      </w:pPr>
      <w:r w:rsidRPr="0079224E">
        <w:rPr>
          <w:rFonts w:cs="Arial"/>
        </w:rPr>
        <w:t xml:space="preserve">To comply with the </w:t>
      </w:r>
      <w:r w:rsidRPr="0079224E">
        <w:rPr>
          <w:rFonts w:cs="Arial"/>
          <w:b/>
          <w:bCs/>
        </w:rPr>
        <w:t>Occupational Health and Safety Act</w:t>
      </w:r>
      <w:r w:rsidRPr="0079224E">
        <w:rPr>
          <w:rFonts w:cs="Arial"/>
        </w:rPr>
        <w:t xml:space="preserve"> and SANS (South African National Standards)</w:t>
      </w:r>
    </w:p>
    <w:p xmlns:wp14="http://schemas.microsoft.com/office/word/2010/wordml" w:rsidRPr="0079224E" w:rsidR="00090D44" w:rsidP="00090D44" w:rsidRDefault="00090D44" w14:paraId="192B28FE" wp14:textId="77777777">
      <w:pPr>
        <w:numPr>
          <w:ilvl w:val="0"/>
          <w:numId w:val="209"/>
        </w:numPr>
        <w:rPr>
          <w:rFonts w:cs="Arial"/>
        </w:rPr>
      </w:pPr>
      <w:r w:rsidRPr="0079224E">
        <w:rPr>
          <w:rFonts w:cs="Arial"/>
        </w:rPr>
        <w:t xml:space="preserve">To designate </w:t>
      </w:r>
      <w:r w:rsidRPr="0079224E">
        <w:rPr>
          <w:rFonts w:cs="Arial"/>
          <w:b/>
          <w:bCs/>
        </w:rPr>
        <w:t>roles and responsibilities</w:t>
      </w:r>
      <w:r w:rsidRPr="0079224E">
        <w:rPr>
          <w:rFonts w:cs="Arial"/>
        </w:rPr>
        <w:t xml:space="preserve"> (e.g. fire warden, first aider)</w:t>
      </w:r>
    </w:p>
    <w:p xmlns:wp14="http://schemas.microsoft.com/office/word/2010/wordml" w:rsidRPr="0079224E" w:rsidR="00090D44" w:rsidP="00090D44" w:rsidRDefault="00090D44" w14:paraId="4670FC16" wp14:textId="77777777">
      <w:pPr>
        <w:numPr>
          <w:ilvl w:val="0"/>
          <w:numId w:val="209"/>
        </w:numPr>
        <w:rPr>
          <w:rFonts w:cs="Arial"/>
        </w:rPr>
      </w:pPr>
      <w:r w:rsidRPr="0079224E">
        <w:rPr>
          <w:rFonts w:cs="Arial"/>
        </w:rPr>
        <w:t xml:space="preserve">To support a culture of </w:t>
      </w:r>
      <w:r w:rsidRPr="0079224E">
        <w:rPr>
          <w:rFonts w:cs="Arial"/>
          <w:b/>
          <w:bCs/>
        </w:rPr>
        <w:t>readiness and accountability</w:t>
      </w:r>
    </w:p>
    <w:p xmlns:wp14="http://schemas.microsoft.com/office/word/2010/wordml" w:rsidRPr="0079224E" w:rsidR="00090D44" w:rsidP="00090D44" w:rsidRDefault="00F37A27" w14:paraId="4DC2ECC6" wp14:textId="77777777">
      <w:pPr>
        <w:rPr>
          <w:rFonts w:cs="Arial"/>
        </w:rPr>
      </w:pPr>
      <w:r>
        <w:rPr>
          <w:rFonts w:cs="Arial"/>
        </w:rPr>
        <w:pict w14:anchorId="00F28FB4">
          <v:rect id="_x0000_i1286" style="width:0;height:1.5pt" o:hr="t" o:hrstd="t" o:hralign="center" fillcolor="#a0a0a0" stroked="f"/>
        </w:pict>
      </w:r>
    </w:p>
    <w:p xmlns:wp14="http://schemas.microsoft.com/office/word/2010/wordml" w:rsidRPr="0079224E" w:rsidR="00090D44" w:rsidP="00090D44" w:rsidRDefault="00090D44" w14:paraId="69540E5B" wp14:textId="77777777">
      <w:pPr>
        <w:rPr>
          <w:rFonts w:cs="Arial"/>
          <w:b/>
          <w:bCs/>
        </w:rPr>
      </w:pPr>
      <w:r w:rsidRPr="0079224E">
        <w:rPr>
          <w:rFonts w:cs="Arial"/>
          <w:b/>
          <w:bCs/>
        </w:rPr>
        <w:t>2. Key Components of an Effective Evacuation Plan</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728"/>
        <w:gridCol w:w="6288"/>
      </w:tblGrid>
      <w:tr xmlns:wp14="http://schemas.microsoft.com/office/word/2010/wordml" w:rsidRPr="0079224E" w:rsidR="00090D44" w:rsidTr="00090D44" w14:paraId="0EE4EE28" wp14:textId="77777777">
        <w:trPr>
          <w:tblHeader/>
          <w:tblCellSpacing w:w="15" w:type="dxa"/>
        </w:trPr>
        <w:tc>
          <w:tcPr>
            <w:tcW w:w="0" w:type="auto"/>
            <w:vAlign w:val="center"/>
            <w:hideMark/>
          </w:tcPr>
          <w:p w:rsidRPr="0079224E" w:rsidR="00090D44" w:rsidP="00090D44" w:rsidRDefault="00090D44" w14:paraId="18089E2F" wp14:textId="77777777">
            <w:pPr>
              <w:rPr>
                <w:rFonts w:cs="Arial"/>
                <w:b/>
                <w:bCs/>
              </w:rPr>
            </w:pPr>
            <w:r w:rsidRPr="0079224E">
              <w:rPr>
                <w:rFonts w:cs="Arial"/>
                <w:b/>
                <w:bCs/>
              </w:rPr>
              <w:t>Component</w:t>
            </w:r>
          </w:p>
        </w:tc>
        <w:tc>
          <w:tcPr>
            <w:tcW w:w="0" w:type="auto"/>
            <w:vAlign w:val="center"/>
            <w:hideMark/>
          </w:tcPr>
          <w:p w:rsidRPr="0079224E" w:rsidR="00090D44" w:rsidP="00090D44" w:rsidRDefault="00090D44" w14:paraId="513D93E2" wp14:textId="77777777">
            <w:pPr>
              <w:rPr>
                <w:rFonts w:cs="Arial"/>
                <w:b/>
                <w:bCs/>
              </w:rPr>
            </w:pPr>
            <w:r w:rsidRPr="0079224E">
              <w:rPr>
                <w:rFonts w:cs="Arial"/>
                <w:b/>
                <w:bCs/>
              </w:rPr>
              <w:t>Description</w:t>
            </w:r>
          </w:p>
        </w:tc>
      </w:tr>
      <w:tr xmlns:wp14="http://schemas.microsoft.com/office/word/2010/wordml" w:rsidRPr="0079224E" w:rsidR="00090D44" w:rsidTr="00090D44" w14:paraId="0541EF2A" wp14:textId="77777777">
        <w:trPr>
          <w:tblCellSpacing w:w="15" w:type="dxa"/>
        </w:trPr>
        <w:tc>
          <w:tcPr>
            <w:tcW w:w="0" w:type="auto"/>
            <w:vAlign w:val="center"/>
            <w:hideMark/>
          </w:tcPr>
          <w:p w:rsidRPr="0079224E" w:rsidR="00090D44" w:rsidP="00090D44" w:rsidRDefault="00090D44" w14:paraId="169F3132" wp14:textId="77777777">
            <w:pPr>
              <w:rPr>
                <w:rFonts w:cs="Arial"/>
              </w:rPr>
            </w:pPr>
            <w:r w:rsidRPr="0079224E">
              <w:rPr>
                <w:rFonts w:cs="Arial"/>
                <w:b/>
                <w:bCs/>
              </w:rPr>
              <w:t>Evacuation routes</w:t>
            </w:r>
          </w:p>
        </w:tc>
        <w:tc>
          <w:tcPr>
            <w:tcW w:w="0" w:type="auto"/>
            <w:vAlign w:val="center"/>
            <w:hideMark/>
          </w:tcPr>
          <w:p w:rsidRPr="0079224E" w:rsidR="00090D44" w:rsidP="00090D44" w:rsidRDefault="00090D44" w14:paraId="3F9AE2F5" wp14:textId="77777777">
            <w:pPr>
              <w:rPr>
                <w:rFonts w:cs="Arial"/>
              </w:rPr>
            </w:pPr>
            <w:r w:rsidRPr="0079224E">
              <w:rPr>
                <w:rFonts w:cs="Arial"/>
              </w:rPr>
              <w:t>Clearly marked, unobstructed pathways to exit points</w:t>
            </w:r>
          </w:p>
        </w:tc>
      </w:tr>
      <w:tr xmlns:wp14="http://schemas.microsoft.com/office/word/2010/wordml" w:rsidRPr="0079224E" w:rsidR="00090D44" w:rsidTr="00090D44" w14:paraId="60471E96" wp14:textId="77777777">
        <w:trPr>
          <w:tblCellSpacing w:w="15" w:type="dxa"/>
        </w:trPr>
        <w:tc>
          <w:tcPr>
            <w:tcW w:w="0" w:type="auto"/>
            <w:vAlign w:val="center"/>
            <w:hideMark/>
          </w:tcPr>
          <w:p w:rsidRPr="0079224E" w:rsidR="00090D44" w:rsidP="00090D44" w:rsidRDefault="00090D44" w14:paraId="0D5A156F" wp14:textId="77777777">
            <w:pPr>
              <w:rPr>
                <w:rFonts w:cs="Arial"/>
              </w:rPr>
            </w:pPr>
            <w:r w:rsidRPr="0079224E">
              <w:rPr>
                <w:rFonts w:cs="Arial"/>
                <w:b/>
                <w:bCs/>
              </w:rPr>
              <w:t>Emergency exits</w:t>
            </w:r>
          </w:p>
        </w:tc>
        <w:tc>
          <w:tcPr>
            <w:tcW w:w="0" w:type="auto"/>
            <w:vAlign w:val="center"/>
            <w:hideMark/>
          </w:tcPr>
          <w:p w:rsidRPr="0079224E" w:rsidR="00090D44" w:rsidP="00090D44" w:rsidRDefault="00090D44" w14:paraId="3AD02C45" wp14:textId="77777777">
            <w:pPr>
              <w:rPr>
                <w:rFonts w:cs="Arial"/>
              </w:rPr>
            </w:pPr>
            <w:r w:rsidRPr="0079224E">
              <w:rPr>
                <w:rFonts w:cs="Arial"/>
              </w:rPr>
              <w:t>Doors leading to safe zones, well-lit, with panic-release mechanisms</w:t>
            </w:r>
          </w:p>
        </w:tc>
      </w:tr>
      <w:tr xmlns:wp14="http://schemas.microsoft.com/office/word/2010/wordml" w:rsidRPr="0079224E" w:rsidR="00090D44" w:rsidTr="00090D44" w14:paraId="40FFF96B" wp14:textId="77777777">
        <w:trPr>
          <w:tblCellSpacing w:w="15" w:type="dxa"/>
        </w:trPr>
        <w:tc>
          <w:tcPr>
            <w:tcW w:w="0" w:type="auto"/>
            <w:vAlign w:val="center"/>
            <w:hideMark/>
          </w:tcPr>
          <w:p w:rsidRPr="0079224E" w:rsidR="00090D44" w:rsidP="00090D44" w:rsidRDefault="00090D44" w14:paraId="3F7269DD" wp14:textId="77777777">
            <w:pPr>
              <w:rPr>
                <w:rFonts w:cs="Arial"/>
              </w:rPr>
            </w:pPr>
            <w:r w:rsidRPr="0079224E">
              <w:rPr>
                <w:rFonts w:cs="Arial"/>
                <w:b/>
                <w:bCs/>
              </w:rPr>
              <w:t>Assembly points</w:t>
            </w:r>
          </w:p>
        </w:tc>
        <w:tc>
          <w:tcPr>
            <w:tcW w:w="0" w:type="auto"/>
            <w:vAlign w:val="center"/>
            <w:hideMark/>
          </w:tcPr>
          <w:p w:rsidRPr="0079224E" w:rsidR="00090D44" w:rsidP="00090D44" w:rsidRDefault="00090D44" w14:paraId="431368FB" wp14:textId="77777777">
            <w:pPr>
              <w:rPr>
                <w:rFonts w:cs="Arial"/>
              </w:rPr>
            </w:pPr>
            <w:r w:rsidRPr="0079224E">
              <w:rPr>
                <w:rFonts w:cs="Arial"/>
              </w:rPr>
              <w:t>Outdoor meeting locations for headcounts and communication</w:t>
            </w:r>
          </w:p>
        </w:tc>
      </w:tr>
      <w:tr xmlns:wp14="http://schemas.microsoft.com/office/word/2010/wordml" w:rsidRPr="0079224E" w:rsidR="00090D44" w:rsidTr="00090D44" w14:paraId="0DF66EFC" wp14:textId="77777777">
        <w:trPr>
          <w:tblCellSpacing w:w="15" w:type="dxa"/>
        </w:trPr>
        <w:tc>
          <w:tcPr>
            <w:tcW w:w="0" w:type="auto"/>
            <w:vAlign w:val="center"/>
            <w:hideMark/>
          </w:tcPr>
          <w:p w:rsidRPr="0079224E" w:rsidR="00090D44" w:rsidP="00090D44" w:rsidRDefault="00090D44" w14:paraId="17FA38F5" wp14:textId="77777777">
            <w:pPr>
              <w:rPr>
                <w:rFonts w:cs="Arial"/>
              </w:rPr>
            </w:pPr>
            <w:r w:rsidRPr="0079224E">
              <w:rPr>
                <w:rFonts w:cs="Arial"/>
                <w:b/>
                <w:bCs/>
              </w:rPr>
              <w:t>Roles and responsibilities</w:t>
            </w:r>
          </w:p>
        </w:tc>
        <w:tc>
          <w:tcPr>
            <w:tcW w:w="0" w:type="auto"/>
            <w:vAlign w:val="center"/>
            <w:hideMark/>
          </w:tcPr>
          <w:p w:rsidRPr="0079224E" w:rsidR="00090D44" w:rsidP="00090D44" w:rsidRDefault="00090D44" w14:paraId="474C9A2E" wp14:textId="77777777">
            <w:pPr>
              <w:rPr>
                <w:rFonts w:cs="Arial"/>
              </w:rPr>
            </w:pPr>
            <w:r w:rsidRPr="0079224E">
              <w:rPr>
                <w:rFonts w:cs="Arial"/>
              </w:rPr>
              <w:t>Who assists whom, checks rooms, and accounts for all personnel</w:t>
            </w:r>
          </w:p>
        </w:tc>
      </w:tr>
      <w:tr xmlns:wp14="http://schemas.microsoft.com/office/word/2010/wordml" w:rsidRPr="0079224E" w:rsidR="00090D44" w:rsidTr="00090D44" w14:paraId="21148BB6" wp14:textId="77777777">
        <w:trPr>
          <w:tblCellSpacing w:w="15" w:type="dxa"/>
        </w:trPr>
        <w:tc>
          <w:tcPr>
            <w:tcW w:w="0" w:type="auto"/>
            <w:vAlign w:val="center"/>
            <w:hideMark/>
          </w:tcPr>
          <w:p w:rsidRPr="0079224E" w:rsidR="00090D44" w:rsidP="00090D44" w:rsidRDefault="00090D44" w14:paraId="76A9B54D" wp14:textId="77777777">
            <w:pPr>
              <w:rPr>
                <w:rFonts w:cs="Arial"/>
              </w:rPr>
            </w:pPr>
            <w:r w:rsidRPr="0079224E">
              <w:rPr>
                <w:rFonts w:cs="Arial"/>
                <w:b/>
                <w:bCs/>
              </w:rPr>
              <w:t>Emergency contact details</w:t>
            </w:r>
          </w:p>
        </w:tc>
        <w:tc>
          <w:tcPr>
            <w:tcW w:w="0" w:type="auto"/>
            <w:vAlign w:val="center"/>
            <w:hideMark/>
          </w:tcPr>
          <w:p w:rsidRPr="0079224E" w:rsidR="00090D44" w:rsidP="00090D44" w:rsidRDefault="00090D44" w14:paraId="749829A9" wp14:textId="77777777">
            <w:pPr>
              <w:rPr>
                <w:rFonts w:cs="Arial"/>
              </w:rPr>
            </w:pPr>
            <w:r w:rsidRPr="0079224E">
              <w:rPr>
                <w:rFonts w:cs="Arial"/>
              </w:rPr>
              <w:t>Clearly listed for fire, ambulance, and workshop supervisors</w:t>
            </w:r>
          </w:p>
        </w:tc>
      </w:tr>
      <w:tr xmlns:wp14="http://schemas.microsoft.com/office/word/2010/wordml" w:rsidRPr="0079224E" w:rsidR="00090D44" w:rsidTr="00090D44" w14:paraId="200BE311" wp14:textId="77777777">
        <w:trPr>
          <w:tblCellSpacing w:w="15" w:type="dxa"/>
        </w:trPr>
        <w:tc>
          <w:tcPr>
            <w:tcW w:w="0" w:type="auto"/>
            <w:vAlign w:val="center"/>
            <w:hideMark/>
          </w:tcPr>
          <w:p w:rsidRPr="0079224E" w:rsidR="00090D44" w:rsidP="00090D44" w:rsidRDefault="00090D44" w14:paraId="022AF8A1" wp14:textId="77777777">
            <w:pPr>
              <w:rPr>
                <w:rFonts w:cs="Arial"/>
              </w:rPr>
            </w:pPr>
            <w:r w:rsidRPr="0079224E">
              <w:rPr>
                <w:rFonts w:cs="Arial"/>
                <w:b/>
                <w:bCs/>
              </w:rPr>
              <w:t>Diagram-based layout</w:t>
            </w:r>
          </w:p>
        </w:tc>
        <w:tc>
          <w:tcPr>
            <w:tcW w:w="0" w:type="auto"/>
            <w:vAlign w:val="center"/>
            <w:hideMark/>
          </w:tcPr>
          <w:p w:rsidRPr="0079224E" w:rsidR="00090D44" w:rsidP="00090D44" w:rsidRDefault="00090D44" w14:paraId="6F57D2B2" wp14:textId="77777777">
            <w:pPr>
              <w:rPr>
                <w:rFonts w:cs="Arial"/>
              </w:rPr>
            </w:pPr>
            <w:r w:rsidRPr="0079224E">
              <w:rPr>
                <w:rFonts w:cs="Arial"/>
              </w:rPr>
              <w:t>A floorplan posted in multiple visible areas of the workshop</w:t>
            </w:r>
          </w:p>
        </w:tc>
      </w:tr>
    </w:tbl>
    <w:p xmlns:wp14="http://schemas.microsoft.com/office/word/2010/wordml" w:rsidRPr="0079224E" w:rsidR="00090D44" w:rsidP="00090D44" w:rsidRDefault="00F37A27" w14:paraId="79796693" wp14:textId="77777777">
      <w:pPr>
        <w:rPr>
          <w:rFonts w:cs="Arial"/>
        </w:rPr>
      </w:pPr>
      <w:r>
        <w:rPr>
          <w:rFonts w:cs="Arial"/>
        </w:rPr>
        <w:pict w14:anchorId="45A3B8AC">
          <v:rect id="_x0000_i1287" style="width:0;height:1.5pt" o:hr="t" o:hrstd="t" o:hralign="center" fillcolor="#a0a0a0" stroked="f"/>
        </w:pict>
      </w:r>
    </w:p>
    <w:p xmlns:wp14="http://schemas.microsoft.com/office/word/2010/wordml" w:rsidRPr="0079224E" w:rsidR="00090D44" w:rsidRDefault="00090D44" w14:paraId="47297C67" wp14:textId="77777777">
      <w:pPr>
        <w:rPr>
          <w:rFonts w:cs="Arial"/>
          <w:b/>
          <w:bCs/>
        </w:rPr>
      </w:pPr>
    </w:p>
    <w:p xmlns:wp14="http://schemas.microsoft.com/office/word/2010/wordml" w:rsidRPr="0079224E" w:rsidR="00090D44" w:rsidP="00090D44" w:rsidRDefault="00090D44" w14:paraId="36FF74CB" wp14:textId="77777777">
      <w:pPr>
        <w:rPr>
          <w:rFonts w:cs="Arial"/>
          <w:b/>
          <w:bCs/>
        </w:rPr>
      </w:pPr>
      <w:r w:rsidRPr="0079224E">
        <w:rPr>
          <w:rFonts w:cs="Arial"/>
          <w:b/>
          <w:bCs/>
        </w:rPr>
        <w:t>3. Types of Safety Signage in the Upholstery Workshop</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325"/>
        <w:gridCol w:w="6691"/>
      </w:tblGrid>
      <w:tr xmlns:wp14="http://schemas.microsoft.com/office/word/2010/wordml" w:rsidRPr="0079224E" w:rsidR="00090D44" w:rsidTr="00090D44" w14:paraId="3D5E249D" wp14:textId="77777777">
        <w:trPr>
          <w:tblHeader/>
          <w:tblCellSpacing w:w="15" w:type="dxa"/>
        </w:trPr>
        <w:tc>
          <w:tcPr>
            <w:tcW w:w="0" w:type="auto"/>
            <w:vAlign w:val="center"/>
            <w:hideMark/>
          </w:tcPr>
          <w:p w:rsidRPr="0079224E" w:rsidR="00090D44" w:rsidP="00090D44" w:rsidRDefault="00090D44" w14:paraId="108E37D0" wp14:textId="77777777">
            <w:pPr>
              <w:rPr>
                <w:rFonts w:cs="Arial"/>
                <w:b/>
                <w:bCs/>
              </w:rPr>
            </w:pPr>
            <w:r w:rsidRPr="0079224E">
              <w:rPr>
                <w:rFonts w:cs="Arial"/>
                <w:b/>
                <w:bCs/>
              </w:rPr>
              <w:t>Sign Type</w:t>
            </w:r>
          </w:p>
        </w:tc>
        <w:tc>
          <w:tcPr>
            <w:tcW w:w="0" w:type="auto"/>
            <w:vAlign w:val="center"/>
            <w:hideMark/>
          </w:tcPr>
          <w:p w:rsidRPr="0079224E" w:rsidR="00090D44" w:rsidP="00090D44" w:rsidRDefault="00090D44" w14:paraId="736E732B" wp14:textId="77777777">
            <w:pPr>
              <w:rPr>
                <w:rFonts w:cs="Arial"/>
                <w:b/>
                <w:bCs/>
              </w:rPr>
            </w:pPr>
            <w:r w:rsidRPr="0079224E">
              <w:rPr>
                <w:rFonts w:cs="Arial"/>
                <w:b/>
                <w:bCs/>
              </w:rPr>
              <w:t>Purpose</w:t>
            </w:r>
          </w:p>
        </w:tc>
      </w:tr>
      <w:tr xmlns:wp14="http://schemas.microsoft.com/office/word/2010/wordml" w:rsidRPr="0079224E" w:rsidR="00090D44" w:rsidTr="00090D44" w14:paraId="47DF3028" wp14:textId="77777777">
        <w:trPr>
          <w:tblCellSpacing w:w="15" w:type="dxa"/>
        </w:trPr>
        <w:tc>
          <w:tcPr>
            <w:tcW w:w="0" w:type="auto"/>
            <w:vAlign w:val="center"/>
            <w:hideMark/>
          </w:tcPr>
          <w:p w:rsidRPr="0079224E" w:rsidR="00090D44" w:rsidP="00090D44" w:rsidRDefault="00090D44" w14:paraId="30A6DD29" wp14:textId="77777777">
            <w:pPr>
              <w:rPr>
                <w:rFonts w:cs="Arial"/>
              </w:rPr>
            </w:pPr>
            <w:r w:rsidRPr="0079224E">
              <w:rPr>
                <w:rFonts w:cs="Arial"/>
                <w:b/>
                <w:bCs/>
              </w:rPr>
              <w:t>Directional signage</w:t>
            </w:r>
          </w:p>
        </w:tc>
        <w:tc>
          <w:tcPr>
            <w:tcW w:w="0" w:type="auto"/>
            <w:vAlign w:val="center"/>
            <w:hideMark/>
          </w:tcPr>
          <w:p w:rsidRPr="0079224E" w:rsidR="00090D44" w:rsidP="00090D44" w:rsidRDefault="00090D44" w14:paraId="25110235" wp14:textId="77777777">
            <w:pPr>
              <w:rPr>
                <w:rFonts w:cs="Arial"/>
              </w:rPr>
            </w:pPr>
            <w:r w:rsidRPr="0079224E">
              <w:rPr>
                <w:rFonts w:cs="Arial"/>
              </w:rPr>
              <w:t>Indicates evacuation routes and emergency exits (green signs)</w:t>
            </w:r>
          </w:p>
        </w:tc>
      </w:tr>
      <w:tr xmlns:wp14="http://schemas.microsoft.com/office/word/2010/wordml" w:rsidRPr="0079224E" w:rsidR="00090D44" w:rsidTr="00090D44" w14:paraId="73358DBF" wp14:textId="77777777">
        <w:trPr>
          <w:tblCellSpacing w:w="15" w:type="dxa"/>
        </w:trPr>
        <w:tc>
          <w:tcPr>
            <w:tcW w:w="0" w:type="auto"/>
            <w:vAlign w:val="center"/>
            <w:hideMark/>
          </w:tcPr>
          <w:p w:rsidRPr="0079224E" w:rsidR="00090D44" w:rsidP="00090D44" w:rsidRDefault="00090D44" w14:paraId="5A3300A3" wp14:textId="77777777">
            <w:pPr>
              <w:rPr>
                <w:rFonts w:cs="Arial"/>
              </w:rPr>
            </w:pPr>
            <w:r w:rsidRPr="0079224E">
              <w:rPr>
                <w:rFonts w:cs="Arial"/>
                <w:b/>
                <w:bCs/>
              </w:rPr>
              <w:t>Prohibition signs</w:t>
            </w:r>
          </w:p>
        </w:tc>
        <w:tc>
          <w:tcPr>
            <w:tcW w:w="0" w:type="auto"/>
            <w:vAlign w:val="center"/>
            <w:hideMark/>
          </w:tcPr>
          <w:p w:rsidRPr="0079224E" w:rsidR="00090D44" w:rsidP="00090D44" w:rsidRDefault="00090D44" w14:paraId="1AF56E1E" wp14:textId="77777777">
            <w:pPr>
              <w:rPr>
                <w:rFonts w:cs="Arial"/>
              </w:rPr>
            </w:pPr>
            <w:r w:rsidRPr="0079224E">
              <w:rPr>
                <w:rFonts w:cs="Arial"/>
              </w:rPr>
              <w:t>Show what is not allowed (e.g. No Smoking – red circle)</w:t>
            </w:r>
          </w:p>
        </w:tc>
      </w:tr>
      <w:tr xmlns:wp14="http://schemas.microsoft.com/office/word/2010/wordml" w:rsidRPr="0079224E" w:rsidR="00090D44" w:rsidTr="00090D44" w14:paraId="33CE5E9C" wp14:textId="77777777">
        <w:trPr>
          <w:tblCellSpacing w:w="15" w:type="dxa"/>
        </w:trPr>
        <w:tc>
          <w:tcPr>
            <w:tcW w:w="0" w:type="auto"/>
            <w:vAlign w:val="center"/>
            <w:hideMark/>
          </w:tcPr>
          <w:p w:rsidRPr="0079224E" w:rsidR="00090D44" w:rsidP="00090D44" w:rsidRDefault="00090D44" w14:paraId="6C644B05" wp14:textId="77777777">
            <w:pPr>
              <w:rPr>
                <w:rFonts w:cs="Arial"/>
              </w:rPr>
            </w:pPr>
            <w:r w:rsidRPr="0079224E">
              <w:rPr>
                <w:rFonts w:cs="Arial"/>
                <w:b/>
                <w:bCs/>
              </w:rPr>
              <w:t>Warning signs</w:t>
            </w:r>
          </w:p>
        </w:tc>
        <w:tc>
          <w:tcPr>
            <w:tcW w:w="0" w:type="auto"/>
            <w:vAlign w:val="center"/>
            <w:hideMark/>
          </w:tcPr>
          <w:p w:rsidRPr="0079224E" w:rsidR="00090D44" w:rsidP="00090D44" w:rsidRDefault="00090D44" w14:paraId="0E2FD9C7" wp14:textId="77777777">
            <w:pPr>
              <w:rPr>
                <w:rFonts w:cs="Arial"/>
              </w:rPr>
            </w:pPr>
            <w:r w:rsidRPr="0079224E">
              <w:rPr>
                <w:rFonts w:cs="Arial"/>
              </w:rPr>
              <w:t>Indicate hazards (e.g. Flammable materials – yellow triangle)</w:t>
            </w:r>
          </w:p>
        </w:tc>
      </w:tr>
      <w:tr xmlns:wp14="http://schemas.microsoft.com/office/word/2010/wordml" w:rsidRPr="0079224E" w:rsidR="00090D44" w:rsidTr="00090D44" w14:paraId="07D43B4B" wp14:textId="77777777">
        <w:trPr>
          <w:tblCellSpacing w:w="15" w:type="dxa"/>
        </w:trPr>
        <w:tc>
          <w:tcPr>
            <w:tcW w:w="0" w:type="auto"/>
            <w:vAlign w:val="center"/>
            <w:hideMark/>
          </w:tcPr>
          <w:p w:rsidRPr="0079224E" w:rsidR="00090D44" w:rsidP="00090D44" w:rsidRDefault="00090D44" w14:paraId="3C957D30" wp14:textId="77777777">
            <w:pPr>
              <w:rPr>
                <w:rFonts w:cs="Arial"/>
              </w:rPr>
            </w:pPr>
            <w:r w:rsidRPr="0079224E">
              <w:rPr>
                <w:rFonts w:cs="Arial"/>
                <w:b/>
                <w:bCs/>
              </w:rPr>
              <w:t>Mandatory signs</w:t>
            </w:r>
          </w:p>
        </w:tc>
        <w:tc>
          <w:tcPr>
            <w:tcW w:w="0" w:type="auto"/>
            <w:vAlign w:val="center"/>
            <w:hideMark/>
          </w:tcPr>
          <w:p w:rsidRPr="0079224E" w:rsidR="00090D44" w:rsidP="00090D44" w:rsidRDefault="00090D44" w14:paraId="37F5AAD9" wp14:textId="77777777">
            <w:pPr>
              <w:rPr>
                <w:rFonts w:cs="Arial"/>
              </w:rPr>
            </w:pPr>
            <w:r w:rsidRPr="0079224E">
              <w:rPr>
                <w:rFonts w:cs="Arial"/>
              </w:rPr>
              <w:t>State required actions (e.g. Wear Safety Glasses – blue circle)</w:t>
            </w:r>
          </w:p>
        </w:tc>
      </w:tr>
      <w:tr xmlns:wp14="http://schemas.microsoft.com/office/word/2010/wordml" w:rsidRPr="0079224E" w:rsidR="00090D44" w:rsidTr="00090D44" w14:paraId="38407FC9" wp14:textId="77777777">
        <w:trPr>
          <w:tblCellSpacing w:w="15" w:type="dxa"/>
        </w:trPr>
        <w:tc>
          <w:tcPr>
            <w:tcW w:w="0" w:type="auto"/>
            <w:vAlign w:val="center"/>
            <w:hideMark/>
          </w:tcPr>
          <w:p w:rsidRPr="0079224E" w:rsidR="00090D44" w:rsidP="00090D44" w:rsidRDefault="00090D44" w14:paraId="6B010215" wp14:textId="77777777">
            <w:pPr>
              <w:rPr>
                <w:rFonts w:cs="Arial"/>
              </w:rPr>
            </w:pPr>
            <w:r w:rsidRPr="0079224E">
              <w:rPr>
                <w:rFonts w:cs="Arial"/>
                <w:b/>
                <w:bCs/>
              </w:rPr>
              <w:t>First aid and fire signs</w:t>
            </w:r>
          </w:p>
        </w:tc>
        <w:tc>
          <w:tcPr>
            <w:tcW w:w="0" w:type="auto"/>
            <w:vAlign w:val="center"/>
            <w:hideMark/>
          </w:tcPr>
          <w:p w:rsidRPr="0079224E" w:rsidR="00090D44" w:rsidP="00090D44" w:rsidRDefault="00090D44" w14:paraId="766D90C8" wp14:textId="77777777">
            <w:pPr>
              <w:rPr>
                <w:rFonts w:cs="Arial"/>
              </w:rPr>
            </w:pPr>
            <w:r w:rsidRPr="0079224E">
              <w:rPr>
                <w:rFonts w:cs="Arial"/>
              </w:rPr>
              <w:t>Identify the location of equipment and personnel</w:t>
            </w:r>
          </w:p>
        </w:tc>
      </w:tr>
    </w:tbl>
    <w:p xmlns:wp14="http://schemas.microsoft.com/office/word/2010/wordml" w:rsidRPr="0079224E" w:rsidR="00090D44" w:rsidP="00090D44" w:rsidRDefault="00090D44" w14:paraId="2B8F1907" wp14:textId="77777777">
      <w:pPr>
        <w:rPr>
          <w:rFonts w:cs="Arial"/>
        </w:rPr>
      </w:pPr>
      <w:r w:rsidRPr="0079224E">
        <w:rPr>
          <w:rFonts w:cs="Arial"/>
        </w:rPr>
        <w:t xml:space="preserve">All signs must be </w:t>
      </w:r>
      <w:r w:rsidRPr="0079224E">
        <w:rPr>
          <w:rFonts w:cs="Arial"/>
          <w:b/>
          <w:bCs/>
        </w:rPr>
        <w:t>SABS compliant</w:t>
      </w:r>
      <w:r w:rsidRPr="0079224E">
        <w:rPr>
          <w:rFonts w:cs="Arial"/>
        </w:rPr>
        <w:t>, easily visible, clean, and securely fixed.</w:t>
      </w:r>
    </w:p>
    <w:p xmlns:wp14="http://schemas.microsoft.com/office/word/2010/wordml" w:rsidRPr="0079224E" w:rsidR="00090D44" w:rsidP="00090D44" w:rsidRDefault="00F37A27" w14:paraId="048740F3" wp14:textId="77777777">
      <w:pPr>
        <w:rPr>
          <w:rFonts w:cs="Arial"/>
        </w:rPr>
      </w:pPr>
      <w:r>
        <w:rPr>
          <w:rFonts w:cs="Arial"/>
        </w:rPr>
        <w:pict w14:anchorId="2434BE09">
          <v:rect id="_x0000_i1288" style="width:0;height:1.5pt" o:hr="t" o:hrstd="t" o:hralign="center" fillcolor="#a0a0a0" stroked="f"/>
        </w:pict>
      </w:r>
    </w:p>
    <w:p xmlns:wp14="http://schemas.microsoft.com/office/word/2010/wordml" w:rsidRPr="0079224E" w:rsidR="00090D44" w:rsidP="00090D44" w:rsidRDefault="00090D44" w14:paraId="2DE88B84" wp14:textId="77777777">
      <w:pPr>
        <w:rPr>
          <w:rFonts w:cs="Arial"/>
          <w:b/>
          <w:bCs/>
        </w:rPr>
      </w:pPr>
      <w:r w:rsidRPr="0079224E">
        <w:rPr>
          <w:rFonts w:cs="Arial"/>
          <w:b/>
          <w:bCs/>
        </w:rPr>
        <w:t>4. Roles During an Emergency</w:t>
      </w:r>
    </w:p>
    <w:p xmlns:wp14="http://schemas.microsoft.com/office/word/2010/wordml" w:rsidRPr="0079224E" w:rsidR="00090D44" w:rsidP="00090D44" w:rsidRDefault="00090D44" w14:paraId="33B0F1FC" wp14:textId="77777777">
      <w:pPr>
        <w:numPr>
          <w:ilvl w:val="0"/>
          <w:numId w:val="210"/>
        </w:numPr>
        <w:rPr>
          <w:rFonts w:cs="Arial"/>
        </w:rPr>
      </w:pPr>
      <w:r w:rsidRPr="0079224E">
        <w:rPr>
          <w:rFonts w:cs="Arial"/>
          <w:b/>
          <w:bCs/>
        </w:rPr>
        <w:t>All employees</w:t>
      </w:r>
      <w:r w:rsidRPr="0079224E">
        <w:rPr>
          <w:rFonts w:cs="Arial"/>
        </w:rPr>
        <w:t>: Follow the evacuation route and go to the assembly point</w:t>
      </w:r>
    </w:p>
    <w:p xmlns:wp14="http://schemas.microsoft.com/office/word/2010/wordml" w:rsidRPr="0079224E" w:rsidR="00090D44" w:rsidP="00090D44" w:rsidRDefault="00090D44" w14:paraId="342485FA" wp14:textId="77777777">
      <w:pPr>
        <w:numPr>
          <w:ilvl w:val="0"/>
          <w:numId w:val="210"/>
        </w:numPr>
        <w:rPr>
          <w:rFonts w:cs="Arial"/>
        </w:rPr>
      </w:pPr>
      <w:r w:rsidRPr="0079224E">
        <w:rPr>
          <w:rFonts w:cs="Arial"/>
          <w:b/>
          <w:bCs/>
        </w:rPr>
        <w:t>Appointed fire warden</w:t>
      </w:r>
      <w:r w:rsidRPr="0079224E">
        <w:rPr>
          <w:rFonts w:cs="Arial"/>
        </w:rPr>
        <w:t>: Ensures all areas are cleared and assists others</w:t>
      </w:r>
    </w:p>
    <w:p xmlns:wp14="http://schemas.microsoft.com/office/word/2010/wordml" w:rsidRPr="0079224E" w:rsidR="00090D44" w:rsidP="00090D44" w:rsidRDefault="00090D44" w14:paraId="08EC9748" wp14:textId="77777777">
      <w:pPr>
        <w:numPr>
          <w:ilvl w:val="0"/>
          <w:numId w:val="210"/>
        </w:numPr>
        <w:rPr>
          <w:rFonts w:cs="Arial"/>
        </w:rPr>
      </w:pPr>
      <w:r w:rsidRPr="0079224E">
        <w:rPr>
          <w:rFonts w:cs="Arial"/>
          <w:b/>
          <w:bCs/>
        </w:rPr>
        <w:t>First aider</w:t>
      </w:r>
      <w:r w:rsidRPr="0079224E">
        <w:rPr>
          <w:rFonts w:cs="Arial"/>
        </w:rPr>
        <w:t>: Attends to any injuries using the workshop first aid kit</w:t>
      </w:r>
    </w:p>
    <w:p xmlns:wp14="http://schemas.microsoft.com/office/word/2010/wordml" w:rsidRPr="0079224E" w:rsidR="00090D44" w:rsidP="00090D44" w:rsidRDefault="00090D44" w14:paraId="65A52C19" wp14:textId="77777777">
      <w:pPr>
        <w:numPr>
          <w:ilvl w:val="0"/>
          <w:numId w:val="210"/>
        </w:numPr>
        <w:rPr>
          <w:rFonts w:cs="Arial"/>
        </w:rPr>
      </w:pPr>
      <w:r w:rsidRPr="0079224E">
        <w:rPr>
          <w:rFonts w:cs="Arial"/>
          <w:b/>
          <w:bCs/>
        </w:rPr>
        <w:t>Supervisor or manager</w:t>
      </w:r>
      <w:r w:rsidRPr="0079224E">
        <w:rPr>
          <w:rFonts w:cs="Arial"/>
        </w:rPr>
        <w:t>: Reports the incident and manages communication with emergency services</w:t>
      </w:r>
    </w:p>
    <w:p xmlns:wp14="http://schemas.microsoft.com/office/word/2010/wordml" w:rsidRPr="0079224E" w:rsidR="00090D44" w:rsidP="00090D44" w:rsidRDefault="00F37A27" w14:paraId="51371A77" wp14:textId="77777777">
      <w:pPr>
        <w:rPr>
          <w:rFonts w:cs="Arial"/>
        </w:rPr>
      </w:pPr>
      <w:r>
        <w:rPr>
          <w:rFonts w:cs="Arial"/>
        </w:rPr>
        <w:pict w14:anchorId="21DE693F">
          <v:rect id="_x0000_i1289" style="width:0;height:1.5pt" o:hr="t" o:hrstd="t" o:hralign="center" fillcolor="#a0a0a0" stroked="f"/>
        </w:pict>
      </w:r>
    </w:p>
    <w:p xmlns:wp14="http://schemas.microsoft.com/office/word/2010/wordml" w:rsidRPr="0079224E" w:rsidR="00090D44" w:rsidP="00090D44" w:rsidRDefault="00090D44" w14:paraId="066D9F59" wp14:textId="77777777">
      <w:pPr>
        <w:rPr>
          <w:rFonts w:cs="Arial"/>
          <w:b/>
          <w:bCs/>
        </w:rPr>
      </w:pPr>
      <w:r w:rsidRPr="0079224E">
        <w:rPr>
          <w:rFonts w:cs="Arial"/>
          <w:b/>
          <w:bCs/>
        </w:rPr>
        <w:t>Examples</w:t>
      </w:r>
    </w:p>
    <w:p xmlns:wp14="http://schemas.microsoft.com/office/word/2010/wordml" w:rsidRPr="0079224E" w:rsidR="00090D44" w:rsidP="00090D44" w:rsidRDefault="00090D44" w14:paraId="27FEE91C" wp14:textId="77777777">
      <w:pPr>
        <w:numPr>
          <w:ilvl w:val="0"/>
          <w:numId w:val="211"/>
        </w:numPr>
        <w:rPr>
          <w:rFonts w:cs="Arial"/>
        </w:rPr>
      </w:pPr>
      <w:r w:rsidRPr="0079224E">
        <w:rPr>
          <w:rFonts w:cs="Arial"/>
        </w:rPr>
        <w:t xml:space="preserve">A </w:t>
      </w:r>
      <w:r w:rsidRPr="0079224E">
        <w:rPr>
          <w:rFonts w:cs="Arial"/>
          <w:b/>
          <w:bCs/>
        </w:rPr>
        <w:t>fire exit sign</w:t>
      </w:r>
      <w:r w:rsidRPr="0079224E">
        <w:rPr>
          <w:rFonts w:cs="Arial"/>
        </w:rPr>
        <w:t xml:space="preserve"> above the rear door leads to the open parking lot used as the assembly point.</w:t>
      </w:r>
    </w:p>
    <w:p xmlns:wp14="http://schemas.microsoft.com/office/word/2010/wordml" w:rsidRPr="0079224E" w:rsidR="00090D44" w:rsidP="00090D44" w:rsidRDefault="00090D44" w14:paraId="02DD4BCA" wp14:textId="77777777">
      <w:pPr>
        <w:numPr>
          <w:ilvl w:val="0"/>
          <w:numId w:val="211"/>
        </w:numPr>
        <w:rPr>
          <w:rFonts w:cs="Arial"/>
        </w:rPr>
      </w:pPr>
      <w:r w:rsidRPr="0079224E">
        <w:rPr>
          <w:rFonts w:cs="Arial"/>
        </w:rPr>
        <w:t xml:space="preserve">A </w:t>
      </w:r>
      <w:r w:rsidRPr="0079224E">
        <w:rPr>
          <w:rFonts w:cs="Arial"/>
          <w:b/>
          <w:bCs/>
        </w:rPr>
        <w:t>floorplan</w:t>
      </w:r>
      <w:r w:rsidRPr="0079224E">
        <w:rPr>
          <w:rFonts w:cs="Arial"/>
        </w:rPr>
        <w:t xml:space="preserve"> posted near the time clock shows all staff how to reach emergency exits and locate extinguishers.</w:t>
      </w:r>
    </w:p>
    <w:p xmlns:wp14="http://schemas.microsoft.com/office/word/2010/wordml" w:rsidRPr="0079224E" w:rsidR="00090D44" w:rsidP="00090D44" w:rsidRDefault="00090D44" w14:paraId="19D6344A" wp14:textId="77777777">
      <w:pPr>
        <w:numPr>
          <w:ilvl w:val="0"/>
          <w:numId w:val="211"/>
        </w:numPr>
        <w:rPr>
          <w:rFonts w:cs="Arial"/>
        </w:rPr>
      </w:pPr>
      <w:r w:rsidRPr="0079224E">
        <w:rPr>
          <w:rFonts w:cs="Arial"/>
        </w:rPr>
        <w:t xml:space="preserve">A </w:t>
      </w:r>
      <w:r w:rsidRPr="0079224E">
        <w:rPr>
          <w:rFonts w:cs="Arial"/>
          <w:b/>
          <w:bCs/>
        </w:rPr>
        <w:t>No Smoking sign</w:t>
      </w:r>
      <w:r w:rsidRPr="0079224E">
        <w:rPr>
          <w:rFonts w:cs="Arial"/>
        </w:rPr>
        <w:t xml:space="preserve"> near the flammable storage cupboard alerts staff to fire risk.</w:t>
      </w:r>
    </w:p>
    <w:p xmlns:wp14="http://schemas.microsoft.com/office/word/2010/wordml" w:rsidRPr="0079224E" w:rsidR="00090D44" w:rsidP="00090D44" w:rsidRDefault="00F37A27" w14:paraId="732434A0" wp14:textId="77777777">
      <w:pPr>
        <w:rPr>
          <w:rFonts w:cs="Arial"/>
        </w:rPr>
      </w:pPr>
      <w:r>
        <w:rPr>
          <w:rFonts w:cs="Arial"/>
        </w:rPr>
        <w:pict w14:anchorId="76532C54">
          <v:rect id="_x0000_i1290" style="width:0;height:1.5pt" o:hr="t" o:hrstd="t" o:hralign="center" fillcolor="#a0a0a0" stroked="f"/>
        </w:pict>
      </w:r>
    </w:p>
    <w:p xmlns:wp14="http://schemas.microsoft.com/office/word/2010/wordml" w:rsidRPr="0079224E" w:rsidR="00090D44" w:rsidP="00090D44" w:rsidRDefault="00090D44" w14:paraId="3EEEE2F3" wp14:textId="77777777">
      <w:pPr>
        <w:rPr>
          <w:rFonts w:cs="Arial"/>
          <w:b/>
          <w:bCs/>
        </w:rPr>
      </w:pPr>
      <w:r w:rsidRPr="0079224E">
        <w:rPr>
          <w:rFonts w:cs="Arial"/>
          <w:b/>
          <w:bCs/>
        </w:rPr>
        <w:t>Case Study</w:t>
      </w:r>
    </w:p>
    <w:p xmlns:wp14="http://schemas.microsoft.com/office/word/2010/wordml" w:rsidRPr="0079224E" w:rsidR="00090D44" w:rsidP="00090D44" w:rsidRDefault="00090D44" w14:paraId="13E98808" wp14:textId="77777777">
      <w:pPr>
        <w:rPr>
          <w:rFonts w:cs="Arial"/>
        </w:rPr>
      </w:pPr>
      <w:r w:rsidRPr="0079224E">
        <w:rPr>
          <w:rFonts w:cs="Arial"/>
          <w:b/>
          <w:bCs/>
        </w:rPr>
        <w:t>Case Study: Fast and Safe at Sibusiso Upholstery</w:t>
      </w:r>
    </w:p>
    <w:p xmlns:wp14="http://schemas.microsoft.com/office/word/2010/wordml" w:rsidRPr="0079224E" w:rsidR="00090D44" w:rsidP="00090D44" w:rsidRDefault="00090D44" w14:paraId="547631BC" wp14:textId="77777777">
      <w:pPr>
        <w:rPr>
          <w:rFonts w:cs="Arial"/>
        </w:rPr>
      </w:pPr>
      <w:r w:rsidRPr="0079224E">
        <w:rPr>
          <w:rFonts w:cs="Arial"/>
        </w:rPr>
        <w:t xml:space="preserve">During a power surge that triggered a fire in the electrical panel, the staff at Sibusiso Upholstery evacuated using clearly marked emergency exits. Their weekly drills had prepared them well. At the assembly point, everyone was accounted for, and the </w:t>
      </w:r>
      <w:r w:rsidRPr="0079224E">
        <w:rPr>
          <w:rFonts w:cs="Arial"/>
        </w:rPr>
        <w:t>fire department praised their preparedness. The floor manager updated the incident log and reported to management within 15 minutes.</w:t>
      </w:r>
    </w:p>
    <w:p xmlns:wp14="http://schemas.microsoft.com/office/word/2010/wordml" w:rsidRPr="0079224E" w:rsidR="00090D44" w:rsidP="00090D44" w:rsidRDefault="00090D44" w14:paraId="15BA854E" wp14:textId="77777777">
      <w:pPr>
        <w:rPr>
          <w:rFonts w:cs="Arial"/>
        </w:rPr>
      </w:pPr>
      <w:r w:rsidRPr="0079224E">
        <w:rPr>
          <w:rFonts w:cs="Arial"/>
          <w:b/>
          <w:bCs/>
        </w:rPr>
        <w:t>Discussion Points:</w:t>
      </w:r>
    </w:p>
    <w:p xmlns:wp14="http://schemas.microsoft.com/office/word/2010/wordml" w:rsidRPr="0079224E" w:rsidR="00090D44" w:rsidP="00090D44" w:rsidRDefault="00090D44" w14:paraId="148DC7D5" wp14:textId="77777777">
      <w:pPr>
        <w:numPr>
          <w:ilvl w:val="0"/>
          <w:numId w:val="212"/>
        </w:numPr>
        <w:rPr>
          <w:rFonts w:cs="Arial"/>
        </w:rPr>
      </w:pPr>
      <w:r w:rsidRPr="0079224E">
        <w:rPr>
          <w:rFonts w:cs="Arial"/>
        </w:rPr>
        <w:t>What role did preparedness and signage play in this successful evacuation?</w:t>
      </w:r>
    </w:p>
    <w:p xmlns:wp14="http://schemas.microsoft.com/office/word/2010/wordml" w:rsidRPr="0079224E" w:rsidR="00090D44" w:rsidP="00090D44" w:rsidRDefault="00090D44" w14:paraId="6708B9D7" wp14:textId="77777777">
      <w:pPr>
        <w:numPr>
          <w:ilvl w:val="0"/>
          <w:numId w:val="212"/>
        </w:numPr>
        <w:rPr>
          <w:rFonts w:cs="Arial"/>
        </w:rPr>
      </w:pPr>
      <w:r w:rsidRPr="0079224E">
        <w:rPr>
          <w:rFonts w:cs="Arial"/>
        </w:rPr>
        <w:t>How could regular practice contribute to such an efficient outcome?</w:t>
      </w:r>
    </w:p>
    <w:p xmlns:wp14="http://schemas.microsoft.com/office/word/2010/wordml" w:rsidRPr="0079224E" w:rsidR="00090D44" w:rsidP="00090D44" w:rsidRDefault="00F37A27" w14:paraId="2328BB07" wp14:textId="77777777">
      <w:pPr>
        <w:rPr>
          <w:rFonts w:cs="Arial"/>
        </w:rPr>
      </w:pPr>
      <w:r>
        <w:rPr>
          <w:rFonts w:cs="Arial"/>
        </w:rPr>
        <w:pict w14:anchorId="3D90D89C">
          <v:rect id="_x0000_i1291" style="width:0;height:1.5pt" o:hr="t" o:hrstd="t" o:hralign="center" fillcolor="#a0a0a0" stroked="f"/>
        </w:pict>
      </w:r>
    </w:p>
    <w:p xmlns:wp14="http://schemas.microsoft.com/office/word/2010/wordml" w:rsidRPr="0079224E" w:rsidR="00090D44" w:rsidP="00090D44" w:rsidRDefault="00090D44" w14:paraId="65C5DFB4" wp14:textId="77777777">
      <w:pPr>
        <w:rPr>
          <w:rFonts w:cs="Arial"/>
          <w:b/>
          <w:bCs/>
        </w:rPr>
      </w:pPr>
      <w:r w:rsidRPr="0079224E">
        <w:rPr>
          <w:rFonts w:cs="Arial"/>
          <w:b/>
          <w:bCs/>
        </w:rPr>
        <w:t>Critical Thinking Questions</w:t>
      </w:r>
    </w:p>
    <w:p xmlns:wp14="http://schemas.microsoft.com/office/word/2010/wordml" w:rsidRPr="0079224E" w:rsidR="00090D44" w:rsidP="00090D44" w:rsidRDefault="00090D44" w14:paraId="65173C3E" wp14:textId="77777777">
      <w:pPr>
        <w:numPr>
          <w:ilvl w:val="0"/>
          <w:numId w:val="213"/>
        </w:numPr>
        <w:rPr>
          <w:rFonts w:cs="Arial"/>
        </w:rPr>
      </w:pPr>
      <w:r w:rsidRPr="0079224E">
        <w:rPr>
          <w:rFonts w:cs="Arial"/>
        </w:rPr>
        <w:t>Why is it essential to conduct regular evacuation drills in an upholstery workshop?</w:t>
      </w:r>
    </w:p>
    <w:p xmlns:wp14="http://schemas.microsoft.com/office/word/2010/wordml" w:rsidRPr="0079224E" w:rsidR="00090D44" w:rsidP="00090D44" w:rsidRDefault="00090D44" w14:paraId="00632B99" wp14:textId="77777777">
      <w:pPr>
        <w:numPr>
          <w:ilvl w:val="0"/>
          <w:numId w:val="213"/>
        </w:numPr>
        <w:rPr>
          <w:rFonts w:cs="Arial"/>
        </w:rPr>
      </w:pPr>
      <w:r w:rsidRPr="0079224E">
        <w:rPr>
          <w:rFonts w:cs="Arial"/>
        </w:rPr>
        <w:t>What risks are involved when signage is missing, unclear, or ignored?</w:t>
      </w:r>
    </w:p>
    <w:p xmlns:wp14="http://schemas.microsoft.com/office/word/2010/wordml" w:rsidRPr="0079224E" w:rsidR="00090D44" w:rsidP="00090D44" w:rsidRDefault="00090D44" w14:paraId="66E5203F" wp14:textId="77777777">
      <w:pPr>
        <w:numPr>
          <w:ilvl w:val="0"/>
          <w:numId w:val="213"/>
        </w:numPr>
        <w:rPr>
          <w:rFonts w:cs="Arial"/>
        </w:rPr>
      </w:pPr>
      <w:r w:rsidRPr="0079224E">
        <w:rPr>
          <w:rFonts w:cs="Arial"/>
        </w:rPr>
        <w:t>How can signage improve the safety of visitors or new staff unfamiliar with the workshop?</w:t>
      </w:r>
    </w:p>
    <w:p xmlns:wp14="http://schemas.microsoft.com/office/word/2010/wordml" w:rsidRPr="0079224E" w:rsidR="00090D44" w:rsidP="00090D44" w:rsidRDefault="00090D44" w14:paraId="168F083E" wp14:textId="77777777">
      <w:pPr>
        <w:numPr>
          <w:ilvl w:val="0"/>
          <w:numId w:val="213"/>
        </w:numPr>
        <w:rPr>
          <w:rFonts w:cs="Arial"/>
        </w:rPr>
      </w:pPr>
      <w:r w:rsidRPr="0079224E">
        <w:rPr>
          <w:rFonts w:cs="Arial"/>
        </w:rPr>
        <w:t>What elements should you check when reviewing the condition and accuracy of emergency signage?</w:t>
      </w:r>
    </w:p>
    <w:p xmlns:wp14="http://schemas.microsoft.com/office/word/2010/wordml" w:rsidRPr="0079224E" w:rsidR="00090D44" w:rsidP="00090D44" w:rsidRDefault="00090D44" w14:paraId="0D9D8701" wp14:textId="77777777">
      <w:pPr>
        <w:numPr>
          <w:ilvl w:val="0"/>
          <w:numId w:val="213"/>
        </w:numPr>
        <w:rPr>
          <w:rFonts w:cs="Arial"/>
        </w:rPr>
      </w:pPr>
      <w:r w:rsidRPr="0079224E">
        <w:rPr>
          <w:rFonts w:cs="Arial"/>
        </w:rPr>
        <w:t>How does a clear evacuation plan demonstrate responsibility and legal compliance in a business?</w:t>
      </w:r>
    </w:p>
    <w:p xmlns:wp14="http://schemas.microsoft.com/office/word/2010/wordml" w:rsidRPr="0079224E" w:rsidR="00090D44" w:rsidP="00090D44" w:rsidRDefault="00F37A27" w14:paraId="256AC6DA" wp14:textId="77777777">
      <w:pPr>
        <w:rPr>
          <w:rFonts w:cs="Arial"/>
        </w:rPr>
      </w:pPr>
      <w:r>
        <w:rPr>
          <w:rFonts w:cs="Arial"/>
        </w:rPr>
        <w:pict w14:anchorId="6147065E">
          <v:rect id="_x0000_i1292" style="width:0;height:1.5pt" o:hr="t" o:hrstd="t" o:hralign="center" fillcolor="#a0a0a0" stroked="f"/>
        </w:pict>
      </w:r>
    </w:p>
    <w:p xmlns:wp14="http://schemas.microsoft.com/office/word/2010/wordml" w:rsidRPr="0079224E" w:rsidR="00090D44" w:rsidP="00090D44" w:rsidRDefault="00090D44" w14:paraId="66E8DF9A" wp14:textId="77777777">
      <w:pPr>
        <w:rPr>
          <w:rFonts w:cs="Arial"/>
        </w:rPr>
      </w:pPr>
      <w:r w:rsidRPr="0079224E">
        <w:rPr>
          <w:rFonts w:cs="Arial"/>
        </w:rPr>
        <w:t xml:space="preserve"> </w:t>
      </w:r>
    </w:p>
    <w:p xmlns:wp14="http://schemas.microsoft.com/office/word/2010/wordml" w:rsidRPr="0079224E" w:rsidR="00090D44" w:rsidRDefault="00090D44" w14:paraId="38AA98D6" wp14:textId="77777777">
      <w:pPr>
        <w:rPr>
          <w:rFonts w:cs="Arial"/>
        </w:rPr>
      </w:pPr>
      <w:r w:rsidRPr="0079224E">
        <w:rPr>
          <w:rFonts w:cs="Arial"/>
        </w:rPr>
        <w:br w:type="page"/>
      </w:r>
    </w:p>
    <w:p xmlns:wp14="http://schemas.microsoft.com/office/word/2010/wordml" w:rsidRPr="0079224E" w:rsidR="00090D44" w:rsidP="00090D44" w:rsidRDefault="00090D44" w14:paraId="528BD67A" wp14:textId="77777777" wp14:noSpellErr="1">
      <w:pPr>
        <w:pStyle w:val="Heading3"/>
        <w:rPr>
          <w:rFonts w:ascii="Century Gothic" w:hAnsi="Century Gothic" w:cs="Arial"/>
          <w:b w:val="1"/>
          <w:bCs w:val="1"/>
        </w:rPr>
      </w:pPr>
      <w:bookmarkStart w:name="_Toc1588760023" w:id="383745418"/>
      <w:r w:rsidRPr="3B34137D" w:rsidR="00090D44">
        <w:rPr>
          <w:rFonts w:ascii="Century Gothic" w:hAnsi="Century Gothic" w:cs="Arial"/>
          <w:b w:val="1"/>
          <w:bCs w:val="1"/>
        </w:rPr>
        <w:t>KT0406: Demarcation Lines</w:t>
      </w:r>
      <w:bookmarkEnd w:id="383745418"/>
    </w:p>
    <w:p xmlns:wp14="http://schemas.microsoft.com/office/word/2010/wordml" w:rsidRPr="0079224E" w:rsidR="00090D44" w:rsidP="00090D44" w:rsidRDefault="00090D44" w14:paraId="665A1408" wp14:textId="77777777">
      <w:pPr>
        <w:rPr>
          <w:rFonts w:cs="Arial"/>
          <w:b/>
          <w:bCs/>
        </w:rPr>
      </w:pPr>
    </w:p>
    <w:p xmlns:wp14="http://schemas.microsoft.com/office/word/2010/wordml" w:rsidRPr="0079224E" w:rsidR="00090D44" w:rsidP="00090D44" w:rsidRDefault="00090D44" w14:paraId="0791CE94" wp14:textId="77777777">
      <w:pPr>
        <w:rPr>
          <w:rFonts w:cs="Arial"/>
          <w:b/>
          <w:bCs/>
        </w:rPr>
      </w:pPr>
      <w:r w:rsidRPr="0079224E">
        <w:rPr>
          <w:rFonts w:cs="Arial"/>
          <w:b/>
          <w:bCs/>
        </w:rPr>
        <w:t>Theoretical Learning Content</w:t>
      </w:r>
    </w:p>
    <w:p xmlns:wp14="http://schemas.microsoft.com/office/word/2010/wordml" w:rsidRPr="0079224E" w:rsidR="00090D44" w:rsidP="00090D44" w:rsidRDefault="00090D44" w14:paraId="279EED37" wp14:textId="77777777">
      <w:pPr>
        <w:rPr>
          <w:rFonts w:cs="Arial"/>
        </w:rPr>
      </w:pPr>
      <w:r w:rsidRPr="0079224E">
        <w:rPr>
          <w:rFonts w:cs="Arial"/>
          <w:b/>
          <w:bCs/>
        </w:rPr>
        <w:t>Demarcation lines</w:t>
      </w:r>
      <w:r w:rsidRPr="0079224E">
        <w:rPr>
          <w:rFonts w:cs="Arial"/>
        </w:rPr>
        <w:t xml:space="preserve"> are visual boundaries or markings used in workshops to separate zones of operation, define safe pathways, and ensure compliance with occupational health and safety standards. In an advanced upholstery environment, demarcation lines support the </w:t>
      </w:r>
      <w:r w:rsidRPr="0079224E">
        <w:rPr>
          <w:rFonts w:cs="Arial"/>
          <w:b/>
          <w:bCs/>
        </w:rPr>
        <w:t>safe movement of people, storage of materials, and use of machinery</w:t>
      </w:r>
      <w:r w:rsidRPr="0079224E">
        <w:rPr>
          <w:rFonts w:cs="Arial"/>
        </w:rPr>
        <w:t xml:space="preserve"> by establishing clear rules for space utilisation.</w:t>
      </w:r>
    </w:p>
    <w:p xmlns:wp14="http://schemas.microsoft.com/office/word/2010/wordml" w:rsidRPr="0079224E" w:rsidR="00090D44" w:rsidP="00090D44" w:rsidRDefault="00090D44" w14:paraId="0A5DC6DE" wp14:textId="77777777">
      <w:pPr>
        <w:rPr>
          <w:rFonts w:cs="Arial"/>
        </w:rPr>
      </w:pPr>
      <w:r w:rsidRPr="0079224E">
        <w:rPr>
          <w:rFonts w:cs="Arial"/>
        </w:rPr>
        <w:t>Demarcation lines are a practical application of risk management—they prevent congestion, identify restricted areas, and reduce the likelihood of accidents caused by confusion or disorganisation.</w:t>
      </w:r>
    </w:p>
    <w:p xmlns:wp14="http://schemas.microsoft.com/office/word/2010/wordml" w:rsidRPr="0079224E" w:rsidR="00090D44" w:rsidP="00090D44" w:rsidRDefault="00F37A27" w14:paraId="71049383" wp14:textId="77777777">
      <w:pPr>
        <w:rPr>
          <w:rFonts w:cs="Arial"/>
        </w:rPr>
      </w:pPr>
      <w:r>
        <w:rPr>
          <w:rFonts w:cs="Arial"/>
        </w:rPr>
        <w:pict w14:anchorId="3DCF066C">
          <v:rect id="_x0000_i1293" style="width:0;height:1.5pt" o:hr="t" o:hrstd="t" o:hralign="center" fillcolor="#a0a0a0" stroked="f"/>
        </w:pict>
      </w:r>
    </w:p>
    <w:p xmlns:wp14="http://schemas.microsoft.com/office/word/2010/wordml" w:rsidRPr="0079224E" w:rsidR="00090D44" w:rsidP="00090D44" w:rsidRDefault="00090D44" w14:paraId="60FE4282" wp14:textId="77777777">
      <w:pPr>
        <w:rPr>
          <w:rFonts w:cs="Arial"/>
          <w:b/>
          <w:bCs/>
        </w:rPr>
      </w:pPr>
      <w:r w:rsidRPr="0079224E">
        <w:rPr>
          <w:rFonts w:cs="Arial"/>
          <w:b/>
          <w:bCs/>
        </w:rPr>
        <w:t>1. Purpose of Demarcation Lines</w:t>
      </w:r>
    </w:p>
    <w:p xmlns:wp14="http://schemas.microsoft.com/office/word/2010/wordml" w:rsidRPr="0079224E" w:rsidR="00090D44" w:rsidP="00090D44" w:rsidRDefault="00090D44" w14:paraId="34F55519" wp14:textId="77777777">
      <w:pPr>
        <w:numPr>
          <w:ilvl w:val="0"/>
          <w:numId w:val="214"/>
        </w:numPr>
        <w:rPr>
          <w:rFonts w:cs="Arial"/>
        </w:rPr>
      </w:pPr>
      <w:r w:rsidRPr="0079224E">
        <w:rPr>
          <w:rFonts w:cs="Arial"/>
        </w:rPr>
        <w:t xml:space="preserve">To </w:t>
      </w:r>
      <w:r w:rsidRPr="0079224E">
        <w:rPr>
          <w:rFonts w:cs="Arial"/>
          <w:b/>
          <w:bCs/>
        </w:rPr>
        <w:t>separate high-risk zones</w:t>
      </w:r>
      <w:r w:rsidRPr="0079224E">
        <w:rPr>
          <w:rFonts w:cs="Arial"/>
        </w:rPr>
        <w:t xml:space="preserve"> (e.g. machinery areas) from walkways or storage</w:t>
      </w:r>
    </w:p>
    <w:p xmlns:wp14="http://schemas.microsoft.com/office/word/2010/wordml" w:rsidRPr="0079224E" w:rsidR="00090D44" w:rsidP="00090D44" w:rsidRDefault="00090D44" w14:paraId="760E556F" wp14:textId="77777777">
      <w:pPr>
        <w:numPr>
          <w:ilvl w:val="0"/>
          <w:numId w:val="214"/>
        </w:numPr>
        <w:rPr>
          <w:rFonts w:cs="Arial"/>
        </w:rPr>
      </w:pPr>
      <w:r w:rsidRPr="0079224E">
        <w:rPr>
          <w:rFonts w:cs="Arial"/>
        </w:rPr>
        <w:t xml:space="preserve">To clearly define </w:t>
      </w:r>
      <w:r w:rsidRPr="0079224E">
        <w:rPr>
          <w:rFonts w:cs="Arial"/>
          <w:b/>
          <w:bCs/>
        </w:rPr>
        <w:t>pedestrian routes</w:t>
      </w:r>
      <w:r w:rsidRPr="0079224E">
        <w:rPr>
          <w:rFonts w:cs="Arial"/>
        </w:rPr>
        <w:t xml:space="preserve"> through the workshop</w:t>
      </w:r>
    </w:p>
    <w:p xmlns:wp14="http://schemas.microsoft.com/office/word/2010/wordml" w:rsidRPr="0079224E" w:rsidR="00090D44" w:rsidP="00090D44" w:rsidRDefault="00090D44" w14:paraId="718E85F6" wp14:textId="77777777">
      <w:pPr>
        <w:numPr>
          <w:ilvl w:val="0"/>
          <w:numId w:val="214"/>
        </w:numPr>
        <w:rPr>
          <w:rFonts w:cs="Arial"/>
        </w:rPr>
      </w:pPr>
      <w:r w:rsidRPr="0079224E">
        <w:rPr>
          <w:rFonts w:cs="Arial"/>
        </w:rPr>
        <w:t xml:space="preserve">To indicate </w:t>
      </w:r>
      <w:r w:rsidRPr="0079224E">
        <w:rPr>
          <w:rFonts w:cs="Arial"/>
          <w:b/>
          <w:bCs/>
        </w:rPr>
        <w:t>safe stacking zones</w:t>
      </w:r>
      <w:r w:rsidRPr="0079224E">
        <w:rPr>
          <w:rFonts w:cs="Arial"/>
        </w:rPr>
        <w:t xml:space="preserve"> for materials and equipment</w:t>
      </w:r>
    </w:p>
    <w:p xmlns:wp14="http://schemas.microsoft.com/office/word/2010/wordml" w:rsidRPr="0079224E" w:rsidR="00090D44" w:rsidP="00090D44" w:rsidRDefault="00090D44" w14:paraId="3D7B2C1A" wp14:textId="77777777">
      <w:pPr>
        <w:numPr>
          <w:ilvl w:val="0"/>
          <w:numId w:val="214"/>
        </w:numPr>
        <w:rPr>
          <w:rFonts w:cs="Arial"/>
        </w:rPr>
      </w:pPr>
      <w:r w:rsidRPr="0079224E">
        <w:rPr>
          <w:rFonts w:cs="Arial"/>
        </w:rPr>
        <w:t xml:space="preserve">To identify </w:t>
      </w:r>
      <w:r w:rsidRPr="0079224E">
        <w:rPr>
          <w:rFonts w:cs="Arial"/>
          <w:b/>
          <w:bCs/>
        </w:rPr>
        <w:t>no-go zones</w:t>
      </w:r>
      <w:r w:rsidRPr="0079224E">
        <w:rPr>
          <w:rFonts w:cs="Arial"/>
        </w:rPr>
        <w:t xml:space="preserve">, maintenance areas, or </w:t>
      </w:r>
      <w:r w:rsidRPr="0079224E">
        <w:rPr>
          <w:rFonts w:cs="Arial"/>
          <w:b/>
          <w:bCs/>
        </w:rPr>
        <w:t>emergency access points</w:t>
      </w:r>
    </w:p>
    <w:p xmlns:wp14="http://schemas.microsoft.com/office/word/2010/wordml" w:rsidRPr="0079224E" w:rsidR="00090D44" w:rsidP="00090D44" w:rsidRDefault="00090D44" w14:paraId="00D3F11F" wp14:textId="77777777">
      <w:pPr>
        <w:numPr>
          <w:ilvl w:val="0"/>
          <w:numId w:val="214"/>
        </w:numPr>
        <w:rPr>
          <w:rFonts w:cs="Arial"/>
        </w:rPr>
      </w:pPr>
      <w:r w:rsidRPr="0079224E">
        <w:rPr>
          <w:rFonts w:cs="Arial"/>
        </w:rPr>
        <w:t xml:space="preserve">To assist in </w:t>
      </w:r>
      <w:r w:rsidRPr="0079224E">
        <w:rPr>
          <w:rFonts w:cs="Arial"/>
          <w:b/>
          <w:bCs/>
        </w:rPr>
        <w:t>workflow planning</w:t>
      </w:r>
      <w:r w:rsidRPr="0079224E">
        <w:rPr>
          <w:rFonts w:cs="Arial"/>
        </w:rPr>
        <w:t>, helping staff navigate the space safely and efficiently</w:t>
      </w:r>
    </w:p>
    <w:p xmlns:wp14="http://schemas.microsoft.com/office/word/2010/wordml" w:rsidRPr="0079224E" w:rsidR="00090D44" w:rsidP="00090D44" w:rsidRDefault="00F37A27" w14:paraId="4D16AC41" wp14:textId="77777777">
      <w:pPr>
        <w:rPr>
          <w:rFonts w:cs="Arial"/>
        </w:rPr>
      </w:pPr>
      <w:r>
        <w:rPr>
          <w:rFonts w:cs="Arial"/>
        </w:rPr>
        <w:pict w14:anchorId="75137550">
          <v:rect id="_x0000_i1294" style="width:0;height:1.5pt" o:hr="t" o:hrstd="t" o:hralign="center" fillcolor="#a0a0a0" stroked="f"/>
        </w:pict>
      </w:r>
    </w:p>
    <w:p xmlns:wp14="http://schemas.microsoft.com/office/word/2010/wordml" w:rsidRPr="0079224E" w:rsidR="00090D44" w:rsidP="00090D44" w:rsidRDefault="00090D44" w14:paraId="3184A42E" wp14:textId="77777777">
      <w:pPr>
        <w:rPr>
          <w:rFonts w:cs="Arial"/>
          <w:b/>
          <w:bCs/>
        </w:rPr>
      </w:pPr>
      <w:r w:rsidRPr="0079224E">
        <w:rPr>
          <w:rFonts w:cs="Arial"/>
          <w:b/>
          <w:bCs/>
        </w:rPr>
        <w:t>2. Common Types of Demarcation Lines in Upholstery Workshops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926"/>
        <w:gridCol w:w="6860"/>
      </w:tblGrid>
      <w:tr xmlns:wp14="http://schemas.microsoft.com/office/word/2010/wordml" w:rsidRPr="0079224E" w:rsidR="00090D44" w:rsidTr="00090D44" w14:paraId="7A5409B8" wp14:textId="77777777">
        <w:trPr>
          <w:tblHeader/>
          <w:tblCellSpacing w:w="15" w:type="dxa"/>
        </w:trPr>
        <w:tc>
          <w:tcPr>
            <w:tcW w:w="0" w:type="auto"/>
            <w:vAlign w:val="center"/>
            <w:hideMark/>
          </w:tcPr>
          <w:p w:rsidRPr="0079224E" w:rsidR="00090D44" w:rsidP="00090D44" w:rsidRDefault="00090D44" w14:paraId="27967BD9" wp14:textId="77777777">
            <w:pPr>
              <w:rPr>
                <w:rFonts w:cs="Arial"/>
                <w:b/>
                <w:bCs/>
              </w:rPr>
            </w:pPr>
            <w:r w:rsidRPr="0079224E">
              <w:rPr>
                <w:rFonts w:cs="Arial"/>
                <w:b/>
                <w:bCs/>
              </w:rPr>
              <w:t>Colour</w:t>
            </w:r>
          </w:p>
        </w:tc>
        <w:tc>
          <w:tcPr>
            <w:tcW w:w="0" w:type="auto"/>
            <w:vAlign w:val="center"/>
            <w:hideMark/>
          </w:tcPr>
          <w:p w:rsidRPr="0079224E" w:rsidR="00090D44" w:rsidP="00090D44" w:rsidRDefault="00090D44" w14:paraId="12AFF7E1" wp14:textId="77777777">
            <w:pPr>
              <w:rPr>
                <w:rFonts w:cs="Arial"/>
                <w:b/>
                <w:bCs/>
              </w:rPr>
            </w:pPr>
            <w:r w:rsidRPr="0079224E">
              <w:rPr>
                <w:rFonts w:cs="Arial"/>
                <w:b/>
                <w:bCs/>
              </w:rPr>
              <w:t>Purpose</w:t>
            </w:r>
          </w:p>
        </w:tc>
      </w:tr>
      <w:tr xmlns:wp14="http://schemas.microsoft.com/office/word/2010/wordml" w:rsidRPr="0079224E" w:rsidR="00090D44" w:rsidTr="00090D44" w14:paraId="6007BBF8" wp14:textId="77777777">
        <w:trPr>
          <w:tblCellSpacing w:w="15" w:type="dxa"/>
        </w:trPr>
        <w:tc>
          <w:tcPr>
            <w:tcW w:w="0" w:type="auto"/>
            <w:vAlign w:val="center"/>
            <w:hideMark/>
          </w:tcPr>
          <w:p w:rsidRPr="0079224E" w:rsidR="00090D44" w:rsidP="00090D44" w:rsidRDefault="00090D44" w14:paraId="0A0C5BA1" wp14:textId="77777777">
            <w:pPr>
              <w:rPr>
                <w:rFonts w:cs="Arial"/>
              </w:rPr>
            </w:pPr>
            <w:r w:rsidRPr="0079224E">
              <w:rPr>
                <w:rFonts w:cs="Arial"/>
                <w:b/>
                <w:bCs/>
              </w:rPr>
              <w:t>Yellow lines</w:t>
            </w:r>
          </w:p>
        </w:tc>
        <w:tc>
          <w:tcPr>
            <w:tcW w:w="0" w:type="auto"/>
            <w:vAlign w:val="center"/>
            <w:hideMark/>
          </w:tcPr>
          <w:p w:rsidRPr="0079224E" w:rsidR="00090D44" w:rsidP="00090D44" w:rsidRDefault="00090D44" w14:paraId="3D9B8BA8" wp14:textId="77777777">
            <w:pPr>
              <w:rPr>
                <w:rFonts w:cs="Arial"/>
              </w:rPr>
            </w:pPr>
            <w:r w:rsidRPr="0079224E">
              <w:rPr>
                <w:rFonts w:cs="Arial"/>
              </w:rPr>
              <w:t>General walkways, caution zones, material movement paths</w:t>
            </w:r>
          </w:p>
        </w:tc>
      </w:tr>
      <w:tr xmlns:wp14="http://schemas.microsoft.com/office/word/2010/wordml" w:rsidRPr="0079224E" w:rsidR="00090D44" w:rsidTr="00090D44" w14:paraId="581C07B6" wp14:textId="77777777">
        <w:trPr>
          <w:tblCellSpacing w:w="15" w:type="dxa"/>
        </w:trPr>
        <w:tc>
          <w:tcPr>
            <w:tcW w:w="0" w:type="auto"/>
            <w:vAlign w:val="center"/>
            <w:hideMark/>
          </w:tcPr>
          <w:p w:rsidRPr="0079224E" w:rsidR="00090D44" w:rsidP="00090D44" w:rsidRDefault="00090D44" w14:paraId="6030CEE5" wp14:textId="77777777">
            <w:pPr>
              <w:rPr>
                <w:rFonts w:cs="Arial"/>
              </w:rPr>
            </w:pPr>
            <w:r w:rsidRPr="0079224E">
              <w:rPr>
                <w:rFonts w:cs="Arial"/>
                <w:b/>
                <w:bCs/>
              </w:rPr>
              <w:t>Red lines</w:t>
            </w:r>
          </w:p>
        </w:tc>
        <w:tc>
          <w:tcPr>
            <w:tcW w:w="0" w:type="auto"/>
            <w:vAlign w:val="center"/>
            <w:hideMark/>
          </w:tcPr>
          <w:p w:rsidRPr="0079224E" w:rsidR="00090D44" w:rsidP="00090D44" w:rsidRDefault="00090D44" w14:paraId="5BE8203C" wp14:textId="77777777">
            <w:pPr>
              <w:rPr>
                <w:rFonts w:cs="Arial"/>
              </w:rPr>
            </w:pPr>
            <w:r w:rsidRPr="0079224E">
              <w:rPr>
                <w:rFonts w:cs="Arial"/>
              </w:rPr>
              <w:t>Emergency access points, fire extinguishers, isolators</w:t>
            </w:r>
          </w:p>
        </w:tc>
      </w:tr>
      <w:tr xmlns:wp14="http://schemas.microsoft.com/office/word/2010/wordml" w:rsidRPr="0079224E" w:rsidR="00090D44" w:rsidTr="00090D44" w14:paraId="0B7C1DAA" wp14:textId="77777777">
        <w:trPr>
          <w:tblCellSpacing w:w="15" w:type="dxa"/>
        </w:trPr>
        <w:tc>
          <w:tcPr>
            <w:tcW w:w="0" w:type="auto"/>
            <w:vAlign w:val="center"/>
            <w:hideMark/>
          </w:tcPr>
          <w:p w:rsidRPr="0079224E" w:rsidR="00090D44" w:rsidP="00090D44" w:rsidRDefault="00090D44" w14:paraId="5F8FBC02" wp14:textId="77777777">
            <w:pPr>
              <w:rPr>
                <w:rFonts w:cs="Arial"/>
              </w:rPr>
            </w:pPr>
            <w:r w:rsidRPr="0079224E">
              <w:rPr>
                <w:rFonts w:cs="Arial"/>
                <w:b/>
                <w:bCs/>
              </w:rPr>
              <w:t>Green zones</w:t>
            </w:r>
          </w:p>
        </w:tc>
        <w:tc>
          <w:tcPr>
            <w:tcW w:w="0" w:type="auto"/>
            <w:vAlign w:val="center"/>
            <w:hideMark/>
          </w:tcPr>
          <w:p w:rsidRPr="0079224E" w:rsidR="00090D44" w:rsidP="00090D44" w:rsidRDefault="00090D44" w14:paraId="39D01E63" wp14:textId="77777777">
            <w:pPr>
              <w:rPr>
                <w:rFonts w:cs="Arial"/>
              </w:rPr>
            </w:pPr>
            <w:r w:rsidRPr="0079224E">
              <w:rPr>
                <w:rFonts w:cs="Arial"/>
              </w:rPr>
              <w:t>Safety equipment locations (e.g. first aid kits, eyewash stations)</w:t>
            </w:r>
          </w:p>
        </w:tc>
      </w:tr>
      <w:tr xmlns:wp14="http://schemas.microsoft.com/office/word/2010/wordml" w:rsidRPr="0079224E" w:rsidR="00090D44" w:rsidTr="00090D44" w14:paraId="09CD7980" wp14:textId="77777777">
        <w:trPr>
          <w:tblCellSpacing w:w="15" w:type="dxa"/>
        </w:trPr>
        <w:tc>
          <w:tcPr>
            <w:tcW w:w="0" w:type="auto"/>
            <w:vAlign w:val="center"/>
            <w:hideMark/>
          </w:tcPr>
          <w:p w:rsidRPr="0079224E" w:rsidR="00090D44" w:rsidP="00090D44" w:rsidRDefault="00090D44" w14:paraId="0692FD15" wp14:textId="77777777">
            <w:pPr>
              <w:rPr>
                <w:rFonts w:cs="Arial"/>
              </w:rPr>
            </w:pPr>
            <w:r w:rsidRPr="0079224E">
              <w:rPr>
                <w:rFonts w:cs="Arial"/>
                <w:b/>
                <w:bCs/>
              </w:rPr>
              <w:t>Blue markings</w:t>
            </w:r>
          </w:p>
        </w:tc>
        <w:tc>
          <w:tcPr>
            <w:tcW w:w="0" w:type="auto"/>
            <w:vAlign w:val="center"/>
            <w:hideMark/>
          </w:tcPr>
          <w:p w:rsidRPr="0079224E" w:rsidR="00090D44" w:rsidP="00090D44" w:rsidRDefault="00090D44" w14:paraId="0158E6BD" wp14:textId="77777777">
            <w:pPr>
              <w:rPr>
                <w:rFonts w:cs="Arial"/>
              </w:rPr>
            </w:pPr>
            <w:r w:rsidRPr="0079224E">
              <w:rPr>
                <w:rFonts w:cs="Arial"/>
              </w:rPr>
              <w:t>Mandatory instruction zones (e.g. PPE application area)</w:t>
            </w:r>
          </w:p>
        </w:tc>
      </w:tr>
      <w:tr xmlns:wp14="http://schemas.microsoft.com/office/word/2010/wordml" w:rsidRPr="0079224E" w:rsidR="00090D44" w:rsidTr="00090D44" w14:paraId="11DEC555" wp14:textId="77777777">
        <w:trPr>
          <w:tblCellSpacing w:w="15" w:type="dxa"/>
        </w:trPr>
        <w:tc>
          <w:tcPr>
            <w:tcW w:w="0" w:type="auto"/>
            <w:vAlign w:val="center"/>
            <w:hideMark/>
          </w:tcPr>
          <w:p w:rsidRPr="0079224E" w:rsidR="00090D44" w:rsidP="00090D44" w:rsidRDefault="00090D44" w14:paraId="2E62A158" wp14:textId="77777777">
            <w:pPr>
              <w:rPr>
                <w:rFonts w:cs="Arial"/>
              </w:rPr>
            </w:pPr>
            <w:r w:rsidRPr="0079224E">
              <w:rPr>
                <w:rFonts w:cs="Arial"/>
                <w:b/>
                <w:bCs/>
              </w:rPr>
              <w:t>Black and yellow</w:t>
            </w:r>
          </w:p>
        </w:tc>
        <w:tc>
          <w:tcPr>
            <w:tcW w:w="0" w:type="auto"/>
            <w:vAlign w:val="center"/>
            <w:hideMark/>
          </w:tcPr>
          <w:p w:rsidRPr="0079224E" w:rsidR="00090D44" w:rsidP="00090D44" w:rsidRDefault="00090D44" w14:paraId="07C7DBA6" wp14:textId="77777777">
            <w:pPr>
              <w:rPr>
                <w:rFonts w:cs="Arial"/>
              </w:rPr>
            </w:pPr>
            <w:r w:rsidRPr="0079224E">
              <w:rPr>
                <w:rFonts w:cs="Arial"/>
              </w:rPr>
              <w:t>Areas with moving machinery or where extra caution is needed</w:t>
            </w:r>
          </w:p>
        </w:tc>
      </w:tr>
    </w:tbl>
    <w:p xmlns:wp14="http://schemas.microsoft.com/office/word/2010/wordml" w:rsidRPr="0079224E" w:rsidR="00090D44" w:rsidP="00090D44" w:rsidRDefault="00090D44" w14:paraId="784D004D" wp14:textId="77777777">
      <w:pPr>
        <w:rPr>
          <w:rFonts w:cs="Arial"/>
        </w:rPr>
      </w:pPr>
      <w:r w:rsidRPr="0079224E">
        <w:rPr>
          <w:rFonts w:cs="Arial"/>
        </w:rPr>
        <w:t xml:space="preserve">Demarcation lines must comply with the </w:t>
      </w:r>
      <w:r w:rsidRPr="0079224E">
        <w:rPr>
          <w:rFonts w:cs="Arial"/>
          <w:b/>
          <w:bCs/>
        </w:rPr>
        <w:t>OHS Act</w:t>
      </w:r>
      <w:r w:rsidRPr="0079224E">
        <w:rPr>
          <w:rFonts w:cs="Arial"/>
        </w:rPr>
        <w:t xml:space="preserve"> and </w:t>
      </w:r>
      <w:r w:rsidRPr="0079224E">
        <w:rPr>
          <w:rFonts w:cs="Arial"/>
          <w:b/>
          <w:bCs/>
        </w:rPr>
        <w:t>SANS 1186 standards</w:t>
      </w:r>
      <w:r w:rsidRPr="0079224E">
        <w:rPr>
          <w:rFonts w:cs="Arial"/>
        </w:rPr>
        <w:t xml:space="preserve"> for safety signage and marking.</w:t>
      </w:r>
    </w:p>
    <w:p xmlns:wp14="http://schemas.microsoft.com/office/word/2010/wordml" w:rsidRPr="0079224E" w:rsidR="00090D44" w:rsidP="00090D44" w:rsidRDefault="00F37A27" w14:paraId="12A4EA11" wp14:textId="77777777">
      <w:pPr>
        <w:rPr>
          <w:rFonts w:cs="Arial"/>
        </w:rPr>
      </w:pPr>
      <w:r>
        <w:rPr>
          <w:rFonts w:cs="Arial"/>
        </w:rPr>
        <w:pict w14:anchorId="151CD2AF">
          <v:rect id="_x0000_i1295" style="width:0;height:1.5pt" o:hr="t" o:hrstd="t" o:hralign="center" fillcolor="#a0a0a0" stroked="f"/>
        </w:pict>
      </w:r>
    </w:p>
    <w:p xmlns:wp14="http://schemas.microsoft.com/office/word/2010/wordml" w:rsidRPr="0079224E" w:rsidR="00090D44" w:rsidP="00090D44" w:rsidRDefault="00090D44" w14:paraId="4D85661A" wp14:textId="77777777">
      <w:pPr>
        <w:rPr>
          <w:rFonts w:cs="Arial"/>
          <w:b/>
          <w:bCs/>
        </w:rPr>
      </w:pPr>
      <w:r w:rsidRPr="0079224E">
        <w:rPr>
          <w:rFonts w:cs="Arial"/>
          <w:b/>
          <w:bCs/>
        </w:rPr>
        <w:t>3. Responsibilities of Staff</w:t>
      </w:r>
    </w:p>
    <w:p xmlns:wp14="http://schemas.microsoft.com/office/word/2010/wordml" w:rsidRPr="0079224E" w:rsidR="00090D44" w:rsidP="00090D44" w:rsidRDefault="00090D44" w14:paraId="53E40523" wp14:textId="77777777">
      <w:pPr>
        <w:numPr>
          <w:ilvl w:val="0"/>
          <w:numId w:val="215"/>
        </w:numPr>
        <w:rPr>
          <w:rFonts w:cs="Arial"/>
        </w:rPr>
      </w:pPr>
      <w:r w:rsidRPr="0079224E">
        <w:rPr>
          <w:rFonts w:cs="Arial"/>
        </w:rPr>
        <w:t>Keep within designated walkways during movement through the workshop</w:t>
      </w:r>
    </w:p>
    <w:p xmlns:wp14="http://schemas.microsoft.com/office/word/2010/wordml" w:rsidRPr="0079224E" w:rsidR="00090D44" w:rsidP="00090D44" w:rsidRDefault="00090D44" w14:paraId="7CB4BD74" wp14:textId="77777777">
      <w:pPr>
        <w:numPr>
          <w:ilvl w:val="0"/>
          <w:numId w:val="215"/>
        </w:numPr>
        <w:rPr>
          <w:rFonts w:cs="Arial"/>
        </w:rPr>
      </w:pPr>
      <w:r w:rsidRPr="0079224E">
        <w:rPr>
          <w:rFonts w:cs="Arial"/>
        </w:rPr>
        <w:t>Do not obstruct areas marked for emergency or safety use</w:t>
      </w:r>
    </w:p>
    <w:p xmlns:wp14="http://schemas.microsoft.com/office/word/2010/wordml" w:rsidRPr="0079224E" w:rsidR="00090D44" w:rsidP="00090D44" w:rsidRDefault="00090D44" w14:paraId="697B5749" wp14:textId="77777777">
      <w:pPr>
        <w:numPr>
          <w:ilvl w:val="0"/>
          <w:numId w:val="215"/>
        </w:numPr>
        <w:rPr>
          <w:rFonts w:cs="Arial"/>
        </w:rPr>
      </w:pPr>
      <w:r w:rsidRPr="0079224E">
        <w:rPr>
          <w:rFonts w:cs="Arial"/>
        </w:rPr>
        <w:t>Stack materials only within marked storage zones</w:t>
      </w:r>
    </w:p>
    <w:p xmlns:wp14="http://schemas.microsoft.com/office/word/2010/wordml" w:rsidRPr="0079224E" w:rsidR="00090D44" w:rsidP="00090D44" w:rsidRDefault="00090D44" w14:paraId="1AB75AE4" wp14:textId="77777777">
      <w:pPr>
        <w:numPr>
          <w:ilvl w:val="0"/>
          <w:numId w:val="215"/>
        </w:numPr>
        <w:rPr>
          <w:rFonts w:cs="Arial"/>
        </w:rPr>
      </w:pPr>
      <w:r w:rsidRPr="0079224E">
        <w:rPr>
          <w:rFonts w:cs="Arial"/>
        </w:rPr>
        <w:t>Report faded, missing, or unclear markings to the supervisor</w:t>
      </w:r>
    </w:p>
    <w:p xmlns:wp14="http://schemas.microsoft.com/office/word/2010/wordml" w:rsidRPr="0079224E" w:rsidR="00090D44" w:rsidP="00090D44" w:rsidRDefault="00090D44" w14:paraId="5F4B5D0D" wp14:textId="77777777">
      <w:pPr>
        <w:numPr>
          <w:ilvl w:val="0"/>
          <w:numId w:val="215"/>
        </w:numPr>
        <w:rPr>
          <w:rFonts w:cs="Arial"/>
        </w:rPr>
      </w:pPr>
      <w:r w:rsidRPr="0079224E">
        <w:rPr>
          <w:rFonts w:cs="Arial"/>
        </w:rPr>
        <w:t>Maintain cleanliness to ensure lines remain visible at all times</w:t>
      </w:r>
    </w:p>
    <w:p xmlns:wp14="http://schemas.microsoft.com/office/word/2010/wordml" w:rsidRPr="0079224E" w:rsidR="00090D44" w:rsidP="00090D44" w:rsidRDefault="00F37A27" w14:paraId="5A1EA135" wp14:textId="77777777">
      <w:pPr>
        <w:rPr>
          <w:rFonts w:cs="Arial"/>
        </w:rPr>
      </w:pPr>
      <w:r>
        <w:rPr>
          <w:rFonts w:cs="Arial"/>
        </w:rPr>
        <w:pict w14:anchorId="74C14336">
          <v:rect id="_x0000_i1296" style="width:0;height:1.5pt" o:hr="t" o:hrstd="t" o:hralign="center" fillcolor="#a0a0a0" stroked="f"/>
        </w:pict>
      </w:r>
    </w:p>
    <w:p xmlns:wp14="http://schemas.microsoft.com/office/word/2010/wordml" w:rsidRPr="0079224E" w:rsidR="00090D44" w:rsidP="00090D44" w:rsidRDefault="00090D44" w14:paraId="48A64B37" wp14:textId="77777777">
      <w:pPr>
        <w:rPr>
          <w:rFonts w:cs="Arial"/>
          <w:b/>
          <w:bCs/>
        </w:rPr>
      </w:pPr>
      <w:r w:rsidRPr="0079224E">
        <w:rPr>
          <w:rFonts w:cs="Arial"/>
          <w:b/>
          <w:bCs/>
        </w:rPr>
        <w:t>Examples</w:t>
      </w:r>
    </w:p>
    <w:p xmlns:wp14="http://schemas.microsoft.com/office/word/2010/wordml" w:rsidRPr="0079224E" w:rsidR="00090D44" w:rsidP="00090D44" w:rsidRDefault="00090D44" w14:paraId="1582B261" wp14:textId="77777777">
      <w:pPr>
        <w:numPr>
          <w:ilvl w:val="0"/>
          <w:numId w:val="216"/>
        </w:numPr>
        <w:rPr>
          <w:rFonts w:cs="Arial"/>
        </w:rPr>
      </w:pPr>
      <w:r w:rsidRPr="0079224E">
        <w:rPr>
          <w:rFonts w:cs="Arial"/>
        </w:rPr>
        <w:t xml:space="preserve">A </w:t>
      </w:r>
      <w:r w:rsidRPr="0079224E">
        <w:rPr>
          <w:rFonts w:cs="Arial"/>
          <w:b/>
          <w:bCs/>
        </w:rPr>
        <w:t>yellow line</w:t>
      </w:r>
      <w:r w:rsidRPr="0079224E">
        <w:rPr>
          <w:rFonts w:cs="Arial"/>
        </w:rPr>
        <w:t xml:space="preserve"> on the floor running from the cutting table to the storage area ensures staff moving heavy materials do not interfere with assembly activities.</w:t>
      </w:r>
    </w:p>
    <w:p xmlns:wp14="http://schemas.microsoft.com/office/word/2010/wordml" w:rsidRPr="0079224E" w:rsidR="00090D44" w:rsidP="00090D44" w:rsidRDefault="00090D44" w14:paraId="66D81414" wp14:textId="77777777">
      <w:pPr>
        <w:numPr>
          <w:ilvl w:val="0"/>
          <w:numId w:val="216"/>
        </w:numPr>
        <w:rPr>
          <w:rFonts w:cs="Arial"/>
        </w:rPr>
      </w:pPr>
      <w:r w:rsidRPr="0079224E">
        <w:rPr>
          <w:rFonts w:cs="Arial"/>
        </w:rPr>
        <w:t xml:space="preserve">A </w:t>
      </w:r>
      <w:r w:rsidRPr="0079224E">
        <w:rPr>
          <w:rFonts w:cs="Arial"/>
          <w:b/>
          <w:bCs/>
        </w:rPr>
        <w:t>red square</w:t>
      </w:r>
      <w:r w:rsidRPr="0079224E">
        <w:rPr>
          <w:rFonts w:cs="Arial"/>
        </w:rPr>
        <w:t xml:space="preserve"> demarcates the area around a wall-mounted fire extinguisher, which must remain unobstructed.</w:t>
      </w:r>
    </w:p>
    <w:p xmlns:wp14="http://schemas.microsoft.com/office/word/2010/wordml" w:rsidRPr="0079224E" w:rsidR="00090D44" w:rsidP="00090D44" w:rsidRDefault="00090D44" w14:paraId="49AAB534" wp14:textId="77777777">
      <w:pPr>
        <w:numPr>
          <w:ilvl w:val="0"/>
          <w:numId w:val="216"/>
        </w:numPr>
        <w:rPr>
          <w:rFonts w:cs="Arial"/>
        </w:rPr>
      </w:pPr>
      <w:r w:rsidRPr="0079224E">
        <w:rPr>
          <w:rFonts w:cs="Arial"/>
          <w:b/>
          <w:bCs/>
        </w:rPr>
        <w:t>Blue floor circles</w:t>
      </w:r>
      <w:r w:rsidRPr="0079224E">
        <w:rPr>
          <w:rFonts w:cs="Arial"/>
        </w:rPr>
        <w:t xml:space="preserve"> in the PPE station indicate where to stand while donning safety gear before entering the production zone.</w:t>
      </w:r>
    </w:p>
    <w:p xmlns:wp14="http://schemas.microsoft.com/office/word/2010/wordml" w:rsidRPr="0079224E" w:rsidR="00090D44" w:rsidP="00090D44" w:rsidRDefault="00F37A27" w14:paraId="58717D39" wp14:textId="77777777">
      <w:pPr>
        <w:rPr>
          <w:rFonts w:cs="Arial"/>
        </w:rPr>
      </w:pPr>
      <w:r>
        <w:rPr>
          <w:rFonts w:cs="Arial"/>
        </w:rPr>
        <w:pict w14:anchorId="2B3CAA50">
          <v:rect id="_x0000_i1297" style="width:0;height:1.5pt" o:hr="t" o:hrstd="t" o:hralign="center" fillcolor="#a0a0a0" stroked="f"/>
        </w:pict>
      </w:r>
    </w:p>
    <w:p xmlns:wp14="http://schemas.microsoft.com/office/word/2010/wordml" w:rsidRPr="0079224E" w:rsidR="00090D44" w:rsidP="00090D44" w:rsidRDefault="00090D44" w14:paraId="66841411" wp14:textId="77777777">
      <w:pPr>
        <w:rPr>
          <w:rFonts w:cs="Arial"/>
          <w:b/>
          <w:bCs/>
        </w:rPr>
      </w:pPr>
      <w:r w:rsidRPr="0079224E">
        <w:rPr>
          <w:rFonts w:cs="Arial"/>
          <w:b/>
          <w:bCs/>
        </w:rPr>
        <w:t>Case Study</w:t>
      </w:r>
    </w:p>
    <w:p xmlns:wp14="http://schemas.microsoft.com/office/word/2010/wordml" w:rsidRPr="0079224E" w:rsidR="00090D44" w:rsidP="00090D44" w:rsidRDefault="00090D44" w14:paraId="63E97D61" wp14:textId="77777777">
      <w:pPr>
        <w:rPr>
          <w:rFonts w:cs="Arial"/>
        </w:rPr>
      </w:pPr>
      <w:r w:rsidRPr="0079224E">
        <w:rPr>
          <w:rFonts w:cs="Arial"/>
          <w:b/>
          <w:bCs/>
        </w:rPr>
        <w:t>Case Study: Order and Safety at Bheki Upholstery</w:t>
      </w:r>
    </w:p>
    <w:p xmlns:wp14="http://schemas.microsoft.com/office/word/2010/wordml" w:rsidRPr="0079224E" w:rsidR="00090D44" w:rsidP="00090D44" w:rsidRDefault="00090D44" w14:paraId="3DDA87F5" wp14:textId="77777777">
      <w:pPr>
        <w:rPr>
          <w:rFonts w:cs="Arial"/>
        </w:rPr>
      </w:pPr>
      <w:r w:rsidRPr="0079224E">
        <w:rPr>
          <w:rFonts w:cs="Arial"/>
        </w:rPr>
        <w:t>Bheki Upholstery introduced floor demarcation lines to address frequent congestion around the foam-cutting area. Yellow pathways were painted, and a red “No Storage” box was marked in front of the emergency exit. Staff were trained to respect the lines, and within a month, movement flowed more smoothly, stacking incidents were eliminated, and safety inspections noted marked improvement.</w:t>
      </w:r>
    </w:p>
    <w:p xmlns:wp14="http://schemas.microsoft.com/office/word/2010/wordml" w:rsidRPr="0079224E" w:rsidR="00090D44" w:rsidP="00090D44" w:rsidRDefault="00090D44" w14:paraId="003B3311" wp14:textId="77777777">
      <w:pPr>
        <w:rPr>
          <w:rFonts w:cs="Arial"/>
        </w:rPr>
      </w:pPr>
      <w:r w:rsidRPr="0079224E">
        <w:rPr>
          <w:rFonts w:cs="Arial"/>
          <w:b/>
          <w:bCs/>
        </w:rPr>
        <w:t>Discussion Points:</w:t>
      </w:r>
    </w:p>
    <w:p xmlns:wp14="http://schemas.microsoft.com/office/word/2010/wordml" w:rsidRPr="0079224E" w:rsidR="00090D44" w:rsidP="00090D44" w:rsidRDefault="00090D44" w14:paraId="615B0E05" wp14:textId="77777777">
      <w:pPr>
        <w:numPr>
          <w:ilvl w:val="0"/>
          <w:numId w:val="217"/>
        </w:numPr>
        <w:rPr>
          <w:rFonts w:cs="Arial"/>
        </w:rPr>
      </w:pPr>
      <w:r w:rsidRPr="0079224E">
        <w:rPr>
          <w:rFonts w:cs="Arial"/>
        </w:rPr>
        <w:t>What problems were solved by applying demarcation lines in this case?</w:t>
      </w:r>
    </w:p>
    <w:p xmlns:wp14="http://schemas.microsoft.com/office/word/2010/wordml" w:rsidRPr="0079224E" w:rsidR="00090D44" w:rsidP="00090D44" w:rsidRDefault="00090D44" w14:paraId="122788E3" wp14:textId="77777777">
      <w:pPr>
        <w:numPr>
          <w:ilvl w:val="0"/>
          <w:numId w:val="217"/>
        </w:numPr>
        <w:rPr>
          <w:rFonts w:cs="Arial"/>
        </w:rPr>
      </w:pPr>
      <w:r w:rsidRPr="0079224E">
        <w:rPr>
          <w:rFonts w:cs="Arial"/>
        </w:rPr>
        <w:t>How did this contribute to improved safety and workflow?</w:t>
      </w:r>
    </w:p>
    <w:p xmlns:wp14="http://schemas.microsoft.com/office/word/2010/wordml" w:rsidRPr="0079224E" w:rsidR="00090D44" w:rsidP="00090D44" w:rsidRDefault="00F37A27" w14:paraId="5338A720" wp14:textId="77777777">
      <w:pPr>
        <w:rPr>
          <w:rFonts w:cs="Arial"/>
        </w:rPr>
      </w:pPr>
      <w:r>
        <w:rPr>
          <w:rFonts w:cs="Arial"/>
        </w:rPr>
        <w:pict w14:anchorId="0E6A22A5">
          <v:rect id="_x0000_i1298" style="width:0;height:1.5pt" o:hr="t" o:hrstd="t" o:hralign="center" fillcolor="#a0a0a0" stroked="f"/>
        </w:pict>
      </w:r>
    </w:p>
    <w:p xmlns:wp14="http://schemas.microsoft.com/office/word/2010/wordml" w:rsidRPr="0079224E" w:rsidR="00090D44" w:rsidP="00090D44" w:rsidRDefault="00090D44" w14:paraId="06175362" wp14:textId="77777777">
      <w:pPr>
        <w:rPr>
          <w:rFonts w:cs="Arial"/>
          <w:b/>
          <w:bCs/>
        </w:rPr>
      </w:pPr>
      <w:r w:rsidRPr="0079224E">
        <w:rPr>
          <w:rFonts w:cs="Arial"/>
          <w:b/>
          <w:bCs/>
        </w:rPr>
        <w:t>Critical Thinking Questions</w:t>
      </w:r>
    </w:p>
    <w:p xmlns:wp14="http://schemas.microsoft.com/office/word/2010/wordml" w:rsidRPr="0079224E" w:rsidR="00090D44" w:rsidP="00090D44" w:rsidRDefault="00090D44" w14:paraId="6E889754" wp14:textId="77777777">
      <w:pPr>
        <w:numPr>
          <w:ilvl w:val="0"/>
          <w:numId w:val="218"/>
        </w:numPr>
        <w:rPr>
          <w:rFonts w:cs="Arial"/>
        </w:rPr>
      </w:pPr>
      <w:r w:rsidRPr="0079224E">
        <w:rPr>
          <w:rFonts w:cs="Arial"/>
        </w:rPr>
        <w:t>How do demarcation lines support both health and safety and productivity in a busy upholstery workshop?</w:t>
      </w:r>
    </w:p>
    <w:p xmlns:wp14="http://schemas.microsoft.com/office/word/2010/wordml" w:rsidRPr="0079224E" w:rsidR="00090D44" w:rsidP="00090D44" w:rsidRDefault="00090D44" w14:paraId="5078462C" wp14:textId="77777777">
      <w:pPr>
        <w:numPr>
          <w:ilvl w:val="0"/>
          <w:numId w:val="218"/>
        </w:numPr>
        <w:rPr>
          <w:rFonts w:cs="Arial"/>
        </w:rPr>
      </w:pPr>
      <w:r w:rsidRPr="0079224E">
        <w:rPr>
          <w:rFonts w:cs="Arial"/>
        </w:rPr>
        <w:t>What risks could arise if demarcation lines are ignored or allowed to fade?</w:t>
      </w:r>
    </w:p>
    <w:p xmlns:wp14="http://schemas.microsoft.com/office/word/2010/wordml" w:rsidRPr="0079224E" w:rsidR="00090D44" w:rsidP="00090D44" w:rsidRDefault="00090D44" w14:paraId="187324B4" wp14:textId="77777777">
      <w:pPr>
        <w:numPr>
          <w:ilvl w:val="0"/>
          <w:numId w:val="218"/>
        </w:numPr>
        <w:rPr>
          <w:rFonts w:cs="Arial"/>
        </w:rPr>
      </w:pPr>
      <w:r w:rsidRPr="0079224E">
        <w:rPr>
          <w:rFonts w:cs="Arial"/>
        </w:rPr>
        <w:t>How should a workshop prioritise which areas to mark, and why?</w:t>
      </w:r>
    </w:p>
    <w:p xmlns:wp14="http://schemas.microsoft.com/office/word/2010/wordml" w:rsidRPr="0079224E" w:rsidR="00090D44" w:rsidP="00090D44" w:rsidRDefault="00090D44" w14:paraId="48F49EBE" wp14:textId="77777777">
      <w:pPr>
        <w:numPr>
          <w:ilvl w:val="0"/>
          <w:numId w:val="218"/>
        </w:numPr>
        <w:rPr>
          <w:rFonts w:cs="Arial"/>
        </w:rPr>
      </w:pPr>
      <w:r w:rsidRPr="0079224E">
        <w:rPr>
          <w:rFonts w:cs="Arial"/>
        </w:rPr>
        <w:t>How can demarcation be used to improve safety for visitors or new employees?</w:t>
      </w:r>
    </w:p>
    <w:p xmlns:wp14="http://schemas.microsoft.com/office/word/2010/wordml" w:rsidRPr="0079224E" w:rsidR="00090D44" w:rsidP="00090D44" w:rsidRDefault="00090D44" w14:paraId="20FDD442" wp14:textId="77777777">
      <w:pPr>
        <w:numPr>
          <w:ilvl w:val="0"/>
          <w:numId w:val="218"/>
        </w:numPr>
        <w:rPr>
          <w:rFonts w:cs="Arial"/>
        </w:rPr>
      </w:pPr>
      <w:r w:rsidRPr="0079224E">
        <w:rPr>
          <w:rFonts w:cs="Arial"/>
        </w:rPr>
        <w:t>Who should be responsible for checking that lines are visible and correctly used?</w:t>
      </w:r>
    </w:p>
    <w:p xmlns:wp14="http://schemas.microsoft.com/office/word/2010/wordml" w:rsidRPr="0079224E" w:rsidR="00090D44" w:rsidP="00090D44" w:rsidRDefault="00F37A27" w14:paraId="61DAA4D5" wp14:textId="77777777">
      <w:pPr>
        <w:rPr>
          <w:rFonts w:cs="Arial"/>
        </w:rPr>
      </w:pPr>
      <w:r>
        <w:rPr>
          <w:rFonts w:cs="Arial"/>
        </w:rPr>
        <w:pict w14:anchorId="24D58CB3">
          <v:rect id="_x0000_i1299" style="width:0;height:1.5pt" o:hr="t" o:hrstd="t" o:hralign="center" fillcolor="#a0a0a0" stroked="f"/>
        </w:pict>
      </w:r>
    </w:p>
    <w:p xmlns:wp14="http://schemas.microsoft.com/office/word/2010/wordml" w:rsidRPr="0079224E" w:rsidR="00090D44" w:rsidP="00090D44" w:rsidRDefault="00090D44" w14:paraId="637F08B6" wp14:textId="77777777">
      <w:pPr>
        <w:rPr>
          <w:rFonts w:cs="Arial"/>
        </w:rPr>
      </w:pPr>
      <w:r w:rsidRPr="3B34137D" w:rsidR="00090D44">
        <w:rPr>
          <w:rFonts w:cs="Arial"/>
        </w:rPr>
        <w:t xml:space="preserve"> </w:t>
      </w:r>
    </w:p>
    <w:p w:rsidR="3B34137D" w:rsidRDefault="3B34137D" w14:paraId="060776A7" w14:textId="50B8C127">
      <w:r>
        <w:br w:type="page"/>
      </w:r>
    </w:p>
    <w:p xmlns:wp14="http://schemas.microsoft.com/office/word/2010/wordml" w:rsidRPr="0079224E" w:rsidR="00090D44" w:rsidP="00090D44" w:rsidRDefault="00090D44" w14:paraId="0FC7C2B9" wp14:textId="77777777" wp14:noSpellErr="1">
      <w:pPr>
        <w:pStyle w:val="Heading3"/>
        <w:rPr>
          <w:rFonts w:ascii="Century Gothic" w:hAnsi="Century Gothic" w:cs="Arial"/>
          <w:b w:val="1"/>
          <w:bCs w:val="1"/>
        </w:rPr>
      </w:pPr>
      <w:bookmarkStart w:name="_Toc1578428717" w:id="377825725"/>
      <w:r w:rsidRPr="3B34137D" w:rsidR="00090D44">
        <w:rPr>
          <w:rFonts w:ascii="Century Gothic" w:hAnsi="Century Gothic" w:cs="Arial"/>
          <w:b w:val="1"/>
          <w:bCs w:val="1"/>
        </w:rPr>
        <w:t>KT0407: Safe Working Procedures in the Various Machining Operations</w:t>
      </w:r>
      <w:bookmarkEnd w:id="377825725"/>
    </w:p>
    <w:p xmlns:wp14="http://schemas.microsoft.com/office/word/2010/wordml" w:rsidRPr="0079224E" w:rsidR="00090D44" w:rsidP="00090D44" w:rsidRDefault="00090D44" w14:paraId="2AEAF47F" wp14:textId="77777777">
      <w:pPr>
        <w:rPr>
          <w:rFonts w:cs="Arial"/>
          <w:b/>
          <w:bCs/>
        </w:rPr>
      </w:pPr>
    </w:p>
    <w:p xmlns:wp14="http://schemas.microsoft.com/office/word/2010/wordml" w:rsidRPr="0079224E" w:rsidR="00090D44" w:rsidP="00090D44" w:rsidRDefault="00090D44" w14:paraId="13639D47" wp14:textId="77777777">
      <w:pPr>
        <w:rPr>
          <w:rFonts w:cs="Arial"/>
          <w:b/>
          <w:bCs/>
        </w:rPr>
      </w:pPr>
      <w:r w:rsidRPr="0079224E">
        <w:rPr>
          <w:rFonts w:cs="Arial"/>
          <w:b/>
          <w:bCs/>
        </w:rPr>
        <w:t>Theoretical Learning Content</w:t>
      </w:r>
    </w:p>
    <w:p xmlns:wp14="http://schemas.microsoft.com/office/word/2010/wordml" w:rsidRPr="0079224E" w:rsidR="00090D44" w:rsidP="00090D44" w:rsidRDefault="00090D44" w14:paraId="14A3106B" wp14:textId="77777777">
      <w:pPr>
        <w:rPr>
          <w:rFonts w:cs="Arial"/>
        </w:rPr>
      </w:pPr>
      <w:r w:rsidRPr="0079224E">
        <w:rPr>
          <w:rFonts w:cs="Arial"/>
        </w:rPr>
        <w:t xml:space="preserve">In the upholstery workshop, a variety of </w:t>
      </w:r>
      <w:r w:rsidRPr="0079224E">
        <w:rPr>
          <w:rFonts w:cs="Arial"/>
          <w:b/>
          <w:bCs/>
        </w:rPr>
        <w:t>machining operations</w:t>
      </w:r>
      <w:r w:rsidRPr="0079224E">
        <w:rPr>
          <w:rFonts w:cs="Arial"/>
        </w:rPr>
        <w:t xml:space="preserve"> are carried out to prepare frames, cut materials, shape foam, and assemble furniture. These operations involve tools and machinery that pose significant risks if not handled according to established safety procedures. This topic focuses on promoting </w:t>
      </w:r>
      <w:r w:rsidRPr="0079224E">
        <w:rPr>
          <w:rFonts w:cs="Arial"/>
          <w:b/>
          <w:bCs/>
        </w:rPr>
        <w:t>consistent, safe working practices</w:t>
      </w:r>
      <w:r w:rsidRPr="0079224E">
        <w:rPr>
          <w:rFonts w:cs="Arial"/>
        </w:rPr>
        <w:t xml:space="preserve"> during the use of cutting, drilling, sanding, pressing, and shaping equipment commonly found in an advanced upholstery department.</w:t>
      </w:r>
    </w:p>
    <w:p xmlns:wp14="http://schemas.microsoft.com/office/word/2010/wordml" w:rsidRPr="0079224E" w:rsidR="00090D44" w:rsidP="00090D44" w:rsidRDefault="00F37A27" w14:paraId="281B37BA" wp14:textId="77777777">
      <w:pPr>
        <w:rPr>
          <w:rFonts w:cs="Arial"/>
        </w:rPr>
      </w:pPr>
      <w:r>
        <w:rPr>
          <w:rFonts w:cs="Arial"/>
        </w:rPr>
        <w:pict w14:anchorId="75A40DB8">
          <v:rect id="_x0000_i1300" style="width:0;height:1.5pt" o:hr="t" o:hrstd="t" o:hralign="center" fillcolor="#a0a0a0" stroked="f"/>
        </w:pict>
      </w:r>
    </w:p>
    <w:p xmlns:wp14="http://schemas.microsoft.com/office/word/2010/wordml" w:rsidRPr="0079224E" w:rsidR="00090D44" w:rsidP="00090D44" w:rsidRDefault="00090D44" w14:paraId="1EDF8BC3" wp14:textId="77777777">
      <w:pPr>
        <w:rPr>
          <w:rFonts w:cs="Arial"/>
          <w:b/>
          <w:bCs/>
        </w:rPr>
      </w:pPr>
      <w:r w:rsidRPr="0079224E">
        <w:rPr>
          <w:rFonts w:cs="Arial"/>
          <w:b/>
          <w:bCs/>
        </w:rPr>
        <w:t>1. Purpose of Safe Working Procedures</w:t>
      </w:r>
    </w:p>
    <w:p xmlns:wp14="http://schemas.microsoft.com/office/word/2010/wordml" w:rsidRPr="0079224E" w:rsidR="00090D44" w:rsidP="00090D44" w:rsidRDefault="00090D44" w14:paraId="31D4E84D" wp14:textId="77777777">
      <w:pPr>
        <w:numPr>
          <w:ilvl w:val="0"/>
          <w:numId w:val="219"/>
        </w:numPr>
        <w:rPr>
          <w:rFonts w:cs="Arial"/>
        </w:rPr>
      </w:pPr>
      <w:r w:rsidRPr="0079224E">
        <w:rPr>
          <w:rFonts w:cs="Arial"/>
        </w:rPr>
        <w:t xml:space="preserve">To prevent </w:t>
      </w:r>
      <w:r w:rsidRPr="0079224E">
        <w:rPr>
          <w:rFonts w:cs="Arial"/>
          <w:b/>
          <w:bCs/>
        </w:rPr>
        <w:t>injuries</w:t>
      </w:r>
      <w:r w:rsidRPr="0079224E">
        <w:rPr>
          <w:rFonts w:cs="Arial"/>
        </w:rPr>
        <w:t xml:space="preserve"> such as cuts, burns, entanglement, and electric shock</w:t>
      </w:r>
    </w:p>
    <w:p xmlns:wp14="http://schemas.microsoft.com/office/word/2010/wordml" w:rsidRPr="0079224E" w:rsidR="00090D44" w:rsidP="00090D44" w:rsidRDefault="00090D44" w14:paraId="6C8B9AA7" wp14:textId="77777777">
      <w:pPr>
        <w:numPr>
          <w:ilvl w:val="0"/>
          <w:numId w:val="219"/>
        </w:numPr>
        <w:rPr>
          <w:rFonts w:cs="Arial"/>
        </w:rPr>
      </w:pPr>
      <w:r w:rsidRPr="0079224E">
        <w:rPr>
          <w:rFonts w:cs="Arial"/>
        </w:rPr>
        <w:t xml:space="preserve">To reduce </w:t>
      </w:r>
      <w:r w:rsidRPr="0079224E">
        <w:rPr>
          <w:rFonts w:cs="Arial"/>
          <w:b/>
          <w:bCs/>
        </w:rPr>
        <w:t>equipment damage</w:t>
      </w:r>
      <w:r w:rsidRPr="0079224E">
        <w:rPr>
          <w:rFonts w:cs="Arial"/>
        </w:rPr>
        <w:t xml:space="preserve"> due to misuse or operator error</w:t>
      </w:r>
    </w:p>
    <w:p xmlns:wp14="http://schemas.microsoft.com/office/word/2010/wordml" w:rsidRPr="0079224E" w:rsidR="00090D44" w:rsidP="00090D44" w:rsidRDefault="00090D44" w14:paraId="5F19D231" wp14:textId="77777777">
      <w:pPr>
        <w:numPr>
          <w:ilvl w:val="0"/>
          <w:numId w:val="219"/>
        </w:numPr>
        <w:rPr>
          <w:rFonts w:cs="Arial"/>
        </w:rPr>
      </w:pPr>
      <w:r w:rsidRPr="0079224E">
        <w:rPr>
          <w:rFonts w:cs="Arial"/>
        </w:rPr>
        <w:t xml:space="preserve">To maintain </w:t>
      </w:r>
      <w:r w:rsidRPr="0079224E">
        <w:rPr>
          <w:rFonts w:cs="Arial"/>
          <w:b/>
          <w:bCs/>
        </w:rPr>
        <w:t>orderly and efficient workflow</w:t>
      </w:r>
    </w:p>
    <w:p xmlns:wp14="http://schemas.microsoft.com/office/word/2010/wordml" w:rsidRPr="0079224E" w:rsidR="00090D44" w:rsidP="00090D44" w:rsidRDefault="00090D44" w14:paraId="3A58ED54" wp14:textId="77777777">
      <w:pPr>
        <w:numPr>
          <w:ilvl w:val="0"/>
          <w:numId w:val="219"/>
        </w:numPr>
        <w:rPr>
          <w:rFonts w:cs="Arial"/>
        </w:rPr>
      </w:pPr>
      <w:r w:rsidRPr="0079224E">
        <w:rPr>
          <w:rFonts w:cs="Arial"/>
        </w:rPr>
        <w:t xml:space="preserve">To support legal compliance with the </w:t>
      </w:r>
      <w:r w:rsidRPr="0079224E">
        <w:rPr>
          <w:rFonts w:cs="Arial"/>
          <w:b/>
          <w:bCs/>
        </w:rPr>
        <w:t>OHS Act</w:t>
      </w:r>
      <w:r w:rsidRPr="0079224E">
        <w:rPr>
          <w:rFonts w:cs="Arial"/>
        </w:rPr>
        <w:t xml:space="preserve"> and </w:t>
      </w:r>
      <w:r w:rsidRPr="0079224E">
        <w:rPr>
          <w:rFonts w:cs="Arial"/>
          <w:b/>
          <w:bCs/>
        </w:rPr>
        <w:t>General Safety Regulations</w:t>
      </w:r>
    </w:p>
    <w:p xmlns:wp14="http://schemas.microsoft.com/office/word/2010/wordml" w:rsidRPr="0079224E" w:rsidR="00090D44" w:rsidP="00090D44" w:rsidRDefault="00090D44" w14:paraId="69A3BBCB" wp14:textId="77777777">
      <w:pPr>
        <w:numPr>
          <w:ilvl w:val="0"/>
          <w:numId w:val="219"/>
        </w:numPr>
        <w:rPr>
          <w:rFonts w:cs="Arial"/>
        </w:rPr>
      </w:pPr>
      <w:r w:rsidRPr="0079224E">
        <w:rPr>
          <w:rFonts w:cs="Arial"/>
        </w:rPr>
        <w:t>To instil a safety-conscious mindset in all workshop personnel</w:t>
      </w:r>
    </w:p>
    <w:p xmlns:wp14="http://schemas.microsoft.com/office/word/2010/wordml" w:rsidRPr="0079224E" w:rsidR="00090D44" w:rsidP="00090D44" w:rsidRDefault="00F37A27" w14:paraId="2E500C74" wp14:textId="77777777">
      <w:pPr>
        <w:rPr>
          <w:rFonts w:cs="Arial"/>
        </w:rPr>
      </w:pPr>
      <w:r>
        <w:rPr>
          <w:rFonts w:cs="Arial"/>
        </w:rPr>
        <w:pict w14:anchorId="313BF5D2">
          <v:rect id="_x0000_i1301" style="width:0;height:1.5pt" o:hr="t" o:hrstd="t" o:hralign="center" fillcolor="#a0a0a0" stroked="f"/>
        </w:pict>
      </w:r>
    </w:p>
    <w:p xmlns:wp14="http://schemas.microsoft.com/office/word/2010/wordml" w:rsidRPr="0079224E" w:rsidR="00090D44" w:rsidP="00090D44" w:rsidRDefault="00090D44" w14:paraId="15DC592C" wp14:textId="77777777">
      <w:pPr>
        <w:rPr>
          <w:rFonts w:cs="Arial"/>
          <w:b/>
          <w:bCs/>
        </w:rPr>
      </w:pPr>
      <w:r w:rsidRPr="0079224E">
        <w:rPr>
          <w:rFonts w:cs="Arial"/>
          <w:b/>
          <w:bCs/>
        </w:rPr>
        <w:t>2. Common Upholstery-Related Machining Operations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364"/>
        <w:gridCol w:w="2750"/>
        <w:gridCol w:w="3902"/>
      </w:tblGrid>
      <w:tr xmlns:wp14="http://schemas.microsoft.com/office/word/2010/wordml" w:rsidRPr="0079224E" w:rsidR="00090D44" w:rsidTr="00090D44" w14:paraId="664A94B2" wp14:textId="77777777">
        <w:trPr>
          <w:tblHeader/>
          <w:tblCellSpacing w:w="15" w:type="dxa"/>
        </w:trPr>
        <w:tc>
          <w:tcPr>
            <w:tcW w:w="0" w:type="auto"/>
            <w:vAlign w:val="center"/>
            <w:hideMark/>
          </w:tcPr>
          <w:p w:rsidRPr="0079224E" w:rsidR="00090D44" w:rsidP="00090D44" w:rsidRDefault="00090D44" w14:paraId="78607105" wp14:textId="77777777">
            <w:pPr>
              <w:rPr>
                <w:rFonts w:cs="Arial"/>
                <w:b/>
                <w:bCs/>
              </w:rPr>
            </w:pPr>
            <w:r w:rsidRPr="0079224E">
              <w:rPr>
                <w:rFonts w:cs="Arial"/>
                <w:b/>
                <w:bCs/>
              </w:rPr>
              <w:t>Machining Operation</w:t>
            </w:r>
          </w:p>
        </w:tc>
        <w:tc>
          <w:tcPr>
            <w:tcW w:w="0" w:type="auto"/>
            <w:vAlign w:val="center"/>
            <w:hideMark/>
          </w:tcPr>
          <w:p w:rsidRPr="0079224E" w:rsidR="00090D44" w:rsidP="00090D44" w:rsidRDefault="00090D44" w14:paraId="560853E1" wp14:textId="77777777">
            <w:pPr>
              <w:rPr>
                <w:rFonts w:cs="Arial"/>
                <w:b/>
                <w:bCs/>
              </w:rPr>
            </w:pPr>
            <w:r w:rsidRPr="0079224E">
              <w:rPr>
                <w:rFonts w:cs="Arial"/>
                <w:b/>
                <w:bCs/>
              </w:rPr>
              <w:t>Associated Equipment</w:t>
            </w:r>
          </w:p>
        </w:tc>
        <w:tc>
          <w:tcPr>
            <w:tcW w:w="0" w:type="auto"/>
            <w:vAlign w:val="center"/>
            <w:hideMark/>
          </w:tcPr>
          <w:p w:rsidRPr="0079224E" w:rsidR="00090D44" w:rsidP="00090D44" w:rsidRDefault="00090D44" w14:paraId="5C0DC397" wp14:textId="77777777">
            <w:pPr>
              <w:rPr>
                <w:rFonts w:cs="Arial"/>
                <w:b/>
                <w:bCs/>
              </w:rPr>
            </w:pPr>
            <w:r w:rsidRPr="0079224E">
              <w:rPr>
                <w:rFonts w:cs="Arial"/>
                <w:b/>
                <w:bCs/>
              </w:rPr>
              <w:t>Safety Risk if Misused</w:t>
            </w:r>
          </w:p>
        </w:tc>
      </w:tr>
      <w:tr xmlns:wp14="http://schemas.microsoft.com/office/word/2010/wordml" w:rsidRPr="0079224E" w:rsidR="00090D44" w:rsidTr="00090D44" w14:paraId="76FF3589" wp14:textId="77777777">
        <w:trPr>
          <w:tblCellSpacing w:w="15" w:type="dxa"/>
        </w:trPr>
        <w:tc>
          <w:tcPr>
            <w:tcW w:w="0" w:type="auto"/>
            <w:vAlign w:val="center"/>
            <w:hideMark/>
          </w:tcPr>
          <w:p w:rsidRPr="0079224E" w:rsidR="00090D44" w:rsidP="00090D44" w:rsidRDefault="00090D44" w14:paraId="1B4515B4" wp14:textId="77777777">
            <w:pPr>
              <w:rPr>
                <w:rFonts w:cs="Arial"/>
              </w:rPr>
            </w:pPr>
            <w:r w:rsidRPr="0079224E">
              <w:rPr>
                <w:rFonts w:cs="Arial"/>
              </w:rPr>
              <w:t>Frame cutting</w:t>
            </w:r>
          </w:p>
        </w:tc>
        <w:tc>
          <w:tcPr>
            <w:tcW w:w="0" w:type="auto"/>
            <w:vAlign w:val="center"/>
            <w:hideMark/>
          </w:tcPr>
          <w:p w:rsidRPr="0079224E" w:rsidR="00090D44" w:rsidP="00090D44" w:rsidRDefault="00090D44" w14:paraId="4250A7A7" wp14:textId="77777777">
            <w:pPr>
              <w:rPr>
                <w:rFonts w:cs="Arial"/>
              </w:rPr>
            </w:pPr>
            <w:r w:rsidRPr="0079224E">
              <w:rPr>
                <w:rFonts w:cs="Arial"/>
              </w:rPr>
              <w:t>Table saws, mitre saws</w:t>
            </w:r>
          </w:p>
        </w:tc>
        <w:tc>
          <w:tcPr>
            <w:tcW w:w="0" w:type="auto"/>
            <w:vAlign w:val="center"/>
            <w:hideMark/>
          </w:tcPr>
          <w:p w:rsidRPr="0079224E" w:rsidR="00090D44" w:rsidP="00090D44" w:rsidRDefault="00090D44" w14:paraId="747300A1" wp14:textId="77777777">
            <w:pPr>
              <w:rPr>
                <w:rFonts w:cs="Arial"/>
              </w:rPr>
            </w:pPr>
            <w:r w:rsidRPr="0079224E">
              <w:rPr>
                <w:rFonts w:cs="Arial"/>
              </w:rPr>
              <w:t>Amputation, kickback, blade contact</w:t>
            </w:r>
          </w:p>
        </w:tc>
      </w:tr>
      <w:tr xmlns:wp14="http://schemas.microsoft.com/office/word/2010/wordml" w:rsidRPr="0079224E" w:rsidR="00090D44" w:rsidTr="00090D44" w14:paraId="034571B5" wp14:textId="77777777">
        <w:trPr>
          <w:tblCellSpacing w:w="15" w:type="dxa"/>
        </w:trPr>
        <w:tc>
          <w:tcPr>
            <w:tcW w:w="0" w:type="auto"/>
            <w:vAlign w:val="center"/>
            <w:hideMark/>
          </w:tcPr>
          <w:p w:rsidRPr="0079224E" w:rsidR="00090D44" w:rsidP="00090D44" w:rsidRDefault="00090D44" w14:paraId="526F5F7D" wp14:textId="77777777">
            <w:pPr>
              <w:rPr>
                <w:rFonts w:cs="Arial"/>
              </w:rPr>
            </w:pPr>
            <w:r w:rsidRPr="0079224E">
              <w:rPr>
                <w:rFonts w:cs="Arial"/>
              </w:rPr>
              <w:t>Hole boring and drilling</w:t>
            </w:r>
          </w:p>
        </w:tc>
        <w:tc>
          <w:tcPr>
            <w:tcW w:w="0" w:type="auto"/>
            <w:vAlign w:val="center"/>
            <w:hideMark/>
          </w:tcPr>
          <w:p w:rsidRPr="0079224E" w:rsidR="00090D44" w:rsidP="00090D44" w:rsidRDefault="00090D44" w14:paraId="69301653" wp14:textId="77777777">
            <w:pPr>
              <w:rPr>
                <w:rFonts w:cs="Arial"/>
              </w:rPr>
            </w:pPr>
            <w:r w:rsidRPr="0079224E">
              <w:rPr>
                <w:rFonts w:cs="Arial"/>
              </w:rPr>
              <w:t>Pillar drills, handheld drills</w:t>
            </w:r>
          </w:p>
        </w:tc>
        <w:tc>
          <w:tcPr>
            <w:tcW w:w="0" w:type="auto"/>
            <w:vAlign w:val="center"/>
            <w:hideMark/>
          </w:tcPr>
          <w:p w:rsidRPr="0079224E" w:rsidR="00090D44" w:rsidP="00090D44" w:rsidRDefault="00090D44" w14:paraId="7E03BA96" wp14:textId="77777777">
            <w:pPr>
              <w:rPr>
                <w:rFonts w:cs="Arial"/>
              </w:rPr>
            </w:pPr>
            <w:r w:rsidRPr="0079224E">
              <w:rPr>
                <w:rFonts w:cs="Arial"/>
              </w:rPr>
              <w:t>Eye injury, clothing entanglement, hand injury</w:t>
            </w:r>
          </w:p>
        </w:tc>
      </w:tr>
      <w:tr xmlns:wp14="http://schemas.microsoft.com/office/word/2010/wordml" w:rsidRPr="0079224E" w:rsidR="00090D44" w:rsidTr="00090D44" w14:paraId="524F8E86" wp14:textId="77777777">
        <w:trPr>
          <w:tblCellSpacing w:w="15" w:type="dxa"/>
        </w:trPr>
        <w:tc>
          <w:tcPr>
            <w:tcW w:w="0" w:type="auto"/>
            <w:vAlign w:val="center"/>
            <w:hideMark/>
          </w:tcPr>
          <w:p w:rsidRPr="0079224E" w:rsidR="00090D44" w:rsidP="00090D44" w:rsidRDefault="00090D44" w14:paraId="76BC16EF" wp14:textId="77777777">
            <w:pPr>
              <w:rPr>
                <w:rFonts w:cs="Arial"/>
              </w:rPr>
            </w:pPr>
            <w:r w:rsidRPr="0079224E">
              <w:rPr>
                <w:rFonts w:cs="Arial"/>
              </w:rPr>
              <w:t>Foam shaping and trimming</w:t>
            </w:r>
          </w:p>
        </w:tc>
        <w:tc>
          <w:tcPr>
            <w:tcW w:w="0" w:type="auto"/>
            <w:vAlign w:val="center"/>
            <w:hideMark/>
          </w:tcPr>
          <w:p w:rsidRPr="0079224E" w:rsidR="00090D44" w:rsidP="00090D44" w:rsidRDefault="00090D44" w14:paraId="02AE6347" wp14:textId="77777777">
            <w:pPr>
              <w:rPr>
                <w:rFonts w:cs="Arial"/>
              </w:rPr>
            </w:pPr>
            <w:r w:rsidRPr="0079224E">
              <w:rPr>
                <w:rFonts w:cs="Arial"/>
              </w:rPr>
              <w:t>Electric carving knives, band saws</w:t>
            </w:r>
          </w:p>
        </w:tc>
        <w:tc>
          <w:tcPr>
            <w:tcW w:w="0" w:type="auto"/>
            <w:vAlign w:val="center"/>
            <w:hideMark/>
          </w:tcPr>
          <w:p w:rsidRPr="0079224E" w:rsidR="00090D44" w:rsidP="00090D44" w:rsidRDefault="00090D44" w14:paraId="42E7BFA1" wp14:textId="77777777">
            <w:pPr>
              <w:rPr>
                <w:rFonts w:cs="Arial"/>
              </w:rPr>
            </w:pPr>
            <w:r w:rsidRPr="0079224E">
              <w:rPr>
                <w:rFonts w:cs="Arial"/>
              </w:rPr>
              <w:t>Slips, hand injury, overheating of motor</w:t>
            </w:r>
          </w:p>
        </w:tc>
      </w:tr>
      <w:tr xmlns:wp14="http://schemas.microsoft.com/office/word/2010/wordml" w:rsidRPr="0079224E" w:rsidR="00090D44" w:rsidTr="00090D44" w14:paraId="43C474A7" wp14:textId="77777777">
        <w:trPr>
          <w:tblCellSpacing w:w="15" w:type="dxa"/>
        </w:trPr>
        <w:tc>
          <w:tcPr>
            <w:tcW w:w="0" w:type="auto"/>
            <w:vAlign w:val="center"/>
            <w:hideMark/>
          </w:tcPr>
          <w:p w:rsidRPr="0079224E" w:rsidR="00090D44" w:rsidP="00090D44" w:rsidRDefault="00090D44" w14:paraId="57188A95" wp14:textId="77777777">
            <w:pPr>
              <w:rPr>
                <w:rFonts w:cs="Arial"/>
              </w:rPr>
            </w:pPr>
            <w:r w:rsidRPr="0079224E">
              <w:rPr>
                <w:rFonts w:cs="Arial"/>
              </w:rPr>
              <w:t>Sanding and smoothing</w:t>
            </w:r>
          </w:p>
        </w:tc>
        <w:tc>
          <w:tcPr>
            <w:tcW w:w="0" w:type="auto"/>
            <w:vAlign w:val="center"/>
            <w:hideMark/>
          </w:tcPr>
          <w:p w:rsidRPr="0079224E" w:rsidR="00090D44" w:rsidP="00090D44" w:rsidRDefault="00090D44" w14:paraId="546DAE8B" wp14:textId="77777777">
            <w:pPr>
              <w:rPr>
                <w:rFonts w:cs="Arial"/>
              </w:rPr>
            </w:pPr>
            <w:r w:rsidRPr="0079224E">
              <w:rPr>
                <w:rFonts w:cs="Arial"/>
              </w:rPr>
              <w:t>Belt sanders, orbital sanders</w:t>
            </w:r>
          </w:p>
        </w:tc>
        <w:tc>
          <w:tcPr>
            <w:tcW w:w="0" w:type="auto"/>
            <w:vAlign w:val="center"/>
            <w:hideMark/>
          </w:tcPr>
          <w:p w:rsidRPr="0079224E" w:rsidR="00090D44" w:rsidP="00090D44" w:rsidRDefault="00090D44" w14:paraId="15C0CAB9" wp14:textId="77777777">
            <w:pPr>
              <w:rPr>
                <w:rFonts w:cs="Arial"/>
              </w:rPr>
            </w:pPr>
            <w:r w:rsidRPr="0079224E">
              <w:rPr>
                <w:rFonts w:cs="Arial"/>
              </w:rPr>
              <w:t>Inhalation of dust, contact burns, noise exposure</w:t>
            </w:r>
          </w:p>
        </w:tc>
      </w:tr>
      <w:tr xmlns:wp14="http://schemas.microsoft.com/office/word/2010/wordml" w:rsidRPr="0079224E" w:rsidR="00090D44" w:rsidTr="00090D44" w14:paraId="5C880C59" wp14:textId="77777777">
        <w:trPr>
          <w:tblCellSpacing w:w="15" w:type="dxa"/>
        </w:trPr>
        <w:tc>
          <w:tcPr>
            <w:tcW w:w="0" w:type="auto"/>
            <w:vAlign w:val="center"/>
            <w:hideMark/>
          </w:tcPr>
          <w:p w:rsidRPr="0079224E" w:rsidR="00090D44" w:rsidP="00090D44" w:rsidRDefault="00090D44" w14:paraId="15F0694E" wp14:textId="77777777">
            <w:pPr>
              <w:rPr>
                <w:rFonts w:cs="Arial"/>
              </w:rPr>
            </w:pPr>
            <w:r w:rsidRPr="0079224E">
              <w:rPr>
                <w:rFonts w:cs="Arial"/>
              </w:rPr>
              <w:t>Pressing and stapling</w:t>
            </w:r>
          </w:p>
        </w:tc>
        <w:tc>
          <w:tcPr>
            <w:tcW w:w="0" w:type="auto"/>
            <w:vAlign w:val="center"/>
            <w:hideMark/>
          </w:tcPr>
          <w:p w:rsidRPr="0079224E" w:rsidR="00090D44" w:rsidP="00090D44" w:rsidRDefault="00090D44" w14:paraId="0FA7ECE2" wp14:textId="77777777">
            <w:pPr>
              <w:rPr>
                <w:rFonts w:cs="Arial"/>
              </w:rPr>
            </w:pPr>
            <w:r w:rsidRPr="0079224E">
              <w:rPr>
                <w:rFonts w:cs="Arial"/>
              </w:rPr>
              <w:t>Pneumatic presses, staple guns</w:t>
            </w:r>
          </w:p>
        </w:tc>
        <w:tc>
          <w:tcPr>
            <w:tcW w:w="0" w:type="auto"/>
            <w:vAlign w:val="center"/>
            <w:hideMark/>
          </w:tcPr>
          <w:p w:rsidRPr="0079224E" w:rsidR="00090D44" w:rsidP="00090D44" w:rsidRDefault="00090D44" w14:paraId="46985B1E" wp14:textId="77777777">
            <w:pPr>
              <w:rPr>
                <w:rFonts w:cs="Arial"/>
              </w:rPr>
            </w:pPr>
            <w:r w:rsidRPr="0079224E">
              <w:rPr>
                <w:rFonts w:cs="Arial"/>
              </w:rPr>
              <w:t>Recoil injuries, accidental firing, jamming hazards</w:t>
            </w:r>
          </w:p>
        </w:tc>
      </w:tr>
    </w:tbl>
    <w:p xmlns:wp14="http://schemas.microsoft.com/office/word/2010/wordml" w:rsidRPr="0079224E" w:rsidR="00090D44" w:rsidP="00090D44" w:rsidRDefault="00F37A27" w14:paraId="74CD1D1F" wp14:textId="77777777">
      <w:pPr>
        <w:rPr>
          <w:rFonts w:cs="Arial"/>
        </w:rPr>
      </w:pPr>
      <w:r>
        <w:rPr>
          <w:rFonts w:cs="Arial"/>
        </w:rPr>
        <w:pict w14:anchorId="592D52BD">
          <v:rect id="_x0000_i1302" style="width:0;height:1.5pt" o:hr="t" o:hrstd="t" o:hralign="center" fillcolor="#a0a0a0" stroked="f"/>
        </w:pict>
      </w:r>
    </w:p>
    <w:p xmlns:wp14="http://schemas.microsoft.com/office/word/2010/wordml" w:rsidRPr="0079224E" w:rsidR="00090D44" w:rsidRDefault="00090D44" w14:paraId="1C5BEDD8" wp14:textId="77777777">
      <w:pPr>
        <w:rPr>
          <w:rFonts w:cs="Arial"/>
          <w:b/>
          <w:bCs/>
        </w:rPr>
      </w:pPr>
      <w:r w:rsidRPr="0079224E">
        <w:rPr>
          <w:rFonts w:cs="Arial"/>
          <w:b/>
          <w:bCs/>
        </w:rPr>
        <w:br w:type="page"/>
      </w:r>
    </w:p>
    <w:p xmlns:wp14="http://schemas.microsoft.com/office/word/2010/wordml" w:rsidRPr="0079224E" w:rsidR="00090D44" w:rsidP="00090D44" w:rsidRDefault="00090D44" w14:paraId="5BF2F893" wp14:textId="77777777">
      <w:pPr>
        <w:rPr>
          <w:rFonts w:cs="Arial"/>
          <w:b/>
          <w:bCs/>
        </w:rPr>
      </w:pPr>
      <w:r w:rsidRPr="0079224E">
        <w:rPr>
          <w:rFonts w:cs="Arial"/>
          <w:b/>
          <w:bCs/>
        </w:rPr>
        <w:t>3. Safe Working Procedures – General Guidelines</w:t>
      </w:r>
    </w:p>
    <w:p xmlns:wp14="http://schemas.microsoft.com/office/word/2010/wordml" w:rsidRPr="0079224E" w:rsidR="00090D44" w:rsidP="00090D44" w:rsidRDefault="00090D44" w14:paraId="07596807" wp14:textId="77777777">
      <w:pPr>
        <w:numPr>
          <w:ilvl w:val="0"/>
          <w:numId w:val="220"/>
        </w:numPr>
        <w:rPr>
          <w:rFonts w:cs="Arial"/>
        </w:rPr>
      </w:pPr>
      <w:r w:rsidRPr="0079224E">
        <w:rPr>
          <w:rFonts w:cs="Arial"/>
          <w:b/>
          <w:bCs/>
        </w:rPr>
        <w:t>Conduct pre-use inspections</w:t>
      </w:r>
      <w:r w:rsidRPr="0079224E">
        <w:rPr>
          <w:rFonts w:cs="Arial"/>
        </w:rPr>
        <w:t xml:space="preserve"> (check for frayed cords, missing guards, blade tension)</w:t>
      </w:r>
    </w:p>
    <w:p xmlns:wp14="http://schemas.microsoft.com/office/word/2010/wordml" w:rsidRPr="0079224E" w:rsidR="00090D44" w:rsidP="00090D44" w:rsidRDefault="00090D44" w14:paraId="356C6035" wp14:textId="77777777">
      <w:pPr>
        <w:numPr>
          <w:ilvl w:val="0"/>
          <w:numId w:val="220"/>
        </w:numPr>
        <w:rPr>
          <w:rFonts w:cs="Arial"/>
        </w:rPr>
      </w:pPr>
      <w:r w:rsidRPr="0079224E">
        <w:rPr>
          <w:rFonts w:cs="Arial"/>
          <w:b/>
          <w:bCs/>
        </w:rPr>
        <w:t>Use correct PPE</w:t>
      </w:r>
      <w:r w:rsidRPr="0079224E">
        <w:rPr>
          <w:rFonts w:cs="Arial"/>
        </w:rPr>
        <w:t xml:space="preserve"> (safety goggles, ear protection, dust masks, gloves)</w:t>
      </w:r>
    </w:p>
    <w:p xmlns:wp14="http://schemas.microsoft.com/office/word/2010/wordml" w:rsidRPr="0079224E" w:rsidR="00090D44" w:rsidP="00090D44" w:rsidRDefault="00090D44" w14:paraId="41F32941" wp14:textId="77777777">
      <w:pPr>
        <w:numPr>
          <w:ilvl w:val="0"/>
          <w:numId w:val="220"/>
        </w:numPr>
        <w:rPr>
          <w:rFonts w:cs="Arial"/>
        </w:rPr>
      </w:pPr>
      <w:r w:rsidRPr="0079224E">
        <w:rPr>
          <w:rFonts w:cs="Arial"/>
          <w:b/>
          <w:bCs/>
        </w:rPr>
        <w:t>Keep hands clear</w:t>
      </w:r>
      <w:r w:rsidRPr="0079224E">
        <w:rPr>
          <w:rFonts w:cs="Arial"/>
        </w:rPr>
        <w:t xml:space="preserve"> of blades, moving parts, and pinch points</w:t>
      </w:r>
    </w:p>
    <w:p xmlns:wp14="http://schemas.microsoft.com/office/word/2010/wordml" w:rsidRPr="0079224E" w:rsidR="00090D44" w:rsidP="00090D44" w:rsidRDefault="00090D44" w14:paraId="771724F3" wp14:textId="77777777">
      <w:pPr>
        <w:numPr>
          <w:ilvl w:val="0"/>
          <w:numId w:val="220"/>
        </w:numPr>
        <w:rPr>
          <w:rFonts w:cs="Arial"/>
        </w:rPr>
      </w:pPr>
      <w:r w:rsidRPr="0079224E">
        <w:rPr>
          <w:rFonts w:cs="Arial"/>
          <w:b/>
          <w:bCs/>
        </w:rPr>
        <w:t>Secure workpieces</w:t>
      </w:r>
      <w:r w:rsidRPr="0079224E">
        <w:rPr>
          <w:rFonts w:cs="Arial"/>
        </w:rPr>
        <w:t xml:space="preserve"> before cutting or drilling</w:t>
      </w:r>
    </w:p>
    <w:p xmlns:wp14="http://schemas.microsoft.com/office/word/2010/wordml" w:rsidRPr="0079224E" w:rsidR="00090D44" w:rsidP="00090D44" w:rsidRDefault="00090D44" w14:paraId="5C14F82D" wp14:textId="77777777">
      <w:pPr>
        <w:numPr>
          <w:ilvl w:val="0"/>
          <w:numId w:val="220"/>
        </w:numPr>
        <w:rPr>
          <w:rFonts w:cs="Arial"/>
        </w:rPr>
      </w:pPr>
      <w:r w:rsidRPr="0079224E">
        <w:rPr>
          <w:rFonts w:cs="Arial"/>
          <w:b/>
          <w:bCs/>
        </w:rPr>
        <w:t>Use guards and safety features</w:t>
      </w:r>
      <w:r w:rsidRPr="0079224E">
        <w:rPr>
          <w:rFonts w:cs="Arial"/>
        </w:rPr>
        <w:t xml:space="preserve"> at all times</w:t>
      </w:r>
    </w:p>
    <w:p xmlns:wp14="http://schemas.microsoft.com/office/word/2010/wordml" w:rsidRPr="0079224E" w:rsidR="00090D44" w:rsidP="00090D44" w:rsidRDefault="00090D44" w14:paraId="7D3B5B1A" wp14:textId="77777777">
      <w:pPr>
        <w:numPr>
          <w:ilvl w:val="0"/>
          <w:numId w:val="220"/>
        </w:numPr>
        <w:rPr>
          <w:rFonts w:cs="Arial"/>
        </w:rPr>
      </w:pPr>
      <w:r w:rsidRPr="0079224E">
        <w:rPr>
          <w:rFonts w:cs="Arial"/>
          <w:b/>
          <w:bCs/>
        </w:rPr>
        <w:t>Avoid distractions</w:t>
      </w:r>
      <w:r w:rsidRPr="0079224E">
        <w:rPr>
          <w:rFonts w:cs="Arial"/>
        </w:rPr>
        <w:t xml:space="preserve"> or unsafe behaviour while operating machinery</w:t>
      </w:r>
    </w:p>
    <w:p xmlns:wp14="http://schemas.microsoft.com/office/word/2010/wordml" w:rsidRPr="0079224E" w:rsidR="00090D44" w:rsidP="00090D44" w:rsidRDefault="00090D44" w14:paraId="31860E36" wp14:textId="77777777">
      <w:pPr>
        <w:numPr>
          <w:ilvl w:val="0"/>
          <w:numId w:val="220"/>
        </w:numPr>
        <w:rPr>
          <w:rFonts w:cs="Arial"/>
        </w:rPr>
      </w:pPr>
      <w:r w:rsidRPr="0079224E">
        <w:rPr>
          <w:rFonts w:cs="Arial"/>
          <w:b/>
          <w:bCs/>
        </w:rPr>
        <w:t>Turn off and isolate equipment</w:t>
      </w:r>
      <w:r w:rsidRPr="0079224E">
        <w:rPr>
          <w:rFonts w:cs="Arial"/>
        </w:rPr>
        <w:t xml:space="preserve"> when not in use or before maintenance</w:t>
      </w:r>
    </w:p>
    <w:p xmlns:wp14="http://schemas.microsoft.com/office/word/2010/wordml" w:rsidRPr="0079224E" w:rsidR="00090D44" w:rsidP="00090D44" w:rsidRDefault="00090D44" w14:paraId="1096C8EC" wp14:textId="77777777">
      <w:pPr>
        <w:numPr>
          <w:ilvl w:val="0"/>
          <w:numId w:val="220"/>
        </w:numPr>
        <w:rPr>
          <w:rFonts w:cs="Arial"/>
        </w:rPr>
      </w:pPr>
      <w:r w:rsidRPr="0079224E">
        <w:rPr>
          <w:rFonts w:cs="Arial"/>
          <w:b/>
          <w:bCs/>
        </w:rPr>
        <w:t>Follow manufacturer instructions</w:t>
      </w:r>
      <w:r w:rsidRPr="0079224E">
        <w:rPr>
          <w:rFonts w:cs="Arial"/>
        </w:rPr>
        <w:t xml:space="preserve"> for tool setup, use, and cleaning</w:t>
      </w:r>
    </w:p>
    <w:p xmlns:wp14="http://schemas.microsoft.com/office/word/2010/wordml" w:rsidRPr="0079224E" w:rsidR="00090D44" w:rsidP="00090D44" w:rsidRDefault="00F37A27" w14:paraId="02915484" wp14:textId="77777777">
      <w:pPr>
        <w:rPr>
          <w:rFonts w:cs="Arial"/>
        </w:rPr>
      </w:pPr>
      <w:r>
        <w:rPr>
          <w:rFonts w:cs="Arial"/>
        </w:rPr>
        <w:pict w14:anchorId="6B1BA3F1">
          <v:rect id="_x0000_i1303" style="width:0;height:1.5pt" o:hr="t" o:hrstd="t" o:hralign="center" fillcolor="#a0a0a0" stroked="f"/>
        </w:pict>
      </w:r>
    </w:p>
    <w:p xmlns:wp14="http://schemas.microsoft.com/office/word/2010/wordml" w:rsidRPr="0079224E" w:rsidR="00090D44" w:rsidP="00090D44" w:rsidRDefault="00090D44" w14:paraId="79D8339C" wp14:textId="77777777">
      <w:pPr>
        <w:rPr>
          <w:rFonts w:cs="Arial"/>
          <w:b/>
          <w:bCs/>
        </w:rPr>
      </w:pPr>
      <w:r w:rsidRPr="0079224E">
        <w:rPr>
          <w:rFonts w:cs="Arial"/>
          <w:b/>
          <w:bCs/>
        </w:rPr>
        <w:t>4. Training and Supervision</w:t>
      </w:r>
    </w:p>
    <w:p xmlns:wp14="http://schemas.microsoft.com/office/word/2010/wordml" w:rsidRPr="0079224E" w:rsidR="00090D44" w:rsidP="00090D44" w:rsidRDefault="00090D44" w14:paraId="31429698" wp14:textId="77777777">
      <w:pPr>
        <w:numPr>
          <w:ilvl w:val="0"/>
          <w:numId w:val="221"/>
        </w:numPr>
        <w:rPr>
          <w:rFonts w:cs="Arial"/>
        </w:rPr>
      </w:pPr>
      <w:r w:rsidRPr="0079224E">
        <w:rPr>
          <w:rFonts w:cs="Arial"/>
        </w:rPr>
        <w:t xml:space="preserve">All operators must be </w:t>
      </w:r>
      <w:r w:rsidRPr="0079224E">
        <w:rPr>
          <w:rFonts w:cs="Arial"/>
          <w:b/>
          <w:bCs/>
        </w:rPr>
        <w:t>trained and signed off</w:t>
      </w:r>
      <w:r w:rsidRPr="0079224E">
        <w:rPr>
          <w:rFonts w:cs="Arial"/>
        </w:rPr>
        <w:t xml:space="preserve"> as competent before operating machinery independently</w:t>
      </w:r>
    </w:p>
    <w:p xmlns:wp14="http://schemas.microsoft.com/office/word/2010/wordml" w:rsidRPr="0079224E" w:rsidR="00090D44" w:rsidP="00090D44" w:rsidRDefault="00090D44" w14:paraId="6161ECD6" wp14:textId="77777777">
      <w:pPr>
        <w:numPr>
          <w:ilvl w:val="0"/>
          <w:numId w:val="221"/>
        </w:numPr>
        <w:rPr>
          <w:rFonts w:cs="Arial"/>
        </w:rPr>
      </w:pPr>
      <w:r w:rsidRPr="0079224E">
        <w:rPr>
          <w:rFonts w:cs="Arial"/>
        </w:rPr>
        <w:t xml:space="preserve">New learners or apprentices must be </w:t>
      </w:r>
      <w:r w:rsidRPr="0079224E">
        <w:rPr>
          <w:rFonts w:cs="Arial"/>
          <w:b/>
          <w:bCs/>
        </w:rPr>
        <w:t>closely supervised</w:t>
      </w:r>
      <w:r w:rsidRPr="0079224E">
        <w:rPr>
          <w:rFonts w:cs="Arial"/>
        </w:rPr>
        <w:t xml:space="preserve"> during initial machine use</w:t>
      </w:r>
    </w:p>
    <w:p xmlns:wp14="http://schemas.microsoft.com/office/word/2010/wordml" w:rsidRPr="0079224E" w:rsidR="00090D44" w:rsidP="00090D44" w:rsidRDefault="00090D44" w14:paraId="725D6C76" wp14:textId="77777777">
      <w:pPr>
        <w:numPr>
          <w:ilvl w:val="0"/>
          <w:numId w:val="221"/>
        </w:numPr>
        <w:rPr>
          <w:rFonts w:cs="Arial"/>
        </w:rPr>
      </w:pPr>
      <w:r w:rsidRPr="0079224E">
        <w:rPr>
          <w:rFonts w:cs="Arial"/>
        </w:rPr>
        <w:t xml:space="preserve">Safety instructions and emergency shut-off procedures must be </w:t>
      </w:r>
      <w:r w:rsidRPr="0079224E">
        <w:rPr>
          <w:rFonts w:cs="Arial"/>
          <w:b/>
          <w:bCs/>
        </w:rPr>
        <w:t>clearly displayed</w:t>
      </w:r>
      <w:r w:rsidRPr="0079224E">
        <w:rPr>
          <w:rFonts w:cs="Arial"/>
        </w:rPr>
        <w:t xml:space="preserve"> near each machine</w:t>
      </w:r>
    </w:p>
    <w:p xmlns:wp14="http://schemas.microsoft.com/office/word/2010/wordml" w:rsidRPr="0079224E" w:rsidR="00090D44" w:rsidP="00090D44" w:rsidRDefault="00F37A27" w14:paraId="03B94F49" wp14:textId="77777777">
      <w:pPr>
        <w:rPr>
          <w:rFonts w:cs="Arial"/>
        </w:rPr>
      </w:pPr>
      <w:r>
        <w:rPr>
          <w:rFonts w:cs="Arial"/>
        </w:rPr>
        <w:pict w14:anchorId="4EA01831">
          <v:rect id="_x0000_i1304" style="width:0;height:1.5pt" o:hr="t" o:hrstd="t" o:hralign="center" fillcolor="#a0a0a0" stroked="f"/>
        </w:pict>
      </w:r>
    </w:p>
    <w:p xmlns:wp14="http://schemas.microsoft.com/office/word/2010/wordml" w:rsidRPr="0079224E" w:rsidR="00090D44" w:rsidP="00090D44" w:rsidRDefault="00090D44" w14:paraId="4A4784D0" wp14:textId="77777777">
      <w:pPr>
        <w:rPr>
          <w:rFonts w:cs="Arial"/>
          <w:b/>
          <w:bCs/>
        </w:rPr>
      </w:pPr>
      <w:r w:rsidRPr="0079224E">
        <w:rPr>
          <w:rFonts w:cs="Arial"/>
          <w:b/>
          <w:bCs/>
        </w:rPr>
        <w:t>Examples</w:t>
      </w:r>
    </w:p>
    <w:p xmlns:wp14="http://schemas.microsoft.com/office/word/2010/wordml" w:rsidRPr="0079224E" w:rsidR="00090D44" w:rsidP="00090D44" w:rsidRDefault="00090D44" w14:paraId="462E912D" wp14:textId="77777777">
      <w:pPr>
        <w:numPr>
          <w:ilvl w:val="0"/>
          <w:numId w:val="222"/>
        </w:numPr>
        <w:rPr>
          <w:rFonts w:cs="Arial"/>
        </w:rPr>
      </w:pPr>
      <w:r w:rsidRPr="0079224E">
        <w:rPr>
          <w:rFonts w:cs="Arial"/>
        </w:rPr>
        <w:t xml:space="preserve">A </w:t>
      </w:r>
      <w:r w:rsidRPr="0079224E">
        <w:rPr>
          <w:rFonts w:cs="Arial"/>
          <w:b/>
          <w:bCs/>
        </w:rPr>
        <w:t>foam shaper</w:t>
      </w:r>
      <w:r w:rsidRPr="0079224E">
        <w:rPr>
          <w:rFonts w:cs="Arial"/>
        </w:rPr>
        <w:t xml:space="preserve"> without a proper guide causes uneven cuts and increases the chance of finger injury.</w:t>
      </w:r>
    </w:p>
    <w:p xmlns:wp14="http://schemas.microsoft.com/office/word/2010/wordml" w:rsidRPr="0079224E" w:rsidR="00090D44" w:rsidP="00090D44" w:rsidRDefault="00090D44" w14:paraId="24A32CEE" wp14:textId="77777777">
      <w:pPr>
        <w:numPr>
          <w:ilvl w:val="0"/>
          <w:numId w:val="222"/>
        </w:numPr>
        <w:rPr>
          <w:rFonts w:cs="Arial"/>
        </w:rPr>
      </w:pPr>
      <w:r w:rsidRPr="0079224E">
        <w:rPr>
          <w:rFonts w:cs="Arial"/>
        </w:rPr>
        <w:t xml:space="preserve">An </w:t>
      </w:r>
      <w:r w:rsidRPr="0079224E">
        <w:rPr>
          <w:rFonts w:cs="Arial"/>
          <w:b/>
          <w:bCs/>
        </w:rPr>
        <w:t>unsecured frame</w:t>
      </w:r>
      <w:r w:rsidRPr="0079224E">
        <w:rPr>
          <w:rFonts w:cs="Arial"/>
        </w:rPr>
        <w:t xml:space="preserve"> on a mitre saw table may shift during cutting, leading to loss of control.</w:t>
      </w:r>
    </w:p>
    <w:p xmlns:wp14="http://schemas.microsoft.com/office/word/2010/wordml" w:rsidRPr="0079224E" w:rsidR="00090D44" w:rsidP="00090D44" w:rsidRDefault="00090D44" w14:paraId="72EFADB1" wp14:textId="77777777">
      <w:pPr>
        <w:numPr>
          <w:ilvl w:val="0"/>
          <w:numId w:val="222"/>
        </w:numPr>
        <w:rPr>
          <w:rFonts w:cs="Arial"/>
        </w:rPr>
      </w:pPr>
      <w:r w:rsidRPr="0079224E">
        <w:rPr>
          <w:rFonts w:cs="Arial"/>
        </w:rPr>
        <w:t xml:space="preserve">A </w:t>
      </w:r>
      <w:r w:rsidRPr="0079224E">
        <w:rPr>
          <w:rFonts w:cs="Arial"/>
          <w:b/>
          <w:bCs/>
        </w:rPr>
        <w:t>pneumatic stapler</w:t>
      </w:r>
      <w:r w:rsidRPr="0079224E">
        <w:rPr>
          <w:rFonts w:cs="Arial"/>
        </w:rPr>
        <w:t xml:space="preserve"> fired before making contact with the workpiece may rebound, causing hand injuries.</w:t>
      </w:r>
    </w:p>
    <w:p xmlns:wp14="http://schemas.microsoft.com/office/word/2010/wordml" w:rsidRPr="0079224E" w:rsidR="00090D44" w:rsidP="00090D44" w:rsidRDefault="00F37A27" w14:paraId="6D846F5D" wp14:textId="77777777">
      <w:pPr>
        <w:rPr>
          <w:rFonts w:cs="Arial"/>
        </w:rPr>
      </w:pPr>
      <w:r>
        <w:rPr>
          <w:rFonts w:cs="Arial"/>
        </w:rPr>
        <w:pict w14:anchorId="61DE0E9A">
          <v:rect id="_x0000_i1305" style="width:0;height:1.5pt" o:hr="t" o:hrstd="t" o:hralign="center" fillcolor="#a0a0a0" stroked="f"/>
        </w:pict>
      </w:r>
    </w:p>
    <w:p xmlns:wp14="http://schemas.microsoft.com/office/word/2010/wordml" w:rsidRPr="0079224E" w:rsidR="00090D44" w:rsidP="00090D44" w:rsidRDefault="00090D44" w14:paraId="4D51BF87" wp14:textId="77777777">
      <w:pPr>
        <w:rPr>
          <w:rFonts w:cs="Arial"/>
          <w:b/>
          <w:bCs/>
        </w:rPr>
      </w:pPr>
      <w:r w:rsidRPr="0079224E">
        <w:rPr>
          <w:rFonts w:cs="Arial"/>
          <w:b/>
          <w:bCs/>
        </w:rPr>
        <w:t>Case Study</w:t>
      </w:r>
    </w:p>
    <w:p xmlns:wp14="http://schemas.microsoft.com/office/word/2010/wordml" w:rsidRPr="0079224E" w:rsidR="00090D44" w:rsidP="00090D44" w:rsidRDefault="00090D44" w14:paraId="71858A24" wp14:textId="77777777">
      <w:pPr>
        <w:rPr>
          <w:rFonts w:cs="Arial"/>
        </w:rPr>
      </w:pPr>
      <w:r w:rsidRPr="0079224E">
        <w:rPr>
          <w:rFonts w:cs="Arial"/>
          <w:b/>
          <w:bCs/>
        </w:rPr>
        <w:t>Case Study: Supervised Safety at Mokgadi Upholstery</w:t>
      </w:r>
    </w:p>
    <w:p xmlns:wp14="http://schemas.microsoft.com/office/word/2010/wordml" w:rsidRPr="0079224E" w:rsidR="00090D44" w:rsidP="00090D44" w:rsidRDefault="00090D44" w14:paraId="3D72AF16" wp14:textId="77777777">
      <w:pPr>
        <w:rPr>
          <w:rFonts w:cs="Arial"/>
        </w:rPr>
      </w:pPr>
      <w:r w:rsidRPr="3B34137D" w:rsidR="00090D44">
        <w:rPr>
          <w:rFonts w:cs="Arial"/>
        </w:rPr>
        <w:t>Mokgadi Upholstery introduced a coloured sticker system indicating which learners were certified to use which machines. This eliminated confusion about who could operate which equipment and allowed supervisors to monitor usage easily. As a result, incidents involving power tools dropped significantly, and learners reported feeling more confident under guided procedures.</w:t>
      </w:r>
    </w:p>
    <w:p w:rsidR="3B34137D" w:rsidRDefault="3B34137D" w14:paraId="02517D49" w14:textId="1FB1C93D">
      <w:r>
        <w:br w:type="page"/>
      </w:r>
    </w:p>
    <w:p xmlns:wp14="http://schemas.microsoft.com/office/word/2010/wordml" w:rsidRPr="0079224E" w:rsidR="00090D44" w:rsidP="00090D44" w:rsidRDefault="00090D44" w14:paraId="25016BAA" wp14:textId="77777777">
      <w:pPr>
        <w:rPr>
          <w:rFonts w:cs="Arial"/>
        </w:rPr>
      </w:pPr>
      <w:r w:rsidRPr="0079224E">
        <w:rPr>
          <w:rFonts w:cs="Arial"/>
          <w:b/>
          <w:bCs/>
        </w:rPr>
        <w:t>Discussion Points:</w:t>
      </w:r>
    </w:p>
    <w:p xmlns:wp14="http://schemas.microsoft.com/office/word/2010/wordml" w:rsidRPr="0079224E" w:rsidR="00090D44" w:rsidP="00090D44" w:rsidRDefault="00090D44" w14:paraId="1120E09D" wp14:textId="77777777">
      <w:pPr>
        <w:numPr>
          <w:ilvl w:val="0"/>
          <w:numId w:val="223"/>
        </w:numPr>
        <w:rPr>
          <w:rFonts w:cs="Arial"/>
        </w:rPr>
      </w:pPr>
      <w:r w:rsidRPr="0079224E">
        <w:rPr>
          <w:rFonts w:cs="Arial"/>
        </w:rPr>
        <w:t>What risks were addressed by Mokgadi’s system?</w:t>
      </w:r>
    </w:p>
    <w:p xmlns:wp14="http://schemas.microsoft.com/office/word/2010/wordml" w:rsidRPr="0079224E" w:rsidR="00090D44" w:rsidP="00090D44" w:rsidRDefault="00090D44" w14:paraId="7F663D73" wp14:textId="77777777">
      <w:pPr>
        <w:numPr>
          <w:ilvl w:val="0"/>
          <w:numId w:val="223"/>
        </w:numPr>
        <w:rPr>
          <w:rFonts w:cs="Arial"/>
        </w:rPr>
      </w:pPr>
      <w:r w:rsidRPr="0079224E">
        <w:rPr>
          <w:rFonts w:cs="Arial"/>
        </w:rPr>
        <w:t>How did visual identifiers contribute to better safety management?</w:t>
      </w:r>
    </w:p>
    <w:p xmlns:wp14="http://schemas.microsoft.com/office/word/2010/wordml" w:rsidRPr="0079224E" w:rsidR="00090D44" w:rsidP="00090D44" w:rsidRDefault="00F37A27" w14:paraId="62F015AF" wp14:textId="77777777">
      <w:pPr>
        <w:rPr>
          <w:rFonts w:cs="Arial"/>
        </w:rPr>
      </w:pPr>
      <w:r>
        <w:rPr>
          <w:rFonts w:cs="Arial"/>
        </w:rPr>
        <w:pict w14:anchorId="5742EBD9">
          <v:rect id="_x0000_i1306" style="width:0;height:1.5pt" o:hr="t" o:hrstd="t" o:hralign="center" fillcolor="#a0a0a0" stroked="f"/>
        </w:pict>
      </w:r>
    </w:p>
    <w:p xmlns:wp14="http://schemas.microsoft.com/office/word/2010/wordml" w:rsidRPr="0079224E" w:rsidR="00090D44" w:rsidP="00090D44" w:rsidRDefault="00090D44" w14:paraId="51DD96BA" wp14:textId="77777777">
      <w:pPr>
        <w:rPr>
          <w:rFonts w:cs="Arial"/>
          <w:b/>
          <w:bCs/>
        </w:rPr>
      </w:pPr>
      <w:r w:rsidRPr="0079224E">
        <w:rPr>
          <w:rFonts w:cs="Arial"/>
          <w:b/>
          <w:bCs/>
        </w:rPr>
        <w:t>Critical Thinking Questions</w:t>
      </w:r>
    </w:p>
    <w:p xmlns:wp14="http://schemas.microsoft.com/office/word/2010/wordml" w:rsidRPr="0079224E" w:rsidR="00090D44" w:rsidP="00090D44" w:rsidRDefault="00090D44" w14:paraId="5896C2BC" wp14:textId="77777777">
      <w:pPr>
        <w:numPr>
          <w:ilvl w:val="0"/>
          <w:numId w:val="224"/>
        </w:numPr>
        <w:rPr>
          <w:rFonts w:cs="Arial"/>
        </w:rPr>
      </w:pPr>
      <w:r w:rsidRPr="0079224E">
        <w:rPr>
          <w:rFonts w:cs="Arial"/>
        </w:rPr>
        <w:t>Why is it important for learners to be supervised when using high-risk equipment?</w:t>
      </w:r>
    </w:p>
    <w:p xmlns:wp14="http://schemas.microsoft.com/office/word/2010/wordml" w:rsidRPr="0079224E" w:rsidR="00090D44" w:rsidP="00090D44" w:rsidRDefault="00090D44" w14:paraId="30389B8E" wp14:textId="77777777">
      <w:pPr>
        <w:numPr>
          <w:ilvl w:val="0"/>
          <w:numId w:val="224"/>
        </w:numPr>
        <w:rPr>
          <w:rFonts w:cs="Arial"/>
        </w:rPr>
      </w:pPr>
      <w:r w:rsidRPr="0079224E">
        <w:rPr>
          <w:rFonts w:cs="Arial"/>
        </w:rPr>
        <w:t>How do standardised procedures improve safety during repetitive machining tasks?</w:t>
      </w:r>
    </w:p>
    <w:p xmlns:wp14="http://schemas.microsoft.com/office/word/2010/wordml" w:rsidRPr="0079224E" w:rsidR="00090D44" w:rsidP="00090D44" w:rsidRDefault="00090D44" w14:paraId="0FED2FD0" wp14:textId="77777777">
      <w:pPr>
        <w:numPr>
          <w:ilvl w:val="0"/>
          <w:numId w:val="224"/>
        </w:numPr>
        <w:rPr>
          <w:rFonts w:cs="Arial"/>
        </w:rPr>
      </w:pPr>
      <w:r w:rsidRPr="0079224E">
        <w:rPr>
          <w:rFonts w:cs="Arial"/>
        </w:rPr>
        <w:t>What consequences might arise from operating a machine without conducting a pre-use check?</w:t>
      </w:r>
    </w:p>
    <w:p xmlns:wp14="http://schemas.microsoft.com/office/word/2010/wordml" w:rsidRPr="0079224E" w:rsidR="00090D44" w:rsidP="00090D44" w:rsidRDefault="00090D44" w14:paraId="1BF9E414" wp14:textId="77777777">
      <w:pPr>
        <w:numPr>
          <w:ilvl w:val="0"/>
          <w:numId w:val="224"/>
        </w:numPr>
        <w:rPr>
          <w:rFonts w:cs="Arial"/>
        </w:rPr>
      </w:pPr>
      <w:r w:rsidRPr="0079224E">
        <w:rPr>
          <w:rFonts w:cs="Arial"/>
        </w:rPr>
        <w:t>In what ways can poor lighting, noise, or clutter influence machine-related accidents?</w:t>
      </w:r>
    </w:p>
    <w:p xmlns:wp14="http://schemas.microsoft.com/office/word/2010/wordml" w:rsidRPr="0079224E" w:rsidR="00090D44" w:rsidP="00090D44" w:rsidRDefault="00090D44" w14:paraId="05FB4724" wp14:textId="77777777">
      <w:pPr>
        <w:numPr>
          <w:ilvl w:val="0"/>
          <w:numId w:val="224"/>
        </w:numPr>
        <w:rPr>
          <w:rFonts w:cs="Arial"/>
        </w:rPr>
      </w:pPr>
      <w:r w:rsidRPr="0079224E">
        <w:rPr>
          <w:rFonts w:cs="Arial"/>
        </w:rPr>
        <w:t>How can safe machine operation procedures be documented and reinforced daily in a busy upholstery environment?</w:t>
      </w:r>
    </w:p>
    <w:p xmlns:wp14="http://schemas.microsoft.com/office/word/2010/wordml" w:rsidRPr="0079224E" w:rsidR="00090D44" w:rsidP="00090D44" w:rsidRDefault="00F37A27" w14:paraId="1B15DD1D" wp14:textId="77777777">
      <w:pPr>
        <w:rPr>
          <w:rFonts w:cs="Arial"/>
        </w:rPr>
      </w:pPr>
      <w:r>
        <w:rPr>
          <w:rFonts w:cs="Arial"/>
        </w:rPr>
        <w:pict w14:anchorId="3883863F">
          <v:rect id="_x0000_i1307" style="width:0;height:1.5pt" o:hr="t" o:hrstd="t" o:hralign="center" fillcolor="#a0a0a0" stroked="f"/>
        </w:pict>
      </w:r>
    </w:p>
    <w:p xmlns:wp14="http://schemas.microsoft.com/office/word/2010/wordml" w:rsidRPr="0079224E" w:rsidR="00090D44" w:rsidP="00090D44" w:rsidRDefault="00090D44" w14:paraId="5F93075F" wp14:textId="77777777">
      <w:pPr>
        <w:rPr>
          <w:rFonts w:cs="Arial"/>
        </w:rPr>
      </w:pPr>
      <w:r w:rsidRPr="0079224E">
        <w:rPr>
          <w:rFonts w:cs="Arial"/>
        </w:rPr>
        <w:t xml:space="preserve"> </w:t>
      </w:r>
    </w:p>
    <w:p xmlns:wp14="http://schemas.microsoft.com/office/word/2010/wordml" w:rsidRPr="0079224E" w:rsidR="00090D44" w:rsidRDefault="00090D44" w14:paraId="6E681184" wp14:textId="77777777">
      <w:pPr>
        <w:rPr>
          <w:rFonts w:cs="Arial"/>
        </w:rPr>
      </w:pPr>
      <w:r w:rsidRPr="0079224E">
        <w:rPr>
          <w:rFonts w:cs="Arial"/>
        </w:rPr>
        <w:br w:type="page"/>
      </w:r>
    </w:p>
    <w:p xmlns:wp14="http://schemas.microsoft.com/office/word/2010/wordml" w:rsidRPr="0079224E" w:rsidR="00090D44" w:rsidP="00090D44" w:rsidRDefault="00090D44" w14:paraId="3B06A72D" wp14:textId="77777777" wp14:noSpellErr="1">
      <w:pPr>
        <w:pStyle w:val="Heading3"/>
        <w:rPr>
          <w:rFonts w:ascii="Century Gothic" w:hAnsi="Century Gothic" w:cs="Arial"/>
          <w:b w:val="1"/>
          <w:bCs w:val="1"/>
        </w:rPr>
      </w:pPr>
      <w:bookmarkStart w:name="_Toc257077904" w:id="549353587"/>
      <w:r w:rsidRPr="3B34137D" w:rsidR="00090D44">
        <w:rPr>
          <w:rFonts w:ascii="Century Gothic" w:hAnsi="Century Gothic" w:cs="Arial"/>
          <w:b w:val="1"/>
          <w:bCs w:val="1"/>
        </w:rPr>
        <w:t>KT0408: Machine Safety (Isolate the Machine)</w:t>
      </w:r>
      <w:bookmarkEnd w:id="549353587"/>
    </w:p>
    <w:p xmlns:wp14="http://schemas.microsoft.com/office/word/2010/wordml" w:rsidRPr="0079224E" w:rsidR="00090D44" w:rsidP="00090D44" w:rsidRDefault="00090D44" w14:paraId="230165FA" wp14:textId="77777777">
      <w:pPr>
        <w:rPr>
          <w:rFonts w:cs="Arial"/>
          <w:b/>
          <w:bCs/>
        </w:rPr>
      </w:pPr>
    </w:p>
    <w:p xmlns:wp14="http://schemas.microsoft.com/office/word/2010/wordml" w:rsidRPr="0079224E" w:rsidR="00090D44" w:rsidP="00090D44" w:rsidRDefault="00090D44" w14:paraId="5F2F02AE" wp14:textId="77777777">
      <w:pPr>
        <w:rPr>
          <w:rFonts w:cs="Arial"/>
          <w:b/>
          <w:bCs/>
        </w:rPr>
      </w:pPr>
      <w:r w:rsidRPr="0079224E">
        <w:rPr>
          <w:rFonts w:cs="Arial"/>
          <w:b/>
          <w:bCs/>
        </w:rPr>
        <w:t>Theoretical Learning Content</w:t>
      </w:r>
    </w:p>
    <w:p xmlns:wp14="http://schemas.microsoft.com/office/word/2010/wordml" w:rsidRPr="0079224E" w:rsidR="00090D44" w:rsidP="00090D44" w:rsidRDefault="00090D44" w14:paraId="1C5207F7" wp14:textId="77777777">
      <w:pPr>
        <w:rPr>
          <w:rFonts w:cs="Arial"/>
        </w:rPr>
      </w:pPr>
      <w:r w:rsidRPr="0079224E">
        <w:rPr>
          <w:rFonts w:cs="Arial"/>
        </w:rPr>
        <w:t xml:space="preserve">Machine isolation is a critical component of workshop safety procedures. To </w:t>
      </w:r>
      <w:r w:rsidRPr="0079224E">
        <w:rPr>
          <w:rFonts w:cs="Arial"/>
          <w:b/>
          <w:bCs/>
        </w:rPr>
        <w:t>isolate a machine</w:t>
      </w:r>
      <w:r w:rsidRPr="0079224E">
        <w:rPr>
          <w:rFonts w:cs="Arial"/>
        </w:rPr>
        <w:t xml:space="preserve"> means to disconnect it from all sources of power or energy before cleaning, maintenance, adjustment, or fault repair. In the upholstery workshop, where high-powered machinery and pneumatic systems are used daily, machine isolation is essential to </w:t>
      </w:r>
      <w:r w:rsidRPr="0079224E">
        <w:rPr>
          <w:rFonts w:cs="Arial"/>
          <w:b/>
          <w:bCs/>
        </w:rPr>
        <w:t>prevent accidental activation</w:t>
      </w:r>
      <w:r w:rsidRPr="0079224E">
        <w:rPr>
          <w:rFonts w:cs="Arial"/>
        </w:rPr>
        <w:t xml:space="preserve">, protect users, and comply with the </w:t>
      </w:r>
      <w:r w:rsidRPr="0079224E">
        <w:rPr>
          <w:rFonts w:cs="Arial"/>
          <w:b/>
          <w:bCs/>
        </w:rPr>
        <w:t>Occupational Health and Safety Act</w:t>
      </w:r>
      <w:r w:rsidRPr="0079224E">
        <w:rPr>
          <w:rFonts w:cs="Arial"/>
        </w:rPr>
        <w:t>.</w:t>
      </w:r>
    </w:p>
    <w:p xmlns:wp14="http://schemas.microsoft.com/office/word/2010/wordml" w:rsidRPr="0079224E" w:rsidR="00090D44" w:rsidP="00090D44" w:rsidRDefault="00F37A27" w14:paraId="7CB33CA5" wp14:textId="77777777">
      <w:pPr>
        <w:rPr>
          <w:rFonts w:cs="Arial"/>
        </w:rPr>
      </w:pPr>
      <w:r>
        <w:rPr>
          <w:rFonts w:cs="Arial"/>
        </w:rPr>
        <w:pict w14:anchorId="1E271A98">
          <v:rect id="_x0000_i1308" style="width:0;height:1.5pt" o:hr="t" o:hrstd="t" o:hralign="center" fillcolor="#a0a0a0" stroked="f"/>
        </w:pict>
      </w:r>
    </w:p>
    <w:p xmlns:wp14="http://schemas.microsoft.com/office/word/2010/wordml" w:rsidRPr="0079224E" w:rsidR="00090D44" w:rsidP="00090D44" w:rsidRDefault="00090D44" w14:paraId="066F2345" wp14:textId="77777777">
      <w:pPr>
        <w:rPr>
          <w:rFonts w:cs="Arial"/>
          <w:b/>
          <w:bCs/>
        </w:rPr>
      </w:pPr>
      <w:r w:rsidRPr="0079224E">
        <w:rPr>
          <w:rFonts w:cs="Arial"/>
          <w:b/>
          <w:bCs/>
        </w:rPr>
        <w:t>1. What Is Machine Isolation?</w:t>
      </w:r>
    </w:p>
    <w:p xmlns:wp14="http://schemas.microsoft.com/office/word/2010/wordml" w:rsidRPr="0079224E" w:rsidR="00090D44" w:rsidP="00090D44" w:rsidRDefault="00090D44" w14:paraId="01B99683" wp14:textId="77777777">
      <w:pPr>
        <w:rPr>
          <w:rFonts w:cs="Arial"/>
        </w:rPr>
      </w:pPr>
      <w:r w:rsidRPr="0079224E">
        <w:rPr>
          <w:rFonts w:cs="Arial"/>
          <w:b/>
          <w:bCs/>
        </w:rPr>
        <w:t>Machine isolation</w:t>
      </w:r>
      <w:r w:rsidRPr="0079224E">
        <w:rPr>
          <w:rFonts w:cs="Arial"/>
        </w:rPr>
        <w:t xml:space="preserve"> refers to physically and electrically disengaging the machine from its energy source so that it cannot operate accidentally. Isolation procedures are typically followed before:</w:t>
      </w:r>
    </w:p>
    <w:p xmlns:wp14="http://schemas.microsoft.com/office/word/2010/wordml" w:rsidRPr="0079224E" w:rsidR="00090D44" w:rsidP="00090D44" w:rsidRDefault="00090D44" w14:paraId="4CC6D928" wp14:textId="77777777">
      <w:pPr>
        <w:numPr>
          <w:ilvl w:val="0"/>
          <w:numId w:val="225"/>
        </w:numPr>
        <w:rPr>
          <w:rFonts w:cs="Arial"/>
        </w:rPr>
      </w:pPr>
      <w:r w:rsidRPr="0079224E">
        <w:rPr>
          <w:rFonts w:cs="Arial"/>
        </w:rPr>
        <w:t>Maintenance or repairs</w:t>
      </w:r>
    </w:p>
    <w:p xmlns:wp14="http://schemas.microsoft.com/office/word/2010/wordml" w:rsidRPr="0079224E" w:rsidR="00090D44" w:rsidP="00090D44" w:rsidRDefault="00090D44" w14:paraId="6EF50E02" wp14:textId="77777777">
      <w:pPr>
        <w:numPr>
          <w:ilvl w:val="0"/>
          <w:numId w:val="225"/>
        </w:numPr>
        <w:rPr>
          <w:rFonts w:cs="Arial"/>
        </w:rPr>
      </w:pPr>
      <w:r w:rsidRPr="0079224E">
        <w:rPr>
          <w:rFonts w:cs="Arial"/>
        </w:rPr>
        <w:t>Blade changes or tension adjustments</w:t>
      </w:r>
    </w:p>
    <w:p xmlns:wp14="http://schemas.microsoft.com/office/word/2010/wordml" w:rsidRPr="0079224E" w:rsidR="00090D44" w:rsidP="00090D44" w:rsidRDefault="00090D44" w14:paraId="34FC1CF1" wp14:textId="77777777">
      <w:pPr>
        <w:numPr>
          <w:ilvl w:val="0"/>
          <w:numId w:val="225"/>
        </w:numPr>
        <w:rPr>
          <w:rFonts w:cs="Arial"/>
        </w:rPr>
      </w:pPr>
      <w:r w:rsidRPr="0079224E">
        <w:rPr>
          <w:rFonts w:cs="Arial"/>
        </w:rPr>
        <w:t>Clearing blockages or jams</w:t>
      </w:r>
    </w:p>
    <w:p xmlns:wp14="http://schemas.microsoft.com/office/word/2010/wordml" w:rsidRPr="0079224E" w:rsidR="00090D44" w:rsidP="00090D44" w:rsidRDefault="00090D44" w14:paraId="607E42D0" wp14:textId="77777777">
      <w:pPr>
        <w:numPr>
          <w:ilvl w:val="0"/>
          <w:numId w:val="225"/>
        </w:numPr>
        <w:rPr>
          <w:rFonts w:cs="Arial"/>
        </w:rPr>
      </w:pPr>
      <w:r w:rsidRPr="0079224E">
        <w:rPr>
          <w:rFonts w:cs="Arial"/>
        </w:rPr>
        <w:t>Replacing staples, nails, or lubricants</w:t>
      </w:r>
    </w:p>
    <w:p xmlns:wp14="http://schemas.microsoft.com/office/word/2010/wordml" w:rsidRPr="0079224E" w:rsidR="00090D44" w:rsidP="00090D44" w:rsidRDefault="00090D44" w14:paraId="25304AC5" wp14:textId="77777777">
      <w:pPr>
        <w:numPr>
          <w:ilvl w:val="0"/>
          <w:numId w:val="225"/>
        </w:numPr>
        <w:rPr>
          <w:rFonts w:cs="Arial"/>
        </w:rPr>
      </w:pPr>
      <w:r w:rsidRPr="0079224E">
        <w:rPr>
          <w:rFonts w:cs="Arial"/>
        </w:rPr>
        <w:t>Cleaning components or replacing filters</w:t>
      </w:r>
    </w:p>
    <w:p xmlns:wp14="http://schemas.microsoft.com/office/word/2010/wordml" w:rsidRPr="0079224E" w:rsidR="00090D44" w:rsidP="00090D44" w:rsidRDefault="00F37A27" w14:paraId="17414610" wp14:textId="77777777">
      <w:pPr>
        <w:rPr>
          <w:rFonts w:cs="Arial"/>
        </w:rPr>
      </w:pPr>
      <w:r>
        <w:rPr>
          <w:rFonts w:cs="Arial"/>
        </w:rPr>
        <w:pict w14:anchorId="6C2FAAA7">
          <v:rect id="_x0000_i1309" style="width:0;height:1.5pt" o:hr="t" o:hrstd="t" o:hralign="center" fillcolor="#a0a0a0" stroked="f"/>
        </w:pict>
      </w:r>
    </w:p>
    <w:p xmlns:wp14="http://schemas.microsoft.com/office/word/2010/wordml" w:rsidRPr="0079224E" w:rsidR="00090D44" w:rsidP="00090D44" w:rsidRDefault="00090D44" w14:paraId="2DEFB911" wp14:textId="77777777">
      <w:pPr>
        <w:rPr>
          <w:rFonts w:cs="Arial"/>
          <w:b/>
          <w:bCs/>
        </w:rPr>
      </w:pPr>
      <w:r w:rsidRPr="0079224E">
        <w:rPr>
          <w:rFonts w:cs="Arial"/>
          <w:b/>
          <w:bCs/>
        </w:rPr>
        <w:t>2. Types of Isolation Methods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904"/>
        <w:gridCol w:w="6112"/>
      </w:tblGrid>
      <w:tr xmlns:wp14="http://schemas.microsoft.com/office/word/2010/wordml" w:rsidRPr="0079224E" w:rsidR="00090D44" w:rsidTr="00090D44" w14:paraId="6806E5B5" wp14:textId="77777777">
        <w:trPr>
          <w:tblHeader/>
          <w:tblCellSpacing w:w="15" w:type="dxa"/>
        </w:trPr>
        <w:tc>
          <w:tcPr>
            <w:tcW w:w="0" w:type="auto"/>
            <w:vAlign w:val="center"/>
            <w:hideMark/>
          </w:tcPr>
          <w:p w:rsidRPr="0079224E" w:rsidR="00090D44" w:rsidP="00090D44" w:rsidRDefault="00090D44" w14:paraId="42C2FFB1" wp14:textId="77777777">
            <w:pPr>
              <w:rPr>
                <w:rFonts w:cs="Arial"/>
                <w:b/>
                <w:bCs/>
              </w:rPr>
            </w:pPr>
            <w:r w:rsidRPr="0079224E">
              <w:rPr>
                <w:rFonts w:cs="Arial"/>
                <w:b/>
                <w:bCs/>
              </w:rPr>
              <w:t>Type of Energy</w:t>
            </w:r>
          </w:p>
        </w:tc>
        <w:tc>
          <w:tcPr>
            <w:tcW w:w="0" w:type="auto"/>
            <w:vAlign w:val="center"/>
            <w:hideMark/>
          </w:tcPr>
          <w:p w:rsidRPr="0079224E" w:rsidR="00090D44" w:rsidP="00090D44" w:rsidRDefault="00090D44" w14:paraId="02317CCD" wp14:textId="77777777">
            <w:pPr>
              <w:rPr>
                <w:rFonts w:cs="Arial"/>
                <w:b/>
                <w:bCs/>
              </w:rPr>
            </w:pPr>
            <w:r w:rsidRPr="0079224E">
              <w:rPr>
                <w:rFonts w:cs="Arial"/>
                <w:b/>
                <w:bCs/>
              </w:rPr>
              <w:t>Isolation Method</w:t>
            </w:r>
          </w:p>
        </w:tc>
      </w:tr>
      <w:tr xmlns:wp14="http://schemas.microsoft.com/office/word/2010/wordml" w:rsidRPr="0079224E" w:rsidR="00090D44" w:rsidTr="00090D44" w14:paraId="2FB315B0" wp14:textId="77777777">
        <w:trPr>
          <w:tblCellSpacing w:w="15" w:type="dxa"/>
        </w:trPr>
        <w:tc>
          <w:tcPr>
            <w:tcW w:w="0" w:type="auto"/>
            <w:vAlign w:val="center"/>
            <w:hideMark/>
          </w:tcPr>
          <w:p w:rsidRPr="0079224E" w:rsidR="00090D44" w:rsidP="00090D44" w:rsidRDefault="00090D44" w14:paraId="1A851B9B" wp14:textId="77777777">
            <w:pPr>
              <w:rPr>
                <w:rFonts w:cs="Arial"/>
              </w:rPr>
            </w:pPr>
            <w:r w:rsidRPr="0079224E">
              <w:rPr>
                <w:rFonts w:cs="Arial"/>
                <w:b/>
                <w:bCs/>
              </w:rPr>
              <w:t>Electrical energy</w:t>
            </w:r>
          </w:p>
        </w:tc>
        <w:tc>
          <w:tcPr>
            <w:tcW w:w="0" w:type="auto"/>
            <w:vAlign w:val="center"/>
            <w:hideMark/>
          </w:tcPr>
          <w:p w:rsidRPr="0079224E" w:rsidR="00090D44" w:rsidP="00090D44" w:rsidRDefault="00090D44" w14:paraId="03728ED4" wp14:textId="77777777">
            <w:pPr>
              <w:rPr>
                <w:rFonts w:cs="Arial"/>
              </w:rPr>
            </w:pPr>
            <w:r w:rsidRPr="0079224E">
              <w:rPr>
                <w:rFonts w:cs="Arial"/>
              </w:rPr>
              <w:t>Disconnect from mains power; switch off at breaker</w:t>
            </w:r>
          </w:p>
        </w:tc>
      </w:tr>
      <w:tr xmlns:wp14="http://schemas.microsoft.com/office/word/2010/wordml" w:rsidRPr="0079224E" w:rsidR="00090D44" w:rsidTr="00090D44" w14:paraId="6DC862E1" wp14:textId="77777777">
        <w:trPr>
          <w:tblCellSpacing w:w="15" w:type="dxa"/>
        </w:trPr>
        <w:tc>
          <w:tcPr>
            <w:tcW w:w="0" w:type="auto"/>
            <w:vAlign w:val="center"/>
            <w:hideMark/>
          </w:tcPr>
          <w:p w:rsidRPr="0079224E" w:rsidR="00090D44" w:rsidP="00090D44" w:rsidRDefault="00090D44" w14:paraId="5950FE02" wp14:textId="77777777">
            <w:pPr>
              <w:rPr>
                <w:rFonts w:cs="Arial"/>
              </w:rPr>
            </w:pPr>
            <w:r w:rsidRPr="0079224E">
              <w:rPr>
                <w:rFonts w:cs="Arial"/>
                <w:b/>
                <w:bCs/>
              </w:rPr>
              <w:t>Compressed air (pneumatic)</w:t>
            </w:r>
          </w:p>
        </w:tc>
        <w:tc>
          <w:tcPr>
            <w:tcW w:w="0" w:type="auto"/>
            <w:vAlign w:val="center"/>
            <w:hideMark/>
          </w:tcPr>
          <w:p w:rsidRPr="0079224E" w:rsidR="00090D44" w:rsidP="00090D44" w:rsidRDefault="00090D44" w14:paraId="763BC490" wp14:textId="77777777">
            <w:pPr>
              <w:rPr>
                <w:rFonts w:cs="Arial"/>
              </w:rPr>
            </w:pPr>
            <w:r w:rsidRPr="0079224E">
              <w:rPr>
                <w:rFonts w:cs="Arial"/>
              </w:rPr>
              <w:t>Close valve; bleed pressure; disconnect hose</w:t>
            </w:r>
          </w:p>
        </w:tc>
      </w:tr>
      <w:tr xmlns:wp14="http://schemas.microsoft.com/office/word/2010/wordml" w:rsidRPr="0079224E" w:rsidR="00090D44" w:rsidTr="00090D44" w14:paraId="0C7B9031" wp14:textId="77777777">
        <w:trPr>
          <w:tblCellSpacing w:w="15" w:type="dxa"/>
        </w:trPr>
        <w:tc>
          <w:tcPr>
            <w:tcW w:w="0" w:type="auto"/>
            <w:vAlign w:val="center"/>
            <w:hideMark/>
          </w:tcPr>
          <w:p w:rsidRPr="0079224E" w:rsidR="00090D44" w:rsidP="00090D44" w:rsidRDefault="00090D44" w14:paraId="47B4DBFA" wp14:textId="77777777">
            <w:pPr>
              <w:rPr>
                <w:rFonts w:cs="Arial"/>
              </w:rPr>
            </w:pPr>
            <w:r w:rsidRPr="0079224E">
              <w:rPr>
                <w:rFonts w:cs="Arial"/>
                <w:b/>
                <w:bCs/>
              </w:rPr>
              <w:t>Mechanical energy</w:t>
            </w:r>
          </w:p>
        </w:tc>
        <w:tc>
          <w:tcPr>
            <w:tcW w:w="0" w:type="auto"/>
            <w:vAlign w:val="center"/>
            <w:hideMark/>
          </w:tcPr>
          <w:p w:rsidRPr="0079224E" w:rsidR="00090D44" w:rsidP="00090D44" w:rsidRDefault="00090D44" w14:paraId="78DEF386" wp14:textId="77777777">
            <w:pPr>
              <w:rPr>
                <w:rFonts w:cs="Arial"/>
              </w:rPr>
            </w:pPr>
            <w:r w:rsidRPr="0079224E">
              <w:rPr>
                <w:rFonts w:cs="Arial"/>
              </w:rPr>
              <w:t>Lock moving parts, engage emergency stop or mechanical lock</w:t>
            </w:r>
          </w:p>
        </w:tc>
      </w:tr>
      <w:tr xmlns:wp14="http://schemas.microsoft.com/office/word/2010/wordml" w:rsidRPr="0079224E" w:rsidR="00090D44" w:rsidTr="00090D44" w14:paraId="2188CE90" wp14:textId="77777777">
        <w:trPr>
          <w:tblCellSpacing w:w="15" w:type="dxa"/>
        </w:trPr>
        <w:tc>
          <w:tcPr>
            <w:tcW w:w="0" w:type="auto"/>
            <w:vAlign w:val="center"/>
            <w:hideMark/>
          </w:tcPr>
          <w:p w:rsidRPr="0079224E" w:rsidR="00090D44" w:rsidP="00090D44" w:rsidRDefault="00090D44" w14:paraId="22A7078E" wp14:textId="77777777">
            <w:pPr>
              <w:rPr>
                <w:rFonts w:cs="Arial"/>
              </w:rPr>
            </w:pPr>
            <w:r w:rsidRPr="0079224E">
              <w:rPr>
                <w:rFonts w:cs="Arial"/>
                <w:b/>
                <w:bCs/>
              </w:rPr>
              <w:t>Stored energy</w:t>
            </w:r>
          </w:p>
        </w:tc>
        <w:tc>
          <w:tcPr>
            <w:tcW w:w="0" w:type="auto"/>
            <w:vAlign w:val="center"/>
            <w:hideMark/>
          </w:tcPr>
          <w:p w:rsidRPr="0079224E" w:rsidR="00090D44" w:rsidP="00090D44" w:rsidRDefault="00090D44" w14:paraId="185274D7" wp14:textId="77777777">
            <w:pPr>
              <w:rPr>
                <w:rFonts w:cs="Arial"/>
              </w:rPr>
            </w:pPr>
            <w:r w:rsidRPr="0079224E">
              <w:rPr>
                <w:rFonts w:cs="Arial"/>
              </w:rPr>
              <w:t>Release spring tension, drain compressed air, depressurise</w:t>
            </w:r>
          </w:p>
        </w:tc>
      </w:tr>
    </w:tbl>
    <w:p xmlns:wp14="http://schemas.microsoft.com/office/word/2010/wordml" w:rsidRPr="0079224E" w:rsidR="00090D44" w:rsidP="00090D44" w:rsidRDefault="00F37A27" w14:paraId="781DF2CB" wp14:textId="77777777">
      <w:pPr>
        <w:rPr>
          <w:rFonts w:cs="Arial"/>
        </w:rPr>
      </w:pPr>
      <w:r>
        <w:rPr>
          <w:rFonts w:cs="Arial"/>
        </w:rPr>
        <w:pict w14:anchorId="362A2789">
          <v:rect id="_x0000_i1310" style="width:0;height:1.5pt" o:hr="t" o:hrstd="t" o:hralign="center" fillcolor="#a0a0a0" stroked="f"/>
        </w:pict>
      </w:r>
    </w:p>
    <w:p xmlns:wp14="http://schemas.microsoft.com/office/word/2010/wordml" w:rsidRPr="0079224E" w:rsidR="00090D44" w:rsidP="00090D44" w:rsidRDefault="00090D44" w14:paraId="754089A4" wp14:textId="77777777">
      <w:pPr>
        <w:rPr>
          <w:rFonts w:cs="Arial"/>
          <w:b/>
          <w:bCs/>
        </w:rPr>
      </w:pPr>
      <w:r w:rsidRPr="0079224E">
        <w:rPr>
          <w:rFonts w:cs="Arial"/>
          <w:b/>
          <w:bCs/>
        </w:rPr>
        <w:t>3. Safe Isolation Procedure (Basic Steps)</w:t>
      </w:r>
    </w:p>
    <w:p xmlns:wp14="http://schemas.microsoft.com/office/word/2010/wordml" w:rsidRPr="0079224E" w:rsidR="00090D44" w:rsidP="00090D44" w:rsidRDefault="00090D44" w14:paraId="71A5EFE3" wp14:textId="77777777">
      <w:pPr>
        <w:numPr>
          <w:ilvl w:val="0"/>
          <w:numId w:val="226"/>
        </w:numPr>
        <w:rPr>
          <w:rFonts w:cs="Arial"/>
        </w:rPr>
      </w:pPr>
      <w:r w:rsidRPr="0079224E">
        <w:rPr>
          <w:rFonts w:cs="Arial"/>
          <w:b/>
          <w:bCs/>
        </w:rPr>
        <w:t>Shut down the machine</w:t>
      </w:r>
      <w:r w:rsidRPr="0079224E">
        <w:rPr>
          <w:rFonts w:cs="Arial"/>
        </w:rPr>
        <w:t xml:space="preserve"> according to normal procedures</w:t>
      </w:r>
    </w:p>
    <w:p xmlns:wp14="http://schemas.microsoft.com/office/word/2010/wordml" w:rsidRPr="0079224E" w:rsidR="00090D44" w:rsidP="00090D44" w:rsidRDefault="00090D44" w14:paraId="20EE22B3" wp14:textId="77777777">
      <w:pPr>
        <w:numPr>
          <w:ilvl w:val="0"/>
          <w:numId w:val="226"/>
        </w:numPr>
        <w:rPr>
          <w:rFonts w:cs="Arial"/>
        </w:rPr>
      </w:pPr>
      <w:r w:rsidRPr="0079224E">
        <w:rPr>
          <w:rFonts w:cs="Arial"/>
          <w:b/>
          <w:bCs/>
        </w:rPr>
        <w:t>Switch off</w:t>
      </w:r>
      <w:r w:rsidRPr="0079224E">
        <w:rPr>
          <w:rFonts w:cs="Arial"/>
        </w:rPr>
        <w:t xml:space="preserve"> the main power supply or disconnect air supply</w:t>
      </w:r>
    </w:p>
    <w:p xmlns:wp14="http://schemas.microsoft.com/office/word/2010/wordml" w:rsidRPr="0079224E" w:rsidR="00090D44" w:rsidP="00090D44" w:rsidRDefault="00090D44" w14:paraId="5203ADFA" wp14:textId="77777777">
      <w:pPr>
        <w:numPr>
          <w:ilvl w:val="0"/>
          <w:numId w:val="226"/>
        </w:numPr>
        <w:rPr>
          <w:rFonts w:cs="Arial"/>
        </w:rPr>
      </w:pPr>
      <w:r w:rsidRPr="0079224E">
        <w:rPr>
          <w:rFonts w:cs="Arial"/>
          <w:b/>
          <w:bCs/>
        </w:rPr>
        <w:t>Lock out</w:t>
      </w:r>
      <w:r w:rsidRPr="0079224E">
        <w:rPr>
          <w:rFonts w:cs="Arial"/>
        </w:rPr>
        <w:t xml:space="preserve"> the isolator (where available) with a padlock or lockout tag</w:t>
      </w:r>
    </w:p>
    <w:p xmlns:wp14="http://schemas.microsoft.com/office/word/2010/wordml" w:rsidRPr="0079224E" w:rsidR="00090D44" w:rsidP="00090D44" w:rsidRDefault="00090D44" w14:paraId="1D7D2AA7" wp14:textId="77777777">
      <w:pPr>
        <w:numPr>
          <w:ilvl w:val="0"/>
          <w:numId w:val="226"/>
        </w:numPr>
        <w:rPr>
          <w:rFonts w:cs="Arial"/>
        </w:rPr>
      </w:pPr>
      <w:r w:rsidRPr="0079224E">
        <w:rPr>
          <w:rFonts w:cs="Arial"/>
          <w:b/>
          <w:bCs/>
        </w:rPr>
        <w:t>Verify isolation</w:t>
      </w:r>
      <w:r w:rsidRPr="0079224E">
        <w:rPr>
          <w:rFonts w:cs="Arial"/>
        </w:rPr>
        <w:t xml:space="preserve"> by attempting to activate the machine (it should not start)</w:t>
      </w:r>
    </w:p>
    <w:p xmlns:wp14="http://schemas.microsoft.com/office/word/2010/wordml" w:rsidRPr="0079224E" w:rsidR="00090D44" w:rsidP="00090D44" w:rsidRDefault="00090D44" w14:paraId="67247FE6" wp14:textId="77777777">
      <w:pPr>
        <w:numPr>
          <w:ilvl w:val="0"/>
          <w:numId w:val="226"/>
        </w:numPr>
        <w:rPr>
          <w:rFonts w:cs="Arial"/>
        </w:rPr>
      </w:pPr>
      <w:r w:rsidRPr="0079224E">
        <w:rPr>
          <w:rFonts w:cs="Arial"/>
          <w:b/>
          <w:bCs/>
        </w:rPr>
        <w:t>Place a warning sign</w:t>
      </w:r>
      <w:r w:rsidRPr="0079224E">
        <w:rPr>
          <w:rFonts w:cs="Arial"/>
        </w:rPr>
        <w:t xml:space="preserve"> on the machine (“Do Not Use” or “Under Maintenance”)</w:t>
      </w:r>
    </w:p>
    <w:p xmlns:wp14="http://schemas.microsoft.com/office/word/2010/wordml" w:rsidRPr="0079224E" w:rsidR="00090D44" w:rsidP="00090D44" w:rsidRDefault="00090D44" w14:paraId="6B0A4155" wp14:textId="77777777">
      <w:pPr>
        <w:numPr>
          <w:ilvl w:val="0"/>
          <w:numId w:val="226"/>
        </w:numPr>
        <w:rPr>
          <w:rFonts w:cs="Arial"/>
        </w:rPr>
      </w:pPr>
      <w:r w:rsidRPr="0079224E">
        <w:rPr>
          <w:rFonts w:cs="Arial"/>
          <w:b/>
          <w:bCs/>
        </w:rPr>
        <w:t>Release stored energy</w:t>
      </w:r>
      <w:r w:rsidRPr="0079224E">
        <w:rPr>
          <w:rFonts w:cs="Arial"/>
        </w:rPr>
        <w:t xml:space="preserve"> such as compressed air, rotating flywheels, or tension springs</w:t>
      </w:r>
    </w:p>
    <w:p xmlns:wp14="http://schemas.microsoft.com/office/word/2010/wordml" w:rsidRPr="0079224E" w:rsidR="00090D44" w:rsidP="00090D44" w:rsidRDefault="00090D44" w14:paraId="76EC3368" wp14:textId="77777777">
      <w:pPr>
        <w:numPr>
          <w:ilvl w:val="0"/>
          <w:numId w:val="226"/>
        </w:numPr>
        <w:rPr>
          <w:rFonts w:cs="Arial"/>
        </w:rPr>
      </w:pPr>
      <w:r w:rsidRPr="0079224E">
        <w:rPr>
          <w:rFonts w:cs="Arial"/>
        </w:rPr>
        <w:t xml:space="preserve">Only </w:t>
      </w:r>
      <w:r w:rsidRPr="0079224E">
        <w:rPr>
          <w:rFonts w:cs="Arial"/>
          <w:b/>
          <w:bCs/>
        </w:rPr>
        <w:t>authorised personnel</w:t>
      </w:r>
      <w:r w:rsidRPr="0079224E">
        <w:rPr>
          <w:rFonts w:cs="Arial"/>
        </w:rPr>
        <w:t xml:space="preserve"> may restart machinery after isolation</w:t>
      </w:r>
    </w:p>
    <w:p xmlns:wp14="http://schemas.microsoft.com/office/word/2010/wordml" w:rsidRPr="0079224E" w:rsidR="00090D44" w:rsidP="00090D44" w:rsidRDefault="00F37A27" w14:paraId="16788234" wp14:textId="77777777">
      <w:pPr>
        <w:rPr>
          <w:rFonts w:cs="Arial"/>
        </w:rPr>
      </w:pPr>
      <w:r>
        <w:rPr>
          <w:rFonts w:cs="Arial"/>
        </w:rPr>
        <w:pict w14:anchorId="4EC45FE5">
          <v:rect id="_x0000_i1311" style="width:0;height:1.5pt" o:hr="t" o:hrstd="t" o:hralign="center" fillcolor="#a0a0a0" stroked="f"/>
        </w:pict>
      </w:r>
    </w:p>
    <w:p xmlns:wp14="http://schemas.microsoft.com/office/word/2010/wordml" w:rsidRPr="0079224E" w:rsidR="00090D44" w:rsidP="00090D44" w:rsidRDefault="00090D44" w14:paraId="23A54A9D" wp14:textId="77777777">
      <w:pPr>
        <w:rPr>
          <w:rFonts w:cs="Arial"/>
          <w:b/>
          <w:bCs/>
        </w:rPr>
      </w:pPr>
      <w:r w:rsidRPr="0079224E">
        <w:rPr>
          <w:rFonts w:cs="Arial"/>
          <w:b/>
          <w:bCs/>
        </w:rPr>
        <w:t>4. When Must Machines Be Isolated?</w:t>
      </w:r>
    </w:p>
    <w:p xmlns:wp14="http://schemas.microsoft.com/office/word/2010/wordml" w:rsidRPr="0079224E" w:rsidR="00090D44" w:rsidP="00090D44" w:rsidRDefault="00090D44" w14:paraId="5C9E8D7B" wp14:textId="77777777">
      <w:pPr>
        <w:numPr>
          <w:ilvl w:val="0"/>
          <w:numId w:val="227"/>
        </w:numPr>
        <w:rPr>
          <w:rFonts w:cs="Arial"/>
        </w:rPr>
      </w:pPr>
      <w:r w:rsidRPr="0079224E">
        <w:rPr>
          <w:rFonts w:cs="Arial"/>
        </w:rPr>
        <w:t xml:space="preserve">When performing </w:t>
      </w:r>
      <w:r w:rsidRPr="0079224E">
        <w:rPr>
          <w:rFonts w:cs="Arial"/>
          <w:b/>
          <w:bCs/>
        </w:rPr>
        <w:t>routine maintenance</w:t>
      </w:r>
      <w:r w:rsidRPr="0079224E">
        <w:rPr>
          <w:rFonts w:cs="Arial"/>
        </w:rPr>
        <w:t xml:space="preserve"> or </w:t>
      </w:r>
      <w:r w:rsidRPr="0079224E">
        <w:rPr>
          <w:rFonts w:cs="Arial"/>
          <w:b/>
          <w:bCs/>
        </w:rPr>
        <w:t>cleaning</w:t>
      </w:r>
    </w:p>
    <w:p xmlns:wp14="http://schemas.microsoft.com/office/word/2010/wordml" w:rsidRPr="0079224E" w:rsidR="00090D44" w:rsidP="00090D44" w:rsidRDefault="00090D44" w14:paraId="5AC46326" wp14:textId="77777777">
      <w:pPr>
        <w:numPr>
          <w:ilvl w:val="0"/>
          <w:numId w:val="227"/>
        </w:numPr>
        <w:rPr>
          <w:rFonts w:cs="Arial"/>
        </w:rPr>
      </w:pPr>
      <w:r w:rsidRPr="0079224E">
        <w:rPr>
          <w:rFonts w:cs="Arial"/>
        </w:rPr>
        <w:t xml:space="preserve">When </w:t>
      </w:r>
      <w:r w:rsidRPr="0079224E">
        <w:rPr>
          <w:rFonts w:cs="Arial"/>
          <w:b/>
          <w:bCs/>
        </w:rPr>
        <w:t>foreign objects</w:t>
      </w:r>
      <w:r w:rsidRPr="0079224E">
        <w:rPr>
          <w:rFonts w:cs="Arial"/>
        </w:rPr>
        <w:t xml:space="preserve"> are lodged in moving parts</w:t>
      </w:r>
    </w:p>
    <w:p xmlns:wp14="http://schemas.microsoft.com/office/word/2010/wordml" w:rsidRPr="0079224E" w:rsidR="00090D44" w:rsidP="00090D44" w:rsidRDefault="00090D44" w14:paraId="2783BD79" wp14:textId="77777777">
      <w:pPr>
        <w:numPr>
          <w:ilvl w:val="0"/>
          <w:numId w:val="227"/>
        </w:numPr>
        <w:rPr>
          <w:rFonts w:cs="Arial"/>
        </w:rPr>
      </w:pPr>
      <w:r w:rsidRPr="0079224E">
        <w:rPr>
          <w:rFonts w:cs="Arial"/>
        </w:rPr>
        <w:t xml:space="preserve">When safety devices or guards need to be </w:t>
      </w:r>
      <w:r w:rsidRPr="0079224E">
        <w:rPr>
          <w:rFonts w:cs="Arial"/>
          <w:b/>
          <w:bCs/>
        </w:rPr>
        <w:t>repaired or adjusted</w:t>
      </w:r>
    </w:p>
    <w:p xmlns:wp14="http://schemas.microsoft.com/office/word/2010/wordml" w:rsidRPr="0079224E" w:rsidR="00090D44" w:rsidP="00090D44" w:rsidRDefault="00090D44" w14:paraId="734D97D7" wp14:textId="77777777">
      <w:pPr>
        <w:numPr>
          <w:ilvl w:val="0"/>
          <w:numId w:val="227"/>
        </w:numPr>
        <w:rPr>
          <w:rFonts w:cs="Arial"/>
        </w:rPr>
      </w:pPr>
      <w:r w:rsidRPr="0079224E">
        <w:rPr>
          <w:rFonts w:cs="Arial"/>
        </w:rPr>
        <w:t xml:space="preserve">During </w:t>
      </w:r>
      <w:r w:rsidRPr="0079224E">
        <w:rPr>
          <w:rFonts w:cs="Arial"/>
          <w:b/>
          <w:bCs/>
        </w:rPr>
        <w:t>power outages</w:t>
      </w:r>
      <w:r w:rsidRPr="0079224E">
        <w:rPr>
          <w:rFonts w:cs="Arial"/>
        </w:rPr>
        <w:t>, if risk of unexpected restart exists</w:t>
      </w:r>
    </w:p>
    <w:p xmlns:wp14="http://schemas.microsoft.com/office/word/2010/wordml" w:rsidRPr="0079224E" w:rsidR="00090D44" w:rsidP="00090D44" w:rsidRDefault="00090D44" w14:paraId="75F1EC22" wp14:textId="77777777">
      <w:pPr>
        <w:numPr>
          <w:ilvl w:val="0"/>
          <w:numId w:val="227"/>
        </w:numPr>
        <w:rPr>
          <w:rFonts w:cs="Arial"/>
        </w:rPr>
      </w:pPr>
      <w:r w:rsidRPr="0079224E">
        <w:rPr>
          <w:rFonts w:cs="Arial"/>
        </w:rPr>
        <w:t xml:space="preserve">Before </w:t>
      </w:r>
      <w:r w:rsidRPr="0079224E">
        <w:rPr>
          <w:rFonts w:cs="Arial"/>
          <w:b/>
          <w:bCs/>
        </w:rPr>
        <w:t>training demonstrations</w:t>
      </w:r>
      <w:r w:rsidRPr="0079224E">
        <w:rPr>
          <w:rFonts w:cs="Arial"/>
        </w:rPr>
        <w:t xml:space="preserve"> involving exposed mechanisms</w:t>
      </w:r>
    </w:p>
    <w:p xmlns:wp14="http://schemas.microsoft.com/office/word/2010/wordml" w:rsidRPr="0079224E" w:rsidR="00090D44" w:rsidP="00090D44" w:rsidRDefault="00F37A27" w14:paraId="57A6A0F0" wp14:textId="77777777">
      <w:pPr>
        <w:rPr>
          <w:rFonts w:cs="Arial"/>
        </w:rPr>
      </w:pPr>
      <w:r>
        <w:rPr>
          <w:rFonts w:cs="Arial"/>
        </w:rPr>
        <w:pict w14:anchorId="6318D16F">
          <v:rect id="_x0000_i1312" style="width:0;height:1.5pt" o:hr="t" o:hrstd="t" o:hralign="center" fillcolor="#a0a0a0" stroked="f"/>
        </w:pict>
      </w:r>
    </w:p>
    <w:p xmlns:wp14="http://schemas.microsoft.com/office/word/2010/wordml" w:rsidRPr="0079224E" w:rsidR="00090D44" w:rsidP="00090D44" w:rsidRDefault="00090D44" w14:paraId="44C605AD" wp14:textId="77777777">
      <w:pPr>
        <w:rPr>
          <w:rFonts w:cs="Arial"/>
          <w:b/>
          <w:bCs/>
        </w:rPr>
      </w:pPr>
      <w:r w:rsidRPr="0079224E">
        <w:rPr>
          <w:rFonts w:cs="Arial"/>
          <w:b/>
          <w:bCs/>
        </w:rPr>
        <w:t>Examples</w:t>
      </w:r>
    </w:p>
    <w:p xmlns:wp14="http://schemas.microsoft.com/office/word/2010/wordml" w:rsidRPr="0079224E" w:rsidR="00090D44" w:rsidP="00090D44" w:rsidRDefault="00090D44" w14:paraId="462B8336" wp14:textId="77777777">
      <w:pPr>
        <w:numPr>
          <w:ilvl w:val="0"/>
          <w:numId w:val="228"/>
        </w:numPr>
        <w:rPr>
          <w:rFonts w:cs="Arial"/>
        </w:rPr>
      </w:pPr>
      <w:r w:rsidRPr="0079224E">
        <w:rPr>
          <w:rFonts w:cs="Arial"/>
        </w:rPr>
        <w:t xml:space="preserve">A </w:t>
      </w:r>
      <w:r w:rsidRPr="0079224E">
        <w:rPr>
          <w:rFonts w:cs="Arial"/>
          <w:b/>
          <w:bCs/>
        </w:rPr>
        <w:t>pneumatic staple gun</w:t>
      </w:r>
      <w:r w:rsidRPr="0079224E">
        <w:rPr>
          <w:rFonts w:cs="Arial"/>
        </w:rPr>
        <w:t xml:space="preserve"> should be disconnected from the air hose and bled of pressure before clearing a jam.</w:t>
      </w:r>
    </w:p>
    <w:p xmlns:wp14="http://schemas.microsoft.com/office/word/2010/wordml" w:rsidRPr="0079224E" w:rsidR="00090D44" w:rsidP="00090D44" w:rsidRDefault="00090D44" w14:paraId="0E39D3D7" wp14:textId="77777777">
      <w:pPr>
        <w:numPr>
          <w:ilvl w:val="0"/>
          <w:numId w:val="228"/>
        </w:numPr>
        <w:rPr>
          <w:rFonts w:cs="Arial"/>
        </w:rPr>
      </w:pPr>
      <w:r w:rsidRPr="0079224E">
        <w:rPr>
          <w:rFonts w:cs="Arial"/>
        </w:rPr>
        <w:t xml:space="preserve">A </w:t>
      </w:r>
      <w:r w:rsidRPr="0079224E">
        <w:rPr>
          <w:rFonts w:cs="Arial"/>
          <w:b/>
          <w:bCs/>
        </w:rPr>
        <w:t>foam-cutting machine</w:t>
      </w:r>
      <w:r w:rsidRPr="0079224E">
        <w:rPr>
          <w:rFonts w:cs="Arial"/>
        </w:rPr>
        <w:t xml:space="preserve"> must be isolated from the electrical supply before replacing a blade.</w:t>
      </w:r>
    </w:p>
    <w:p xmlns:wp14="http://schemas.microsoft.com/office/word/2010/wordml" w:rsidRPr="0079224E" w:rsidR="00090D44" w:rsidP="00090D44" w:rsidRDefault="00090D44" w14:paraId="291D3D5B" wp14:textId="77777777">
      <w:pPr>
        <w:numPr>
          <w:ilvl w:val="0"/>
          <w:numId w:val="228"/>
        </w:numPr>
        <w:rPr>
          <w:rFonts w:cs="Arial"/>
        </w:rPr>
      </w:pPr>
      <w:r w:rsidRPr="0079224E">
        <w:rPr>
          <w:rFonts w:cs="Arial"/>
        </w:rPr>
        <w:t xml:space="preserve">During </w:t>
      </w:r>
      <w:r w:rsidRPr="0079224E">
        <w:rPr>
          <w:rFonts w:cs="Arial"/>
          <w:b/>
          <w:bCs/>
        </w:rPr>
        <w:t>deep cleaning</w:t>
      </w:r>
      <w:r w:rsidRPr="0079224E">
        <w:rPr>
          <w:rFonts w:cs="Arial"/>
        </w:rPr>
        <w:t>, the compressor is isolated to prevent air line reactivation.</w:t>
      </w:r>
    </w:p>
    <w:p xmlns:wp14="http://schemas.microsoft.com/office/word/2010/wordml" w:rsidRPr="0079224E" w:rsidR="00090D44" w:rsidP="00090D44" w:rsidRDefault="00F37A27" w14:paraId="7DF0CA62" wp14:textId="77777777">
      <w:pPr>
        <w:rPr>
          <w:rFonts w:cs="Arial"/>
        </w:rPr>
      </w:pPr>
      <w:r>
        <w:rPr>
          <w:rFonts w:cs="Arial"/>
        </w:rPr>
        <w:pict w14:anchorId="10492F29">
          <v:rect id="_x0000_i1313" style="width:0;height:1.5pt" o:hr="t" o:hrstd="t" o:hralign="center" fillcolor="#a0a0a0" stroked="f"/>
        </w:pict>
      </w:r>
    </w:p>
    <w:p xmlns:wp14="http://schemas.microsoft.com/office/word/2010/wordml" w:rsidRPr="0079224E" w:rsidR="00090D44" w:rsidP="00090D44" w:rsidRDefault="00090D44" w14:paraId="231A3BD6" wp14:textId="77777777">
      <w:pPr>
        <w:rPr>
          <w:rFonts w:cs="Arial"/>
          <w:b/>
          <w:bCs/>
        </w:rPr>
      </w:pPr>
      <w:r w:rsidRPr="0079224E">
        <w:rPr>
          <w:rFonts w:cs="Arial"/>
          <w:b/>
          <w:bCs/>
        </w:rPr>
        <w:t>Case Study</w:t>
      </w:r>
    </w:p>
    <w:p xmlns:wp14="http://schemas.microsoft.com/office/word/2010/wordml" w:rsidRPr="0079224E" w:rsidR="00090D44" w:rsidP="00090D44" w:rsidRDefault="00090D44" w14:paraId="6E1E2513" wp14:textId="77777777">
      <w:pPr>
        <w:rPr>
          <w:rFonts w:cs="Arial"/>
        </w:rPr>
      </w:pPr>
      <w:r w:rsidRPr="0079224E">
        <w:rPr>
          <w:rFonts w:cs="Arial"/>
          <w:b/>
          <w:bCs/>
        </w:rPr>
        <w:t>Case Study: A Close Call at Sakhile Upholstery</w:t>
      </w:r>
    </w:p>
    <w:p xmlns:wp14="http://schemas.microsoft.com/office/word/2010/wordml" w:rsidRPr="0079224E" w:rsidR="00090D44" w:rsidP="00090D44" w:rsidRDefault="00090D44" w14:paraId="4CA956C7" wp14:textId="77777777">
      <w:pPr>
        <w:rPr>
          <w:rFonts w:cs="Arial"/>
        </w:rPr>
      </w:pPr>
      <w:r w:rsidRPr="0079224E">
        <w:rPr>
          <w:rFonts w:cs="Arial"/>
        </w:rPr>
        <w:t xml:space="preserve">At Sakhile Upholstery, a junior technician attempted to clear jammed foam from a sanding machine without isolating the machine. The machine restarted unexpectedly when another worker flipped the power switch, nearly causing serious injury. After the incident, the company introduced a </w:t>
      </w:r>
      <w:r w:rsidRPr="0079224E">
        <w:rPr>
          <w:rFonts w:cs="Arial"/>
          <w:b/>
          <w:bCs/>
        </w:rPr>
        <w:t>mandatory lockout system</w:t>
      </w:r>
      <w:r w:rsidRPr="0079224E">
        <w:rPr>
          <w:rFonts w:cs="Arial"/>
        </w:rPr>
        <w:t>, trained all staff on isolation procedures, and placed laminated signs on all machine stations.</w:t>
      </w:r>
    </w:p>
    <w:p xmlns:wp14="http://schemas.microsoft.com/office/word/2010/wordml" w:rsidRPr="0079224E" w:rsidR="00090D44" w:rsidP="00090D44" w:rsidRDefault="00090D44" w14:paraId="3D679203" wp14:textId="77777777">
      <w:pPr>
        <w:rPr>
          <w:rFonts w:cs="Arial"/>
        </w:rPr>
      </w:pPr>
      <w:r w:rsidRPr="0079224E">
        <w:rPr>
          <w:rFonts w:cs="Arial"/>
          <w:b/>
          <w:bCs/>
        </w:rPr>
        <w:t>Discussion Points:</w:t>
      </w:r>
    </w:p>
    <w:p xmlns:wp14="http://schemas.microsoft.com/office/word/2010/wordml" w:rsidRPr="0079224E" w:rsidR="00090D44" w:rsidP="00090D44" w:rsidRDefault="00090D44" w14:paraId="552F90D5" wp14:textId="77777777">
      <w:pPr>
        <w:numPr>
          <w:ilvl w:val="0"/>
          <w:numId w:val="229"/>
        </w:numPr>
        <w:rPr>
          <w:rFonts w:cs="Arial"/>
        </w:rPr>
      </w:pPr>
      <w:r w:rsidRPr="0079224E">
        <w:rPr>
          <w:rFonts w:cs="Arial"/>
        </w:rPr>
        <w:t>What isolation steps were missed in this situation?</w:t>
      </w:r>
    </w:p>
    <w:p xmlns:wp14="http://schemas.microsoft.com/office/word/2010/wordml" w:rsidRPr="0079224E" w:rsidR="00090D44" w:rsidP="00090D44" w:rsidRDefault="00090D44" w14:paraId="1FDC8D9E" wp14:textId="77777777">
      <w:pPr>
        <w:numPr>
          <w:ilvl w:val="0"/>
          <w:numId w:val="229"/>
        </w:numPr>
        <w:rPr>
          <w:rFonts w:cs="Arial"/>
        </w:rPr>
      </w:pPr>
      <w:r w:rsidRPr="0079224E">
        <w:rPr>
          <w:rFonts w:cs="Arial"/>
        </w:rPr>
        <w:t>How did clear protocols and training help prevent future incidents?</w:t>
      </w:r>
    </w:p>
    <w:p xmlns:wp14="http://schemas.microsoft.com/office/word/2010/wordml" w:rsidRPr="0079224E" w:rsidR="00090D44" w:rsidP="00090D44" w:rsidRDefault="00F37A27" w14:paraId="44BA3426" wp14:textId="77777777">
      <w:pPr>
        <w:rPr>
          <w:rFonts w:cs="Arial"/>
        </w:rPr>
      </w:pPr>
      <w:r>
        <w:rPr>
          <w:rFonts w:cs="Arial"/>
        </w:rPr>
        <w:pict w14:anchorId="23E23A27">
          <v:rect id="_x0000_i1314" style="width:0;height:1.5pt" o:hr="t" o:hrstd="t" o:hralign="center" fillcolor="#a0a0a0" stroked="f"/>
        </w:pict>
      </w:r>
    </w:p>
    <w:p xmlns:wp14="http://schemas.microsoft.com/office/word/2010/wordml" w:rsidRPr="0079224E" w:rsidR="00090D44" w:rsidRDefault="00090D44" w14:paraId="175D53C2" wp14:textId="77777777">
      <w:pPr>
        <w:rPr>
          <w:rFonts w:cs="Arial"/>
          <w:b/>
          <w:bCs/>
        </w:rPr>
      </w:pPr>
      <w:r w:rsidRPr="0079224E">
        <w:rPr>
          <w:rFonts w:cs="Arial"/>
          <w:b/>
          <w:bCs/>
        </w:rPr>
        <w:br w:type="page"/>
      </w:r>
    </w:p>
    <w:p xmlns:wp14="http://schemas.microsoft.com/office/word/2010/wordml" w:rsidRPr="0079224E" w:rsidR="00090D44" w:rsidP="00090D44" w:rsidRDefault="00090D44" w14:paraId="02B275E5" wp14:textId="77777777">
      <w:pPr>
        <w:rPr>
          <w:rFonts w:cs="Arial"/>
          <w:b/>
          <w:bCs/>
        </w:rPr>
      </w:pPr>
      <w:r w:rsidRPr="0079224E">
        <w:rPr>
          <w:rFonts w:cs="Arial"/>
          <w:b/>
          <w:bCs/>
        </w:rPr>
        <w:t>Critical Thinking Questions</w:t>
      </w:r>
    </w:p>
    <w:p xmlns:wp14="http://schemas.microsoft.com/office/word/2010/wordml" w:rsidRPr="0079224E" w:rsidR="00090D44" w:rsidP="00090D44" w:rsidRDefault="00090D44" w14:paraId="0CB74F5E" wp14:textId="77777777">
      <w:pPr>
        <w:numPr>
          <w:ilvl w:val="0"/>
          <w:numId w:val="230"/>
        </w:numPr>
        <w:rPr>
          <w:rFonts w:cs="Arial"/>
        </w:rPr>
      </w:pPr>
      <w:r w:rsidRPr="0079224E">
        <w:rPr>
          <w:rFonts w:cs="Arial"/>
        </w:rPr>
        <w:t>Why is it not enough to simply switch off a machine without isolating it?</w:t>
      </w:r>
    </w:p>
    <w:p xmlns:wp14="http://schemas.microsoft.com/office/word/2010/wordml" w:rsidRPr="0079224E" w:rsidR="00090D44" w:rsidP="00090D44" w:rsidRDefault="00090D44" w14:paraId="62E00BB3" wp14:textId="77777777">
      <w:pPr>
        <w:numPr>
          <w:ilvl w:val="0"/>
          <w:numId w:val="230"/>
        </w:numPr>
        <w:rPr>
          <w:rFonts w:cs="Arial"/>
        </w:rPr>
      </w:pPr>
      <w:r w:rsidRPr="0079224E">
        <w:rPr>
          <w:rFonts w:cs="Arial"/>
        </w:rPr>
        <w:t>How does stored energy in a machine pose a risk even when the power is off?</w:t>
      </w:r>
    </w:p>
    <w:p xmlns:wp14="http://schemas.microsoft.com/office/word/2010/wordml" w:rsidRPr="0079224E" w:rsidR="00090D44" w:rsidP="00090D44" w:rsidRDefault="00090D44" w14:paraId="51C82C77" wp14:textId="77777777">
      <w:pPr>
        <w:numPr>
          <w:ilvl w:val="0"/>
          <w:numId w:val="230"/>
        </w:numPr>
        <w:rPr>
          <w:rFonts w:cs="Arial"/>
        </w:rPr>
      </w:pPr>
      <w:r w:rsidRPr="0079224E">
        <w:rPr>
          <w:rFonts w:cs="Arial"/>
        </w:rPr>
        <w:t>What procedures should be followed to verify that isolation has been successful?</w:t>
      </w:r>
    </w:p>
    <w:p xmlns:wp14="http://schemas.microsoft.com/office/word/2010/wordml" w:rsidRPr="0079224E" w:rsidR="00090D44" w:rsidP="00090D44" w:rsidRDefault="00090D44" w14:paraId="39B1E502" wp14:textId="77777777">
      <w:pPr>
        <w:numPr>
          <w:ilvl w:val="0"/>
          <w:numId w:val="230"/>
        </w:numPr>
        <w:rPr>
          <w:rFonts w:cs="Arial"/>
        </w:rPr>
      </w:pPr>
      <w:r w:rsidRPr="0079224E">
        <w:rPr>
          <w:rFonts w:cs="Arial"/>
        </w:rPr>
        <w:t>Who should be authorised to isolate and restart machinery in the workshop?</w:t>
      </w:r>
    </w:p>
    <w:p xmlns:wp14="http://schemas.microsoft.com/office/word/2010/wordml" w:rsidRPr="0079224E" w:rsidR="00090D44" w:rsidP="00090D44" w:rsidRDefault="00090D44" w14:paraId="082FDD7F" wp14:textId="77777777">
      <w:pPr>
        <w:numPr>
          <w:ilvl w:val="0"/>
          <w:numId w:val="230"/>
        </w:numPr>
        <w:rPr>
          <w:rFonts w:cs="Arial"/>
        </w:rPr>
      </w:pPr>
      <w:r w:rsidRPr="0079224E">
        <w:rPr>
          <w:rFonts w:cs="Arial"/>
        </w:rPr>
        <w:t>How can machine isolation procedures be reinforced for new staff and apprentices?</w:t>
      </w:r>
    </w:p>
    <w:p xmlns:wp14="http://schemas.microsoft.com/office/word/2010/wordml" w:rsidRPr="0079224E" w:rsidR="00090D44" w:rsidP="00090D44" w:rsidRDefault="00F37A27" w14:paraId="7DB1D1D4" wp14:textId="77777777">
      <w:pPr>
        <w:rPr>
          <w:rFonts w:cs="Arial"/>
        </w:rPr>
      </w:pPr>
      <w:r>
        <w:rPr>
          <w:rFonts w:cs="Arial"/>
        </w:rPr>
        <w:pict w14:anchorId="572361A9">
          <v:rect id="_x0000_i1315" style="width:0;height:1.5pt" o:hr="t" o:hrstd="t" o:hralign="center" fillcolor="#a0a0a0" stroked="f"/>
        </w:pict>
      </w:r>
    </w:p>
    <w:p xmlns:wp14="http://schemas.microsoft.com/office/word/2010/wordml" w:rsidRPr="0079224E" w:rsidR="00090D44" w:rsidP="00090D44" w:rsidRDefault="00090D44" w14:paraId="1E72ADE8" wp14:textId="77777777">
      <w:pPr>
        <w:rPr>
          <w:rFonts w:cs="Arial"/>
        </w:rPr>
      </w:pPr>
      <w:r w:rsidRPr="0079224E">
        <w:rPr>
          <w:rFonts w:cs="Arial"/>
        </w:rPr>
        <w:t xml:space="preserve"> </w:t>
      </w:r>
    </w:p>
    <w:p xmlns:wp14="http://schemas.microsoft.com/office/word/2010/wordml" w:rsidRPr="0079224E" w:rsidR="00090D44" w:rsidRDefault="00090D44" w14:paraId="0841E4F5" wp14:textId="77777777">
      <w:pPr>
        <w:rPr>
          <w:rFonts w:cs="Arial"/>
        </w:rPr>
      </w:pPr>
      <w:r w:rsidRPr="0079224E">
        <w:rPr>
          <w:rFonts w:cs="Arial"/>
        </w:rPr>
        <w:br w:type="page"/>
      </w:r>
    </w:p>
    <w:p xmlns:wp14="http://schemas.microsoft.com/office/word/2010/wordml" w:rsidRPr="0079224E" w:rsidR="00090D44" w:rsidP="00090D44" w:rsidRDefault="00090D44" w14:paraId="71F69233" wp14:textId="77777777" wp14:noSpellErr="1">
      <w:pPr>
        <w:pStyle w:val="Heading3"/>
        <w:rPr>
          <w:rFonts w:ascii="Century Gothic" w:hAnsi="Century Gothic" w:cs="Arial"/>
          <w:b w:val="1"/>
          <w:bCs w:val="1"/>
        </w:rPr>
      </w:pPr>
      <w:bookmarkStart w:name="_Toc913353523" w:id="535600659"/>
      <w:r w:rsidRPr="3B34137D" w:rsidR="00090D44">
        <w:rPr>
          <w:rFonts w:ascii="Century Gothic" w:hAnsi="Century Gothic" w:cs="Arial"/>
          <w:b w:val="1"/>
          <w:bCs w:val="1"/>
        </w:rPr>
        <w:t>KT0409: Personal Safety (PPC and PPE)</w:t>
      </w:r>
      <w:bookmarkEnd w:id="535600659"/>
    </w:p>
    <w:p xmlns:wp14="http://schemas.microsoft.com/office/word/2010/wordml" w:rsidRPr="0079224E" w:rsidR="00090D44" w:rsidP="00090D44" w:rsidRDefault="00090D44" w14:paraId="711A9A35" wp14:textId="77777777">
      <w:pPr>
        <w:rPr>
          <w:rFonts w:cs="Arial"/>
          <w:b/>
          <w:bCs/>
        </w:rPr>
      </w:pPr>
    </w:p>
    <w:p xmlns:wp14="http://schemas.microsoft.com/office/word/2010/wordml" w:rsidRPr="0079224E" w:rsidR="00090D44" w:rsidP="00090D44" w:rsidRDefault="00090D44" w14:paraId="0B88C0B6" wp14:textId="77777777">
      <w:pPr>
        <w:rPr>
          <w:rFonts w:cs="Arial"/>
          <w:b/>
          <w:bCs/>
        </w:rPr>
      </w:pPr>
      <w:r w:rsidRPr="0079224E">
        <w:rPr>
          <w:rFonts w:cs="Arial"/>
          <w:b/>
          <w:bCs/>
        </w:rPr>
        <w:t>Theoretical Learning Content</w:t>
      </w:r>
    </w:p>
    <w:p xmlns:wp14="http://schemas.microsoft.com/office/word/2010/wordml" w:rsidRPr="0079224E" w:rsidR="00090D44" w:rsidP="00090D44" w:rsidRDefault="00090D44" w14:paraId="0F31D6C8" wp14:textId="77777777">
      <w:pPr>
        <w:rPr>
          <w:rFonts w:cs="Arial"/>
        </w:rPr>
      </w:pPr>
      <w:r w:rsidRPr="0079224E">
        <w:rPr>
          <w:rFonts w:cs="Arial"/>
        </w:rPr>
        <w:t xml:space="preserve">In an upholstery workshop, workers are exposed to a variety of physical, mechanical, and chemical hazards. Ensuring </w:t>
      </w:r>
      <w:r w:rsidRPr="0079224E">
        <w:rPr>
          <w:rFonts w:cs="Arial"/>
          <w:b/>
          <w:bCs/>
        </w:rPr>
        <w:t>personal safety</w:t>
      </w:r>
      <w:r w:rsidRPr="0079224E">
        <w:rPr>
          <w:rFonts w:cs="Arial"/>
        </w:rPr>
        <w:t xml:space="preserve"> requires the consistent and correct use of </w:t>
      </w:r>
      <w:r w:rsidRPr="0079224E">
        <w:rPr>
          <w:rFonts w:cs="Arial"/>
          <w:b/>
          <w:bCs/>
        </w:rPr>
        <w:t>Personal Protective Clothing (PPC)</w:t>
      </w:r>
      <w:r w:rsidRPr="0079224E">
        <w:rPr>
          <w:rFonts w:cs="Arial"/>
        </w:rPr>
        <w:t xml:space="preserve"> and </w:t>
      </w:r>
      <w:r w:rsidRPr="0079224E">
        <w:rPr>
          <w:rFonts w:cs="Arial"/>
          <w:b/>
          <w:bCs/>
        </w:rPr>
        <w:t>Personal Protective Equipment (PPE)</w:t>
      </w:r>
      <w:r w:rsidRPr="0079224E">
        <w:rPr>
          <w:rFonts w:cs="Arial"/>
        </w:rPr>
        <w:t>. These form the first line of defence against injury, exposure, and long-term health risks. All workers, including learners and apprentices, must be trained to use PPE appropriate to their role, tasks, and environment.</w:t>
      </w:r>
    </w:p>
    <w:p xmlns:wp14="http://schemas.microsoft.com/office/word/2010/wordml" w:rsidRPr="0079224E" w:rsidR="00090D44" w:rsidP="00090D44" w:rsidRDefault="00F37A27" w14:paraId="4EE333D4" wp14:textId="77777777">
      <w:pPr>
        <w:rPr>
          <w:rFonts w:cs="Arial"/>
        </w:rPr>
      </w:pPr>
      <w:r>
        <w:rPr>
          <w:rFonts w:cs="Arial"/>
        </w:rPr>
        <w:pict w14:anchorId="2BB5ECE7">
          <v:rect id="_x0000_i1316" style="width:0;height:1.5pt" o:hr="t" o:hrstd="t" o:hralign="center" fillcolor="#a0a0a0" stroked="f"/>
        </w:pict>
      </w:r>
    </w:p>
    <w:p xmlns:wp14="http://schemas.microsoft.com/office/word/2010/wordml" w:rsidRPr="0079224E" w:rsidR="00090D44" w:rsidP="00090D44" w:rsidRDefault="00090D44" w14:paraId="744F2692" wp14:textId="77777777">
      <w:pPr>
        <w:rPr>
          <w:rFonts w:cs="Arial"/>
          <w:b/>
          <w:bCs/>
        </w:rPr>
      </w:pPr>
      <w:r w:rsidRPr="0079224E">
        <w:rPr>
          <w:rFonts w:cs="Arial"/>
          <w:b/>
          <w:bCs/>
        </w:rPr>
        <w:t>1. What Is PPC and PPE?</w:t>
      </w:r>
    </w:p>
    <w:p xmlns:wp14="http://schemas.microsoft.com/office/word/2010/wordml" w:rsidRPr="0079224E" w:rsidR="00090D44" w:rsidP="00090D44" w:rsidRDefault="00090D44" w14:paraId="65C60D98" wp14:textId="77777777">
      <w:pPr>
        <w:numPr>
          <w:ilvl w:val="0"/>
          <w:numId w:val="231"/>
        </w:numPr>
        <w:rPr>
          <w:rFonts w:cs="Arial"/>
        </w:rPr>
      </w:pPr>
      <w:r w:rsidRPr="0079224E">
        <w:rPr>
          <w:rFonts w:cs="Arial"/>
          <w:b/>
          <w:bCs/>
        </w:rPr>
        <w:t>Personal Protective Clothing (PPC)</w:t>
      </w:r>
      <w:r w:rsidRPr="0079224E">
        <w:rPr>
          <w:rFonts w:cs="Arial"/>
        </w:rPr>
        <w:t xml:space="preserve"> includes garments worn to protect the body from contact with harmful substances, surfaces, and environmental factors (e.g. aprons, overalls, flame-retardant suits).</w:t>
      </w:r>
    </w:p>
    <w:p xmlns:wp14="http://schemas.microsoft.com/office/word/2010/wordml" w:rsidRPr="0079224E" w:rsidR="00090D44" w:rsidP="00090D44" w:rsidRDefault="00090D44" w14:paraId="52BC78F7" wp14:textId="77777777">
      <w:pPr>
        <w:numPr>
          <w:ilvl w:val="0"/>
          <w:numId w:val="231"/>
        </w:numPr>
        <w:rPr>
          <w:rFonts w:cs="Arial"/>
        </w:rPr>
      </w:pPr>
      <w:r w:rsidRPr="0079224E">
        <w:rPr>
          <w:rFonts w:cs="Arial"/>
          <w:b/>
          <w:bCs/>
        </w:rPr>
        <w:t>Personal Protective Equipment (PPE)</w:t>
      </w:r>
      <w:r w:rsidRPr="0079224E">
        <w:rPr>
          <w:rFonts w:cs="Arial"/>
        </w:rPr>
        <w:t xml:space="preserve"> includes items designed to protect specific parts of the body (e.g. gloves, safety glasses, respirators, ear protection).</w:t>
      </w:r>
    </w:p>
    <w:p xmlns:wp14="http://schemas.microsoft.com/office/word/2010/wordml" w:rsidRPr="0079224E" w:rsidR="00090D44" w:rsidP="00090D44" w:rsidRDefault="00F37A27" w14:paraId="0D6BC734" wp14:textId="77777777">
      <w:pPr>
        <w:rPr>
          <w:rFonts w:cs="Arial"/>
        </w:rPr>
      </w:pPr>
      <w:r>
        <w:rPr>
          <w:rFonts w:cs="Arial"/>
        </w:rPr>
        <w:pict w14:anchorId="6E6FEE6C">
          <v:rect id="_x0000_i1317" style="width:0;height:1.5pt" o:hr="t" o:hrstd="t" o:hralign="center" fillcolor="#a0a0a0" stroked="f"/>
        </w:pict>
      </w:r>
    </w:p>
    <w:p xmlns:wp14="http://schemas.microsoft.com/office/word/2010/wordml" w:rsidRPr="0079224E" w:rsidR="00090D44" w:rsidP="00090D44" w:rsidRDefault="00090D44" w14:paraId="385C76E5" wp14:textId="77777777">
      <w:pPr>
        <w:rPr>
          <w:rFonts w:cs="Arial"/>
          <w:b/>
          <w:bCs/>
        </w:rPr>
      </w:pPr>
      <w:r w:rsidRPr="0079224E">
        <w:rPr>
          <w:rFonts w:cs="Arial"/>
          <w:b/>
          <w:bCs/>
        </w:rPr>
        <w:t>2. Common PPC and PPE Used in Upholstery Workshops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669"/>
        <w:gridCol w:w="6347"/>
      </w:tblGrid>
      <w:tr xmlns:wp14="http://schemas.microsoft.com/office/word/2010/wordml" w:rsidRPr="0079224E" w:rsidR="00090D44" w:rsidTr="00090D44" w14:paraId="1D78D21F" wp14:textId="77777777">
        <w:trPr>
          <w:tblHeader/>
          <w:tblCellSpacing w:w="15" w:type="dxa"/>
        </w:trPr>
        <w:tc>
          <w:tcPr>
            <w:tcW w:w="0" w:type="auto"/>
            <w:vAlign w:val="center"/>
            <w:hideMark/>
          </w:tcPr>
          <w:p w:rsidRPr="0079224E" w:rsidR="00090D44" w:rsidP="00090D44" w:rsidRDefault="00090D44" w14:paraId="769726BA" wp14:textId="77777777">
            <w:pPr>
              <w:rPr>
                <w:rFonts w:cs="Arial"/>
                <w:b/>
                <w:bCs/>
              </w:rPr>
            </w:pPr>
            <w:r w:rsidRPr="0079224E">
              <w:rPr>
                <w:rFonts w:cs="Arial"/>
                <w:b/>
                <w:bCs/>
              </w:rPr>
              <w:t>Item</w:t>
            </w:r>
          </w:p>
        </w:tc>
        <w:tc>
          <w:tcPr>
            <w:tcW w:w="0" w:type="auto"/>
            <w:vAlign w:val="center"/>
            <w:hideMark/>
          </w:tcPr>
          <w:p w:rsidRPr="0079224E" w:rsidR="00090D44" w:rsidP="00090D44" w:rsidRDefault="00090D44" w14:paraId="694F4B38" wp14:textId="77777777">
            <w:pPr>
              <w:rPr>
                <w:rFonts w:cs="Arial"/>
                <w:b/>
                <w:bCs/>
              </w:rPr>
            </w:pPr>
            <w:r w:rsidRPr="0079224E">
              <w:rPr>
                <w:rFonts w:cs="Arial"/>
                <w:b/>
                <w:bCs/>
              </w:rPr>
              <w:t>Purpose</w:t>
            </w:r>
          </w:p>
        </w:tc>
      </w:tr>
      <w:tr xmlns:wp14="http://schemas.microsoft.com/office/word/2010/wordml" w:rsidRPr="0079224E" w:rsidR="00090D44" w:rsidTr="00090D44" w14:paraId="1583CAB9" wp14:textId="77777777">
        <w:trPr>
          <w:tblCellSpacing w:w="15" w:type="dxa"/>
        </w:trPr>
        <w:tc>
          <w:tcPr>
            <w:tcW w:w="0" w:type="auto"/>
            <w:vAlign w:val="center"/>
            <w:hideMark/>
          </w:tcPr>
          <w:p w:rsidRPr="0079224E" w:rsidR="00090D44" w:rsidP="00090D44" w:rsidRDefault="00090D44" w14:paraId="44A68207" wp14:textId="77777777">
            <w:pPr>
              <w:rPr>
                <w:rFonts w:cs="Arial"/>
              </w:rPr>
            </w:pPr>
            <w:r w:rsidRPr="0079224E">
              <w:rPr>
                <w:rFonts w:cs="Arial"/>
              </w:rPr>
              <w:t>Safety boots</w:t>
            </w:r>
          </w:p>
        </w:tc>
        <w:tc>
          <w:tcPr>
            <w:tcW w:w="0" w:type="auto"/>
            <w:vAlign w:val="center"/>
            <w:hideMark/>
          </w:tcPr>
          <w:p w:rsidRPr="0079224E" w:rsidR="00090D44" w:rsidP="00090D44" w:rsidRDefault="00090D44" w14:paraId="61018258" wp14:textId="77777777">
            <w:pPr>
              <w:rPr>
                <w:rFonts w:cs="Arial"/>
              </w:rPr>
            </w:pPr>
            <w:r w:rsidRPr="0079224E">
              <w:rPr>
                <w:rFonts w:cs="Arial"/>
              </w:rPr>
              <w:t>Protect feet from falling tools, tacks, and punctures</w:t>
            </w:r>
          </w:p>
        </w:tc>
      </w:tr>
      <w:tr xmlns:wp14="http://schemas.microsoft.com/office/word/2010/wordml" w:rsidRPr="0079224E" w:rsidR="00090D44" w:rsidTr="00090D44" w14:paraId="347C33A2" wp14:textId="77777777">
        <w:trPr>
          <w:tblCellSpacing w:w="15" w:type="dxa"/>
        </w:trPr>
        <w:tc>
          <w:tcPr>
            <w:tcW w:w="0" w:type="auto"/>
            <w:vAlign w:val="center"/>
            <w:hideMark/>
          </w:tcPr>
          <w:p w:rsidRPr="0079224E" w:rsidR="00090D44" w:rsidP="00090D44" w:rsidRDefault="00090D44" w14:paraId="188C43B3" wp14:textId="77777777">
            <w:pPr>
              <w:rPr>
                <w:rFonts w:cs="Arial"/>
              </w:rPr>
            </w:pPr>
            <w:r w:rsidRPr="0079224E">
              <w:rPr>
                <w:rFonts w:cs="Arial"/>
              </w:rPr>
              <w:t>Cotton overalls</w:t>
            </w:r>
          </w:p>
        </w:tc>
        <w:tc>
          <w:tcPr>
            <w:tcW w:w="0" w:type="auto"/>
            <w:vAlign w:val="center"/>
            <w:hideMark/>
          </w:tcPr>
          <w:p w:rsidRPr="0079224E" w:rsidR="00090D44" w:rsidP="00090D44" w:rsidRDefault="00090D44" w14:paraId="422D77CB" wp14:textId="77777777">
            <w:pPr>
              <w:rPr>
                <w:rFonts w:cs="Arial"/>
              </w:rPr>
            </w:pPr>
            <w:r w:rsidRPr="0079224E">
              <w:rPr>
                <w:rFonts w:cs="Arial"/>
              </w:rPr>
              <w:t>Prevent contact with dust, glue, foam particles, and oil</w:t>
            </w:r>
          </w:p>
        </w:tc>
      </w:tr>
      <w:tr xmlns:wp14="http://schemas.microsoft.com/office/word/2010/wordml" w:rsidRPr="0079224E" w:rsidR="00090D44" w:rsidTr="00090D44" w14:paraId="0A7C29B0" wp14:textId="77777777">
        <w:trPr>
          <w:tblCellSpacing w:w="15" w:type="dxa"/>
        </w:trPr>
        <w:tc>
          <w:tcPr>
            <w:tcW w:w="0" w:type="auto"/>
            <w:vAlign w:val="center"/>
            <w:hideMark/>
          </w:tcPr>
          <w:p w:rsidRPr="0079224E" w:rsidR="00090D44" w:rsidP="00090D44" w:rsidRDefault="00090D44" w14:paraId="44843EE5" wp14:textId="77777777">
            <w:pPr>
              <w:rPr>
                <w:rFonts w:cs="Arial"/>
              </w:rPr>
            </w:pPr>
            <w:r w:rsidRPr="0079224E">
              <w:rPr>
                <w:rFonts w:cs="Arial"/>
              </w:rPr>
              <w:t>Safety goggles</w:t>
            </w:r>
          </w:p>
        </w:tc>
        <w:tc>
          <w:tcPr>
            <w:tcW w:w="0" w:type="auto"/>
            <w:vAlign w:val="center"/>
            <w:hideMark/>
          </w:tcPr>
          <w:p w:rsidRPr="0079224E" w:rsidR="00090D44" w:rsidP="00090D44" w:rsidRDefault="00090D44" w14:paraId="311956D8" wp14:textId="77777777">
            <w:pPr>
              <w:rPr>
                <w:rFonts w:cs="Arial"/>
              </w:rPr>
            </w:pPr>
            <w:r w:rsidRPr="0079224E">
              <w:rPr>
                <w:rFonts w:cs="Arial"/>
              </w:rPr>
              <w:t>Shield eyes from flying particles, dust, or stapler misfires</w:t>
            </w:r>
          </w:p>
        </w:tc>
      </w:tr>
      <w:tr xmlns:wp14="http://schemas.microsoft.com/office/word/2010/wordml" w:rsidRPr="0079224E" w:rsidR="00090D44" w:rsidTr="00090D44" w14:paraId="5F029F10" wp14:textId="77777777">
        <w:trPr>
          <w:tblCellSpacing w:w="15" w:type="dxa"/>
        </w:trPr>
        <w:tc>
          <w:tcPr>
            <w:tcW w:w="0" w:type="auto"/>
            <w:vAlign w:val="center"/>
            <w:hideMark/>
          </w:tcPr>
          <w:p w:rsidRPr="0079224E" w:rsidR="00090D44" w:rsidP="00090D44" w:rsidRDefault="00090D44" w14:paraId="411131BC" wp14:textId="77777777">
            <w:pPr>
              <w:rPr>
                <w:rFonts w:cs="Arial"/>
              </w:rPr>
            </w:pPr>
            <w:r w:rsidRPr="0079224E">
              <w:rPr>
                <w:rFonts w:cs="Arial"/>
              </w:rPr>
              <w:t>Ear protection (earmuffs)</w:t>
            </w:r>
          </w:p>
        </w:tc>
        <w:tc>
          <w:tcPr>
            <w:tcW w:w="0" w:type="auto"/>
            <w:vAlign w:val="center"/>
            <w:hideMark/>
          </w:tcPr>
          <w:p w:rsidRPr="0079224E" w:rsidR="00090D44" w:rsidP="00090D44" w:rsidRDefault="00090D44" w14:paraId="07252968" wp14:textId="77777777">
            <w:pPr>
              <w:rPr>
                <w:rFonts w:cs="Arial"/>
              </w:rPr>
            </w:pPr>
            <w:r w:rsidRPr="0079224E">
              <w:rPr>
                <w:rFonts w:cs="Arial"/>
              </w:rPr>
              <w:t>Protect against long-term hearing damage from noisy tools</w:t>
            </w:r>
          </w:p>
        </w:tc>
      </w:tr>
      <w:tr xmlns:wp14="http://schemas.microsoft.com/office/word/2010/wordml" w:rsidRPr="0079224E" w:rsidR="00090D44" w:rsidTr="00090D44" w14:paraId="251BDEBF" wp14:textId="77777777">
        <w:trPr>
          <w:tblCellSpacing w:w="15" w:type="dxa"/>
        </w:trPr>
        <w:tc>
          <w:tcPr>
            <w:tcW w:w="0" w:type="auto"/>
            <w:vAlign w:val="center"/>
            <w:hideMark/>
          </w:tcPr>
          <w:p w:rsidRPr="0079224E" w:rsidR="00090D44" w:rsidP="00090D44" w:rsidRDefault="00090D44" w14:paraId="11F9947B" wp14:textId="77777777">
            <w:pPr>
              <w:rPr>
                <w:rFonts w:cs="Arial"/>
              </w:rPr>
            </w:pPr>
            <w:r w:rsidRPr="0079224E">
              <w:rPr>
                <w:rFonts w:cs="Arial"/>
              </w:rPr>
              <w:t>Respirators/masks</w:t>
            </w:r>
          </w:p>
        </w:tc>
        <w:tc>
          <w:tcPr>
            <w:tcW w:w="0" w:type="auto"/>
            <w:vAlign w:val="center"/>
            <w:hideMark/>
          </w:tcPr>
          <w:p w:rsidRPr="0079224E" w:rsidR="00090D44" w:rsidP="00090D44" w:rsidRDefault="00090D44" w14:paraId="6AE3F4FD" wp14:textId="77777777">
            <w:pPr>
              <w:rPr>
                <w:rFonts w:cs="Arial"/>
              </w:rPr>
            </w:pPr>
            <w:r w:rsidRPr="0079224E">
              <w:rPr>
                <w:rFonts w:cs="Arial"/>
              </w:rPr>
              <w:t>Filter fumes from spray adhesives and solvents</w:t>
            </w:r>
          </w:p>
        </w:tc>
      </w:tr>
      <w:tr xmlns:wp14="http://schemas.microsoft.com/office/word/2010/wordml" w:rsidRPr="0079224E" w:rsidR="00090D44" w:rsidTr="00090D44" w14:paraId="10ACC8FA" wp14:textId="77777777">
        <w:trPr>
          <w:tblCellSpacing w:w="15" w:type="dxa"/>
        </w:trPr>
        <w:tc>
          <w:tcPr>
            <w:tcW w:w="0" w:type="auto"/>
            <w:vAlign w:val="center"/>
            <w:hideMark/>
          </w:tcPr>
          <w:p w:rsidRPr="0079224E" w:rsidR="00090D44" w:rsidP="00090D44" w:rsidRDefault="00090D44" w14:paraId="2F4E7D39" wp14:textId="77777777">
            <w:pPr>
              <w:rPr>
                <w:rFonts w:cs="Arial"/>
              </w:rPr>
            </w:pPr>
            <w:r w:rsidRPr="0079224E">
              <w:rPr>
                <w:rFonts w:cs="Arial"/>
              </w:rPr>
              <w:t>Gloves (varied types)</w:t>
            </w:r>
          </w:p>
        </w:tc>
        <w:tc>
          <w:tcPr>
            <w:tcW w:w="0" w:type="auto"/>
            <w:vAlign w:val="center"/>
            <w:hideMark/>
          </w:tcPr>
          <w:p w:rsidRPr="0079224E" w:rsidR="00090D44" w:rsidP="00090D44" w:rsidRDefault="00090D44" w14:paraId="749147D3" wp14:textId="77777777">
            <w:pPr>
              <w:rPr>
                <w:rFonts w:cs="Arial"/>
              </w:rPr>
            </w:pPr>
            <w:r w:rsidRPr="0079224E">
              <w:rPr>
                <w:rFonts w:cs="Arial"/>
              </w:rPr>
              <w:t>Protect against cuts, abrasion, adhesives, and mechanical injury</w:t>
            </w:r>
          </w:p>
        </w:tc>
      </w:tr>
      <w:tr xmlns:wp14="http://schemas.microsoft.com/office/word/2010/wordml" w:rsidRPr="0079224E" w:rsidR="00090D44" w:rsidTr="00090D44" w14:paraId="1D9F11D1" wp14:textId="77777777">
        <w:trPr>
          <w:tblCellSpacing w:w="15" w:type="dxa"/>
        </w:trPr>
        <w:tc>
          <w:tcPr>
            <w:tcW w:w="0" w:type="auto"/>
            <w:vAlign w:val="center"/>
            <w:hideMark/>
          </w:tcPr>
          <w:p w:rsidRPr="0079224E" w:rsidR="00090D44" w:rsidP="00090D44" w:rsidRDefault="00090D44" w14:paraId="310BF0FD" wp14:textId="77777777">
            <w:pPr>
              <w:rPr>
                <w:rFonts w:cs="Arial"/>
              </w:rPr>
            </w:pPr>
            <w:r w:rsidRPr="0079224E">
              <w:rPr>
                <w:rFonts w:cs="Arial"/>
              </w:rPr>
              <w:t>Hairnets or tied hair</w:t>
            </w:r>
          </w:p>
        </w:tc>
        <w:tc>
          <w:tcPr>
            <w:tcW w:w="0" w:type="auto"/>
            <w:vAlign w:val="center"/>
            <w:hideMark/>
          </w:tcPr>
          <w:p w:rsidRPr="0079224E" w:rsidR="00090D44" w:rsidP="00090D44" w:rsidRDefault="00090D44" w14:paraId="07111785" wp14:textId="77777777">
            <w:pPr>
              <w:rPr>
                <w:rFonts w:cs="Arial"/>
              </w:rPr>
            </w:pPr>
            <w:r w:rsidRPr="0079224E">
              <w:rPr>
                <w:rFonts w:cs="Arial"/>
              </w:rPr>
              <w:t>Prevent hair from being caught in rotating machinery</w:t>
            </w:r>
          </w:p>
        </w:tc>
      </w:tr>
    </w:tbl>
    <w:p xmlns:wp14="http://schemas.microsoft.com/office/word/2010/wordml" w:rsidRPr="0079224E" w:rsidR="00090D44" w:rsidP="00090D44" w:rsidRDefault="00090D44" w14:paraId="2703A336" wp14:textId="77777777">
      <w:pPr>
        <w:rPr>
          <w:rFonts w:cs="Arial"/>
        </w:rPr>
      </w:pPr>
      <w:r w:rsidRPr="0079224E">
        <w:rPr>
          <w:rFonts w:cs="Arial"/>
        </w:rPr>
        <w:t xml:space="preserve">All PPC and PPE must be </w:t>
      </w:r>
      <w:r w:rsidRPr="0079224E">
        <w:rPr>
          <w:rFonts w:cs="Arial"/>
          <w:b/>
          <w:bCs/>
        </w:rPr>
        <w:t>SABS-approved</w:t>
      </w:r>
      <w:r w:rsidRPr="0079224E">
        <w:rPr>
          <w:rFonts w:cs="Arial"/>
        </w:rPr>
        <w:t xml:space="preserve">, </w:t>
      </w:r>
      <w:r w:rsidRPr="0079224E">
        <w:rPr>
          <w:rFonts w:cs="Arial"/>
          <w:b/>
          <w:bCs/>
        </w:rPr>
        <w:t>well-fitted</w:t>
      </w:r>
      <w:r w:rsidRPr="0079224E">
        <w:rPr>
          <w:rFonts w:cs="Arial"/>
        </w:rPr>
        <w:t xml:space="preserve">, and </w:t>
      </w:r>
      <w:r w:rsidRPr="0079224E">
        <w:rPr>
          <w:rFonts w:cs="Arial"/>
          <w:b/>
          <w:bCs/>
        </w:rPr>
        <w:t>maintained in good condition</w:t>
      </w:r>
      <w:r w:rsidRPr="0079224E">
        <w:rPr>
          <w:rFonts w:cs="Arial"/>
        </w:rPr>
        <w:t>.</w:t>
      </w:r>
    </w:p>
    <w:p xmlns:wp14="http://schemas.microsoft.com/office/word/2010/wordml" w:rsidRPr="0079224E" w:rsidR="00090D44" w:rsidP="00090D44" w:rsidRDefault="00F37A27" w14:paraId="34A104AC" wp14:textId="77777777">
      <w:pPr>
        <w:rPr>
          <w:rFonts w:cs="Arial"/>
        </w:rPr>
      </w:pPr>
      <w:r>
        <w:rPr>
          <w:rFonts w:cs="Arial"/>
        </w:rPr>
        <w:pict w14:anchorId="56EB00C7">
          <v:rect id="_x0000_i1318" style="width:0;height:1.5pt" o:hr="t" o:hrstd="t" o:hralign="center" fillcolor="#a0a0a0" stroked="f"/>
        </w:pict>
      </w:r>
    </w:p>
    <w:p w:rsidR="3B34137D" w:rsidRDefault="3B34137D" w14:paraId="5F596E0A" w14:textId="4CF34230">
      <w:r>
        <w:br w:type="page"/>
      </w:r>
    </w:p>
    <w:p xmlns:wp14="http://schemas.microsoft.com/office/word/2010/wordml" w:rsidRPr="0079224E" w:rsidR="00090D44" w:rsidP="00090D44" w:rsidRDefault="00090D44" w14:paraId="3017FADA" wp14:textId="77777777">
      <w:pPr>
        <w:rPr>
          <w:rFonts w:cs="Arial"/>
          <w:b/>
          <w:bCs/>
        </w:rPr>
      </w:pPr>
      <w:r w:rsidRPr="0079224E">
        <w:rPr>
          <w:rFonts w:cs="Arial"/>
          <w:b/>
          <w:bCs/>
        </w:rPr>
        <w:t>3. Legal and Workplace Responsibilities</w:t>
      </w:r>
    </w:p>
    <w:p xmlns:wp14="http://schemas.microsoft.com/office/word/2010/wordml" w:rsidRPr="0079224E" w:rsidR="00090D44" w:rsidP="00090D44" w:rsidRDefault="00090D44" w14:paraId="5E58BEBF" wp14:textId="77777777">
      <w:pPr>
        <w:numPr>
          <w:ilvl w:val="0"/>
          <w:numId w:val="232"/>
        </w:numPr>
        <w:rPr>
          <w:rFonts w:cs="Arial"/>
        </w:rPr>
      </w:pPr>
      <w:r w:rsidRPr="0079224E">
        <w:rPr>
          <w:rFonts w:cs="Arial"/>
          <w:b/>
          <w:bCs/>
        </w:rPr>
        <w:t>Employers must</w:t>
      </w:r>
      <w:r w:rsidRPr="0079224E">
        <w:rPr>
          <w:rFonts w:cs="Arial"/>
        </w:rPr>
        <w:t>:</w:t>
      </w:r>
    </w:p>
    <w:p xmlns:wp14="http://schemas.microsoft.com/office/word/2010/wordml" w:rsidRPr="0079224E" w:rsidR="00090D44" w:rsidP="00090D44" w:rsidRDefault="00090D44" w14:paraId="1141E080" wp14:textId="77777777">
      <w:pPr>
        <w:numPr>
          <w:ilvl w:val="1"/>
          <w:numId w:val="232"/>
        </w:numPr>
        <w:rPr>
          <w:rFonts w:cs="Arial"/>
        </w:rPr>
      </w:pPr>
      <w:r w:rsidRPr="0079224E">
        <w:rPr>
          <w:rFonts w:cs="Arial"/>
        </w:rPr>
        <w:t>Provide PPE free of charge</w:t>
      </w:r>
    </w:p>
    <w:p xmlns:wp14="http://schemas.microsoft.com/office/word/2010/wordml" w:rsidRPr="0079224E" w:rsidR="00090D44" w:rsidP="00090D44" w:rsidRDefault="00090D44" w14:paraId="5AB20140" wp14:textId="77777777">
      <w:pPr>
        <w:numPr>
          <w:ilvl w:val="1"/>
          <w:numId w:val="232"/>
        </w:numPr>
        <w:rPr>
          <w:rFonts w:cs="Arial"/>
        </w:rPr>
      </w:pPr>
      <w:r w:rsidRPr="0079224E">
        <w:rPr>
          <w:rFonts w:cs="Arial"/>
        </w:rPr>
        <w:t>Train staff on how and when to use PPE</w:t>
      </w:r>
    </w:p>
    <w:p xmlns:wp14="http://schemas.microsoft.com/office/word/2010/wordml" w:rsidRPr="0079224E" w:rsidR="00090D44" w:rsidP="00090D44" w:rsidRDefault="00090D44" w14:paraId="40AF4EC8" wp14:textId="77777777">
      <w:pPr>
        <w:numPr>
          <w:ilvl w:val="1"/>
          <w:numId w:val="232"/>
        </w:numPr>
        <w:rPr>
          <w:rFonts w:cs="Arial"/>
        </w:rPr>
      </w:pPr>
      <w:r w:rsidRPr="0079224E">
        <w:rPr>
          <w:rFonts w:cs="Arial"/>
        </w:rPr>
        <w:t>Replace worn-out or damaged PPE promptly</w:t>
      </w:r>
    </w:p>
    <w:p xmlns:wp14="http://schemas.microsoft.com/office/word/2010/wordml" w:rsidRPr="0079224E" w:rsidR="00090D44" w:rsidP="00090D44" w:rsidRDefault="00090D44" w14:paraId="74842EA3" wp14:textId="77777777">
      <w:pPr>
        <w:numPr>
          <w:ilvl w:val="1"/>
          <w:numId w:val="232"/>
        </w:numPr>
        <w:rPr>
          <w:rFonts w:cs="Arial"/>
        </w:rPr>
      </w:pPr>
      <w:r w:rsidRPr="0079224E">
        <w:rPr>
          <w:rFonts w:cs="Arial"/>
        </w:rPr>
        <w:t>Ensure signage is displayed in PPE-required zones</w:t>
      </w:r>
    </w:p>
    <w:p xmlns:wp14="http://schemas.microsoft.com/office/word/2010/wordml" w:rsidRPr="0079224E" w:rsidR="00090D44" w:rsidP="00090D44" w:rsidRDefault="00090D44" w14:paraId="66FFFE0B" wp14:textId="77777777">
      <w:pPr>
        <w:numPr>
          <w:ilvl w:val="0"/>
          <w:numId w:val="232"/>
        </w:numPr>
        <w:rPr>
          <w:rFonts w:cs="Arial"/>
        </w:rPr>
      </w:pPr>
      <w:r w:rsidRPr="0079224E">
        <w:rPr>
          <w:rFonts w:cs="Arial"/>
          <w:b/>
          <w:bCs/>
        </w:rPr>
        <w:t>Employees must</w:t>
      </w:r>
      <w:r w:rsidRPr="0079224E">
        <w:rPr>
          <w:rFonts w:cs="Arial"/>
        </w:rPr>
        <w:t>:</w:t>
      </w:r>
    </w:p>
    <w:p xmlns:wp14="http://schemas.microsoft.com/office/word/2010/wordml" w:rsidRPr="0079224E" w:rsidR="00090D44" w:rsidP="00090D44" w:rsidRDefault="00090D44" w14:paraId="7D39F61C" wp14:textId="77777777">
      <w:pPr>
        <w:numPr>
          <w:ilvl w:val="1"/>
          <w:numId w:val="232"/>
        </w:numPr>
        <w:rPr>
          <w:rFonts w:cs="Arial"/>
        </w:rPr>
      </w:pPr>
      <w:r w:rsidRPr="0079224E">
        <w:rPr>
          <w:rFonts w:cs="Arial"/>
        </w:rPr>
        <w:t>Wear the appropriate PPE at all times during tasks</w:t>
      </w:r>
    </w:p>
    <w:p xmlns:wp14="http://schemas.microsoft.com/office/word/2010/wordml" w:rsidRPr="0079224E" w:rsidR="00090D44" w:rsidP="00090D44" w:rsidRDefault="00090D44" w14:paraId="30563C9B" wp14:textId="77777777">
      <w:pPr>
        <w:numPr>
          <w:ilvl w:val="1"/>
          <w:numId w:val="232"/>
        </w:numPr>
        <w:rPr>
          <w:rFonts w:cs="Arial"/>
        </w:rPr>
      </w:pPr>
      <w:r w:rsidRPr="0079224E">
        <w:rPr>
          <w:rFonts w:cs="Arial"/>
        </w:rPr>
        <w:t>Inspect equipment before use</w:t>
      </w:r>
    </w:p>
    <w:p xmlns:wp14="http://schemas.microsoft.com/office/word/2010/wordml" w:rsidRPr="0079224E" w:rsidR="00090D44" w:rsidP="00090D44" w:rsidRDefault="00090D44" w14:paraId="0409096A" wp14:textId="77777777">
      <w:pPr>
        <w:numPr>
          <w:ilvl w:val="1"/>
          <w:numId w:val="232"/>
        </w:numPr>
        <w:rPr>
          <w:rFonts w:cs="Arial"/>
        </w:rPr>
      </w:pPr>
      <w:r w:rsidRPr="0079224E">
        <w:rPr>
          <w:rFonts w:cs="Arial"/>
        </w:rPr>
        <w:t>Report defects or shortages immediately</w:t>
      </w:r>
    </w:p>
    <w:p xmlns:wp14="http://schemas.microsoft.com/office/word/2010/wordml" w:rsidRPr="0079224E" w:rsidR="00090D44" w:rsidP="00090D44" w:rsidRDefault="00090D44" w14:paraId="0F3A26AB" wp14:textId="77777777">
      <w:pPr>
        <w:numPr>
          <w:ilvl w:val="1"/>
          <w:numId w:val="232"/>
        </w:numPr>
        <w:rPr>
          <w:rFonts w:cs="Arial"/>
        </w:rPr>
      </w:pPr>
      <w:r w:rsidRPr="0079224E">
        <w:rPr>
          <w:rFonts w:cs="Arial"/>
        </w:rPr>
        <w:t>Use PPE for its intended purpose and store it properly</w:t>
      </w:r>
    </w:p>
    <w:p xmlns:wp14="http://schemas.microsoft.com/office/word/2010/wordml" w:rsidRPr="0079224E" w:rsidR="00090D44" w:rsidP="00090D44" w:rsidRDefault="00F37A27" w14:paraId="114B4F84" wp14:textId="77777777">
      <w:pPr>
        <w:rPr>
          <w:rFonts w:cs="Arial"/>
        </w:rPr>
      </w:pPr>
      <w:r>
        <w:rPr>
          <w:rFonts w:cs="Arial"/>
        </w:rPr>
        <w:pict w14:anchorId="0A008369">
          <v:rect id="_x0000_i1319" style="width:0;height:1.5pt" o:hr="t" o:hrstd="t" o:hralign="center" fillcolor="#a0a0a0" stroked="f"/>
        </w:pict>
      </w:r>
    </w:p>
    <w:p xmlns:wp14="http://schemas.microsoft.com/office/word/2010/wordml" w:rsidRPr="0079224E" w:rsidR="00090D44" w:rsidP="00090D44" w:rsidRDefault="00090D44" w14:paraId="49EFF558" wp14:textId="77777777">
      <w:pPr>
        <w:rPr>
          <w:rFonts w:cs="Arial"/>
          <w:b/>
          <w:bCs/>
        </w:rPr>
      </w:pPr>
      <w:r w:rsidRPr="0079224E">
        <w:rPr>
          <w:rFonts w:cs="Arial"/>
          <w:b/>
          <w:bCs/>
        </w:rPr>
        <w:t>4. Consequences of Not Wearing PPE</w:t>
      </w:r>
    </w:p>
    <w:p xmlns:wp14="http://schemas.microsoft.com/office/word/2010/wordml" w:rsidRPr="0079224E" w:rsidR="00090D44" w:rsidP="00090D44" w:rsidRDefault="00090D44" w14:paraId="602DB2FD" wp14:textId="77777777">
      <w:pPr>
        <w:numPr>
          <w:ilvl w:val="0"/>
          <w:numId w:val="233"/>
        </w:numPr>
        <w:rPr>
          <w:rFonts w:cs="Arial"/>
        </w:rPr>
      </w:pPr>
      <w:r w:rsidRPr="0079224E">
        <w:rPr>
          <w:rFonts w:cs="Arial"/>
        </w:rPr>
        <w:t>Eye injuries from flying staples or particles</w:t>
      </w:r>
    </w:p>
    <w:p xmlns:wp14="http://schemas.microsoft.com/office/word/2010/wordml" w:rsidRPr="0079224E" w:rsidR="00090D44" w:rsidP="00090D44" w:rsidRDefault="00090D44" w14:paraId="373B0064" wp14:textId="77777777">
      <w:pPr>
        <w:numPr>
          <w:ilvl w:val="0"/>
          <w:numId w:val="233"/>
        </w:numPr>
        <w:rPr>
          <w:rFonts w:cs="Arial"/>
        </w:rPr>
      </w:pPr>
      <w:r w:rsidRPr="0079224E">
        <w:rPr>
          <w:rFonts w:cs="Arial"/>
        </w:rPr>
        <w:t>Respiratory issues from inhaling adhesive fumes</w:t>
      </w:r>
    </w:p>
    <w:p xmlns:wp14="http://schemas.microsoft.com/office/word/2010/wordml" w:rsidRPr="0079224E" w:rsidR="00090D44" w:rsidP="00090D44" w:rsidRDefault="00090D44" w14:paraId="632F3E6C" wp14:textId="77777777">
      <w:pPr>
        <w:numPr>
          <w:ilvl w:val="0"/>
          <w:numId w:val="233"/>
        </w:numPr>
        <w:rPr>
          <w:rFonts w:cs="Arial"/>
        </w:rPr>
      </w:pPr>
      <w:r w:rsidRPr="0079224E">
        <w:rPr>
          <w:rFonts w:cs="Arial"/>
        </w:rPr>
        <w:t>Hearing damage from long-term exposure to high-decibel machinery</w:t>
      </w:r>
    </w:p>
    <w:p xmlns:wp14="http://schemas.microsoft.com/office/word/2010/wordml" w:rsidRPr="0079224E" w:rsidR="00090D44" w:rsidP="00090D44" w:rsidRDefault="00090D44" w14:paraId="4B04B4BC" wp14:textId="77777777">
      <w:pPr>
        <w:numPr>
          <w:ilvl w:val="0"/>
          <w:numId w:val="233"/>
        </w:numPr>
        <w:rPr>
          <w:rFonts w:cs="Arial"/>
        </w:rPr>
      </w:pPr>
      <w:r w:rsidRPr="0079224E">
        <w:rPr>
          <w:rFonts w:cs="Arial"/>
        </w:rPr>
        <w:t>Cuts, abrasions, or burns due to unprotected handling of tools or chemicals</w:t>
      </w:r>
    </w:p>
    <w:p xmlns:wp14="http://schemas.microsoft.com/office/word/2010/wordml" w:rsidRPr="0079224E" w:rsidR="00090D44" w:rsidP="00090D44" w:rsidRDefault="00090D44" w14:paraId="4E0F8DB3" wp14:textId="77777777">
      <w:pPr>
        <w:numPr>
          <w:ilvl w:val="0"/>
          <w:numId w:val="233"/>
        </w:numPr>
        <w:rPr>
          <w:rFonts w:cs="Arial"/>
        </w:rPr>
      </w:pPr>
      <w:r w:rsidRPr="0079224E">
        <w:rPr>
          <w:rFonts w:cs="Arial"/>
        </w:rPr>
        <w:t>Legal liability and non-compliance with OHS Act regulations</w:t>
      </w:r>
    </w:p>
    <w:p xmlns:wp14="http://schemas.microsoft.com/office/word/2010/wordml" w:rsidRPr="0079224E" w:rsidR="00090D44" w:rsidP="00090D44" w:rsidRDefault="00F37A27" w14:paraId="1AABDC09" wp14:textId="77777777">
      <w:pPr>
        <w:rPr>
          <w:rFonts w:cs="Arial"/>
        </w:rPr>
      </w:pPr>
      <w:r>
        <w:rPr>
          <w:rFonts w:cs="Arial"/>
        </w:rPr>
        <w:pict w14:anchorId="5EFCD728">
          <v:rect id="_x0000_i1320" style="width:0;height:1.5pt" o:hr="t" o:hrstd="t" o:hralign="center" fillcolor="#a0a0a0" stroked="f"/>
        </w:pict>
      </w:r>
    </w:p>
    <w:p xmlns:wp14="http://schemas.microsoft.com/office/word/2010/wordml" w:rsidRPr="0079224E" w:rsidR="00090D44" w:rsidP="00090D44" w:rsidRDefault="00090D44" w14:paraId="61900ED7" wp14:textId="77777777">
      <w:pPr>
        <w:rPr>
          <w:rFonts w:cs="Arial"/>
          <w:b/>
          <w:bCs/>
        </w:rPr>
      </w:pPr>
      <w:r w:rsidRPr="0079224E">
        <w:rPr>
          <w:rFonts w:cs="Arial"/>
          <w:b/>
          <w:bCs/>
        </w:rPr>
        <w:t>Examples</w:t>
      </w:r>
    </w:p>
    <w:p xmlns:wp14="http://schemas.microsoft.com/office/word/2010/wordml" w:rsidRPr="0079224E" w:rsidR="00090D44" w:rsidP="00090D44" w:rsidRDefault="00090D44" w14:paraId="0FA76FCA" wp14:textId="77777777">
      <w:pPr>
        <w:numPr>
          <w:ilvl w:val="0"/>
          <w:numId w:val="234"/>
        </w:numPr>
        <w:rPr>
          <w:rFonts w:cs="Arial"/>
        </w:rPr>
      </w:pPr>
      <w:r w:rsidRPr="0079224E">
        <w:rPr>
          <w:rFonts w:cs="Arial"/>
        </w:rPr>
        <w:t xml:space="preserve">A </w:t>
      </w:r>
      <w:r w:rsidRPr="0079224E">
        <w:rPr>
          <w:rFonts w:cs="Arial"/>
          <w:b/>
          <w:bCs/>
        </w:rPr>
        <w:t>respirator</w:t>
      </w:r>
      <w:r w:rsidRPr="0079224E">
        <w:rPr>
          <w:rFonts w:cs="Arial"/>
        </w:rPr>
        <w:t xml:space="preserve"> is required when applying spray adhesive inside an enclosed booth.</w:t>
      </w:r>
    </w:p>
    <w:p xmlns:wp14="http://schemas.microsoft.com/office/word/2010/wordml" w:rsidRPr="0079224E" w:rsidR="00090D44" w:rsidP="00090D44" w:rsidRDefault="00090D44" w14:paraId="48F801A5" wp14:textId="77777777">
      <w:pPr>
        <w:numPr>
          <w:ilvl w:val="0"/>
          <w:numId w:val="234"/>
        </w:numPr>
        <w:rPr>
          <w:rFonts w:cs="Arial"/>
        </w:rPr>
      </w:pPr>
      <w:r w:rsidRPr="0079224E">
        <w:rPr>
          <w:rFonts w:cs="Arial"/>
        </w:rPr>
        <w:t xml:space="preserve">A </w:t>
      </w:r>
      <w:r w:rsidRPr="0079224E">
        <w:rPr>
          <w:rFonts w:cs="Arial"/>
          <w:b/>
          <w:bCs/>
        </w:rPr>
        <w:t>cotton apron and gloves</w:t>
      </w:r>
      <w:r w:rsidRPr="0079224E">
        <w:rPr>
          <w:rFonts w:cs="Arial"/>
        </w:rPr>
        <w:t xml:space="preserve"> are worn while handling fabric soaked in solvent to prevent skin irritation.</w:t>
      </w:r>
    </w:p>
    <w:p xmlns:wp14="http://schemas.microsoft.com/office/word/2010/wordml" w:rsidRPr="0079224E" w:rsidR="00090D44" w:rsidP="00090D44" w:rsidRDefault="00090D44" w14:paraId="5974BAAC" wp14:textId="77777777">
      <w:pPr>
        <w:numPr>
          <w:ilvl w:val="0"/>
          <w:numId w:val="234"/>
        </w:numPr>
        <w:rPr>
          <w:rFonts w:cs="Arial"/>
        </w:rPr>
      </w:pPr>
      <w:r w:rsidRPr="0079224E">
        <w:rPr>
          <w:rFonts w:cs="Arial"/>
        </w:rPr>
        <w:t xml:space="preserve">A </w:t>
      </w:r>
      <w:r w:rsidRPr="0079224E">
        <w:rPr>
          <w:rFonts w:cs="Arial"/>
          <w:b/>
          <w:bCs/>
        </w:rPr>
        <w:t>learner using a band saw</w:t>
      </w:r>
      <w:r w:rsidRPr="0079224E">
        <w:rPr>
          <w:rFonts w:cs="Arial"/>
        </w:rPr>
        <w:t xml:space="preserve"> must wear </w:t>
      </w:r>
      <w:r w:rsidRPr="0079224E">
        <w:rPr>
          <w:rFonts w:cs="Arial"/>
          <w:b/>
          <w:bCs/>
        </w:rPr>
        <w:t>goggles, a dust mask, and non-slip shoes</w:t>
      </w:r>
      <w:r w:rsidRPr="0079224E">
        <w:rPr>
          <w:rFonts w:cs="Arial"/>
        </w:rPr>
        <w:t xml:space="preserve"> to reduce injury risk.</w:t>
      </w:r>
    </w:p>
    <w:p xmlns:wp14="http://schemas.microsoft.com/office/word/2010/wordml" w:rsidRPr="0079224E" w:rsidR="00090D44" w:rsidP="00090D44" w:rsidRDefault="00F37A27" w14:paraId="3F82752B" wp14:textId="77777777">
      <w:pPr>
        <w:rPr>
          <w:rFonts w:cs="Arial"/>
        </w:rPr>
      </w:pPr>
      <w:r>
        <w:rPr>
          <w:rFonts w:cs="Arial"/>
        </w:rPr>
        <w:pict w14:anchorId="1625CBCB">
          <v:rect id="_x0000_i1321" style="width:0;height:1.5pt" o:hr="t" o:hrstd="t" o:hralign="center" fillcolor="#a0a0a0" stroked="f"/>
        </w:pict>
      </w:r>
    </w:p>
    <w:p xmlns:wp14="http://schemas.microsoft.com/office/word/2010/wordml" w:rsidRPr="0079224E" w:rsidR="00090D44" w:rsidP="00090D44" w:rsidRDefault="00090D44" w14:paraId="1A1EFADB" wp14:textId="77777777">
      <w:pPr>
        <w:rPr>
          <w:rFonts w:cs="Arial"/>
          <w:b/>
          <w:bCs/>
        </w:rPr>
      </w:pPr>
      <w:r w:rsidRPr="0079224E">
        <w:rPr>
          <w:rFonts w:cs="Arial"/>
          <w:b/>
          <w:bCs/>
        </w:rPr>
        <w:t>Case Study</w:t>
      </w:r>
    </w:p>
    <w:p xmlns:wp14="http://schemas.microsoft.com/office/word/2010/wordml" w:rsidRPr="0079224E" w:rsidR="00090D44" w:rsidP="00090D44" w:rsidRDefault="00090D44" w14:paraId="2E680CC9" wp14:textId="77777777">
      <w:pPr>
        <w:rPr>
          <w:rFonts w:cs="Arial"/>
        </w:rPr>
      </w:pPr>
      <w:r w:rsidRPr="0079224E">
        <w:rPr>
          <w:rFonts w:cs="Arial"/>
          <w:b/>
          <w:bCs/>
        </w:rPr>
        <w:t>Case Study: Safety First at Ayanda Upholstery</w:t>
      </w:r>
    </w:p>
    <w:p xmlns:wp14="http://schemas.microsoft.com/office/word/2010/wordml" w:rsidRPr="0079224E" w:rsidR="00090D44" w:rsidP="00090D44" w:rsidRDefault="00090D44" w14:paraId="026A2DD1" wp14:textId="77777777">
      <w:pPr>
        <w:rPr>
          <w:rFonts w:cs="Arial"/>
        </w:rPr>
      </w:pPr>
      <w:r w:rsidRPr="0079224E">
        <w:rPr>
          <w:rFonts w:cs="Arial"/>
        </w:rPr>
        <w:t>During a safety audit, it was noted that several learners were not wearing gloves while using pneumatic staple guns. Ayanda Upholstery responded by hosting a refresher workshop, updating their PPE signage, and appointing a safety monitor. Incidents involving minor punctures and abrasions dropped, and learners became more aware of personal risk management.</w:t>
      </w:r>
    </w:p>
    <w:p xmlns:wp14="http://schemas.microsoft.com/office/word/2010/wordml" w:rsidRPr="0079224E" w:rsidR="00090D44" w:rsidP="00090D44" w:rsidRDefault="00090D44" w14:paraId="3648445F" wp14:textId="77777777">
      <w:pPr>
        <w:rPr>
          <w:rFonts w:cs="Arial"/>
        </w:rPr>
      </w:pPr>
      <w:r w:rsidRPr="0079224E">
        <w:rPr>
          <w:rFonts w:cs="Arial"/>
          <w:b/>
          <w:bCs/>
        </w:rPr>
        <w:t>Discussion Points:</w:t>
      </w:r>
    </w:p>
    <w:p xmlns:wp14="http://schemas.microsoft.com/office/word/2010/wordml" w:rsidRPr="0079224E" w:rsidR="00090D44" w:rsidP="00090D44" w:rsidRDefault="00090D44" w14:paraId="48446C8D" wp14:textId="77777777">
      <w:pPr>
        <w:numPr>
          <w:ilvl w:val="0"/>
          <w:numId w:val="235"/>
        </w:numPr>
        <w:rPr>
          <w:rFonts w:cs="Arial"/>
        </w:rPr>
      </w:pPr>
      <w:r w:rsidRPr="0079224E">
        <w:rPr>
          <w:rFonts w:cs="Arial"/>
        </w:rPr>
        <w:t>What led to the initial lapse in PPE usage?</w:t>
      </w:r>
    </w:p>
    <w:p xmlns:wp14="http://schemas.microsoft.com/office/word/2010/wordml" w:rsidRPr="0079224E" w:rsidR="00090D44" w:rsidP="00090D44" w:rsidRDefault="00090D44" w14:paraId="0BDA8215" wp14:textId="77777777">
      <w:pPr>
        <w:numPr>
          <w:ilvl w:val="0"/>
          <w:numId w:val="235"/>
        </w:numPr>
        <w:rPr>
          <w:rFonts w:cs="Arial"/>
        </w:rPr>
      </w:pPr>
      <w:r w:rsidRPr="0079224E">
        <w:rPr>
          <w:rFonts w:cs="Arial"/>
        </w:rPr>
        <w:t>How did Ayanda Upholstery create a more proactive PPE culture?</w:t>
      </w:r>
    </w:p>
    <w:p xmlns:wp14="http://schemas.microsoft.com/office/word/2010/wordml" w:rsidRPr="0079224E" w:rsidR="00090D44" w:rsidP="00090D44" w:rsidRDefault="00F37A27" w14:paraId="6CA203BD" wp14:textId="77777777">
      <w:pPr>
        <w:rPr>
          <w:rFonts w:cs="Arial"/>
        </w:rPr>
      </w:pPr>
      <w:r>
        <w:rPr>
          <w:rFonts w:cs="Arial"/>
        </w:rPr>
        <w:pict w14:anchorId="328E40DE">
          <v:rect id="_x0000_i1322" style="width:0;height:1.5pt" o:hr="t" o:hrstd="t" o:hralign="center" fillcolor="#a0a0a0" stroked="f"/>
        </w:pict>
      </w:r>
    </w:p>
    <w:p xmlns:wp14="http://schemas.microsoft.com/office/word/2010/wordml" w:rsidRPr="0079224E" w:rsidR="00090D44" w:rsidP="00090D44" w:rsidRDefault="00090D44" w14:paraId="1A9535BE" wp14:textId="77777777">
      <w:pPr>
        <w:rPr>
          <w:rFonts w:cs="Arial"/>
          <w:b/>
          <w:bCs/>
        </w:rPr>
      </w:pPr>
      <w:r w:rsidRPr="0079224E">
        <w:rPr>
          <w:rFonts w:cs="Arial"/>
          <w:b/>
          <w:bCs/>
        </w:rPr>
        <w:t>Critical Thinking Questions</w:t>
      </w:r>
    </w:p>
    <w:p xmlns:wp14="http://schemas.microsoft.com/office/word/2010/wordml" w:rsidRPr="0079224E" w:rsidR="00090D44" w:rsidP="00090D44" w:rsidRDefault="00090D44" w14:paraId="06676982" wp14:textId="77777777">
      <w:pPr>
        <w:numPr>
          <w:ilvl w:val="0"/>
          <w:numId w:val="236"/>
        </w:numPr>
        <w:rPr>
          <w:rFonts w:cs="Arial"/>
        </w:rPr>
      </w:pPr>
      <w:r w:rsidRPr="0079224E">
        <w:rPr>
          <w:rFonts w:cs="Arial"/>
        </w:rPr>
        <w:t>How does the regular use of PPE promote both personal safety and workplace professionalism?</w:t>
      </w:r>
    </w:p>
    <w:p xmlns:wp14="http://schemas.microsoft.com/office/word/2010/wordml" w:rsidRPr="0079224E" w:rsidR="00090D44" w:rsidP="00090D44" w:rsidRDefault="00090D44" w14:paraId="160B18FD" wp14:textId="77777777">
      <w:pPr>
        <w:numPr>
          <w:ilvl w:val="0"/>
          <w:numId w:val="236"/>
        </w:numPr>
        <w:rPr>
          <w:rFonts w:cs="Arial"/>
        </w:rPr>
      </w:pPr>
      <w:r w:rsidRPr="0079224E">
        <w:rPr>
          <w:rFonts w:cs="Arial"/>
        </w:rPr>
        <w:t>What risks are involved when learners underestimate the need for specific PPE, such as gloves or goggles?</w:t>
      </w:r>
    </w:p>
    <w:p xmlns:wp14="http://schemas.microsoft.com/office/word/2010/wordml" w:rsidRPr="0079224E" w:rsidR="00090D44" w:rsidP="00090D44" w:rsidRDefault="00090D44" w14:paraId="2F29CF8E" wp14:textId="77777777">
      <w:pPr>
        <w:numPr>
          <w:ilvl w:val="0"/>
          <w:numId w:val="236"/>
        </w:numPr>
        <w:rPr>
          <w:rFonts w:cs="Arial"/>
        </w:rPr>
      </w:pPr>
      <w:r w:rsidRPr="0079224E">
        <w:rPr>
          <w:rFonts w:cs="Arial"/>
        </w:rPr>
        <w:t>How can small upholstery workshops manage PPE supply and replacement on a limited budget?</w:t>
      </w:r>
    </w:p>
    <w:p xmlns:wp14="http://schemas.microsoft.com/office/word/2010/wordml" w:rsidRPr="0079224E" w:rsidR="00090D44" w:rsidP="00090D44" w:rsidRDefault="00090D44" w14:paraId="22EECDB8" wp14:textId="77777777">
      <w:pPr>
        <w:numPr>
          <w:ilvl w:val="0"/>
          <w:numId w:val="236"/>
        </w:numPr>
        <w:rPr>
          <w:rFonts w:cs="Arial"/>
        </w:rPr>
      </w:pPr>
      <w:r w:rsidRPr="0079224E">
        <w:rPr>
          <w:rFonts w:cs="Arial"/>
        </w:rPr>
        <w:t>Why is it important that PPE be properly fitted and stored correctly?</w:t>
      </w:r>
    </w:p>
    <w:p xmlns:wp14="http://schemas.microsoft.com/office/word/2010/wordml" w:rsidRPr="0079224E" w:rsidR="00090D44" w:rsidP="00090D44" w:rsidRDefault="00090D44" w14:paraId="1FA8D9CF" wp14:textId="77777777">
      <w:pPr>
        <w:numPr>
          <w:ilvl w:val="0"/>
          <w:numId w:val="236"/>
        </w:numPr>
        <w:rPr>
          <w:rFonts w:cs="Arial"/>
        </w:rPr>
      </w:pPr>
      <w:r w:rsidRPr="0079224E">
        <w:rPr>
          <w:rFonts w:cs="Arial"/>
        </w:rPr>
        <w:t>What are the long-term health risks of failing to wear PPE when exposed to noise, dust, or chemicals?</w:t>
      </w:r>
    </w:p>
    <w:p xmlns:wp14="http://schemas.microsoft.com/office/word/2010/wordml" w:rsidRPr="0079224E" w:rsidR="00090D44" w:rsidP="00090D44" w:rsidRDefault="00F37A27" w14:paraId="1EEB5C65" wp14:textId="77777777">
      <w:pPr>
        <w:rPr>
          <w:rFonts w:cs="Arial"/>
        </w:rPr>
      </w:pPr>
      <w:r>
        <w:rPr>
          <w:rFonts w:cs="Arial"/>
        </w:rPr>
        <w:pict w14:anchorId="4A24D671">
          <v:rect id="_x0000_i1323" style="width:0;height:1.5pt" o:hr="t" o:hrstd="t" o:hralign="center" fillcolor="#a0a0a0" stroked="f"/>
        </w:pict>
      </w:r>
    </w:p>
    <w:p xmlns:wp14="http://schemas.microsoft.com/office/word/2010/wordml" w:rsidRPr="0079224E" w:rsidR="00090D44" w:rsidP="00090D44" w:rsidRDefault="00090D44" w14:paraId="3C7B8B64" wp14:textId="77777777">
      <w:pPr>
        <w:rPr>
          <w:rFonts w:cs="Arial"/>
        </w:rPr>
      </w:pPr>
      <w:r w:rsidRPr="0079224E">
        <w:rPr>
          <w:rFonts w:cs="Arial"/>
        </w:rPr>
        <w:t xml:space="preserve"> </w:t>
      </w:r>
    </w:p>
    <w:p xmlns:wp14="http://schemas.microsoft.com/office/word/2010/wordml" w:rsidRPr="0079224E" w:rsidR="00090D44" w:rsidRDefault="00090D44" w14:paraId="27EFE50A" wp14:textId="77777777">
      <w:pPr>
        <w:rPr>
          <w:rFonts w:cs="Arial"/>
        </w:rPr>
      </w:pPr>
      <w:r w:rsidRPr="0079224E">
        <w:rPr>
          <w:rFonts w:cs="Arial"/>
        </w:rPr>
        <w:br w:type="page"/>
      </w:r>
    </w:p>
    <w:p xmlns:wp14="http://schemas.microsoft.com/office/word/2010/wordml" w:rsidRPr="0079224E" w:rsidR="00090D44" w:rsidP="00090D44" w:rsidRDefault="00090D44" w14:paraId="4FBD9D5A" wp14:textId="77777777" wp14:noSpellErr="1">
      <w:pPr>
        <w:pStyle w:val="Heading3"/>
        <w:rPr>
          <w:rFonts w:ascii="Century Gothic" w:hAnsi="Century Gothic" w:cs="Arial"/>
          <w:b w:val="1"/>
          <w:bCs w:val="1"/>
        </w:rPr>
      </w:pPr>
      <w:bookmarkStart w:name="_Toc716986374" w:id="1563715025"/>
      <w:r w:rsidRPr="3B34137D" w:rsidR="00090D44">
        <w:rPr>
          <w:rFonts w:ascii="Century Gothic" w:hAnsi="Century Gothic" w:cs="Arial"/>
          <w:b w:val="1"/>
          <w:bCs w:val="1"/>
        </w:rPr>
        <w:t>KT0410: Hazards and Incidents</w:t>
      </w:r>
      <w:bookmarkEnd w:id="1563715025"/>
    </w:p>
    <w:p xmlns:wp14="http://schemas.microsoft.com/office/word/2010/wordml" w:rsidRPr="0079224E" w:rsidR="00090D44" w:rsidP="00090D44" w:rsidRDefault="00090D44" w14:paraId="44D1216F" wp14:textId="77777777">
      <w:pPr>
        <w:rPr>
          <w:rFonts w:cs="Arial"/>
          <w:b/>
          <w:bCs/>
        </w:rPr>
      </w:pPr>
    </w:p>
    <w:p xmlns:wp14="http://schemas.microsoft.com/office/word/2010/wordml" w:rsidRPr="0079224E" w:rsidR="00090D44" w:rsidP="00090D44" w:rsidRDefault="00090D44" w14:paraId="203FADFA" wp14:textId="77777777">
      <w:pPr>
        <w:rPr>
          <w:rFonts w:cs="Arial"/>
          <w:b/>
          <w:bCs/>
        </w:rPr>
      </w:pPr>
      <w:r w:rsidRPr="0079224E">
        <w:rPr>
          <w:rFonts w:cs="Arial"/>
          <w:b/>
          <w:bCs/>
        </w:rPr>
        <w:t>Theoretical Learning Content</w:t>
      </w:r>
    </w:p>
    <w:p xmlns:wp14="http://schemas.microsoft.com/office/word/2010/wordml" w:rsidRPr="0079224E" w:rsidR="00090D44" w:rsidP="00090D44" w:rsidRDefault="00090D44" w14:paraId="5DDF1EDD" wp14:textId="77777777">
      <w:pPr>
        <w:rPr>
          <w:rFonts w:cs="Arial"/>
        </w:rPr>
      </w:pPr>
      <w:r w:rsidRPr="0079224E">
        <w:rPr>
          <w:rFonts w:cs="Arial"/>
        </w:rPr>
        <w:t xml:space="preserve">In an advanced upholstery workshop, </w:t>
      </w:r>
      <w:r w:rsidRPr="0079224E">
        <w:rPr>
          <w:rFonts w:cs="Arial"/>
          <w:b/>
          <w:bCs/>
        </w:rPr>
        <w:t>hazards</w:t>
      </w:r>
      <w:r w:rsidRPr="0079224E">
        <w:rPr>
          <w:rFonts w:cs="Arial"/>
        </w:rPr>
        <w:t xml:space="preserve"> and </w:t>
      </w:r>
      <w:r w:rsidRPr="0079224E">
        <w:rPr>
          <w:rFonts w:cs="Arial"/>
          <w:b/>
          <w:bCs/>
        </w:rPr>
        <w:t>incidents</w:t>
      </w:r>
      <w:r w:rsidRPr="0079224E">
        <w:rPr>
          <w:rFonts w:cs="Arial"/>
        </w:rPr>
        <w:t xml:space="preserve"> are inevitable if not actively managed. A </w:t>
      </w:r>
      <w:r w:rsidRPr="0079224E">
        <w:rPr>
          <w:rFonts w:cs="Arial"/>
          <w:b/>
          <w:bCs/>
        </w:rPr>
        <w:t>hazard</w:t>
      </w:r>
      <w:r w:rsidRPr="0079224E">
        <w:rPr>
          <w:rFonts w:cs="Arial"/>
        </w:rPr>
        <w:t xml:space="preserve"> refers to anything with the potential to cause harm, while an </w:t>
      </w:r>
      <w:r w:rsidRPr="0079224E">
        <w:rPr>
          <w:rFonts w:cs="Arial"/>
          <w:b/>
          <w:bCs/>
        </w:rPr>
        <w:t>incident</w:t>
      </w:r>
      <w:r w:rsidRPr="0079224E">
        <w:rPr>
          <w:rFonts w:cs="Arial"/>
        </w:rPr>
        <w:t xml:space="preserve"> is any unplanned event that results in—or could have resulted in—injury, illness, or damage. This topic prepares learners to proactively </w:t>
      </w:r>
      <w:r w:rsidRPr="0079224E">
        <w:rPr>
          <w:rFonts w:cs="Arial"/>
          <w:b/>
          <w:bCs/>
        </w:rPr>
        <w:t>identify hazards</w:t>
      </w:r>
      <w:r w:rsidRPr="0079224E">
        <w:rPr>
          <w:rFonts w:cs="Arial"/>
        </w:rPr>
        <w:t xml:space="preserve">, respond to incidents, and follow the correct </w:t>
      </w:r>
      <w:r w:rsidRPr="0079224E">
        <w:rPr>
          <w:rFonts w:cs="Arial"/>
          <w:b/>
          <w:bCs/>
        </w:rPr>
        <w:t>reporting procedures</w:t>
      </w:r>
      <w:r w:rsidRPr="0079224E">
        <w:rPr>
          <w:rFonts w:cs="Arial"/>
        </w:rPr>
        <w:t xml:space="preserve"> in accordance with health and safety regulations.</w:t>
      </w:r>
    </w:p>
    <w:p xmlns:wp14="http://schemas.microsoft.com/office/word/2010/wordml" w:rsidRPr="0079224E" w:rsidR="00090D44" w:rsidP="00090D44" w:rsidRDefault="00F37A27" w14:paraId="3517F98F" wp14:textId="77777777">
      <w:pPr>
        <w:rPr>
          <w:rFonts w:cs="Arial"/>
        </w:rPr>
      </w:pPr>
      <w:r>
        <w:rPr>
          <w:rFonts w:cs="Arial"/>
        </w:rPr>
        <w:pict w14:anchorId="76F1F399">
          <v:rect id="_x0000_i1324" style="width:0;height:1.5pt" o:hr="t" o:hrstd="t" o:hralign="center" fillcolor="#a0a0a0" stroked="f"/>
        </w:pict>
      </w:r>
    </w:p>
    <w:p xmlns:wp14="http://schemas.microsoft.com/office/word/2010/wordml" w:rsidRPr="0079224E" w:rsidR="00090D44" w:rsidP="00090D44" w:rsidRDefault="00090D44" w14:paraId="69559167" wp14:textId="77777777">
      <w:pPr>
        <w:rPr>
          <w:rFonts w:cs="Arial"/>
          <w:b/>
          <w:bCs/>
        </w:rPr>
      </w:pPr>
      <w:r w:rsidRPr="0079224E">
        <w:rPr>
          <w:rFonts w:cs="Arial"/>
          <w:b/>
          <w:bCs/>
        </w:rPr>
        <w:t>1. Understanding Hazards</w:t>
      </w:r>
    </w:p>
    <w:p xmlns:wp14="http://schemas.microsoft.com/office/word/2010/wordml" w:rsidRPr="0079224E" w:rsidR="00090D44" w:rsidP="00090D44" w:rsidRDefault="00090D44" w14:paraId="793BA34E" wp14:textId="77777777">
      <w:pPr>
        <w:rPr>
          <w:rFonts w:cs="Arial"/>
        </w:rPr>
      </w:pPr>
      <w:r w:rsidRPr="0079224E">
        <w:rPr>
          <w:rFonts w:cs="Arial"/>
        </w:rPr>
        <w:t xml:space="preserve">A </w:t>
      </w:r>
      <w:r w:rsidRPr="0079224E">
        <w:rPr>
          <w:rFonts w:cs="Arial"/>
          <w:b/>
          <w:bCs/>
        </w:rPr>
        <w:t>hazard</w:t>
      </w:r>
      <w:r w:rsidRPr="0079224E">
        <w:rPr>
          <w:rFonts w:cs="Arial"/>
        </w:rPr>
        <w:t xml:space="preserve"> is any source of potential damage, harm, or adverse health effect. Hazards may be:</w:t>
      </w:r>
    </w:p>
    <w:p xmlns:wp14="http://schemas.microsoft.com/office/word/2010/wordml" w:rsidRPr="0079224E" w:rsidR="00090D44" w:rsidP="00090D44" w:rsidRDefault="00090D44" w14:paraId="60A01A41" wp14:textId="77777777">
      <w:pPr>
        <w:numPr>
          <w:ilvl w:val="0"/>
          <w:numId w:val="237"/>
        </w:numPr>
        <w:rPr>
          <w:rFonts w:cs="Arial"/>
        </w:rPr>
      </w:pPr>
      <w:r w:rsidRPr="0079224E">
        <w:rPr>
          <w:rFonts w:cs="Arial"/>
          <w:b/>
          <w:bCs/>
        </w:rPr>
        <w:t>Physical</w:t>
      </w:r>
      <w:r w:rsidRPr="0079224E">
        <w:rPr>
          <w:rFonts w:cs="Arial"/>
        </w:rPr>
        <w:t>: Sharp tools, moving machinery, electrical components</w:t>
      </w:r>
    </w:p>
    <w:p xmlns:wp14="http://schemas.microsoft.com/office/word/2010/wordml" w:rsidRPr="0079224E" w:rsidR="00090D44" w:rsidP="00090D44" w:rsidRDefault="00090D44" w14:paraId="65518839" wp14:textId="77777777">
      <w:pPr>
        <w:numPr>
          <w:ilvl w:val="0"/>
          <w:numId w:val="237"/>
        </w:numPr>
        <w:rPr>
          <w:rFonts w:cs="Arial"/>
        </w:rPr>
      </w:pPr>
      <w:r w:rsidRPr="0079224E">
        <w:rPr>
          <w:rFonts w:cs="Arial"/>
          <w:b/>
          <w:bCs/>
        </w:rPr>
        <w:t>Chemical</w:t>
      </w:r>
      <w:r w:rsidRPr="0079224E">
        <w:rPr>
          <w:rFonts w:cs="Arial"/>
        </w:rPr>
        <w:t>: Fumes from adhesives, solvents, and cleaning agents</w:t>
      </w:r>
    </w:p>
    <w:p xmlns:wp14="http://schemas.microsoft.com/office/word/2010/wordml" w:rsidRPr="0079224E" w:rsidR="00090D44" w:rsidP="00090D44" w:rsidRDefault="00090D44" w14:paraId="47CC3164" wp14:textId="77777777">
      <w:pPr>
        <w:numPr>
          <w:ilvl w:val="0"/>
          <w:numId w:val="237"/>
        </w:numPr>
        <w:rPr>
          <w:rFonts w:cs="Arial"/>
        </w:rPr>
      </w:pPr>
      <w:r w:rsidRPr="0079224E">
        <w:rPr>
          <w:rFonts w:cs="Arial"/>
          <w:b/>
          <w:bCs/>
        </w:rPr>
        <w:t>Ergonomic</w:t>
      </w:r>
      <w:r w:rsidRPr="0079224E">
        <w:rPr>
          <w:rFonts w:cs="Arial"/>
        </w:rPr>
        <w:t>: Awkward postures, repetitive movements, manual lifting</w:t>
      </w:r>
    </w:p>
    <w:p xmlns:wp14="http://schemas.microsoft.com/office/word/2010/wordml" w:rsidRPr="0079224E" w:rsidR="00090D44" w:rsidP="00090D44" w:rsidRDefault="00090D44" w14:paraId="116C706C" wp14:textId="77777777">
      <w:pPr>
        <w:numPr>
          <w:ilvl w:val="0"/>
          <w:numId w:val="237"/>
        </w:numPr>
        <w:rPr>
          <w:rFonts w:cs="Arial"/>
        </w:rPr>
      </w:pPr>
      <w:r w:rsidRPr="0079224E">
        <w:rPr>
          <w:rFonts w:cs="Arial"/>
          <w:b/>
          <w:bCs/>
        </w:rPr>
        <w:t>Biological</w:t>
      </w:r>
      <w:r w:rsidRPr="0079224E">
        <w:rPr>
          <w:rFonts w:cs="Arial"/>
        </w:rPr>
        <w:t>: Dust or mould in fabric storage areas</w:t>
      </w:r>
    </w:p>
    <w:p xmlns:wp14="http://schemas.microsoft.com/office/word/2010/wordml" w:rsidRPr="0079224E" w:rsidR="00090D44" w:rsidP="00090D44" w:rsidRDefault="00090D44" w14:paraId="070F5C12" wp14:textId="77777777">
      <w:pPr>
        <w:numPr>
          <w:ilvl w:val="0"/>
          <w:numId w:val="237"/>
        </w:numPr>
        <w:rPr>
          <w:rFonts w:cs="Arial"/>
        </w:rPr>
      </w:pPr>
      <w:r w:rsidRPr="0079224E">
        <w:rPr>
          <w:rFonts w:cs="Arial"/>
          <w:b/>
          <w:bCs/>
        </w:rPr>
        <w:t>Environmental</w:t>
      </w:r>
      <w:r w:rsidRPr="0079224E">
        <w:rPr>
          <w:rFonts w:cs="Arial"/>
        </w:rPr>
        <w:t>: Poor lighting, noise, or ventilation</w:t>
      </w:r>
    </w:p>
    <w:p xmlns:wp14="http://schemas.microsoft.com/office/word/2010/wordml" w:rsidRPr="0079224E" w:rsidR="00090D44" w:rsidP="00090D44" w:rsidRDefault="00F37A27" w14:paraId="34223B45" wp14:textId="77777777">
      <w:pPr>
        <w:rPr>
          <w:rFonts w:cs="Arial"/>
        </w:rPr>
      </w:pPr>
      <w:r>
        <w:rPr>
          <w:rFonts w:cs="Arial"/>
        </w:rPr>
        <w:pict w14:anchorId="152D2126">
          <v:rect id="_x0000_i1325" style="width:0;height:1.5pt" o:hr="t" o:hrstd="t" o:hralign="center" fillcolor="#a0a0a0" stroked="f"/>
        </w:pict>
      </w:r>
    </w:p>
    <w:p xmlns:wp14="http://schemas.microsoft.com/office/word/2010/wordml" w:rsidRPr="0079224E" w:rsidR="00090D44" w:rsidP="00090D44" w:rsidRDefault="00090D44" w14:paraId="5596E3FF" wp14:textId="77777777">
      <w:pPr>
        <w:rPr>
          <w:rFonts w:cs="Arial"/>
          <w:b/>
          <w:bCs/>
        </w:rPr>
      </w:pPr>
      <w:r w:rsidRPr="0079224E">
        <w:rPr>
          <w:rFonts w:cs="Arial"/>
          <w:b/>
          <w:bCs/>
        </w:rPr>
        <w:t>2. Understanding Incidents</w:t>
      </w:r>
    </w:p>
    <w:p xmlns:wp14="http://schemas.microsoft.com/office/word/2010/wordml" w:rsidRPr="0079224E" w:rsidR="00090D44" w:rsidP="00090D44" w:rsidRDefault="00090D44" w14:paraId="61A71250" wp14:textId="77777777">
      <w:pPr>
        <w:rPr>
          <w:rFonts w:cs="Arial"/>
        </w:rPr>
      </w:pPr>
      <w:r w:rsidRPr="0079224E">
        <w:rPr>
          <w:rFonts w:cs="Arial"/>
        </w:rPr>
        <w:t xml:space="preserve">An </w:t>
      </w:r>
      <w:r w:rsidRPr="0079224E">
        <w:rPr>
          <w:rFonts w:cs="Arial"/>
          <w:b/>
          <w:bCs/>
        </w:rPr>
        <w:t>incident</w:t>
      </w:r>
      <w:r w:rsidRPr="0079224E">
        <w:rPr>
          <w:rFonts w:cs="Arial"/>
        </w:rPr>
        <w:t xml:space="preserve"> is any unplanned event that could have, or did, result in:</w:t>
      </w:r>
    </w:p>
    <w:p xmlns:wp14="http://schemas.microsoft.com/office/word/2010/wordml" w:rsidRPr="0079224E" w:rsidR="00090D44" w:rsidP="00090D44" w:rsidRDefault="00090D44" w14:paraId="2E91629E" wp14:textId="77777777">
      <w:pPr>
        <w:numPr>
          <w:ilvl w:val="0"/>
          <w:numId w:val="238"/>
        </w:numPr>
        <w:rPr>
          <w:rFonts w:cs="Arial"/>
        </w:rPr>
      </w:pPr>
      <w:r w:rsidRPr="0079224E">
        <w:rPr>
          <w:rFonts w:cs="Arial"/>
        </w:rPr>
        <w:t>Injury or illness</w:t>
      </w:r>
    </w:p>
    <w:p xmlns:wp14="http://schemas.microsoft.com/office/word/2010/wordml" w:rsidRPr="0079224E" w:rsidR="00090D44" w:rsidP="00090D44" w:rsidRDefault="00090D44" w14:paraId="5EFFB31A" wp14:textId="77777777">
      <w:pPr>
        <w:numPr>
          <w:ilvl w:val="0"/>
          <w:numId w:val="238"/>
        </w:numPr>
        <w:rPr>
          <w:rFonts w:cs="Arial"/>
        </w:rPr>
      </w:pPr>
      <w:r w:rsidRPr="0079224E">
        <w:rPr>
          <w:rFonts w:cs="Arial"/>
        </w:rPr>
        <w:t>Equipment damage</w:t>
      </w:r>
    </w:p>
    <w:p xmlns:wp14="http://schemas.microsoft.com/office/word/2010/wordml" w:rsidRPr="0079224E" w:rsidR="00090D44" w:rsidP="00090D44" w:rsidRDefault="00090D44" w14:paraId="7C1A7018" wp14:textId="77777777">
      <w:pPr>
        <w:numPr>
          <w:ilvl w:val="0"/>
          <w:numId w:val="238"/>
        </w:numPr>
        <w:rPr>
          <w:rFonts w:cs="Arial"/>
        </w:rPr>
      </w:pPr>
      <w:r w:rsidRPr="0079224E">
        <w:rPr>
          <w:rFonts w:cs="Arial"/>
        </w:rPr>
        <w:t>Fire, explosion, or environmental exposure</w:t>
      </w:r>
    </w:p>
    <w:p xmlns:wp14="http://schemas.microsoft.com/office/word/2010/wordml" w:rsidRPr="0079224E" w:rsidR="00090D44" w:rsidP="00090D44" w:rsidRDefault="00090D44" w14:paraId="05C6097D" wp14:textId="77777777">
      <w:pPr>
        <w:numPr>
          <w:ilvl w:val="0"/>
          <w:numId w:val="238"/>
        </w:numPr>
        <w:rPr>
          <w:rFonts w:cs="Arial"/>
        </w:rPr>
      </w:pPr>
      <w:r w:rsidRPr="0079224E">
        <w:rPr>
          <w:rFonts w:cs="Arial"/>
        </w:rPr>
        <w:t>Near-miss (a situation where no injury occurred but there was potential)</w:t>
      </w:r>
    </w:p>
    <w:p xmlns:wp14="http://schemas.microsoft.com/office/word/2010/wordml" w:rsidRPr="0079224E" w:rsidR="00090D44" w:rsidP="00090D44" w:rsidRDefault="00F37A27" w14:paraId="539CD7A1" wp14:textId="77777777">
      <w:pPr>
        <w:rPr>
          <w:rFonts w:cs="Arial"/>
        </w:rPr>
      </w:pPr>
      <w:r>
        <w:rPr>
          <w:rFonts w:cs="Arial"/>
        </w:rPr>
        <w:pict w14:anchorId="0F329C2E">
          <v:rect id="_x0000_i1326" style="width:0;height:1.5pt" o:hr="t" o:hrstd="t" o:hralign="center" fillcolor="#a0a0a0" stroked="f"/>
        </w:pict>
      </w:r>
    </w:p>
    <w:p xmlns:wp14="http://schemas.microsoft.com/office/word/2010/wordml" w:rsidRPr="0079224E" w:rsidR="00090D44" w:rsidP="00090D44" w:rsidRDefault="00090D44" w14:paraId="4CAD62C9" wp14:textId="77777777">
      <w:pPr>
        <w:rPr>
          <w:rFonts w:cs="Arial"/>
          <w:b/>
          <w:bCs/>
        </w:rPr>
      </w:pPr>
      <w:r w:rsidRPr="0079224E">
        <w:rPr>
          <w:rFonts w:cs="Arial"/>
          <w:b/>
          <w:bCs/>
        </w:rPr>
        <w:t>3. Incident Response Procedure</w:t>
      </w:r>
    </w:p>
    <w:p xmlns:wp14="http://schemas.microsoft.com/office/word/2010/wordml" w:rsidRPr="0079224E" w:rsidR="00090D44" w:rsidP="00090D44" w:rsidRDefault="00090D44" w14:paraId="7D5CA204" wp14:textId="77777777">
      <w:pPr>
        <w:numPr>
          <w:ilvl w:val="0"/>
          <w:numId w:val="239"/>
        </w:numPr>
        <w:rPr>
          <w:rFonts w:cs="Arial"/>
        </w:rPr>
      </w:pPr>
      <w:r w:rsidRPr="0079224E">
        <w:rPr>
          <w:rFonts w:cs="Arial"/>
          <w:b/>
          <w:bCs/>
        </w:rPr>
        <w:t>Stop work immediately</w:t>
      </w:r>
      <w:r w:rsidRPr="0079224E">
        <w:rPr>
          <w:rFonts w:cs="Arial"/>
        </w:rPr>
        <w:t xml:space="preserve"> and ensure the area is safe</w:t>
      </w:r>
    </w:p>
    <w:p xmlns:wp14="http://schemas.microsoft.com/office/word/2010/wordml" w:rsidRPr="0079224E" w:rsidR="00090D44" w:rsidP="00090D44" w:rsidRDefault="00090D44" w14:paraId="0031F3D1" wp14:textId="77777777">
      <w:pPr>
        <w:numPr>
          <w:ilvl w:val="0"/>
          <w:numId w:val="239"/>
        </w:numPr>
        <w:rPr>
          <w:rFonts w:cs="Arial"/>
        </w:rPr>
      </w:pPr>
      <w:r w:rsidRPr="0079224E">
        <w:rPr>
          <w:rFonts w:cs="Arial"/>
          <w:b/>
          <w:bCs/>
        </w:rPr>
        <w:t>Attend to any injured person(s)</w:t>
      </w:r>
      <w:r w:rsidRPr="0079224E">
        <w:rPr>
          <w:rFonts w:cs="Arial"/>
        </w:rPr>
        <w:t xml:space="preserve"> – call first aider if needed</w:t>
      </w:r>
    </w:p>
    <w:p xmlns:wp14="http://schemas.microsoft.com/office/word/2010/wordml" w:rsidRPr="0079224E" w:rsidR="00090D44" w:rsidP="00090D44" w:rsidRDefault="00090D44" w14:paraId="32366273" wp14:textId="77777777">
      <w:pPr>
        <w:numPr>
          <w:ilvl w:val="0"/>
          <w:numId w:val="239"/>
        </w:numPr>
        <w:rPr>
          <w:rFonts w:cs="Arial"/>
        </w:rPr>
      </w:pPr>
      <w:r w:rsidRPr="0079224E">
        <w:rPr>
          <w:rFonts w:cs="Arial"/>
          <w:b/>
          <w:bCs/>
        </w:rPr>
        <w:t>Report the incident</w:t>
      </w:r>
      <w:r w:rsidRPr="0079224E">
        <w:rPr>
          <w:rFonts w:cs="Arial"/>
        </w:rPr>
        <w:t xml:space="preserve"> to the supervisor or health and safety representative</w:t>
      </w:r>
    </w:p>
    <w:p xmlns:wp14="http://schemas.microsoft.com/office/word/2010/wordml" w:rsidRPr="0079224E" w:rsidR="00090D44" w:rsidP="00090D44" w:rsidRDefault="00090D44" w14:paraId="46B3627B" wp14:textId="77777777">
      <w:pPr>
        <w:numPr>
          <w:ilvl w:val="0"/>
          <w:numId w:val="239"/>
        </w:numPr>
        <w:rPr>
          <w:rFonts w:cs="Arial"/>
        </w:rPr>
      </w:pPr>
      <w:r w:rsidRPr="0079224E">
        <w:rPr>
          <w:rFonts w:cs="Arial"/>
          <w:b/>
          <w:bCs/>
        </w:rPr>
        <w:t>Secure the area</w:t>
      </w:r>
      <w:r w:rsidRPr="0079224E">
        <w:rPr>
          <w:rFonts w:cs="Arial"/>
        </w:rPr>
        <w:t xml:space="preserve"> to prevent further risk</w:t>
      </w:r>
    </w:p>
    <w:p xmlns:wp14="http://schemas.microsoft.com/office/word/2010/wordml" w:rsidRPr="0079224E" w:rsidR="00090D44" w:rsidP="00090D44" w:rsidRDefault="00090D44" w14:paraId="59AE4304" wp14:textId="77777777">
      <w:pPr>
        <w:numPr>
          <w:ilvl w:val="0"/>
          <w:numId w:val="239"/>
        </w:numPr>
        <w:rPr>
          <w:rFonts w:cs="Arial"/>
        </w:rPr>
      </w:pPr>
      <w:r w:rsidRPr="0079224E">
        <w:rPr>
          <w:rFonts w:cs="Arial"/>
          <w:b/>
          <w:bCs/>
        </w:rPr>
        <w:t>Record the incident</w:t>
      </w:r>
      <w:r w:rsidRPr="0079224E">
        <w:rPr>
          <w:rFonts w:cs="Arial"/>
        </w:rPr>
        <w:t xml:space="preserve"> in the incident register or reporting system</w:t>
      </w:r>
    </w:p>
    <w:p xmlns:wp14="http://schemas.microsoft.com/office/word/2010/wordml" w:rsidRPr="0079224E" w:rsidR="00090D44" w:rsidP="00090D44" w:rsidRDefault="00090D44" w14:paraId="4970CEFA" wp14:textId="77777777">
      <w:pPr>
        <w:numPr>
          <w:ilvl w:val="0"/>
          <w:numId w:val="239"/>
        </w:numPr>
        <w:rPr>
          <w:rFonts w:cs="Arial"/>
        </w:rPr>
      </w:pPr>
      <w:r w:rsidRPr="0079224E">
        <w:rPr>
          <w:rFonts w:cs="Arial"/>
          <w:b/>
          <w:bCs/>
        </w:rPr>
        <w:t>Participate in an investigation</w:t>
      </w:r>
      <w:r w:rsidRPr="0079224E">
        <w:rPr>
          <w:rFonts w:cs="Arial"/>
        </w:rPr>
        <w:t xml:space="preserve"> if required</w:t>
      </w:r>
    </w:p>
    <w:p xmlns:wp14="http://schemas.microsoft.com/office/word/2010/wordml" w:rsidRPr="0079224E" w:rsidR="00090D44" w:rsidP="00090D44" w:rsidRDefault="00090D44" w14:paraId="0C111031" wp14:textId="77777777">
      <w:pPr>
        <w:numPr>
          <w:ilvl w:val="0"/>
          <w:numId w:val="239"/>
        </w:numPr>
        <w:rPr>
          <w:rFonts w:cs="Arial"/>
        </w:rPr>
      </w:pPr>
      <w:r w:rsidRPr="0079224E">
        <w:rPr>
          <w:rFonts w:cs="Arial"/>
          <w:b/>
          <w:bCs/>
        </w:rPr>
        <w:t>Implement corrective actions</w:t>
      </w:r>
      <w:r w:rsidRPr="0079224E">
        <w:rPr>
          <w:rFonts w:cs="Arial"/>
        </w:rPr>
        <w:t xml:space="preserve"> to prevent recurrence</w:t>
      </w:r>
    </w:p>
    <w:p xmlns:wp14="http://schemas.microsoft.com/office/word/2010/wordml" w:rsidRPr="0079224E" w:rsidR="00090D44" w:rsidP="00090D44" w:rsidRDefault="00F37A27" w14:paraId="6A9A2604" wp14:textId="77777777">
      <w:pPr>
        <w:rPr>
          <w:rFonts w:cs="Arial"/>
        </w:rPr>
      </w:pPr>
      <w:r>
        <w:rPr>
          <w:rFonts w:cs="Arial"/>
        </w:rPr>
        <w:pict w14:anchorId="26DB2C7C">
          <v:rect id="_x0000_i1327" style="width:0;height:1.5pt" o:hr="t" o:hrstd="t" o:hralign="center" fillcolor="#a0a0a0" stroked="f"/>
        </w:pict>
      </w:r>
    </w:p>
    <w:p xmlns:wp14="http://schemas.microsoft.com/office/word/2010/wordml" w:rsidRPr="0079224E" w:rsidR="00090D44" w:rsidP="00090D44" w:rsidRDefault="00090D44" w14:paraId="0CE5BE7D" wp14:textId="77777777">
      <w:pPr>
        <w:rPr>
          <w:rFonts w:cs="Arial"/>
          <w:b/>
          <w:bCs/>
        </w:rPr>
      </w:pPr>
      <w:r w:rsidRPr="0079224E">
        <w:rPr>
          <w:rFonts w:cs="Arial"/>
          <w:b/>
          <w:bCs/>
        </w:rPr>
        <w:t>4. Reporting Requirements</w:t>
      </w:r>
    </w:p>
    <w:p xmlns:wp14="http://schemas.microsoft.com/office/word/2010/wordml" w:rsidRPr="0079224E" w:rsidR="00090D44" w:rsidP="00090D44" w:rsidRDefault="00090D44" w14:paraId="34FEDE46" wp14:textId="77777777">
      <w:pPr>
        <w:numPr>
          <w:ilvl w:val="0"/>
          <w:numId w:val="240"/>
        </w:numPr>
        <w:rPr>
          <w:rFonts w:cs="Arial"/>
        </w:rPr>
      </w:pPr>
      <w:r w:rsidRPr="0079224E">
        <w:rPr>
          <w:rFonts w:cs="Arial"/>
        </w:rPr>
        <w:t>All incidents, no matter how minor, must be reported</w:t>
      </w:r>
    </w:p>
    <w:p xmlns:wp14="http://schemas.microsoft.com/office/word/2010/wordml" w:rsidRPr="0079224E" w:rsidR="00090D44" w:rsidP="00090D44" w:rsidRDefault="00090D44" w14:paraId="704825F9" wp14:textId="77777777">
      <w:pPr>
        <w:numPr>
          <w:ilvl w:val="0"/>
          <w:numId w:val="240"/>
        </w:numPr>
        <w:rPr>
          <w:rFonts w:cs="Arial"/>
        </w:rPr>
      </w:pPr>
      <w:r w:rsidRPr="0079224E">
        <w:rPr>
          <w:rFonts w:cs="Arial"/>
        </w:rPr>
        <w:t xml:space="preserve">The </w:t>
      </w:r>
      <w:r w:rsidRPr="0079224E">
        <w:rPr>
          <w:rFonts w:cs="Arial"/>
          <w:b/>
          <w:bCs/>
        </w:rPr>
        <w:t>incident register</w:t>
      </w:r>
      <w:r w:rsidRPr="0079224E">
        <w:rPr>
          <w:rFonts w:cs="Arial"/>
        </w:rPr>
        <w:t xml:space="preserve"> must include:</w:t>
      </w:r>
    </w:p>
    <w:p xmlns:wp14="http://schemas.microsoft.com/office/word/2010/wordml" w:rsidRPr="0079224E" w:rsidR="00090D44" w:rsidP="00090D44" w:rsidRDefault="00090D44" w14:paraId="164A9E51" wp14:textId="77777777">
      <w:pPr>
        <w:numPr>
          <w:ilvl w:val="1"/>
          <w:numId w:val="240"/>
        </w:numPr>
        <w:rPr>
          <w:rFonts w:cs="Arial"/>
        </w:rPr>
      </w:pPr>
      <w:r w:rsidRPr="0079224E">
        <w:rPr>
          <w:rFonts w:cs="Arial"/>
        </w:rPr>
        <w:t>Date, time, and location of the incident</w:t>
      </w:r>
    </w:p>
    <w:p xmlns:wp14="http://schemas.microsoft.com/office/word/2010/wordml" w:rsidRPr="0079224E" w:rsidR="00090D44" w:rsidP="00090D44" w:rsidRDefault="00090D44" w14:paraId="3B9A0AE0" wp14:textId="77777777">
      <w:pPr>
        <w:numPr>
          <w:ilvl w:val="1"/>
          <w:numId w:val="240"/>
        </w:numPr>
        <w:rPr>
          <w:rFonts w:cs="Arial"/>
        </w:rPr>
      </w:pPr>
      <w:r w:rsidRPr="0079224E">
        <w:rPr>
          <w:rFonts w:cs="Arial"/>
        </w:rPr>
        <w:t>Description of what happened</w:t>
      </w:r>
    </w:p>
    <w:p xmlns:wp14="http://schemas.microsoft.com/office/word/2010/wordml" w:rsidRPr="0079224E" w:rsidR="00090D44" w:rsidP="00090D44" w:rsidRDefault="00090D44" w14:paraId="72367658" wp14:textId="77777777">
      <w:pPr>
        <w:numPr>
          <w:ilvl w:val="1"/>
          <w:numId w:val="240"/>
        </w:numPr>
        <w:rPr>
          <w:rFonts w:cs="Arial"/>
        </w:rPr>
      </w:pPr>
      <w:r w:rsidRPr="0079224E">
        <w:rPr>
          <w:rFonts w:cs="Arial"/>
        </w:rPr>
        <w:t>Names of those involved and witnesses</w:t>
      </w:r>
    </w:p>
    <w:p xmlns:wp14="http://schemas.microsoft.com/office/word/2010/wordml" w:rsidRPr="0079224E" w:rsidR="00090D44" w:rsidP="00090D44" w:rsidRDefault="00090D44" w14:paraId="535E79DD" wp14:textId="77777777">
      <w:pPr>
        <w:numPr>
          <w:ilvl w:val="1"/>
          <w:numId w:val="240"/>
        </w:numPr>
        <w:rPr>
          <w:rFonts w:cs="Arial"/>
        </w:rPr>
      </w:pPr>
      <w:r w:rsidRPr="0079224E">
        <w:rPr>
          <w:rFonts w:cs="Arial"/>
        </w:rPr>
        <w:t>Action taken</w:t>
      </w:r>
    </w:p>
    <w:p xmlns:wp14="http://schemas.microsoft.com/office/word/2010/wordml" w:rsidRPr="0079224E" w:rsidR="00090D44" w:rsidP="00090D44" w:rsidRDefault="00090D44" w14:paraId="01AEA688" wp14:textId="77777777">
      <w:pPr>
        <w:numPr>
          <w:ilvl w:val="0"/>
          <w:numId w:val="240"/>
        </w:numPr>
        <w:rPr>
          <w:rFonts w:cs="Arial"/>
        </w:rPr>
      </w:pPr>
      <w:r w:rsidRPr="0079224E">
        <w:rPr>
          <w:rFonts w:cs="Arial"/>
        </w:rPr>
        <w:t>Reports should be submitted promptly and handled confidentially</w:t>
      </w:r>
    </w:p>
    <w:p xmlns:wp14="http://schemas.microsoft.com/office/word/2010/wordml" w:rsidRPr="0079224E" w:rsidR="00090D44" w:rsidP="00090D44" w:rsidRDefault="00090D44" w14:paraId="116B2FA0" wp14:textId="77777777">
      <w:pPr>
        <w:numPr>
          <w:ilvl w:val="0"/>
          <w:numId w:val="240"/>
        </w:numPr>
        <w:rPr>
          <w:rFonts w:cs="Arial"/>
        </w:rPr>
      </w:pPr>
      <w:r w:rsidRPr="0079224E">
        <w:rPr>
          <w:rFonts w:cs="Arial"/>
        </w:rPr>
        <w:t>Follow up must occur to ensure that corrective measures were effective</w:t>
      </w:r>
    </w:p>
    <w:p xmlns:wp14="http://schemas.microsoft.com/office/word/2010/wordml" w:rsidRPr="0079224E" w:rsidR="00090D44" w:rsidP="00090D44" w:rsidRDefault="00F37A27" w14:paraId="3DD220FA" wp14:textId="77777777">
      <w:pPr>
        <w:rPr>
          <w:rFonts w:cs="Arial"/>
        </w:rPr>
      </w:pPr>
      <w:r>
        <w:rPr>
          <w:rFonts w:cs="Arial"/>
        </w:rPr>
        <w:pict w14:anchorId="1B111853">
          <v:rect id="_x0000_i1328" style="width:0;height:1.5pt" o:hr="t" o:hrstd="t" o:hralign="center" fillcolor="#a0a0a0" stroked="f"/>
        </w:pict>
      </w:r>
    </w:p>
    <w:p xmlns:wp14="http://schemas.microsoft.com/office/word/2010/wordml" w:rsidRPr="0079224E" w:rsidR="00090D44" w:rsidP="00090D44" w:rsidRDefault="00090D44" w14:paraId="6182FBDF" wp14:textId="77777777">
      <w:pPr>
        <w:rPr>
          <w:rFonts w:cs="Arial"/>
          <w:b/>
          <w:bCs/>
        </w:rPr>
      </w:pPr>
      <w:r w:rsidRPr="0079224E">
        <w:rPr>
          <w:rFonts w:cs="Arial"/>
          <w:b/>
          <w:bCs/>
        </w:rPr>
        <w:t>Examples</w:t>
      </w:r>
    </w:p>
    <w:p xmlns:wp14="http://schemas.microsoft.com/office/word/2010/wordml" w:rsidRPr="0079224E" w:rsidR="00090D44" w:rsidP="00090D44" w:rsidRDefault="00090D44" w14:paraId="6528CFDD" wp14:textId="77777777">
      <w:pPr>
        <w:numPr>
          <w:ilvl w:val="0"/>
          <w:numId w:val="241"/>
        </w:numPr>
        <w:rPr>
          <w:rFonts w:cs="Arial"/>
        </w:rPr>
      </w:pPr>
      <w:r w:rsidRPr="0079224E">
        <w:rPr>
          <w:rFonts w:cs="Arial"/>
        </w:rPr>
        <w:t xml:space="preserve">A </w:t>
      </w:r>
      <w:r w:rsidRPr="0079224E">
        <w:rPr>
          <w:rFonts w:cs="Arial"/>
          <w:b/>
          <w:bCs/>
        </w:rPr>
        <w:t>near-miss</w:t>
      </w:r>
      <w:r w:rsidRPr="0079224E">
        <w:rPr>
          <w:rFonts w:cs="Arial"/>
        </w:rPr>
        <w:t xml:space="preserve"> where a worker almost trips over an uncoiled air hose must be recorded and addressed through improved housekeeping.</w:t>
      </w:r>
    </w:p>
    <w:p xmlns:wp14="http://schemas.microsoft.com/office/word/2010/wordml" w:rsidRPr="0079224E" w:rsidR="00090D44" w:rsidP="00090D44" w:rsidRDefault="00090D44" w14:paraId="65154578" wp14:textId="77777777">
      <w:pPr>
        <w:numPr>
          <w:ilvl w:val="0"/>
          <w:numId w:val="241"/>
        </w:numPr>
        <w:rPr>
          <w:rFonts w:cs="Arial"/>
        </w:rPr>
      </w:pPr>
      <w:r w:rsidRPr="0079224E">
        <w:rPr>
          <w:rFonts w:cs="Arial"/>
        </w:rPr>
        <w:t xml:space="preserve">A </w:t>
      </w:r>
      <w:r w:rsidRPr="0079224E">
        <w:rPr>
          <w:rFonts w:cs="Arial"/>
          <w:b/>
          <w:bCs/>
        </w:rPr>
        <w:t>chemical splash</w:t>
      </w:r>
      <w:r w:rsidRPr="0079224E">
        <w:rPr>
          <w:rFonts w:cs="Arial"/>
        </w:rPr>
        <w:t xml:space="preserve"> from misused cleaning fluid requires immediate first aid and investigation into PPE use and training gaps.</w:t>
      </w:r>
    </w:p>
    <w:p xmlns:wp14="http://schemas.microsoft.com/office/word/2010/wordml" w:rsidRPr="0079224E" w:rsidR="00090D44" w:rsidP="00090D44" w:rsidRDefault="00090D44" w14:paraId="3E71299D" wp14:textId="77777777">
      <w:pPr>
        <w:numPr>
          <w:ilvl w:val="0"/>
          <w:numId w:val="241"/>
        </w:numPr>
        <w:rPr>
          <w:rFonts w:cs="Arial"/>
        </w:rPr>
      </w:pPr>
      <w:r w:rsidRPr="0079224E">
        <w:rPr>
          <w:rFonts w:cs="Arial"/>
        </w:rPr>
        <w:t xml:space="preserve">An </w:t>
      </w:r>
      <w:r w:rsidRPr="0079224E">
        <w:rPr>
          <w:rFonts w:cs="Arial"/>
          <w:b/>
          <w:bCs/>
        </w:rPr>
        <w:t>incident report</w:t>
      </w:r>
      <w:r w:rsidRPr="0079224E">
        <w:rPr>
          <w:rFonts w:cs="Arial"/>
        </w:rPr>
        <w:t xml:space="preserve"> that highlights repeated faults with a specific machine may trigger preventative maintenance or replacement.</w:t>
      </w:r>
    </w:p>
    <w:p xmlns:wp14="http://schemas.microsoft.com/office/word/2010/wordml" w:rsidRPr="0079224E" w:rsidR="00090D44" w:rsidP="00090D44" w:rsidRDefault="00F37A27" w14:paraId="7B186A81" wp14:textId="77777777">
      <w:pPr>
        <w:rPr>
          <w:rFonts w:cs="Arial"/>
        </w:rPr>
      </w:pPr>
      <w:r>
        <w:rPr>
          <w:rFonts w:cs="Arial"/>
        </w:rPr>
        <w:pict w14:anchorId="6603181E">
          <v:rect id="_x0000_i1329" style="width:0;height:1.5pt" o:hr="t" o:hrstd="t" o:hralign="center" fillcolor="#a0a0a0" stroked="f"/>
        </w:pict>
      </w:r>
    </w:p>
    <w:p xmlns:wp14="http://schemas.microsoft.com/office/word/2010/wordml" w:rsidRPr="0079224E" w:rsidR="00090D44" w:rsidP="00090D44" w:rsidRDefault="00090D44" w14:paraId="38F8A430" wp14:textId="77777777">
      <w:pPr>
        <w:rPr>
          <w:rFonts w:cs="Arial"/>
          <w:b/>
          <w:bCs/>
        </w:rPr>
      </w:pPr>
      <w:r w:rsidRPr="0079224E">
        <w:rPr>
          <w:rFonts w:cs="Arial"/>
          <w:b/>
          <w:bCs/>
        </w:rPr>
        <w:t>Case Study</w:t>
      </w:r>
    </w:p>
    <w:p xmlns:wp14="http://schemas.microsoft.com/office/word/2010/wordml" w:rsidRPr="0079224E" w:rsidR="00090D44" w:rsidP="00090D44" w:rsidRDefault="00090D44" w14:paraId="113ACA17" wp14:textId="77777777">
      <w:pPr>
        <w:rPr>
          <w:rFonts w:cs="Arial"/>
        </w:rPr>
      </w:pPr>
      <w:r w:rsidRPr="0079224E">
        <w:rPr>
          <w:rFonts w:cs="Arial"/>
          <w:b/>
          <w:bCs/>
        </w:rPr>
        <w:t>Case Study: Awareness Through Action at Lungi Upholstery</w:t>
      </w:r>
    </w:p>
    <w:p xmlns:wp14="http://schemas.microsoft.com/office/word/2010/wordml" w:rsidRPr="0079224E" w:rsidR="00090D44" w:rsidP="00090D44" w:rsidRDefault="00090D44" w14:paraId="4E1CBD5D" wp14:textId="77777777">
      <w:pPr>
        <w:rPr>
          <w:rFonts w:cs="Arial"/>
        </w:rPr>
      </w:pPr>
      <w:r w:rsidRPr="0079224E">
        <w:rPr>
          <w:rFonts w:cs="Arial"/>
        </w:rPr>
        <w:t>After a worker sustained a minor burn from a glue gun, Lungi Upholstery introduced a new reporting log and conducted weekly safety talks based on incident trends. Staff were encouraged to report all near-misses, which led to the discovery of a recurring tripping hazard near the foam storage. The area was reconfigured, signage was installed, and no further incidents were recorded.</w:t>
      </w:r>
    </w:p>
    <w:p xmlns:wp14="http://schemas.microsoft.com/office/word/2010/wordml" w:rsidRPr="0079224E" w:rsidR="00090D44" w:rsidP="00090D44" w:rsidRDefault="00090D44" w14:paraId="2DB15FF9" wp14:textId="77777777">
      <w:pPr>
        <w:rPr>
          <w:rFonts w:cs="Arial"/>
        </w:rPr>
      </w:pPr>
      <w:r w:rsidRPr="0079224E">
        <w:rPr>
          <w:rFonts w:cs="Arial"/>
          <w:b/>
          <w:bCs/>
        </w:rPr>
        <w:t>Discussion Points:</w:t>
      </w:r>
    </w:p>
    <w:p xmlns:wp14="http://schemas.microsoft.com/office/word/2010/wordml" w:rsidRPr="0079224E" w:rsidR="00090D44" w:rsidP="00090D44" w:rsidRDefault="00090D44" w14:paraId="5FC1D411" wp14:textId="77777777">
      <w:pPr>
        <w:numPr>
          <w:ilvl w:val="0"/>
          <w:numId w:val="242"/>
        </w:numPr>
        <w:rPr>
          <w:rFonts w:cs="Arial"/>
        </w:rPr>
      </w:pPr>
      <w:r w:rsidRPr="0079224E">
        <w:rPr>
          <w:rFonts w:cs="Arial"/>
        </w:rPr>
        <w:t>How did near-miss reporting improve workshop safety at Lungi Upholstery?</w:t>
      </w:r>
    </w:p>
    <w:p xmlns:wp14="http://schemas.microsoft.com/office/word/2010/wordml" w:rsidRPr="0079224E" w:rsidR="00090D44" w:rsidP="00090D44" w:rsidRDefault="00090D44" w14:paraId="28AC0386" wp14:textId="77777777">
      <w:pPr>
        <w:numPr>
          <w:ilvl w:val="0"/>
          <w:numId w:val="242"/>
        </w:numPr>
        <w:rPr>
          <w:rFonts w:cs="Arial"/>
        </w:rPr>
      </w:pPr>
      <w:r w:rsidRPr="0079224E">
        <w:rPr>
          <w:rFonts w:cs="Arial"/>
        </w:rPr>
        <w:t>Why is it important to investigate even seemingly minor incidents?</w:t>
      </w:r>
    </w:p>
    <w:p xmlns:wp14="http://schemas.microsoft.com/office/word/2010/wordml" w:rsidRPr="0079224E" w:rsidR="00090D44" w:rsidP="00090D44" w:rsidRDefault="00F37A27" w14:paraId="4F24943C" wp14:textId="77777777">
      <w:pPr>
        <w:rPr>
          <w:rFonts w:cs="Arial"/>
        </w:rPr>
      </w:pPr>
      <w:r>
        <w:rPr>
          <w:rFonts w:cs="Arial"/>
        </w:rPr>
        <w:pict w14:anchorId="5E7990D5">
          <v:rect id="_x0000_i1330" style="width:0;height:1.5pt" o:hr="t" o:hrstd="t" o:hralign="center" fillcolor="#a0a0a0" stroked="f"/>
        </w:pict>
      </w:r>
    </w:p>
    <w:p w:rsidR="3B34137D" w:rsidRDefault="3B34137D" w14:paraId="34F39727" w14:textId="6F248395">
      <w:r>
        <w:br w:type="page"/>
      </w:r>
    </w:p>
    <w:p xmlns:wp14="http://schemas.microsoft.com/office/word/2010/wordml" w:rsidRPr="0079224E" w:rsidR="00090D44" w:rsidP="00090D44" w:rsidRDefault="00090D44" w14:paraId="031E1B23" wp14:textId="77777777">
      <w:pPr>
        <w:rPr>
          <w:rFonts w:cs="Arial"/>
          <w:b/>
          <w:bCs/>
        </w:rPr>
      </w:pPr>
      <w:r w:rsidRPr="0079224E">
        <w:rPr>
          <w:rFonts w:cs="Arial"/>
          <w:b/>
          <w:bCs/>
        </w:rPr>
        <w:t>Critical Thinking Questions</w:t>
      </w:r>
    </w:p>
    <w:p xmlns:wp14="http://schemas.microsoft.com/office/word/2010/wordml" w:rsidRPr="0079224E" w:rsidR="00090D44" w:rsidP="00090D44" w:rsidRDefault="00090D44" w14:paraId="2D53330A" wp14:textId="77777777">
      <w:pPr>
        <w:numPr>
          <w:ilvl w:val="0"/>
          <w:numId w:val="243"/>
        </w:numPr>
        <w:rPr>
          <w:rFonts w:cs="Arial"/>
        </w:rPr>
      </w:pPr>
      <w:r w:rsidRPr="0079224E">
        <w:rPr>
          <w:rFonts w:cs="Arial"/>
        </w:rPr>
        <w:t>Why is it essential to report and record all hazards and incidents—even those that do not result in injury?</w:t>
      </w:r>
    </w:p>
    <w:p xmlns:wp14="http://schemas.microsoft.com/office/word/2010/wordml" w:rsidRPr="0079224E" w:rsidR="00090D44" w:rsidP="00090D44" w:rsidRDefault="00090D44" w14:paraId="463A4FE1" wp14:textId="77777777">
      <w:pPr>
        <w:numPr>
          <w:ilvl w:val="0"/>
          <w:numId w:val="243"/>
        </w:numPr>
        <w:rPr>
          <w:rFonts w:cs="Arial"/>
        </w:rPr>
      </w:pPr>
      <w:r w:rsidRPr="0079224E">
        <w:rPr>
          <w:rFonts w:cs="Arial"/>
        </w:rPr>
        <w:t>How can incident reporting contribute to a safer workshop environment over time?</w:t>
      </w:r>
    </w:p>
    <w:p xmlns:wp14="http://schemas.microsoft.com/office/word/2010/wordml" w:rsidRPr="0079224E" w:rsidR="00090D44" w:rsidP="00090D44" w:rsidRDefault="00090D44" w14:paraId="0960CC1D" wp14:textId="77777777">
      <w:pPr>
        <w:numPr>
          <w:ilvl w:val="0"/>
          <w:numId w:val="243"/>
        </w:numPr>
        <w:rPr>
          <w:rFonts w:cs="Arial"/>
        </w:rPr>
      </w:pPr>
      <w:r w:rsidRPr="0079224E">
        <w:rPr>
          <w:rFonts w:cs="Arial"/>
        </w:rPr>
        <w:t>What might discourage a learner from reporting a near-miss, and how can this be addressed?</w:t>
      </w:r>
    </w:p>
    <w:p xmlns:wp14="http://schemas.microsoft.com/office/word/2010/wordml" w:rsidRPr="0079224E" w:rsidR="00090D44" w:rsidP="00090D44" w:rsidRDefault="00090D44" w14:paraId="25A87936" wp14:textId="77777777">
      <w:pPr>
        <w:numPr>
          <w:ilvl w:val="0"/>
          <w:numId w:val="243"/>
        </w:numPr>
        <w:rPr>
          <w:rFonts w:cs="Arial"/>
        </w:rPr>
      </w:pPr>
      <w:r w:rsidRPr="0079224E">
        <w:rPr>
          <w:rFonts w:cs="Arial"/>
        </w:rPr>
        <w:t>How can recurring incidents signal deeper problems in workshop systems or culture?</w:t>
      </w:r>
    </w:p>
    <w:p xmlns:wp14="http://schemas.microsoft.com/office/word/2010/wordml" w:rsidRPr="0079224E" w:rsidR="00090D44" w:rsidP="00090D44" w:rsidRDefault="00090D44" w14:paraId="25E1C56A" wp14:textId="77777777">
      <w:pPr>
        <w:numPr>
          <w:ilvl w:val="0"/>
          <w:numId w:val="243"/>
        </w:numPr>
        <w:rPr>
          <w:rFonts w:cs="Arial"/>
        </w:rPr>
      </w:pPr>
      <w:r w:rsidRPr="0079224E">
        <w:rPr>
          <w:rFonts w:cs="Arial"/>
        </w:rPr>
        <w:t>In your opinion, what role does good communication play in reducing workshop incidents?</w:t>
      </w:r>
    </w:p>
    <w:p xmlns:wp14="http://schemas.microsoft.com/office/word/2010/wordml" w:rsidRPr="0079224E" w:rsidR="00090D44" w:rsidP="00090D44" w:rsidRDefault="00F37A27" w14:paraId="6AD9664E" wp14:textId="77777777">
      <w:pPr>
        <w:rPr>
          <w:rFonts w:cs="Arial"/>
        </w:rPr>
      </w:pPr>
      <w:r>
        <w:rPr>
          <w:rFonts w:cs="Arial"/>
        </w:rPr>
        <w:pict w14:anchorId="404C5091">
          <v:rect id="_x0000_i1331" style="width:0;height:1.5pt" o:hr="t" o:hrstd="t" o:hralign="center" fillcolor="#a0a0a0" stroked="f"/>
        </w:pict>
      </w:r>
    </w:p>
    <w:p xmlns:wp14="http://schemas.microsoft.com/office/word/2010/wordml" w:rsidRPr="0079224E" w:rsidR="00090D44" w:rsidP="00090D44" w:rsidRDefault="00090D44" w14:paraId="11596254" wp14:textId="77777777">
      <w:pPr>
        <w:rPr>
          <w:rFonts w:cs="Arial"/>
        </w:rPr>
      </w:pPr>
      <w:r w:rsidRPr="0079224E">
        <w:rPr>
          <w:rFonts w:cs="Arial"/>
        </w:rPr>
        <w:t xml:space="preserve"> </w:t>
      </w:r>
    </w:p>
    <w:p xmlns:wp14="http://schemas.microsoft.com/office/word/2010/wordml" w:rsidRPr="0079224E" w:rsidR="00090D44" w:rsidRDefault="00090D44" w14:paraId="6BF7610E" wp14:textId="77777777">
      <w:pPr>
        <w:rPr>
          <w:rFonts w:cs="Arial"/>
        </w:rPr>
      </w:pPr>
      <w:r w:rsidRPr="0079224E">
        <w:rPr>
          <w:rFonts w:cs="Arial"/>
        </w:rPr>
        <w:br w:type="page"/>
      </w:r>
    </w:p>
    <w:p xmlns:wp14="http://schemas.microsoft.com/office/word/2010/wordml" w:rsidRPr="0079224E" w:rsidR="00090D44" w:rsidP="00090D44" w:rsidRDefault="00090D44" w14:paraId="49FAC5BF" wp14:textId="77777777" wp14:noSpellErr="1">
      <w:pPr>
        <w:pStyle w:val="Heading3"/>
        <w:rPr>
          <w:rFonts w:ascii="Century Gothic" w:hAnsi="Century Gothic" w:cs="Arial"/>
          <w:b w:val="1"/>
          <w:bCs w:val="1"/>
        </w:rPr>
      </w:pPr>
      <w:bookmarkStart w:name="_Toc1425640263" w:id="568342097"/>
      <w:r w:rsidRPr="3B34137D" w:rsidR="00090D44">
        <w:rPr>
          <w:rFonts w:ascii="Century Gothic" w:hAnsi="Century Gothic" w:cs="Arial"/>
          <w:b w:val="1"/>
          <w:bCs w:val="1"/>
        </w:rPr>
        <w:t>KT0411: Lock-Out Devices and Procedure</w:t>
      </w:r>
      <w:bookmarkEnd w:id="568342097"/>
    </w:p>
    <w:p xmlns:wp14="http://schemas.microsoft.com/office/word/2010/wordml" w:rsidRPr="0079224E" w:rsidR="00090D44" w:rsidP="00090D44" w:rsidRDefault="00090D44" w14:paraId="25DC539F" wp14:textId="77777777">
      <w:pPr>
        <w:rPr>
          <w:rFonts w:cs="Arial"/>
          <w:b/>
          <w:bCs/>
        </w:rPr>
      </w:pPr>
    </w:p>
    <w:p xmlns:wp14="http://schemas.microsoft.com/office/word/2010/wordml" w:rsidRPr="0079224E" w:rsidR="00090D44" w:rsidP="00090D44" w:rsidRDefault="00090D44" w14:paraId="33C862DC" wp14:textId="77777777">
      <w:pPr>
        <w:rPr>
          <w:rFonts w:cs="Arial"/>
          <w:b/>
          <w:bCs/>
        </w:rPr>
      </w:pPr>
      <w:r w:rsidRPr="0079224E">
        <w:rPr>
          <w:rFonts w:cs="Arial"/>
          <w:b/>
          <w:bCs/>
        </w:rPr>
        <w:t>Theoretical Learning Content</w:t>
      </w:r>
    </w:p>
    <w:p xmlns:wp14="http://schemas.microsoft.com/office/word/2010/wordml" w:rsidRPr="0079224E" w:rsidR="00090D44" w:rsidP="00090D44" w:rsidRDefault="00090D44" w14:paraId="4E0B7F25" wp14:textId="77777777">
      <w:pPr>
        <w:rPr>
          <w:rFonts w:cs="Arial"/>
        </w:rPr>
      </w:pPr>
      <w:r w:rsidRPr="0079224E">
        <w:rPr>
          <w:rFonts w:cs="Arial"/>
          <w:b/>
          <w:bCs/>
        </w:rPr>
        <w:t>Lock-out devices and procedures</w:t>
      </w:r>
      <w:r w:rsidRPr="0079224E">
        <w:rPr>
          <w:rFonts w:cs="Arial"/>
        </w:rPr>
        <w:t xml:space="preserve"> are critical safety controls used to prevent the </w:t>
      </w:r>
      <w:r w:rsidRPr="0079224E">
        <w:rPr>
          <w:rFonts w:cs="Arial"/>
          <w:b/>
          <w:bCs/>
        </w:rPr>
        <w:t>unintended start-up or release of energy</w:t>
      </w:r>
      <w:r w:rsidRPr="0079224E">
        <w:rPr>
          <w:rFonts w:cs="Arial"/>
        </w:rPr>
        <w:t xml:space="preserve"> from machinery during maintenance, cleaning, or repair. In an upholstery workshop—where power tools, compressed air, and rotating machinery are common—lock-out systems protect workers from serious injury or fatality. Learners must be trained to understand </w:t>
      </w:r>
      <w:r w:rsidRPr="0079224E">
        <w:rPr>
          <w:rFonts w:cs="Arial"/>
          <w:b/>
          <w:bCs/>
        </w:rPr>
        <w:t>what lock-out means</w:t>
      </w:r>
      <w:r w:rsidRPr="0079224E">
        <w:rPr>
          <w:rFonts w:cs="Arial"/>
        </w:rPr>
        <w:t>, when it must be used, and how to apply the correct procedures.</w:t>
      </w:r>
    </w:p>
    <w:p xmlns:wp14="http://schemas.microsoft.com/office/word/2010/wordml" w:rsidRPr="0079224E" w:rsidR="00090D44" w:rsidP="00090D44" w:rsidRDefault="00F37A27" w14:paraId="63E83F18" wp14:textId="77777777">
      <w:pPr>
        <w:rPr>
          <w:rFonts w:cs="Arial"/>
        </w:rPr>
      </w:pPr>
      <w:r>
        <w:rPr>
          <w:rFonts w:cs="Arial"/>
        </w:rPr>
        <w:pict w14:anchorId="201B9733">
          <v:rect id="_x0000_i1332" style="width:0;height:1.5pt" o:hr="t" o:hrstd="t" o:hralign="center" fillcolor="#a0a0a0" stroked="f"/>
        </w:pict>
      </w:r>
    </w:p>
    <w:p xmlns:wp14="http://schemas.microsoft.com/office/word/2010/wordml" w:rsidRPr="0079224E" w:rsidR="00090D44" w:rsidP="00090D44" w:rsidRDefault="00090D44" w14:paraId="12636807" wp14:textId="77777777">
      <w:pPr>
        <w:rPr>
          <w:rFonts w:cs="Arial"/>
          <w:b/>
          <w:bCs/>
        </w:rPr>
      </w:pPr>
      <w:r w:rsidRPr="0079224E">
        <w:rPr>
          <w:rFonts w:cs="Arial"/>
          <w:b/>
          <w:bCs/>
        </w:rPr>
        <w:t>1. What Are Lock-Out Devices?</w:t>
      </w:r>
    </w:p>
    <w:p xmlns:wp14="http://schemas.microsoft.com/office/word/2010/wordml" w:rsidRPr="0079224E" w:rsidR="00090D44" w:rsidP="00090D44" w:rsidRDefault="00090D44" w14:paraId="7C55A077" wp14:textId="77777777">
      <w:pPr>
        <w:rPr>
          <w:rFonts w:cs="Arial"/>
        </w:rPr>
      </w:pPr>
      <w:r w:rsidRPr="0079224E">
        <w:rPr>
          <w:rFonts w:cs="Arial"/>
        </w:rPr>
        <w:t xml:space="preserve">A </w:t>
      </w:r>
      <w:r w:rsidRPr="0079224E">
        <w:rPr>
          <w:rFonts w:cs="Arial"/>
          <w:b/>
          <w:bCs/>
        </w:rPr>
        <w:t>lock-out device</w:t>
      </w:r>
      <w:r w:rsidRPr="0079224E">
        <w:rPr>
          <w:rFonts w:cs="Arial"/>
        </w:rPr>
        <w:t xml:space="preserve"> is a physical mechanism that </w:t>
      </w:r>
      <w:r w:rsidRPr="0079224E">
        <w:rPr>
          <w:rFonts w:cs="Arial"/>
          <w:b/>
          <w:bCs/>
        </w:rPr>
        <w:t>prevents a machine from being started</w:t>
      </w:r>
      <w:r w:rsidRPr="0079224E">
        <w:rPr>
          <w:rFonts w:cs="Arial"/>
        </w:rPr>
        <w:t xml:space="preserve"> or powered while it is being serviced. These devices are installed on </w:t>
      </w:r>
      <w:r w:rsidRPr="0079224E">
        <w:rPr>
          <w:rFonts w:cs="Arial"/>
          <w:b/>
          <w:bCs/>
        </w:rPr>
        <w:t>electrical switches</w:t>
      </w:r>
      <w:r w:rsidRPr="0079224E">
        <w:rPr>
          <w:rFonts w:cs="Arial"/>
        </w:rPr>
        <w:t xml:space="preserve">, </w:t>
      </w:r>
      <w:r w:rsidRPr="0079224E">
        <w:rPr>
          <w:rFonts w:cs="Arial"/>
          <w:b/>
          <w:bCs/>
        </w:rPr>
        <w:t>pneumatic valves</w:t>
      </w:r>
      <w:r w:rsidRPr="0079224E">
        <w:rPr>
          <w:rFonts w:cs="Arial"/>
        </w:rPr>
        <w:t xml:space="preserve">, or </w:t>
      </w:r>
      <w:r w:rsidRPr="0079224E">
        <w:rPr>
          <w:rFonts w:cs="Arial"/>
          <w:b/>
          <w:bCs/>
        </w:rPr>
        <w:t>machine control points</w:t>
      </w:r>
      <w:r w:rsidRPr="0079224E">
        <w:rPr>
          <w:rFonts w:cs="Arial"/>
        </w:rPr>
        <w:t xml:space="preserve"> and are usually accompanied by a </w:t>
      </w:r>
      <w:r w:rsidRPr="0079224E">
        <w:rPr>
          <w:rFonts w:cs="Arial"/>
          <w:b/>
          <w:bCs/>
        </w:rPr>
        <w:t>tag-out system</w:t>
      </w:r>
      <w:r w:rsidRPr="0079224E">
        <w:rPr>
          <w:rFonts w:cs="Arial"/>
        </w:rPr>
        <w:t>, which includes warning signs or labels.</w:t>
      </w:r>
    </w:p>
    <w:p xmlns:wp14="http://schemas.microsoft.com/office/word/2010/wordml" w:rsidRPr="0079224E" w:rsidR="00090D44" w:rsidP="00090D44" w:rsidRDefault="00F37A27" w14:paraId="6FBAD364" wp14:textId="77777777">
      <w:pPr>
        <w:rPr>
          <w:rFonts w:cs="Arial"/>
        </w:rPr>
      </w:pPr>
      <w:r>
        <w:rPr>
          <w:rFonts w:cs="Arial"/>
        </w:rPr>
        <w:pict w14:anchorId="6BC1851C">
          <v:rect id="_x0000_i1333" style="width:0;height:1.5pt" o:hr="t" o:hrstd="t" o:hralign="center" fillcolor="#a0a0a0" stroked="f"/>
        </w:pict>
      </w:r>
    </w:p>
    <w:p xmlns:wp14="http://schemas.microsoft.com/office/word/2010/wordml" w:rsidRPr="0079224E" w:rsidR="00090D44" w:rsidP="00090D44" w:rsidRDefault="00090D44" w14:paraId="144E7C12" wp14:textId="77777777">
      <w:pPr>
        <w:rPr>
          <w:rFonts w:cs="Arial"/>
          <w:b/>
          <w:bCs/>
        </w:rPr>
      </w:pPr>
      <w:r w:rsidRPr="0079224E">
        <w:rPr>
          <w:rFonts w:cs="Arial"/>
          <w:b/>
          <w:bCs/>
        </w:rPr>
        <w:t>2. Common Lock-Out Devices in Upholstery Workshops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650"/>
        <w:gridCol w:w="6366"/>
      </w:tblGrid>
      <w:tr xmlns:wp14="http://schemas.microsoft.com/office/word/2010/wordml" w:rsidRPr="0079224E" w:rsidR="00090D44" w:rsidTr="00090D44" w14:paraId="1D1A22D5" wp14:textId="77777777">
        <w:trPr>
          <w:tblHeader/>
          <w:tblCellSpacing w:w="15" w:type="dxa"/>
        </w:trPr>
        <w:tc>
          <w:tcPr>
            <w:tcW w:w="0" w:type="auto"/>
            <w:vAlign w:val="center"/>
            <w:hideMark/>
          </w:tcPr>
          <w:p w:rsidRPr="0079224E" w:rsidR="00090D44" w:rsidP="00090D44" w:rsidRDefault="00090D44" w14:paraId="1E388339" wp14:textId="77777777">
            <w:pPr>
              <w:rPr>
                <w:rFonts w:cs="Arial"/>
                <w:b/>
                <w:bCs/>
              </w:rPr>
            </w:pPr>
            <w:r w:rsidRPr="0079224E">
              <w:rPr>
                <w:rFonts w:cs="Arial"/>
                <w:b/>
                <w:bCs/>
              </w:rPr>
              <w:t>Device</w:t>
            </w:r>
          </w:p>
        </w:tc>
        <w:tc>
          <w:tcPr>
            <w:tcW w:w="0" w:type="auto"/>
            <w:vAlign w:val="center"/>
            <w:hideMark/>
          </w:tcPr>
          <w:p w:rsidRPr="0079224E" w:rsidR="00090D44" w:rsidP="00090D44" w:rsidRDefault="00090D44" w14:paraId="3318DA48" wp14:textId="77777777">
            <w:pPr>
              <w:rPr>
                <w:rFonts w:cs="Arial"/>
                <w:b/>
                <w:bCs/>
              </w:rPr>
            </w:pPr>
            <w:r w:rsidRPr="0079224E">
              <w:rPr>
                <w:rFonts w:cs="Arial"/>
                <w:b/>
                <w:bCs/>
              </w:rPr>
              <w:t>Purpose</w:t>
            </w:r>
          </w:p>
        </w:tc>
      </w:tr>
      <w:tr xmlns:wp14="http://schemas.microsoft.com/office/word/2010/wordml" w:rsidRPr="0079224E" w:rsidR="00090D44" w:rsidTr="00090D44" w14:paraId="09F3C6ED" wp14:textId="77777777">
        <w:trPr>
          <w:tblCellSpacing w:w="15" w:type="dxa"/>
        </w:trPr>
        <w:tc>
          <w:tcPr>
            <w:tcW w:w="0" w:type="auto"/>
            <w:vAlign w:val="center"/>
            <w:hideMark/>
          </w:tcPr>
          <w:p w:rsidRPr="0079224E" w:rsidR="00090D44" w:rsidP="00090D44" w:rsidRDefault="00090D44" w14:paraId="6E316DF8" wp14:textId="77777777">
            <w:pPr>
              <w:rPr>
                <w:rFonts w:cs="Arial"/>
              </w:rPr>
            </w:pPr>
            <w:r w:rsidRPr="0079224E">
              <w:rPr>
                <w:rFonts w:cs="Arial"/>
                <w:b/>
                <w:bCs/>
              </w:rPr>
              <w:t>Padlock</w:t>
            </w:r>
          </w:p>
        </w:tc>
        <w:tc>
          <w:tcPr>
            <w:tcW w:w="0" w:type="auto"/>
            <w:vAlign w:val="center"/>
            <w:hideMark/>
          </w:tcPr>
          <w:p w:rsidRPr="0079224E" w:rsidR="00090D44" w:rsidP="00090D44" w:rsidRDefault="00090D44" w14:paraId="7D686FAF" wp14:textId="77777777">
            <w:pPr>
              <w:rPr>
                <w:rFonts w:cs="Arial"/>
              </w:rPr>
            </w:pPr>
            <w:r w:rsidRPr="0079224E">
              <w:rPr>
                <w:rFonts w:cs="Arial"/>
              </w:rPr>
              <w:t>Secures the machine isolator or air valve in the OFF position</w:t>
            </w:r>
          </w:p>
        </w:tc>
      </w:tr>
      <w:tr xmlns:wp14="http://schemas.microsoft.com/office/word/2010/wordml" w:rsidRPr="0079224E" w:rsidR="00090D44" w:rsidTr="00090D44" w14:paraId="5D98EF6B" wp14:textId="77777777">
        <w:trPr>
          <w:tblCellSpacing w:w="15" w:type="dxa"/>
        </w:trPr>
        <w:tc>
          <w:tcPr>
            <w:tcW w:w="0" w:type="auto"/>
            <w:vAlign w:val="center"/>
            <w:hideMark/>
          </w:tcPr>
          <w:p w:rsidRPr="0079224E" w:rsidR="00090D44" w:rsidP="00090D44" w:rsidRDefault="00090D44" w14:paraId="36E4422A" wp14:textId="77777777">
            <w:pPr>
              <w:rPr>
                <w:rFonts w:cs="Arial"/>
              </w:rPr>
            </w:pPr>
            <w:r w:rsidRPr="0079224E">
              <w:rPr>
                <w:rFonts w:cs="Arial"/>
                <w:b/>
                <w:bCs/>
              </w:rPr>
              <w:t>Circuit breaker lock-out</w:t>
            </w:r>
          </w:p>
        </w:tc>
        <w:tc>
          <w:tcPr>
            <w:tcW w:w="0" w:type="auto"/>
            <w:vAlign w:val="center"/>
            <w:hideMark/>
          </w:tcPr>
          <w:p w:rsidRPr="0079224E" w:rsidR="00090D44" w:rsidP="00090D44" w:rsidRDefault="00090D44" w14:paraId="4FE445C5" wp14:textId="77777777">
            <w:pPr>
              <w:rPr>
                <w:rFonts w:cs="Arial"/>
              </w:rPr>
            </w:pPr>
            <w:r w:rsidRPr="0079224E">
              <w:rPr>
                <w:rFonts w:cs="Arial"/>
              </w:rPr>
              <w:t>Blocks electrical panel switches from being turned back on</w:t>
            </w:r>
          </w:p>
        </w:tc>
      </w:tr>
      <w:tr xmlns:wp14="http://schemas.microsoft.com/office/word/2010/wordml" w:rsidRPr="0079224E" w:rsidR="00090D44" w:rsidTr="00090D44" w14:paraId="41A3CF1E" wp14:textId="77777777">
        <w:trPr>
          <w:tblCellSpacing w:w="15" w:type="dxa"/>
        </w:trPr>
        <w:tc>
          <w:tcPr>
            <w:tcW w:w="0" w:type="auto"/>
            <w:vAlign w:val="center"/>
            <w:hideMark/>
          </w:tcPr>
          <w:p w:rsidRPr="0079224E" w:rsidR="00090D44" w:rsidP="00090D44" w:rsidRDefault="00090D44" w14:paraId="0CD69170" wp14:textId="77777777">
            <w:pPr>
              <w:rPr>
                <w:rFonts w:cs="Arial"/>
              </w:rPr>
            </w:pPr>
            <w:r w:rsidRPr="0079224E">
              <w:rPr>
                <w:rFonts w:cs="Arial"/>
                <w:b/>
                <w:bCs/>
              </w:rPr>
              <w:t>Valve lock-out device</w:t>
            </w:r>
          </w:p>
        </w:tc>
        <w:tc>
          <w:tcPr>
            <w:tcW w:w="0" w:type="auto"/>
            <w:vAlign w:val="center"/>
            <w:hideMark/>
          </w:tcPr>
          <w:p w:rsidRPr="0079224E" w:rsidR="00090D44" w:rsidP="00090D44" w:rsidRDefault="00090D44" w14:paraId="7D864419" wp14:textId="77777777">
            <w:pPr>
              <w:rPr>
                <w:rFonts w:cs="Arial"/>
              </w:rPr>
            </w:pPr>
            <w:r w:rsidRPr="0079224E">
              <w:rPr>
                <w:rFonts w:cs="Arial"/>
              </w:rPr>
              <w:t>Prevents the opening of pneumatic air lines or compressors</w:t>
            </w:r>
          </w:p>
        </w:tc>
      </w:tr>
      <w:tr xmlns:wp14="http://schemas.microsoft.com/office/word/2010/wordml" w:rsidRPr="0079224E" w:rsidR="00090D44" w:rsidTr="00090D44" w14:paraId="13CF2047" wp14:textId="77777777">
        <w:trPr>
          <w:tblCellSpacing w:w="15" w:type="dxa"/>
        </w:trPr>
        <w:tc>
          <w:tcPr>
            <w:tcW w:w="0" w:type="auto"/>
            <w:vAlign w:val="center"/>
            <w:hideMark/>
          </w:tcPr>
          <w:p w:rsidRPr="0079224E" w:rsidR="00090D44" w:rsidP="00090D44" w:rsidRDefault="00090D44" w14:paraId="5B2A963E" wp14:textId="77777777">
            <w:pPr>
              <w:rPr>
                <w:rFonts w:cs="Arial"/>
              </w:rPr>
            </w:pPr>
            <w:r w:rsidRPr="0079224E">
              <w:rPr>
                <w:rFonts w:cs="Arial"/>
                <w:b/>
                <w:bCs/>
              </w:rPr>
              <w:t>Tag (tag-out)</w:t>
            </w:r>
          </w:p>
        </w:tc>
        <w:tc>
          <w:tcPr>
            <w:tcW w:w="0" w:type="auto"/>
            <w:vAlign w:val="center"/>
            <w:hideMark/>
          </w:tcPr>
          <w:p w:rsidRPr="0079224E" w:rsidR="00090D44" w:rsidP="00090D44" w:rsidRDefault="00090D44" w14:paraId="7E0EAAAA" wp14:textId="77777777">
            <w:pPr>
              <w:rPr>
                <w:rFonts w:cs="Arial"/>
              </w:rPr>
            </w:pPr>
            <w:r w:rsidRPr="0079224E">
              <w:rPr>
                <w:rFonts w:cs="Arial"/>
              </w:rPr>
              <w:t>Displays “Do Not Use” or “Under Maintenance” warnings</w:t>
            </w:r>
          </w:p>
        </w:tc>
      </w:tr>
      <w:tr xmlns:wp14="http://schemas.microsoft.com/office/word/2010/wordml" w:rsidRPr="0079224E" w:rsidR="00090D44" w:rsidTr="00090D44" w14:paraId="790A3133" wp14:textId="77777777">
        <w:trPr>
          <w:tblCellSpacing w:w="15" w:type="dxa"/>
        </w:trPr>
        <w:tc>
          <w:tcPr>
            <w:tcW w:w="0" w:type="auto"/>
            <w:vAlign w:val="center"/>
            <w:hideMark/>
          </w:tcPr>
          <w:p w:rsidRPr="0079224E" w:rsidR="00090D44" w:rsidP="00090D44" w:rsidRDefault="00090D44" w14:paraId="39E879F4" wp14:textId="77777777">
            <w:pPr>
              <w:rPr>
                <w:rFonts w:cs="Arial"/>
              </w:rPr>
            </w:pPr>
            <w:r w:rsidRPr="0079224E">
              <w:rPr>
                <w:rFonts w:cs="Arial"/>
                <w:b/>
                <w:bCs/>
              </w:rPr>
              <w:t>Hasp (multiple lock holder)</w:t>
            </w:r>
          </w:p>
        </w:tc>
        <w:tc>
          <w:tcPr>
            <w:tcW w:w="0" w:type="auto"/>
            <w:vAlign w:val="center"/>
            <w:hideMark/>
          </w:tcPr>
          <w:p w:rsidRPr="0079224E" w:rsidR="00090D44" w:rsidP="00090D44" w:rsidRDefault="00090D44" w14:paraId="56900083" wp14:textId="77777777">
            <w:pPr>
              <w:rPr>
                <w:rFonts w:cs="Arial"/>
              </w:rPr>
            </w:pPr>
            <w:r w:rsidRPr="0079224E">
              <w:rPr>
                <w:rFonts w:cs="Arial"/>
              </w:rPr>
              <w:t>Allows several workers to place their padlocks on one isolation point</w:t>
            </w:r>
          </w:p>
        </w:tc>
      </w:tr>
    </w:tbl>
    <w:p xmlns:wp14="http://schemas.microsoft.com/office/word/2010/wordml" w:rsidRPr="0079224E" w:rsidR="00090D44" w:rsidP="00090D44" w:rsidRDefault="00F37A27" w14:paraId="5DC4596E" wp14:textId="77777777">
      <w:pPr>
        <w:rPr>
          <w:rFonts w:cs="Arial"/>
        </w:rPr>
      </w:pPr>
      <w:r>
        <w:rPr>
          <w:rFonts w:cs="Arial"/>
        </w:rPr>
        <w:pict w14:anchorId="4433C040">
          <v:rect id="_x0000_i1334" style="width:0;height:1.5pt" o:hr="t" o:hrstd="t" o:hralign="center" fillcolor="#a0a0a0" stroked="f"/>
        </w:pict>
      </w:r>
    </w:p>
    <w:p xmlns:wp14="http://schemas.microsoft.com/office/word/2010/wordml" w:rsidRPr="0079224E" w:rsidR="00090D44" w:rsidP="00090D44" w:rsidRDefault="00090D44" w14:paraId="188FA301" wp14:textId="77777777">
      <w:pPr>
        <w:rPr>
          <w:rFonts w:cs="Arial"/>
          <w:b/>
          <w:bCs/>
        </w:rPr>
      </w:pPr>
      <w:r w:rsidRPr="0079224E">
        <w:rPr>
          <w:rFonts w:cs="Arial"/>
          <w:b/>
          <w:bCs/>
        </w:rPr>
        <w:t>3. Lock-Out Procedure</w:t>
      </w:r>
    </w:p>
    <w:p xmlns:wp14="http://schemas.microsoft.com/office/word/2010/wordml" w:rsidRPr="0079224E" w:rsidR="00090D44" w:rsidP="00090D44" w:rsidRDefault="00090D44" w14:paraId="23AAB731" wp14:textId="77777777">
      <w:pPr>
        <w:numPr>
          <w:ilvl w:val="0"/>
          <w:numId w:val="244"/>
        </w:numPr>
        <w:rPr>
          <w:rFonts w:cs="Arial"/>
        </w:rPr>
      </w:pPr>
      <w:r w:rsidRPr="0079224E">
        <w:rPr>
          <w:rFonts w:cs="Arial"/>
          <w:b/>
          <w:bCs/>
        </w:rPr>
        <w:t>Identify</w:t>
      </w:r>
      <w:r w:rsidRPr="0079224E">
        <w:rPr>
          <w:rFonts w:cs="Arial"/>
        </w:rPr>
        <w:t xml:space="preserve"> the machine or tool requiring servicing</w:t>
      </w:r>
    </w:p>
    <w:p xmlns:wp14="http://schemas.microsoft.com/office/word/2010/wordml" w:rsidRPr="0079224E" w:rsidR="00090D44" w:rsidP="00090D44" w:rsidRDefault="00090D44" w14:paraId="3CBCE10A" wp14:textId="77777777">
      <w:pPr>
        <w:numPr>
          <w:ilvl w:val="0"/>
          <w:numId w:val="244"/>
        </w:numPr>
        <w:rPr>
          <w:rFonts w:cs="Arial"/>
        </w:rPr>
      </w:pPr>
      <w:r w:rsidRPr="0079224E">
        <w:rPr>
          <w:rFonts w:cs="Arial"/>
          <w:b/>
          <w:bCs/>
        </w:rPr>
        <w:t>Inform</w:t>
      </w:r>
      <w:r w:rsidRPr="0079224E">
        <w:rPr>
          <w:rFonts w:cs="Arial"/>
        </w:rPr>
        <w:t xml:space="preserve"> all relevant staff and secure the area</w:t>
      </w:r>
    </w:p>
    <w:p xmlns:wp14="http://schemas.microsoft.com/office/word/2010/wordml" w:rsidRPr="0079224E" w:rsidR="00090D44" w:rsidP="00090D44" w:rsidRDefault="00090D44" w14:paraId="2FF9F626" wp14:textId="77777777">
      <w:pPr>
        <w:numPr>
          <w:ilvl w:val="0"/>
          <w:numId w:val="244"/>
        </w:numPr>
        <w:rPr>
          <w:rFonts w:cs="Arial"/>
        </w:rPr>
      </w:pPr>
      <w:r w:rsidRPr="0079224E">
        <w:rPr>
          <w:rFonts w:cs="Arial"/>
          <w:b/>
          <w:bCs/>
        </w:rPr>
        <w:t>Shut down</w:t>
      </w:r>
      <w:r w:rsidRPr="0079224E">
        <w:rPr>
          <w:rFonts w:cs="Arial"/>
        </w:rPr>
        <w:t xml:space="preserve"> the machine as per standard procedure</w:t>
      </w:r>
    </w:p>
    <w:p xmlns:wp14="http://schemas.microsoft.com/office/word/2010/wordml" w:rsidRPr="0079224E" w:rsidR="00090D44" w:rsidP="00090D44" w:rsidRDefault="00090D44" w14:paraId="3FFB704A" wp14:textId="77777777">
      <w:pPr>
        <w:numPr>
          <w:ilvl w:val="0"/>
          <w:numId w:val="244"/>
        </w:numPr>
        <w:rPr>
          <w:rFonts w:cs="Arial"/>
        </w:rPr>
      </w:pPr>
      <w:r w:rsidRPr="0079224E">
        <w:rPr>
          <w:rFonts w:cs="Arial"/>
          <w:b/>
          <w:bCs/>
        </w:rPr>
        <w:t>Isolate</w:t>
      </w:r>
      <w:r w:rsidRPr="0079224E">
        <w:rPr>
          <w:rFonts w:cs="Arial"/>
        </w:rPr>
        <w:t xml:space="preserve"> the energy source (electrical, pneumatic, etc.)</w:t>
      </w:r>
    </w:p>
    <w:p xmlns:wp14="http://schemas.microsoft.com/office/word/2010/wordml" w:rsidRPr="0079224E" w:rsidR="00090D44" w:rsidP="00090D44" w:rsidRDefault="00090D44" w14:paraId="593C3CD3" wp14:textId="77777777">
      <w:pPr>
        <w:numPr>
          <w:ilvl w:val="0"/>
          <w:numId w:val="244"/>
        </w:numPr>
        <w:rPr>
          <w:rFonts w:cs="Arial"/>
        </w:rPr>
      </w:pPr>
      <w:r w:rsidRPr="0079224E">
        <w:rPr>
          <w:rFonts w:cs="Arial"/>
          <w:b/>
          <w:bCs/>
        </w:rPr>
        <w:t>Lock out</w:t>
      </w:r>
      <w:r w:rsidRPr="0079224E">
        <w:rPr>
          <w:rFonts w:cs="Arial"/>
        </w:rPr>
        <w:t xml:space="preserve"> the isolator using an approved device and personal padlock</w:t>
      </w:r>
    </w:p>
    <w:p xmlns:wp14="http://schemas.microsoft.com/office/word/2010/wordml" w:rsidRPr="0079224E" w:rsidR="00090D44" w:rsidP="00090D44" w:rsidRDefault="00090D44" w14:paraId="36248720" wp14:textId="77777777">
      <w:pPr>
        <w:numPr>
          <w:ilvl w:val="0"/>
          <w:numId w:val="244"/>
        </w:numPr>
        <w:rPr>
          <w:rFonts w:cs="Arial"/>
        </w:rPr>
      </w:pPr>
      <w:r w:rsidRPr="0079224E">
        <w:rPr>
          <w:rFonts w:cs="Arial"/>
          <w:b/>
          <w:bCs/>
        </w:rPr>
        <w:t>Attach a warning tag</w:t>
      </w:r>
      <w:r w:rsidRPr="0079224E">
        <w:rPr>
          <w:rFonts w:cs="Arial"/>
        </w:rPr>
        <w:t xml:space="preserve"> with your name, contact number, and reason for lock-out</w:t>
      </w:r>
    </w:p>
    <w:p xmlns:wp14="http://schemas.microsoft.com/office/word/2010/wordml" w:rsidRPr="0079224E" w:rsidR="00090D44" w:rsidP="00090D44" w:rsidRDefault="00090D44" w14:paraId="7EEFA5B6" wp14:textId="77777777">
      <w:pPr>
        <w:numPr>
          <w:ilvl w:val="0"/>
          <w:numId w:val="244"/>
        </w:numPr>
        <w:rPr>
          <w:rFonts w:cs="Arial"/>
        </w:rPr>
      </w:pPr>
      <w:r w:rsidRPr="0079224E">
        <w:rPr>
          <w:rFonts w:cs="Arial"/>
          <w:b/>
          <w:bCs/>
        </w:rPr>
        <w:t>Verify</w:t>
      </w:r>
      <w:r w:rsidRPr="0079224E">
        <w:rPr>
          <w:rFonts w:cs="Arial"/>
        </w:rPr>
        <w:t xml:space="preserve"> isolation by attempting to start the machine</w:t>
      </w:r>
    </w:p>
    <w:p xmlns:wp14="http://schemas.microsoft.com/office/word/2010/wordml" w:rsidRPr="0079224E" w:rsidR="00090D44" w:rsidP="00090D44" w:rsidRDefault="00090D44" w14:paraId="783CE910" wp14:textId="77777777">
      <w:pPr>
        <w:numPr>
          <w:ilvl w:val="0"/>
          <w:numId w:val="244"/>
        </w:numPr>
        <w:rPr>
          <w:rFonts w:cs="Arial"/>
        </w:rPr>
      </w:pPr>
      <w:r w:rsidRPr="0079224E">
        <w:rPr>
          <w:rFonts w:cs="Arial"/>
          <w:b/>
          <w:bCs/>
        </w:rPr>
        <w:t>Perform the maintenance</w:t>
      </w:r>
      <w:r w:rsidRPr="0079224E">
        <w:rPr>
          <w:rFonts w:cs="Arial"/>
        </w:rPr>
        <w:t xml:space="preserve"> or repair</w:t>
      </w:r>
    </w:p>
    <w:p xmlns:wp14="http://schemas.microsoft.com/office/word/2010/wordml" w:rsidRPr="0079224E" w:rsidR="00090D44" w:rsidP="00090D44" w:rsidRDefault="00090D44" w14:paraId="1EE6D17E" wp14:textId="77777777">
      <w:pPr>
        <w:numPr>
          <w:ilvl w:val="0"/>
          <w:numId w:val="244"/>
        </w:numPr>
        <w:rPr>
          <w:rFonts w:cs="Arial"/>
        </w:rPr>
      </w:pPr>
      <w:r w:rsidRPr="0079224E">
        <w:rPr>
          <w:rFonts w:cs="Arial"/>
          <w:b/>
          <w:bCs/>
        </w:rPr>
        <w:t>Remove the lock</w:t>
      </w:r>
      <w:r w:rsidRPr="0079224E">
        <w:rPr>
          <w:rFonts w:cs="Arial"/>
        </w:rPr>
        <w:t xml:space="preserve"> only when the work is complete and the area is clear</w:t>
      </w:r>
    </w:p>
    <w:p xmlns:wp14="http://schemas.microsoft.com/office/word/2010/wordml" w:rsidRPr="0079224E" w:rsidR="00090D44" w:rsidP="00090D44" w:rsidRDefault="00090D44" w14:paraId="3D9B862E" wp14:textId="77777777">
      <w:pPr>
        <w:numPr>
          <w:ilvl w:val="0"/>
          <w:numId w:val="244"/>
        </w:numPr>
        <w:rPr>
          <w:rFonts w:cs="Arial"/>
        </w:rPr>
      </w:pPr>
      <w:r w:rsidRPr="0079224E">
        <w:rPr>
          <w:rFonts w:cs="Arial"/>
          <w:b/>
          <w:bCs/>
        </w:rPr>
        <w:t>Restart</w:t>
      </w:r>
      <w:r w:rsidRPr="0079224E">
        <w:rPr>
          <w:rFonts w:cs="Arial"/>
        </w:rPr>
        <w:t xml:space="preserve"> the machine following standard safe procedures</w:t>
      </w:r>
    </w:p>
    <w:p xmlns:wp14="http://schemas.microsoft.com/office/word/2010/wordml" w:rsidRPr="0079224E" w:rsidR="00090D44" w:rsidP="00090D44" w:rsidRDefault="00F37A27" w14:paraId="71E9947C" wp14:textId="77777777">
      <w:pPr>
        <w:rPr>
          <w:rFonts w:cs="Arial"/>
        </w:rPr>
      </w:pPr>
      <w:r>
        <w:rPr>
          <w:rFonts w:cs="Arial"/>
        </w:rPr>
        <w:pict w14:anchorId="26D48A04">
          <v:rect id="_x0000_i1335" style="width:0;height:1.5pt" o:hr="t" o:hrstd="t" o:hralign="center" fillcolor="#a0a0a0" stroked="f"/>
        </w:pict>
      </w:r>
    </w:p>
    <w:p xmlns:wp14="http://schemas.microsoft.com/office/word/2010/wordml" w:rsidRPr="0079224E" w:rsidR="00090D44" w:rsidP="00090D44" w:rsidRDefault="00090D44" w14:paraId="3FFC47EB" wp14:textId="77777777">
      <w:pPr>
        <w:rPr>
          <w:rFonts w:cs="Arial"/>
          <w:b/>
          <w:bCs/>
        </w:rPr>
      </w:pPr>
      <w:r w:rsidRPr="0079224E">
        <w:rPr>
          <w:rFonts w:cs="Arial"/>
          <w:b/>
          <w:bCs/>
        </w:rPr>
        <w:t>4. When Must Lock-Out Be Used?</w:t>
      </w:r>
    </w:p>
    <w:p xmlns:wp14="http://schemas.microsoft.com/office/word/2010/wordml" w:rsidRPr="0079224E" w:rsidR="00090D44" w:rsidP="00090D44" w:rsidRDefault="00090D44" w14:paraId="721623E9" wp14:textId="77777777">
      <w:pPr>
        <w:numPr>
          <w:ilvl w:val="0"/>
          <w:numId w:val="245"/>
        </w:numPr>
        <w:rPr>
          <w:rFonts w:cs="Arial"/>
        </w:rPr>
      </w:pPr>
      <w:r w:rsidRPr="0079224E">
        <w:rPr>
          <w:rFonts w:cs="Arial"/>
        </w:rPr>
        <w:t xml:space="preserve">Before any </w:t>
      </w:r>
      <w:r w:rsidRPr="0079224E">
        <w:rPr>
          <w:rFonts w:cs="Arial"/>
          <w:b/>
          <w:bCs/>
        </w:rPr>
        <w:t>maintenance, repair, or inspection</w:t>
      </w:r>
    </w:p>
    <w:p xmlns:wp14="http://schemas.microsoft.com/office/word/2010/wordml" w:rsidRPr="0079224E" w:rsidR="00090D44" w:rsidP="00090D44" w:rsidRDefault="00090D44" w14:paraId="6AE97F99" wp14:textId="77777777">
      <w:pPr>
        <w:numPr>
          <w:ilvl w:val="0"/>
          <w:numId w:val="245"/>
        </w:numPr>
        <w:rPr>
          <w:rFonts w:cs="Arial"/>
        </w:rPr>
      </w:pPr>
      <w:r w:rsidRPr="0079224E">
        <w:rPr>
          <w:rFonts w:cs="Arial"/>
        </w:rPr>
        <w:t xml:space="preserve">When a tool is </w:t>
      </w:r>
      <w:r w:rsidRPr="0079224E">
        <w:rPr>
          <w:rFonts w:cs="Arial"/>
          <w:b/>
          <w:bCs/>
        </w:rPr>
        <w:t>jammed or misfiring</w:t>
      </w:r>
    </w:p>
    <w:p xmlns:wp14="http://schemas.microsoft.com/office/word/2010/wordml" w:rsidRPr="0079224E" w:rsidR="00090D44" w:rsidP="00090D44" w:rsidRDefault="00090D44" w14:paraId="1068D887" wp14:textId="77777777">
      <w:pPr>
        <w:numPr>
          <w:ilvl w:val="0"/>
          <w:numId w:val="245"/>
        </w:numPr>
        <w:rPr>
          <w:rFonts w:cs="Arial"/>
        </w:rPr>
      </w:pPr>
      <w:r w:rsidRPr="0079224E">
        <w:rPr>
          <w:rFonts w:cs="Arial"/>
        </w:rPr>
        <w:t>When safety guards or components need to be removed</w:t>
      </w:r>
    </w:p>
    <w:p xmlns:wp14="http://schemas.microsoft.com/office/word/2010/wordml" w:rsidRPr="0079224E" w:rsidR="00090D44" w:rsidP="00090D44" w:rsidRDefault="00090D44" w14:paraId="05695059" wp14:textId="77777777">
      <w:pPr>
        <w:numPr>
          <w:ilvl w:val="0"/>
          <w:numId w:val="245"/>
        </w:numPr>
        <w:rPr>
          <w:rFonts w:cs="Arial"/>
        </w:rPr>
      </w:pPr>
      <w:r w:rsidRPr="0079224E">
        <w:rPr>
          <w:rFonts w:cs="Arial"/>
        </w:rPr>
        <w:t xml:space="preserve">During </w:t>
      </w:r>
      <w:r w:rsidRPr="0079224E">
        <w:rPr>
          <w:rFonts w:cs="Arial"/>
          <w:b/>
          <w:bCs/>
        </w:rPr>
        <w:t>machine cleaning or blade replacement</w:t>
      </w:r>
    </w:p>
    <w:p xmlns:wp14="http://schemas.microsoft.com/office/word/2010/wordml" w:rsidRPr="0079224E" w:rsidR="00090D44" w:rsidP="00090D44" w:rsidRDefault="00090D44" w14:paraId="7562CEC2" wp14:textId="77777777">
      <w:pPr>
        <w:numPr>
          <w:ilvl w:val="0"/>
          <w:numId w:val="245"/>
        </w:numPr>
        <w:rPr>
          <w:rFonts w:cs="Arial"/>
        </w:rPr>
      </w:pPr>
      <w:r w:rsidRPr="0079224E">
        <w:rPr>
          <w:rFonts w:cs="Arial"/>
        </w:rPr>
        <w:t>Any time an unexpected startup would pose a risk</w:t>
      </w:r>
    </w:p>
    <w:p xmlns:wp14="http://schemas.microsoft.com/office/word/2010/wordml" w:rsidRPr="0079224E" w:rsidR="00090D44" w:rsidP="00090D44" w:rsidRDefault="00F37A27" w14:paraId="1413D853" wp14:textId="77777777">
      <w:pPr>
        <w:rPr>
          <w:rFonts w:cs="Arial"/>
        </w:rPr>
      </w:pPr>
      <w:r>
        <w:rPr>
          <w:rFonts w:cs="Arial"/>
        </w:rPr>
        <w:pict w14:anchorId="182D1ADA">
          <v:rect id="_x0000_i1336" style="width:0;height:1.5pt" o:hr="t" o:hrstd="t" o:hralign="center" fillcolor="#a0a0a0" stroked="f"/>
        </w:pict>
      </w:r>
    </w:p>
    <w:p xmlns:wp14="http://schemas.microsoft.com/office/word/2010/wordml" w:rsidRPr="0079224E" w:rsidR="00090D44" w:rsidP="00090D44" w:rsidRDefault="00090D44" w14:paraId="472C24CC" wp14:textId="77777777">
      <w:pPr>
        <w:rPr>
          <w:rFonts w:cs="Arial"/>
          <w:b/>
          <w:bCs/>
        </w:rPr>
      </w:pPr>
      <w:r w:rsidRPr="0079224E">
        <w:rPr>
          <w:rFonts w:cs="Arial"/>
          <w:b/>
          <w:bCs/>
        </w:rPr>
        <w:t>Examples</w:t>
      </w:r>
    </w:p>
    <w:p xmlns:wp14="http://schemas.microsoft.com/office/word/2010/wordml" w:rsidRPr="0079224E" w:rsidR="00090D44" w:rsidP="00090D44" w:rsidRDefault="00090D44" w14:paraId="1C39DB4A" wp14:textId="77777777">
      <w:pPr>
        <w:numPr>
          <w:ilvl w:val="0"/>
          <w:numId w:val="246"/>
        </w:numPr>
        <w:rPr>
          <w:rFonts w:cs="Arial"/>
        </w:rPr>
      </w:pPr>
      <w:r w:rsidRPr="0079224E">
        <w:rPr>
          <w:rFonts w:cs="Arial"/>
        </w:rPr>
        <w:t xml:space="preserve">A </w:t>
      </w:r>
      <w:r w:rsidRPr="0079224E">
        <w:rPr>
          <w:rFonts w:cs="Arial"/>
          <w:b/>
          <w:bCs/>
        </w:rPr>
        <w:t>compressor</w:t>
      </w:r>
      <w:r w:rsidRPr="0079224E">
        <w:rPr>
          <w:rFonts w:cs="Arial"/>
        </w:rPr>
        <w:t xml:space="preserve"> is locked out using a valve device before replacing an air hose.</w:t>
      </w:r>
    </w:p>
    <w:p xmlns:wp14="http://schemas.microsoft.com/office/word/2010/wordml" w:rsidRPr="0079224E" w:rsidR="00090D44" w:rsidP="00090D44" w:rsidRDefault="00090D44" w14:paraId="1D607558" wp14:textId="77777777">
      <w:pPr>
        <w:numPr>
          <w:ilvl w:val="0"/>
          <w:numId w:val="246"/>
        </w:numPr>
        <w:rPr>
          <w:rFonts w:cs="Arial"/>
        </w:rPr>
      </w:pPr>
      <w:r w:rsidRPr="0079224E">
        <w:rPr>
          <w:rFonts w:cs="Arial"/>
        </w:rPr>
        <w:t xml:space="preserve">A </w:t>
      </w:r>
      <w:r w:rsidRPr="0079224E">
        <w:rPr>
          <w:rFonts w:cs="Arial"/>
          <w:b/>
          <w:bCs/>
        </w:rPr>
        <w:t>band saw</w:t>
      </w:r>
      <w:r w:rsidRPr="0079224E">
        <w:rPr>
          <w:rFonts w:cs="Arial"/>
        </w:rPr>
        <w:t xml:space="preserve"> is isolated and padlocked at the distribution board before a blade change.</w:t>
      </w:r>
    </w:p>
    <w:p xmlns:wp14="http://schemas.microsoft.com/office/word/2010/wordml" w:rsidRPr="0079224E" w:rsidR="00090D44" w:rsidP="00090D44" w:rsidRDefault="00090D44" w14:paraId="539A4113" wp14:textId="77777777">
      <w:pPr>
        <w:numPr>
          <w:ilvl w:val="0"/>
          <w:numId w:val="246"/>
        </w:numPr>
        <w:rPr>
          <w:rFonts w:cs="Arial"/>
        </w:rPr>
      </w:pPr>
      <w:r w:rsidRPr="0079224E">
        <w:rPr>
          <w:rFonts w:cs="Arial"/>
        </w:rPr>
        <w:t xml:space="preserve">A </w:t>
      </w:r>
      <w:r w:rsidRPr="0079224E">
        <w:rPr>
          <w:rFonts w:cs="Arial"/>
          <w:b/>
          <w:bCs/>
        </w:rPr>
        <w:t>glue press</w:t>
      </w:r>
      <w:r w:rsidRPr="0079224E">
        <w:rPr>
          <w:rFonts w:cs="Arial"/>
        </w:rPr>
        <w:t xml:space="preserve"> is locked and tagged when the electrical switch panel is being rewired.</w:t>
      </w:r>
    </w:p>
    <w:p xmlns:wp14="http://schemas.microsoft.com/office/word/2010/wordml" w:rsidRPr="0079224E" w:rsidR="00090D44" w:rsidP="00090D44" w:rsidRDefault="00F37A27" w14:paraId="2A7A9836" wp14:textId="77777777">
      <w:pPr>
        <w:rPr>
          <w:rFonts w:cs="Arial"/>
        </w:rPr>
      </w:pPr>
      <w:r>
        <w:rPr>
          <w:rFonts w:cs="Arial"/>
        </w:rPr>
        <w:pict w14:anchorId="5925735B">
          <v:rect id="_x0000_i1337" style="width:0;height:1.5pt" o:hr="t" o:hrstd="t" o:hralign="center" fillcolor="#a0a0a0" stroked="f"/>
        </w:pict>
      </w:r>
    </w:p>
    <w:p xmlns:wp14="http://schemas.microsoft.com/office/word/2010/wordml" w:rsidRPr="0079224E" w:rsidR="00090D44" w:rsidP="00090D44" w:rsidRDefault="00090D44" w14:paraId="712093A1" wp14:textId="77777777">
      <w:pPr>
        <w:rPr>
          <w:rFonts w:cs="Arial"/>
          <w:b/>
          <w:bCs/>
        </w:rPr>
      </w:pPr>
      <w:r w:rsidRPr="0079224E">
        <w:rPr>
          <w:rFonts w:cs="Arial"/>
          <w:b/>
          <w:bCs/>
        </w:rPr>
        <w:t>Case Study</w:t>
      </w:r>
    </w:p>
    <w:p xmlns:wp14="http://schemas.microsoft.com/office/word/2010/wordml" w:rsidRPr="0079224E" w:rsidR="00090D44" w:rsidP="00090D44" w:rsidRDefault="00090D44" w14:paraId="33340A7D" wp14:textId="77777777">
      <w:pPr>
        <w:rPr>
          <w:rFonts w:cs="Arial"/>
        </w:rPr>
      </w:pPr>
      <w:r w:rsidRPr="0079224E">
        <w:rPr>
          <w:rFonts w:cs="Arial"/>
          <w:b/>
          <w:bCs/>
        </w:rPr>
        <w:t>Case Study: Prevention Through Lock-Out at Jabu Upholstery</w:t>
      </w:r>
    </w:p>
    <w:p xmlns:wp14="http://schemas.microsoft.com/office/word/2010/wordml" w:rsidRPr="0079224E" w:rsidR="00090D44" w:rsidP="00090D44" w:rsidRDefault="00090D44" w14:paraId="45EAEE70" wp14:textId="77777777">
      <w:pPr>
        <w:rPr>
          <w:rFonts w:cs="Arial"/>
        </w:rPr>
      </w:pPr>
      <w:r w:rsidRPr="0079224E">
        <w:rPr>
          <w:rFonts w:cs="Arial"/>
        </w:rPr>
        <w:t>During a routine cleaning, a technician at Jabu Upholstery used a lock-out padlock on a pneumatic cutting machine’s air valve. Meanwhile, another worker attempted to activate the machine unaware of the maintenance. The lock-out system prevented start-up. This prompted the company to roll out lock-out kits at all workstations and provide formal training. No further incidents were recorded.</w:t>
      </w:r>
    </w:p>
    <w:p xmlns:wp14="http://schemas.microsoft.com/office/word/2010/wordml" w:rsidRPr="0079224E" w:rsidR="00090D44" w:rsidP="00090D44" w:rsidRDefault="00090D44" w14:paraId="602169D4" wp14:textId="77777777">
      <w:pPr>
        <w:rPr>
          <w:rFonts w:cs="Arial"/>
        </w:rPr>
      </w:pPr>
      <w:r w:rsidRPr="0079224E">
        <w:rPr>
          <w:rFonts w:cs="Arial"/>
          <w:b/>
          <w:bCs/>
        </w:rPr>
        <w:t>Discussion Points:</w:t>
      </w:r>
    </w:p>
    <w:p xmlns:wp14="http://schemas.microsoft.com/office/word/2010/wordml" w:rsidRPr="0079224E" w:rsidR="00090D44" w:rsidP="00090D44" w:rsidRDefault="00090D44" w14:paraId="10201A69" wp14:textId="77777777">
      <w:pPr>
        <w:numPr>
          <w:ilvl w:val="0"/>
          <w:numId w:val="247"/>
        </w:numPr>
        <w:rPr>
          <w:rFonts w:cs="Arial"/>
        </w:rPr>
      </w:pPr>
      <w:r w:rsidRPr="0079224E">
        <w:rPr>
          <w:rFonts w:cs="Arial"/>
        </w:rPr>
        <w:t>What risk was eliminated by the technician’s use of a lock-out?</w:t>
      </w:r>
    </w:p>
    <w:p xmlns:wp14="http://schemas.microsoft.com/office/word/2010/wordml" w:rsidRPr="0079224E" w:rsidR="00090D44" w:rsidP="00090D44" w:rsidRDefault="00090D44" w14:paraId="2E29D747" wp14:textId="77777777">
      <w:pPr>
        <w:numPr>
          <w:ilvl w:val="0"/>
          <w:numId w:val="247"/>
        </w:numPr>
        <w:rPr>
          <w:rFonts w:cs="Arial"/>
        </w:rPr>
      </w:pPr>
      <w:r w:rsidRPr="0079224E">
        <w:rPr>
          <w:rFonts w:cs="Arial"/>
        </w:rPr>
        <w:t>How did system-wide implementation enhance workshop safety?</w:t>
      </w:r>
    </w:p>
    <w:p xmlns:wp14="http://schemas.microsoft.com/office/word/2010/wordml" w:rsidRPr="0079224E" w:rsidR="00090D44" w:rsidP="00090D44" w:rsidRDefault="00F37A27" w14:paraId="47CE7A2C" wp14:textId="77777777">
      <w:pPr>
        <w:rPr>
          <w:rFonts w:cs="Arial"/>
        </w:rPr>
      </w:pPr>
      <w:r>
        <w:rPr>
          <w:rFonts w:cs="Arial"/>
        </w:rPr>
        <w:pict w14:anchorId="1C6739F7">
          <v:rect id="_x0000_i1338" style="width:0;height:1.5pt" o:hr="t" o:hrstd="t" o:hralign="center" fillcolor="#a0a0a0" stroked="f"/>
        </w:pict>
      </w:r>
    </w:p>
    <w:p xmlns:wp14="http://schemas.microsoft.com/office/word/2010/wordml" w:rsidRPr="0079224E" w:rsidR="00090D44" w:rsidRDefault="00090D44" w14:paraId="2C7DA92C" wp14:textId="77777777">
      <w:pPr>
        <w:rPr>
          <w:rFonts w:cs="Arial"/>
          <w:b/>
          <w:bCs/>
        </w:rPr>
      </w:pPr>
      <w:r w:rsidRPr="0079224E">
        <w:rPr>
          <w:rFonts w:cs="Arial"/>
          <w:b/>
          <w:bCs/>
        </w:rPr>
        <w:br w:type="page"/>
      </w:r>
    </w:p>
    <w:p xmlns:wp14="http://schemas.microsoft.com/office/word/2010/wordml" w:rsidRPr="0079224E" w:rsidR="00090D44" w:rsidP="00090D44" w:rsidRDefault="00090D44" w14:paraId="59251A18" wp14:textId="77777777">
      <w:pPr>
        <w:rPr>
          <w:rFonts w:cs="Arial"/>
          <w:b/>
          <w:bCs/>
        </w:rPr>
      </w:pPr>
      <w:r w:rsidRPr="0079224E">
        <w:rPr>
          <w:rFonts w:cs="Arial"/>
          <w:b/>
          <w:bCs/>
        </w:rPr>
        <w:t>Critical Thinking Questions</w:t>
      </w:r>
    </w:p>
    <w:p xmlns:wp14="http://schemas.microsoft.com/office/word/2010/wordml" w:rsidRPr="0079224E" w:rsidR="00090D44" w:rsidP="00090D44" w:rsidRDefault="00090D44" w14:paraId="744B95DD" wp14:textId="77777777">
      <w:pPr>
        <w:numPr>
          <w:ilvl w:val="0"/>
          <w:numId w:val="248"/>
        </w:numPr>
        <w:rPr>
          <w:rFonts w:cs="Arial"/>
        </w:rPr>
      </w:pPr>
      <w:r w:rsidRPr="0079224E">
        <w:rPr>
          <w:rFonts w:cs="Arial"/>
        </w:rPr>
        <w:t>Why is it important to both lock out and tag out equipment?</w:t>
      </w:r>
    </w:p>
    <w:p xmlns:wp14="http://schemas.microsoft.com/office/word/2010/wordml" w:rsidRPr="0079224E" w:rsidR="00090D44" w:rsidP="00090D44" w:rsidRDefault="00090D44" w14:paraId="0ECEAEAF" wp14:textId="77777777">
      <w:pPr>
        <w:numPr>
          <w:ilvl w:val="0"/>
          <w:numId w:val="248"/>
        </w:numPr>
        <w:rPr>
          <w:rFonts w:cs="Arial"/>
        </w:rPr>
      </w:pPr>
      <w:r w:rsidRPr="0079224E">
        <w:rPr>
          <w:rFonts w:cs="Arial"/>
        </w:rPr>
        <w:t>What could happen if a lock-out system is ignored or bypassed?</w:t>
      </w:r>
    </w:p>
    <w:p xmlns:wp14="http://schemas.microsoft.com/office/word/2010/wordml" w:rsidRPr="0079224E" w:rsidR="00090D44" w:rsidP="00090D44" w:rsidRDefault="00090D44" w14:paraId="20941349" wp14:textId="77777777">
      <w:pPr>
        <w:numPr>
          <w:ilvl w:val="0"/>
          <w:numId w:val="248"/>
        </w:numPr>
        <w:rPr>
          <w:rFonts w:cs="Arial"/>
        </w:rPr>
      </w:pPr>
      <w:r w:rsidRPr="0079224E">
        <w:rPr>
          <w:rFonts w:cs="Arial"/>
        </w:rPr>
        <w:t>Who should be authorised to remove a lock-out device?</w:t>
      </w:r>
    </w:p>
    <w:p xmlns:wp14="http://schemas.microsoft.com/office/word/2010/wordml" w:rsidRPr="0079224E" w:rsidR="00090D44" w:rsidP="00090D44" w:rsidRDefault="00090D44" w14:paraId="41A777AD" wp14:textId="77777777">
      <w:pPr>
        <w:numPr>
          <w:ilvl w:val="0"/>
          <w:numId w:val="248"/>
        </w:numPr>
        <w:rPr>
          <w:rFonts w:cs="Arial"/>
        </w:rPr>
      </w:pPr>
      <w:r w:rsidRPr="0079224E">
        <w:rPr>
          <w:rFonts w:cs="Arial"/>
        </w:rPr>
        <w:t>How can workshops ensure that lock-out procedures are followed consistently?</w:t>
      </w:r>
    </w:p>
    <w:p xmlns:wp14="http://schemas.microsoft.com/office/word/2010/wordml" w:rsidRPr="0079224E" w:rsidR="00090D44" w:rsidP="00090D44" w:rsidRDefault="00090D44" w14:paraId="5A387EC7" wp14:textId="77777777">
      <w:pPr>
        <w:numPr>
          <w:ilvl w:val="0"/>
          <w:numId w:val="248"/>
        </w:numPr>
        <w:rPr>
          <w:rFonts w:cs="Arial"/>
        </w:rPr>
      </w:pPr>
      <w:r w:rsidRPr="0079224E">
        <w:rPr>
          <w:rFonts w:cs="Arial"/>
        </w:rPr>
        <w:t>What challenges might arise in training new staff to understand lock-out systems?</w:t>
      </w:r>
    </w:p>
    <w:p xmlns:wp14="http://schemas.microsoft.com/office/word/2010/wordml" w:rsidRPr="0079224E" w:rsidR="00090D44" w:rsidP="00090D44" w:rsidRDefault="00F37A27" w14:paraId="3F904CCB" wp14:textId="77777777">
      <w:pPr>
        <w:rPr>
          <w:rFonts w:cs="Arial"/>
        </w:rPr>
      </w:pPr>
      <w:r>
        <w:rPr>
          <w:rFonts w:cs="Arial"/>
        </w:rPr>
        <w:pict w14:anchorId="417CFCA2">
          <v:rect id="_x0000_i1339" style="width:0;height:1.5pt" o:hr="t" o:hrstd="t" o:hralign="center" fillcolor="#a0a0a0" stroked="f"/>
        </w:pict>
      </w:r>
    </w:p>
    <w:p xmlns:wp14="http://schemas.microsoft.com/office/word/2010/wordml" w:rsidRPr="0079224E" w:rsidR="00090D44" w:rsidP="00090D44" w:rsidRDefault="00090D44" w14:paraId="06ED1C03" wp14:textId="77777777">
      <w:pPr>
        <w:rPr>
          <w:rFonts w:cs="Arial"/>
        </w:rPr>
      </w:pPr>
      <w:r w:rsidRPr="0079224E">
        <w:rPr>
          <w:rFonts w:cs="Arial"/>
        </w:rPr>
        <w:t xml:space="preserve"> </w:t>
      </w:r>
    </w:p>
    <w:p xmlns:wp14="http://schemas.microsoft.com/office/word/2010/wordml" w:rsidRPr="0079224E" w:rsidR="00090D44" w:rsidRDefault="00090D44" w14:paraId="040360B8" wp14:textId="77777777">
      <w:pPr>
        <w:rPr>
          <w:rFonts w:cs="Arial"/>
        </w:rPr>
      </w:pPr>
      <w:r w:rsidRPr="0079224E">
        <w:rPr>
          <w:rFonts w:cs="Arial"/>
        </w:rPr>
        <w:br w:type="page"/>
      </w:r>
    </w:p>
    <w:p xmlns:wp14="http://schemas.microsoft.com/office/word/2010/wordml" w:rsidRPr="0079224E" w:rsidR="00090D44" w:rsidP="00695F17" w:rsidRDefault="00090D44" w14:paraId="2D89D272" wp14:textId="77777777" wp14:noSpellErr="1">
      <w:pPr>
        <w:pStyle w:val="Heading2"/>
        <w:rPr>
          <w:rFonts w:ascii="Century Gothic" w:hAnsi="Century Gothic" w:cs="Arial"/>
          <w:b w:val="1"/>
          <w:bCs w:val="1"/>
        </w:rPr>
      </w:pPr>
      <w:bookmarkStart w:name="_Toc574510255" w:id="1951678703"/>
      <w:r w:rsidRPr="3B34137D" w:rsidR="00090D44">
        <w:rPr>
          <w:rFonts w:ascii="Century Gothic" w:hAnsi="Century Gothic" w:cs="Arial"/>
          <w:b w:val="1"/>
          <w:bCs w:val="1"/>
        </w:rPr>
        <w:t>Integrated Assessment – KM-04-KT04</w:t>
      </w:r>
      <w:bookmarkEnd w:id="1951678703"/>
    </w:p>
    <w:p xmlns:wp14="http://schemas.microsoft.com/office/word/2010/wordml" w:rsidRPr="0079224E" w:rsidR="00695F17" w:rsidP="00090D44" w:rsidRDefault="00695F17" w14:paraId="17A1CA98" wp14:textId="77777777">
      <w:pPr>
        <w:rPr>
          <w:rFonts w:cs="Arial"/>
          <w:b/>
          <w:bCs/>
        </w:rPr>
      </w:pPr>
    </w:p>
    <w:p xmlns:wp14="http://schemas.microsoft.com/office/word/2010/wordml" w:rsidRPr="0079224E" w:rsidR="00090D44" w:rsidP="00090D44" w:rsidRDefault="00090D44" w14:paraId="5F217A11" wp14:textId="77777777">
      <w:pPr>
        <w:rPr>
          <w:rFonts w:cs="Arial"/>
        </w:rPr>
      </w:pPr>
      <w:r w:rsidRPr="0079224E">
        <w:rPr>
          <w:rFonts w:cs="Arial"/>
          <w:b/>
          <w:bCs/>
        </w:rPr>
        <w:t>Health and Safety in the Advanced Upholstery Department</w:t>
      </w:r>
      <w:r w:rsidRPr="0079224E">
        <w:rPr>
          <w:rFonts w:cs="Arial"/>
        </w:rPr>
        <w:br/>
      </w:r>
      <w:r w:rsidRPr="0079224E">
        <w:rPr>
          <w:rFonts w:cs="Arial"/>
          <w:b/>
          <w:bCs/>
        </w:rPr>
        <w:t>Total Marks</w:t>
      </w:r>
      <w:r w:rsidRPr="0079224E">
        <w:rPr>
          <w:rFonts w:cs="Arial"/>
        </w:rPr>
        <w:t>: 60</w:t>
      </w:r>
      <w:r w:rsidRPr="0079224E">
        <w:rPr>
          <w:rFonts w:cs="Arial"/>
        </w:rPr>
        <w:br/>
      </w:r>
      <w:r w:rsidRPr="0079224E">
        <w:rPr>
          <w:rFonts w:cs="Arial"/>
          <w:b/>
          <w:bCs/>
        </w:rPr>
        <w:t>Assessment Weight</w:t>
      </w:r>
      <w:r w:rsidRPr="0079224E">
        <w:rPr>
          <w:rFonts w:cs="Arial"/>
        </w:rPr>
        <w:t>: 15%</w:t>
      </w:r>
    </w:p>
    <w:p xmlns:wp14="http://schemas.microsoft.com/office/word/2010/wordml" w:rsidRPr="0079224E" w:rsidR="00090D44" w:rsidP="00090D44" w:rsidRDefault="00F37A27" w14:paraId="1A55251A" wp14:textId="77777777">
      <w:pPr>
        <w:rPr>
          <w:rFonts w:cs="Arial"/>
        </w:rPr>
      </w:pPr>
      <w:r>
        <w:rPr>
          <w:rFonts w:cs="Arial"/>
        </w:rPr>
        <w:pict w14:anchorId="438510DF">
          <v:rect id="_x0000_i1340" style="width:0;height:1.5pt" o:hr="t" o:hrstd="t" o:hralign="center" fillcolor="#a0a0a0" stroked="f"/>
        </w:pict>
      </w:r>
    </w:p>
    <w:p xmlns:wp14="http://schemas.microsoft.com/office/word/2010/wordml" w:rsidRPr="0079224E" w:rsidR="00090D44" w:rsidP="00090D44" w:rsidRDefault="00090D44" w14:paraId="25BDDB6E" wp14:textId="77777777">
      <w:pPr>
        <w:rPr>
          <w:rFonts w:cs="Arial"/>
          <w:b/>
          <w:bCs/>
        </w:rPr>
      </w:pPr>
      <w:r w:rsidRPr="0079224E">
        <w:rPr>
          <w:rFonts w:cs="Arial"/>
          <w:b/>
          <w:bCs/>
        </w:rPr>
        <w:t>Assessment Instruments Overview</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280"/>
        <w:gridCol w:w="4103"/>
        <w:gridCol w:w="2633"/>
      </w:tblGrid>
      <w:tr xmlns:wp14="http://schemas.microsoft.com/office/word/2010/wordml" w:rsidRPr="0079224E" w:rsidR="00090D44" w:rsidTr="00695F17" w14:paraId="4B900064" wp14:textId="77777777">
        <w:trPr>
          <w:tblHeader/>
          <w:tblCellSpacing w:w="15" w:type="dxa"/>
        </w:trPr>
        <w:tc>
          <w:tcPr>
            <w:tcW w:w="0" w:type="auto"/>
            <w:vAlign w:val="center"/>
            <w:hideMark/>
          </w:tcPr>
          <w:p w:rsidRPr="0079224E" w:rsidR="00090D44" w:rsidP="00090D44" w:rsidRDefault="00090D44" w14:paraId="500D40C8" wp14:textId="77777777">
            <w:pPr>
              <w:rPr>
                <w:rFonts w:cs="Arial"/>
                <w:b/>
                <w:bCs/>
              </w:rPr>
            </w:pPr>
            <w:r w:rsidRPr="0079224E">
              <w:rPr>
                <w:rFonts w:cs="Arial"/>
                <w:b/>
                <w:bCs/>
              </w:rPr>
              <w:t>Instrument Type</w:t>
            </w:r>
          </w:p>
        </w:tc>
        <w:tc>
          <w:tcPr>
            <w:tcW w:w="0" w:type="auto"/>
            <w:vAlign w:val="center"/>
            <w:hideMark/>
          </w:tcPr>
          <w:p w:rsidRPr="0079224E" w:rsidR="00090D44" w:rsidP="00090D44" w:rsidRDefault="00090D44" w14:paraId="174BF769" wp14:textId="77777777">
            <w:pPr>
              <w:rPr>
                <w:rFonts w:cs="Arial"/>
                <w:b/>
                <w:bCs/>
              </w:rPr>
            </w:pPr>
            <w:r w:rsidRPr="0079224E">
              <w:rPr>
                <w:rFonts w:cs="Arial"/>
                <w:b/>
                <w:bCs/>
              </w:rPr>
              <w:t>Purpose</w:t>
            </w:r>
          </w:p>
        </w:tc>
        <w:tc>
          <w:tcPr>
            <w:tcW w:w="0" w:type="auto"/>
            <w:vAlign w:val="center"/>
            <w:hideMark/>
          </w:tcPr>
          <w:p w:rsidRPr="0079224E" w:rsidR="00090D44" w:rsidP="00090D44" w:rsidRDefault="00090D44" w14:paraId="2FC2F71A" wp14:textId="77777777">
            <w:pPr>
              <w:rPr>
                <w:rFonts w:cs="Arial"/>
                <w:b/>
                <w:bCs/>
              </w:rPr>
            </w:pPr>
            <w:r w:rsidRPr="0079224E">
              <w:rPr>
                <w:rFonts w:cs="Arial"/>
                <w:b/>
                <w:bCs/>
              </w:rPr>
              <w:t>Targeted IACs</w:t>
            </w:r>
          </w:p>
        </w:tc>
      </w:tr>
      <w:tr xmlns:wp14="http://schemas.microsoft.com/office/word/2010/wordml" w:rsidRPr="0079224E" w:rsidR="00090D44" w:rsidTr="00695F17" w14:paraId="006610D5" wp14:textId="77777777">
        <w:trPr>
          <w:tblCellSpacing w:w="15" w:type="dxa"/>
        </w:trPr>
        <w:tc>
          <w:tcPr>
            <w:tcW w:w="0" w:type="auto"/>
            <w:vAlign w:val="center"/>
            <w:hideMark/>
          </w:tcPr>
          <w:p w:rsidRPr="0079224E" w:rsidR="00090D44" w:rsidP="00090D44" w:rsidRDefault="00090D44" w14:paraId="11D5D61D" wp14:textId="77777777">
            <w:pPr>
              <w:rPr>
                <w:rFonts w:cs="Arial"/>
              </w:rPr>
            </w:pPr>
            <w:r w:rsidRPr="0079224E">
              <w:rPr>
                <w:rFonts w:cs="Arial"/>
              </w:rPr>
              <w:t>Observation Checklist</w:t>
            </w:r>
          </w:p>
        </w:tc>
        <w:tc>
          <w:tcPr>
            <w:tcW w:w="0" w:type="auto"/>
            <w:vAlign w:val="center"/>
            <w:hideMark/>
          </w:tcPr>
          <w:p w:rsidRPr="0079224E" w:rsidR="00090D44" w:rsidP="00090D44" w:rsidRDefault="00090D44" w14:paraId="03AE8265" wp14:textId="77777777">
            <w:pPr>
              <w:rPr>
                <w:rFonts w:cs="Arial"/>
              </w:rPr>
            </w:pPr>
            <w:r w:rsidRPr="0079224E">
              <w:rPr>
                <w:rFonts w:cs="Arial"/>
              </w:rPr>
              <w:t>Practical demonstration of workshop safety routines</w:t>
            </w:r>
          </w:p>
        </w:tc>
        <w:tc>
          <w:tcPr>
            <w:tcW w:w="0" w:type="auto"/>
            <w:vAlign w:val="center"/>
            <w:hideMark/>
          </w:tcPr>
          <w:p w:rsidRPr="0079224E" w:rsidR="00090D44" w:rsidP="00090D44" w:rsidRDefault="00090D44" w14:paraId="09C61088" wp14:textId="77777777">
            <w:pPr>
              <w:rPr>
                <w:rFonts w:cs="Arial"/>
              </w:rPr>
            </w:pPr>
            <w:r w:rsidRPr="0079224E">
              <w:rPr>
                <w:rFonts w:cs="Arial"/>
              </w:rPr>
              <w:t>IAC0401, IAC0403, IAC0410</w:t>
            </w:r>
          </w:p>
        </w:tc>
      </w:tr>
      <w:tr xmlns:wp14="http://schemas.microsoft.com/office/word/2010/wordml" w:rsidRPr="0079224E" w:rsidR="00090D44" w:rsidTr="00695F17" w14:paraId="3E6EF4D4" wp14:textId="77777777">
        <w:trPr>
          <w:tblCellSpacing w:w="15" w:type="dxa"/>
        </w:trPr>
        <w:tc>
          <w:tcPr>
            <w:tcW w:w="0" w:type="auto"/>
            <w:vAlign w:val="center"/>
            <w:hideMark/>
          </w:tcPr>
          <w:p w:rsidRPr="0079224E" w:rsidR="00090D44" w:rsidP="00090D44" w:rsidRDefault="00090D44" w14:paraId="00FEBE2C" wp14:textId="77777777">
            <w:pPr>
              <w:rPr>
                <w:rFonts w:cs="Arial"/>
              </w:rPr>
            </w:pPr>
            <w:r w:rsidRPr="0079224E">
              <w:rPr>
                <w:rFonts w:cs="Arial"/>
              </w:rPr>
              <w:t>Diagram Labelling</w:t>
            </w:r>
          </w:p>
        </w:tc>
        <w:tc>
          <w:tcPr>
            <w:tcW w:w="0" w:type="auto"/>
            <w:vAlign w:val="center"/>
            <w:hideMark/>
          </w:tcPr>
          <w:p w:rsidRPr="0079224E" w:rsidR="00090D44" w:rsidP="00090D44" w:rsidRDefault="00090D44" w14:paraId="56A1D1C2" wp14:textId="77777777">
            <w:pPr>
              <w:rPr>
                <w:rFonts w:cs="Arial"/>
              </w:rPr>
            </w:pPr>
            <w:r w:rsidRPr="0079224E">
              <w:rPr>
                <w:rFonts w:cs="Arial"/>
              </w:rPr>
              <w:t>Understanding of fire extinguisher types and placement</w:t>
            </w:r>
          </w:p>
        </w:tc>
        <w:tc>
          <w:tcPr>
            <w:tcW w:w="0" w:type="auto"/>
            <w:vAlign w:val="center"/>
            <w:hideMark/>
          </w:tcPr>
          <w:p w:rsidRPr="0079224E" w:rsidR="00090D44" w:rsidP="00090D44" w:rsidRDefault="00090D44" w14:paraId="40875007" wp14:textId="77777777">
            <w:pPr>
              <w:rPr>
                <w:rFonts w:cs="Arial"/>
              </w:rPr>
            </w:pPr>
            <w:r w:rsidRPr="0079224E">
              <w:rPr>
                <w:rFonts w:cs="Arial"/>
              </w:rPr>
              <w:t>IAC0404</w:t>
            </w:r>
          </w:p>
        </w:tc>
      </w:tr>
      <w:tr xmlns:wp14="http://schemas.microsoft.com/office/word/2010/wordml" w:rsidRPr="0079224E" w:rsidR="00090D44" w:rsidTr="00695F17" w14:paraId="57B12B17" wp14:textId="77777777">
        <w:trPr>
          <w:tblCellSpacing w:w="15" w:type="dxa"/>
        </w:trPr>
        <w:tc>
          <w:tcPr>
            <w:tcW w:w="0" w:type="auto"/>
            <w:vAlign w:val="center"/>
            <w:hideMark/>
          </w:tcPr>
          <w:p w:rsidRPr="0079224E" w:rsidR="00090D44" w:rsidP="00090D44" w:rsidRDefault="00090D44" w14:paraId="26ED2E5B" wp14:textId="77777777">
            <w:pPr>
              <w:rPr>
                <w:rFonts w:cs="Arial"/>
              </w:rPr>
            </w:pPr>
            <w:r w:rsidRPr="0079224E">
              <w:rPr>
                <w:rFonts w:cs="Arial"/>
              </w:rPr>
              <w:t>Short Written Response</w:t>
            </w:r>
          </w:p>
        </w:tc>
        <w:tc>
          <w:tcPr>
            <w:tcW w:w="0" w:type="auto"/>
            <w:vAlign w:val="center"/>
            <w:hideMark/>
          </w:tcPr>
          <w:p w:rsidRPr="0079224E" w:rsidR="00090D44" w:rsidP="00090D44" w:rsidRDefault="00090D44" w14:paraId="6D5B38F4" wp14:textId="77777777">
            <w:pPr>
              <w:rPr>
                <w:rFonts w:cs="Arial"/>
              </w:rPr>
            </w:pPr>
            <w:r w:rsidRPr="0079224E">
              <w:rPr>
                <w:rFonts w:cs="Arial"/>
              </w:rPr>
              <w:t>Understanding evacuation plans, demarcation, reporting</w:t>
            </w:r>
          </w:p>
        </w:tc>
        <w:tc>
          <w:tcPr>
            <w:tcW w:w="0" w:type="auto"/>
            <w:vAlign w:val="center"/>
            <w:hideMark/>
          </w:tcPr>
          <w:p w:rsidRPr="0079224E" w:rsidR="00090D44" w:rsidP="00090D44" w:rsidRDefault="00090D44" w14:paraId="3F65183A" wp14:textId="77777777">
            <w:pPr>
              <w:rPr>
                <w:rFonts w:cs="Arial"/>
              </w:rPr>
            </w:pPr>
            <w:r w:rsidRPr="0079224E">
              <w:rPr>
                <w:rFonts w:cs="Arial"/>
              </w:rPr>
              <w:t>IAC0402, IAC0405, IAC0406, IAC0411</w:t>
            </w:r>
          </w:p>
        </w:tc>
      </w:tr>
      <w:tr xmlns:wp14="http://schemas.microsoft.com/office/word/2010/wordml" w:rsidRPr="0079224E" w:rsidR="00090D44" w:rsidTr="00695F17" w14:paraId="0EA47550" wp14:textId="77777777">
        <w:trPr>
          <w:tblCellSpacing w:w="15" w:type="dxa"/>
        </w:trPr>
        <w:tc>
          <w:tcPr>
            <w:tcW w:w="0" w:type="auto"/>
            <w:vAlign w:val="center"/>
            <w:hideMark/>
          </w:tcPr>
          <w:p w:rsidRPr="0079224E" w:rsidR="00090D44" w:rsidP="00090D44" w:rsidRDefault="00090D44" w14:paraId="787108A1" wp14:textId="77777777">
            <w:pPr>
              <w:rPr>
                <w:rFonts w:cs="Arial"/>
              </w:rPr>
            </w:pPr>
            <w:r w:rsidRPr="0079224E">
              <w:rPr>
                <w:rFonts w:cs="Arial"/>
              </w:rPr>
              <w:t>Scenario-Based Case Study</w:t>
            </w:r>
          </w:p>
        </w:tc>
        <w:tc>
          <w:tcPr>
            <w:tcW w:w="0" w:type="auto"/>
            <w:vAlign w:val="center"/>
            <w:hideMark/>
          </w:tcPr>
          <w:p w:rsidRPr="0079224E" w:rsidR="00090D44" w:rsidP="00090D44" w:rsidRDefault="00090D44" w14:paraId="081E78FA" wp14:textId="77777777">
            <w:pPr>
              <w:rPr>
                <w:rFonts w:cs="Arial"/>
              </w:rPr>
            </w:pPr>
            <w:r w:rsidRPr="0079224E">
              <w:rPr>
                <w:rFonts w:cs="Arial"/>
              </w:rPr>
              <w:t>Application of machine safety and lock-out principles</w:t>
            </w:r>
          </w:p>
        </w:tc>
        <w:tc>
          <w:tcPr>
            <w:tcW w:w="0" w:type="auto"/>
            <w:vAlign w:val="center"/>
            <w:hideMark/>
          </w:tcPr>
          <w:p w:rsidRPr="0079224E" w:rsidR="00090D44" w:rsidP="00090D44" w:rsidRDefault="00090D44" w14:paraId="7C3FED35" wp14:textId="77777777">
            <w:pPr>
              <w:rPr>
                <w:rFonts w:cs="Arial"/>
              </w:rPr>
            </w:pPr>
            <w:r w:rsidRPr="0079224E">
              <w:rPr>
                <w:rFonts w:cs="Arial"/>
              </w:rPr>
              <w:t>IAC0407, IAC0408, IAC0409</w:t>
            </w:r>
          </w:p>
        </w:tc>
      </w:tr>
    </w:tbl>
    <w:p xmlns:wp14="http://schemas.microsoft.com/office/word/2010/wordml" w:rsidRPr="0079224E" w:rsidR="00090D44" w:rsidP="00090D44" w:rsidRDefault="00F37A27" w14:paraId="4F6D2C48" wp14:textId="77777777">
      <w:pPr>
        <w:rPr>
          <w:rFonts w:cs="Arial"/>
        </w:rPr>
      </w:pPr>
      <w:r>
        <w:rPr>
          <w:rFonts w:cs="Arial"/>
        </w:rPr>
        <w:pict w14:anchorId="486F0974">
          <v:rect id="_x0000_i1341" style="width:0;height:1.5pt" o:hr="t" o:hrstd="t" o:hralign="center" fillcolor="#a0a0a0" stroked="f"/>
        </w:pict>
      </w:r>
    </w:p>
    <w:p xmlns:wp14="http://schemas.microsoft.com/office/word/2010/wordml" w:rsidRPr="0079224E" w:rsidR="00090D44" w:rsidP="00090D44" w:rsidRDefault="00090D44" w14:paraId="1E26020D" wp14:textId="77777777">
      <w:pPr>
        <w:rPr>
          <w:rFonts w:cs="Arial"/>
          <w:b/>
          <w:bCs/>
        </w:rPr>
      </w:pPr>
      <w:r w:rsidRPr="0079224E">
        <w:rPr>
          <w:rFonts w:ascii="Segoe UI Symbol" w:hAnsi="Segoe UI Symbol" w:cs="Segoe UI Symbol"/>
          <w:b/>
          <w:bCs/>
        </w:rPr>
        <w:t>✍</w:t>
      </w:r>
      <w:r w:rsidRPr="0079224E">
        <w:rPr>
          <w:rFonts w:cs="Arial"/>
          <w:b/>
          <w:bCs/>
        </w:rPr>
        <w:t>️ Assessment Activities</w:t>
      </w:r>
    </w:p>
    <w:p xmlns:wp14="http://schemas.microsoft.com/office/word/2010/wordml" w:rsidRPr="0079224E" w:rsidR="00090D44" w:rsidP="00090D44" w:rsidRDefault="00F37A27" w14:paraId="31F27C88" wp14:textId="77777777">
      <w:pPr>
        <w:rPr>
          <w:rFonts w:cs="Arial"/>
        </w:rPr>
      </w:pPr>
      <w:r>
        <w:rPr>
          <w:rFonts w:cs="Arial"/>
        </w:rPr>
        <w:pict w14:anchorId="277C9E14">
          <v:rect id="_x0000_i1342" style="width:0;height:1.5pt" o:hr="t" o:hrstd="t" o:hralign="center" fillcolor="#a0a0a0" stroked="f"/>
        </w:pict>
      </w:r>
    </w:p>
    <w:p xmlns:wp14="http://schemas.microsoft.com/office/word/2010/wordml" w:rsidRPr="0079224E" w:rsidR="00090D44" w:rsidP="00090D44" w:rsidRDefault="00090D44" w14:paraId="085EA94F" wp14:textId="77777777">
      <w:pPr>
        <w:rPr>
          <w:rFonts w:cs="Arial"/>
          <w:b/>
          <w:bCs/>
        </w:rPr>
      </w:pPr>
      <w:r w:rsidRPr="0079224E">
        <w:rPr>
          <w:rFonts w:cs="Arial"/>
          <w:b/>
          <w:bCs/>
        </w:rPr>
        <w:t>Activity 1: Observation Checklist (15 marks)</w:t>
      </w:r>
    </w:p>
    <w:p xmlns:wp14="http://schemas.microsoft.com/office/word/2010/wordml" w:rsidRPr="0079224E" w:rsidR="00090D44" w:rsidP="00090D44" w:rsidRDefault="00090D44" w14:paraId="4DA0561C" wp14:textId="77777777">
      <w:pPr>
        <w:rPr>
          <w:rFonts w:cs="Arial"/>
        </w:rPr>
      </w:pPr>
      <w:r w:rsidRPr="0079224E">
        <w:rPr>
          <w:rFonts w:cs="Arial"/>
          <w:b/>
          <w:bCs/>
        </w:rPr>
        <w:t>Instructions</w:t>
      </w:r>
      <w:r w:rsidRPr="0079224E">
        <w:rPr>
          <w:rFonts w:cs="Arial"/>
        </w:rPr>
        <w:t>: Observe the learner performing or simulating the following activities in a workshop environment.</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7424"/>
        <w:gridCol w:w="859"/>
        <w:gridCol w:w="733"/>
      </w:tblGrid>
      <w:tr xmlns:wp14="http://schemas.microsoft.com/office/word/2010/wordml" w:rsidRPr="0079224E" w:rsidR="00090D44" w:rsidTr="00695F17" w14:paraId="427652AF" wp14:textId="77777777">
        <w:trPr>
          <w:tblHeader/>
          <w:tblCellSpacing w:w="15" w:type="dxa"/>
        </w:trPr>
        <w:tc>
          <w:tcPr>
            <w:tcW w:w="0" w:type="auto"/>
            <w:vAlign w:val="center"/>
            <w:hideMark/>
          </w:tcPr>
          <w:p w:rsidRPr="0079224E" w:rsidR="00090D44" w:rsidP="00090D44" w:rsidRDefault="00090D44" w14:paraId="31A803F6" wp14:textId="77777777">
            <w:pPr>
              <w:rPr>
                <w:rFonts w:cs="Arial"/>
                <w:b/>
                <w:bCs/>
              </w:rPr>
            </w:pPr>
            <w:r w:rsidRPr="0079224E">
              <w:rPr>
                <w:rFonts w:cs="Arial"/>
                <w:b/>
                <w:bCs/>
              </w:rPr>
              <w:t>Observed Task</w:t>
            </w:r>
          </w:p>
        </w:tc>
        <w:tc>
          <w:tcPr>
            <w:tcW w:w="0" w:type="auto"/>
            <w:vAlign w:val="center"/>
            <w:hideMark/>
          </w:tcPr>
          <w:p w:rsidRPr="0079224E" w:rsidR="00090D44" w:rsidP="00090D44" w:rsidRDefault="00090D44" w14:paraId="35A1CCD2" wp14:textId="77777777">
            <w:pPr>
              <w:rPr>
                <w:rFonts w:cs="Arial"/>
                <w:b/>
                <w:bCs/>
              </w:rPr>
            </w:pPr>
            <w:r w:rsidRPr="0079224E">
              <w:rPr>
                <w:rFonts w:cs="Arial"/>
                <w:b/>
                <w:bCs/>
              </w:rPr>
              <w:t>Yes/No</w:t>
            </w:r>
          </w:p>
        </w:tc>
        <w:tc>
          <w:tcPr>
            <w:tcW w:w="0" w:type="auto"/>
            <w:vAlign w:val="center"/>
            <w:hideMark/>
          </w:tcPr>
          <w:p w:rsidRPr="0079224E" w:rsidR="00090D44" w:rsidP="00090D44" w:rsidRDefault="00090D44" w14:paraId="493CA844" wp14:textId="77777777">
            <w:pPr>
              <w:rPr>
                <w:rFonts w:cs="Arial"/>
                <w:b/>
                <w:bCs/>
              </w:rPr>
            </w:pPr>
            <w:r w:rsidRPr="0079224E">
              <w:rPr>
                <w:rFonts w:cs="Arial"/>
                <w:b/>
                <w:bCs/>
              </w:rPr>
              <w:t>Marks</w:t>
            </w:r>
          </w:p>
        </w:tc>
      </w:tr>
      <w:tr xmlns:wp14="http://schemas.microsoft.com/office/word/2010/wordml" w:rsidRPr="0079224E" w:rsidR="00090D44" w:rsidTr="00695F17" w14:paraId="4A8CD8C3" wp14:textId="77777777">
        <w:trPr>
          <w:tblCellSpacing w:w="15" w:type="dxa"/>
        </w:trPr>
        <w:tc>
          <w:tcPr>
            <w:tcW w:w="0" w:type="auto"/>
            <w:vAlign w:val="center"/>
            <w:hideMark/>
          </w:tcPr>
          <w:p w:rsidRPr="0079224E" w:rsidR="00090D44" w:rsidP="00090D44" w:rsidRDefault="00090D44" w14:paraId="42EC7FEE" wp14:textId="77777777">
            <w:pPr>
              <w:rPr>
                <w:rFonts w:cs="Arial"/>
              </w:rPr>
            </w:pPr>
            <w:r w:rsidRPr="0079224E">
              <w:rPr>
                <w:rFonts w:cs="Arial"/>
              </w:rPr>
              <w:t>1. Carries out a safety routine before using a tool (IAC0401)</w:t>
            </w:r>
          </w:p>
        </w:tc>
        <w:tc>
          <w:tcPr>
            <w:tcW w:w="0" w:type="auto"/>
            <w:vAlign w:val="center"/>
            <w:hideMark/>
          </w:tcPr>
          <w:p w:rsidRPr="0079224E" w:rsidR="00090D44" w:rsidP="00090D44" w:rsidRDefault="00090D44" w14:paraId="79B88F8C" wp14:textId="77777777">
            <w:pPr>
              <w:rPr>
                <w:rFonts w:cs="Arial"/>
              </w:rPr>
            </w:pPr>
          </w:p>
        </w:tc>
        <w:tc>
          <w:tcPr>
            <w:tcW w:w="0" w:type="auto"/>
            <w:vAlign w:val="center"/>
            <w:hideMark/>
          </w:tcPr>
          <w:p w:rsidRPr="0079224E" w:rsidR="00090D44" w:rsidP="00090D44" w:rsidRDefault="00090D44" w14:paraId="68D9363B" wp14:textId="77777777">
            <w:pPr>
              <w:rPr>
                <w:rFonts w:cs="Arial"/>
              </w:rPr>
            </w:pPr>
            <w:r w:rsidRPr="0079224E">
              <w:rPr>
                <w:rFonts w:cs="Arial"/>
              </w:rPr>
              <w:t>3</w:t>
            </w:r>
          </w:p>
        </w:tc>
      </w:tr>
      <w:tr xmlns:wp14="http://schemas.microsoft.com/office/word/2010/wordml" w:rsidRPr="0079224E" w:rsidR="00090D44" w:rsidTr="00695F17" w14:paraId="1C47A764" wp14:textId="77777777">
        <w:trPr>
          <w:tblCellSpacing w:w="15" w:type="dxa"/>
        </w:trPr>
        <w:tc>
          <w:tcPr>
            <w:tcW w:w="0" w:type="auto"/>
            <w:vAlign w:val="center"/>
            <w:hideMark/>
          </w:tcPr>
          <w:p w:rsidRPr="0079224E" w:rsidR="00090D44" w:rsidP="00090D44" w:rsidRDefault="00090D44" w14:paraId="658F496D" wp14:textId="77777777">
            <w:pPr>
              <w:rPr>
                <w:rFonts w:cs="Arial"/>
              </w:rPr>
            </w:pPr>
            <w:r w:rsidRPr="0079224E">
              <w:rPr>
                <w:rFonts w:cs="Arial"/>
              </w:rPr>
              <w:t>2. Keeps workstation clean and materials stored safely (IAC0403)</w:t>
            </w:r>
          </w:p>
        </w:tc>
        <w:tc>
          <w:tcPr>
            <w:tcW w:w="0" w:type="auto"/>
            <w:vAlign w:val="center"/>
            <w:hideMark/>
          </w:tcPr>
          <w:p w:rsidRPr="0079224E" w:rsidR="00090D44" w:rsidP="00090D44" w:rsidRDefault="00090D44" w14:paraId="145C11DD" wp14:textId="77777777">
            <w:pPr>
              <w:rPr>
                <w:rFonts w:cs="Arial"/>
              </w:rPr>
            </w:pPr>
          </w:p>
        </w:tc>
        <w:tc>
          <w:tcPr>
            <w:tcW w:w="0" w:type="auto"/>
            <w:vAlign w:val="center"/>
            <w:hideMark/>
          </w:tcPr>
          <w:p w:rsidRPr="0079224E" w:rsidR="00090D44" w:rsidP="00090D44" w:rsidRDefault="00090D44" w14:paraId="57AB7477" wp14:textId="77777777">
            <w:pPr>
              <w:rPr>
                <w:rFonts w:cs="Arial"/>
              </w:rPr>
            </w:pPr>
            <w:r w:rsidRPr="0079224E">
              <w:rPr>
                <w:rFonts w:cs="Arial"/>
              </w:rPr>
              <w:t>3</w:t>
            </w:r>
          </w:p>
        </w:tc>
      </w:tr>
      <w:tr xmlns:wp14="http://schemas.microsoft.com/office/word/2010/wordml" w:rsidRPr="0079224E" w:rsidR="00090D44" w:rsidTr="00695F17" w14:paraId="71D0EF10" wp14:textId="77777777">
        <w:trPr>
          <w:tblCellSpacing w:w="15" w:type="dxa"/>
        </w:trPr>
        <w:tc>
          <w:tcPr>
            <w:tcW w:w="0" w:type="auto"/>
            <w:vAlign w:val="center"/>
            <w:hideMark/>
          </w:tcPr>
          <w:p w:rsidRPr="0079224E" w:rsidR="00090D44" w:rsidP="00090D44" w:rsidRDefault="00090D44" w14:paraId="7875A715" wp14:textId="77777777">
            <w:pPr>
              <w:rPr>
                <w:rFonts w:cs="Arial"/>
              </w:rPr>
            </w:pPr>
            <w:r w:rsidRPr="0079224E">
              <w:rPr>
                <w:rFonts w:cs="Arial"/>
              </w:rPr>
              <w:t>3. Wears appropriate PPE for the task (IAC0410)</w:t>
            </w:r>
          </w:p>
        </w:tc>
        <w:tc>
          <w:tcPr>
            <w:tcW w:w="0" w:type="auto"/>
            <w:vAlign w:val="center"/>
            <w:hideMark/>
          </w:tcPr>
          <w:p w:rsidRPr="0079224E" w:rsidR="00090D44" w:rsidP="00090D44" w:rsidRDefault="00090D44" w14:paraId="6B40E7A7" wp14:textId="77777777">
            <w:pPr>
              <w:rPr>
                <w:rFonts w:cs="Arial"/>
              </w:rPr>
            </w:pPr>
          </w:p>
        </w:tc>
        <w:tc>
          <w:tcPr>
            <w:tcW w:w="0" w:type="auto"/>
            <w:vAlign w:val="center"/>
            <w:hideMark/>
          </w:tcPr>
          <w:p w:rsidRPr="0079224E" w:rsidR="00090D44" w:rsidP="00090D44" w:rsidRDefault="00090D44" w14:paraId="297C039E" wp14:textId="77777777">
            <w:pPr>
              <w:rPr>
                <w:rFonts w:cs="Arial"/>
              </w:rPr>
            </w:pPr>
            <w:r w:rsidRPr="0079224E">
              <w:rPr>
                <w:rFonts w:cs="Arial"/>
              </w:rPr>
              <w:t>3</w:t>
            </w:r>
          </w:p>
        </w:tc>
      </w:tr>
      <w:tr xmlns:wp14="http://schemas.microsoft.com/office/word/2010/wordml" w:rsidRPr="0079224E" w:rsidR="00090D44" w:rsidTr="00695F17" w14:paraId="3B2A6335" wp14:textId="77777777">
        <w:trPr>
          <w:tblCellSpacing w:w="15" w:type="dxa"/>
        </w:trPr>
        <w:tc>
          <w:tcPr>
            <w:tcW w:w="0" w:type="auto"/>
            <w:vAlign w:val="center"/>
            <w:hideMark/>
          </w:tcPr>
          <w:p w:rsidRPr="0079224E" w:rsidR="00090D44" w:rsidP="00090D44" w:rsidRDefault="00090D44" w14:paraId="314AB987" wp14:textId="77777777">
            <w:pPr>
              <w:rPr>
                <w:rFonts w:cs="Arial"/>
              </w:rPr>
            </w:pPr>
            <w:r w:rsidRPr="0079224E">
              <w:rPr>
                <w:rFonts w:cs="Arial"/>
              </w:rPr>
              <w:t>4. Identifies a visible hazard and explains how to report it (IAC0402)</w:t>
            </w:r>
          </w:p>
        </w:tc>
        <w:tc>
          <w:tcPr>
            <w:tcW w:w="0" w:type="auto"/>
            <w:vAlign w:val="center"/>
            <w:hideMark/>
          </w:tcPr>
          <w:p w:rsidRPr="0079224E" w:rsidR="00090D44" w:rsidP="00090D44" w:rsidRDefault="00090D44" w14:paraId="3FFF7D4A" wp14:textId="77777777">
            <w:pPr>
              <w:rPr>
                <w:rFonts w:cs="Arial"/>
              </w:rPr>
            </w:pPr>
          </w:p>
        </w:tc>
        <w:tc>
          <w:tcPr>
            <w:tcW w:w="0" w:type="auto"/>
            <w:vAlign w:val="center"/>
            <w:hideMark/>
          </w:tcPr>
          <w:p w:rsidRPr="0079224E" w:rsidR="00090D44" w:rsidP="00090D44" w:rsidRDefault="00090D44" w14:paraId="2A2176D0" wp14:textId="77777777">
            <w:pPr>
              <w:rPr>
                <w:rFonts w:cs="Arial"/>
              </w:rPr>
            </w:pPr>
            <w:r w:rsidRPr="0079224E">
              <w:rPr>
                <w:rFonts w:cs="Arial"/>
              </w:rPr>
              <w:t>3</w:t>
            </w:r>
          </w:p>
        </w:tc>
      </w:tr>
      <w:tr xmlns:wp14="http://schemas.microsoft.com/office/word/2010/wordml" w:rsidRPr="0079224E" w:rsidR="00090D44" w:rsidTr="00695F17" w14:paraId="0AF5F0F0" wp14:textId="77777777">
        <w:trPr>
          <w:tblCellSpacing w:w="15" w:type="dxa"/>
        </w:trPr>
        <w:tc>
          <w:tcPr>
            <w:tcW w:w="0" w:type="auto"/>
            <w:vAlign w:val="center"/>
            <w:hideMark/>
          </w:tcPr>
          <w:p w:rsidRPr="0079224E" w:rsidR="00090D44" w:rsidP="00090D44" w:rsidRDefault="00090D44" w14:paraId="53D90F26" wp14:textId="77777777">
            <w:pPr>
              <w:rPr>
                <w:rFonts w:cs="Arial"/>
              </w:rPr>
            </w:pPr>
            <w:r w:rsidRPr="0079224E">
              <w:rPr>
                <w:rFonts w:cs="Arial"/>
              </w:rPr>
              <w:t>5. Demonstrates knowledge of correct stacking within demarcation lines (IAC0406)</w:t>
            </w:r>
          </w:p>
        </w:tc>
        <w:tc>
          <w:tcPr>
            <w:tcW w:w="0" w:type="auto"/>
            <w:vAlign w:val="center"/>
            <w:hideMark/>
          </w:tcPr>
          <w:p w:rsidRPr="0079224E" w:rsidR="00090D44" w:rsidP="00090D44" w:rsidRDefault="00090D44" w14:paraId="287B69A3" wp14:textId="77777777">
            <w:pPr>
              <w:rPr>
                <w:rFonts w:cs="Arial"/>
              </w:rPr>
            </w:pPr>
          </w:p>
        </w:tc>
        <w:tc>
          <w:tcPr>
            <w:tcW w:w="0" w:type="auto"/>
            <w:vAlign w:val="center"/>
            <w:hideMark/>
          </w:tcPr>
          <w:p w:rsidRPr="0079224E" w:rsidR="00090D44" w:rsidP="00090D44" w:rsidRDefault="00090D44" w14:paraId="3C1ED14B" wp14:textId="77777777">
            <w:pPr>
              <w:rPr>
                <w:rFonts w:cs="Arial"/>
              </w:rPr>
            </w:pPr>
            <w:r w:rsidRPr="0079224E">
              <w:rPr>
                <w:rFonts w:cs="Arial"/>
              </w:rPr>
              <w:t>3</w:t>
            </w:r>
          </w:p>
        </w:tc>
      </w:tr>
    </w:tbl>
    <w:p xmlns:wp14="http://schemas.microsoft.com/office/word/2010/wordml" w:rsidRPr="0079224E" w:rsidR="00090D44" w:rsidP="00090D44" w:rsidRDefault="00F37A27" w14:paraId="63A0829D" wp14:textId="77777777">
      <w:pPr>
        <w:rPr>
          <w:rFonts w:cs="Arial"/>
        </w:rPr>
      </w:pPr>
      <w:r>
        <w:rPr>
          <w:rFonts w:cs="Arial"/>
        </w:rPr>
        <w:pict w14:anchorId="38051361">
          <v:rect id="_x0000_i1343" style="width:0;height:1.5pt" o:hr="t" o:hrstd="t" o:hralign="center" fillcolor="#a0a0a0" stroked="f"/>
        </w:pict>
      </w:r>
    </w:p>
    <w:p xmlns:wp14="http://schemas.microsoft.com/office/word/2010/wordml" w:rsidRPr="0079224E" w:rsidR="00090D44" w:rsidP="00090D44" w:rsidRDefault="00090D44" w14:paraId="5EBDB38F" wp14:textId="77777777">
      <w:pPr>
        <w:rPr>
          <w:rFonts w:cs="Arial"/>
          <w:b/>
          <w:bCs/>
        </w:rPr>
      </w:pPr>
      <w:r w:rsidRPr="0079224E">
        <w:rPr>
          <w:rFonts w:cs="Arial"/>
          <w:b/>
          <w:bCs/>
        </w:rPr>
        <w:t>Activity 2: Diagram Labelling – Fire Extinguishers (10 marks)</w:t>
      </w:r>
    </w:p>
    <w:p xmlns:wp14="http://schemas.microsoft.com/office/word/2010/wordml" w:rsidRPr="0079224E" w:rsidR="00090D44" w:rsidP="00090D44" w:rsidRDefault="00090D44" w14:paraId="0650C67F" wp14:textId="77777777">
      <w:pPr>
        <w:rPr>
          <w:rFonts w:cs="Arial"/>
        </w:rPr>
      </w:pPr>
      <w:r w:rsidRPr="0079224E">
        <w:rPr>
          <w:rFonts w:cs="Arial"/>
          <w:b/>
          <w:bCs/>
        </w:rPr>
        <w:t>Instructions</w:t>
      </w:r>
      <w:r w:rsidRPr="0079224E">
        <w:rPr>
          <w:rFonts w:cs="Arial"/>
        </w:rPr>
        <w:t>: Label the fire extinguishers in the diagram below with the correct:</w:t>
      </w:r>
    </w:p>
    <w:p xmlns:wp14="http://schemas.microsoft.com/office/word/2010/wordml" w:rsidRPr="0079224E" w:rsidR="00090D44" w:rsidP="00090D44" w:rsidRDefault="00090D44" w14:paraId="062FB4FF" wp14:textId="77777777">
      <w:pPr>
        <w:numPr>
          <w:ilvl w:val="0"/>
          <w:numId w:val="249"/>
        </w:numPr>
        <w:rPr>
          <w:rFonts w:cs="Arial"/>
        </w:rPr>
      </w:pPr>
      <w:r w:rsidRPr="0079224E">
        <w:rPr>
          <w:rFonts w:cs="Arial"/>
        </w:rPr>
        <w:t>Extinguisher type (Water, Foam, CO</w:t>
      </w:r>
      <w:r w:rsidRPr="0079224E">
        <w:rPr>
          <w:rFonts w:ascii="Cambria Math" w:hAnsi="Cambria Math" w:cs="Cambria Math"/>
        </w:rPr>
        <w:t>₂</w:t>
      </w:r>
      <w:r w:rsidRPr="0079224E">
        <w:rPr>
          <w:rFonts w:cs="Arial"/>
        </w:rPr>
        <w:t>, Dry Chemical)</w:t>
      </w:r>
    </w:p>
    <w:p xmlns:wp14="http://schemas.microsoft.com/office/word/2010/wordml" w:rsidRPr="0079224E" w:rsidR="00090D44" w:rsidP="00090D44" w:rsidRDefault="00090D44" w14:paraId="0521111E" wp14:textId="77777777">
      <w:pPr>
        <w:numPr>
          <w:ilvl w:val="0"/>
          <w:numId w:val="249"/>
        </w:numPr>
        <w:rPr>
          <w:rFonts w:cs="Arial"/>
        </w:rPr>
      </w:pPr>
      <w:r w:rsidRPr="0079224E">
        <w:rPr>
          <w:rFonts w:cs="Arial"/>
        </w:rPr>
        <w:t>Appropriate fire class (A, B, E)</w:t>
      </w:r>
    </w:p>
    <w:p xmlns:wp14="http://schemas.microsoft.com/office/word/2010/wordml" w:rsidRPr="0079224E" w:rsidR="00090D44" w:rsidP="00090D44" w:rsidRDefault="00090D44" w14:paraId="19D8F0BD" wp14:textId="77777777">
      <w:pPr>
        <w:numPr>
          <w:ilvl w:val="0"/>
          <w:numId w:val="249"/>
        </w:numPr>
        <w:rPr>
          <w:rFonts w:cs="Arial"/>
        </w:rPr>
      </w:pPr>
      <w:r w:rsidRPr="0079224E">
        <w:rPr>
          <w:rFonts w:cs="Arial"/>
        </w:rPr>
        <w:t>Colour band used in South Africa</w:t>
      </w:r>
    </w:p>
    <w:p xmlns:wp14="http://schemas.microsoft.com/office/word/2010/wordml" w:rsidRPr="0079224E" w:rsidR="00090D44" w:rsidP="00090D44" w:rsidRDefault="00090D44" w14:paraId="5EC2AEAE" wp14:textId="77777777">
      <w:pPr>
        <w:rPr>
          <w:rFonts w:cs="Arial"/>
        </w:rPr>
      </w:pPr>
      <w:r w:rsidRPr="0079224E">
        <w:rPr>
          <w:rFonts w:cs="Arial"/>
        </w:rPr>
        <w:t>(Provide diagram of four extinguisher silhouettes with space to label each)</w:t>
      </w:r>
    </w:p>
    <w:p xmlns:wp14="http://schemas.microsoft.com/office/word/2010/wordml" w:rsidRPr="0079224E" w:rsidR="00090D44" w:rsidP="00090D44" w:rsidRDefault="00F37A27" w14:paraId="39CA8924" wp14:textId="77777777">
      <w:pPr>
        <w:rPr>
          <w:rFonts w:cs="Arial"/>
        </w:rPr>
      </w:pPr>
      <w:r>
        <w:rPr>
          <w:rFonts w:cs="Arial"/>
        </w:rPr>
        <w:pict w14:anchorId="6BB441B5">
          <v:rect id="_x0000_i1344" style="width:0;height:1.5pt" o:hr="t" o:hrstd="t" o:hralign="center" fillcolor="#a0a0a0" stroked="f"/>
        </w:pict>
      </w:r>
    </w:p>
    <w:p xmlns:wp14="http://schemas.microsoft.com/office/word/2010/wordml" w:rsidRPr="0079224E" w:rsidR="00090D44" w:rsidP="00090D44" w:rsidRDefault="00090D44" w14:paraId="7C8B973F" wp14:textId="77777777">
      <w:pPr>
        <w:rPr>
          <w:rFonts w:cs="Arial"/>
          <w:b/>
          <w:bCs/>
        </w:rPr>
      </w:pPr>
      <w:r w:rsidRPr="0079224E">
        <w:rPr>
          <w:rFonts w:cs="Arial"/>
          <w:b/>
          <w:bCs/>
        </w:rPr>
        <w:t>Activity 3: Short Written Response (15 marks)</w:t>
      </w:r>
    </w:p>
    <w:p xmlns:wp14="http://schemas.microsoft.com/office/word/2010/wordml" w:rsidRPr="0079224E" w:rsidR="00090D44" w:rsidP="00090D44" w:rsidRDefault="00090D44" w14:paraId="0B6FCF94" wp14:textId="77777777">
      <w:pPr>
        <w:rPr>
          <w:rFonts w:cs="Arial"/>
        </w:rPr>
      </w:pPr>
      <w:r w:rsidRPr="0079224E">
        <w:rPr>
          <w:rFonts w:cs="Arial"/>
          <w:b/>
          <w:bCs/>
        </w:rPr>
        <w:t>Instructions</w:t>
      </w:r>
      <w:r w:rsidRPr="0079224E">
        <w:rPr>
          <w:rFonts w:cs="Arial"/>
        </w:rPr>
        <w:t>: Answer the following questions in writing:</w:t>
      </w:r>
    </w:p>
    <w:p xmlns:wp14="http://schemas.microsoft.com/office/word/2010/wordml" w:rsidRPr="0079224E" w:rsidR="00090D44" w:rsidP="00090D44" w:rsidRDefault="00090D44" w14:paraId="0AF46A4F" wp14:textId="77777777">
      <w:pPr>
        <w:numPr>
          <w:ilvl w:val="0"/>
          <w:numId w:val="250"/>
        </w:numPr>
        <w:rPr>
          <w:rFonts w:cs="Arial"/>
        </w:rPr>
      </w:pPr>
      <w:r w:rsidRPr="0079224E">
        <w:rPr>
          <w:rFonts w:cs="Arial"/>
        </w:rPr>
        <w:t>How do you report an equipment fault or hazard in your workshop? (IAC0402) (3)</w:t>
      </w:r>
    </w:p>
    <w:p xmlns:wp14="http://schemas.microsoft.com/office/word/2010/wordml" w:rsidRPr="0079224E" w:rsidR="00090D44" w:rsidP="00090D44" w:rsidRDefault="00090D44" w14:paraId="74C571D3" wp14:textId="77777777">
      <w:pPr>
        <w:numPr>
          <w:ilvl w:val="0"/>
          <w:numId w:val="250"/>
        </w:numPr>
        <w:rPr>
          <w:rFonts w:cs="Arial"/>
        </w:rPr>
      </w:pPr>
      <w:r w:rsidRPr="0079224E">
        <w:rPr>
          <w:rFonts w:cs="Arial"/>
        </w:rPr>
        <w:t>What should you do if you do not understand your workplace’s evacuation plan? (IAC0405) (3)</w:t>
      </w:r>
    </w:p>
    <w:p xmlns:wp14="http://schemas.microsoft.com/office/word/2010/wordml" w:rsidRPr="0079224E" w:rsidR="00090D44" w:rsidP="00090D44" w:rsidRDefault="00090D44" w14:paraId="3681AE3A" wp14:textId="77777777">
      <w:pPr>
        <w:numPr>
          <w:ilvl w:val="0"/>
          <w:numId w:val="250"/>
        </w:numPr>
        <w:rPr>
          <w:rFonts w:cs="Arial"/>
        </w:rPr>
      </w:pPr>
      <w:r w:rsidRPr="0079224E">
        <w:rPr>
          <w:rFonts w:cs="Arial"/>
        </w:rPr>
        <w:t>Describe the purpose of demarcation lines and how they help reduce incidents. (IAC0406) (3)</w:t>
      </w:r>
    </w:p>
    <w:p xmlns:wp14="http://schemas.microsoft.com/office/word/2010/wordml" w:rsidRPr="0079224E" w:rsidR="00090D44" w:rsidP="00090D44" w:rsidRDefault="00090D44" w14:paraId="6EDD6957" wp14:textId="77777777">
      <w:pPr>
        <w:numPr>
          <w:ilvl w:val="0"/>
          <w:numId w:val="250"/>
        </w:numPr>
        <w:rPr>
          <w:rFonts w:cs="Arial"/>
        </w:rPr>
      </w:pPr>
      <w:r w:rsidRPr="0079224E">
        <w:rPr>
          <w:rFonts w:cs="Arial"/>
        </w:rPr>
        <w:t>Explain how and why you would report an injury or near-miss to a supervisor. (IAC0411) (6)</w:t>
      </w:r>
    </w:p>
    <w:p xmlns:wp14="http://schemas.microsoft.com/office/word/2010/wordml" w:rsidRPr="0079224E" w:rsidR="00090D44" w:rsidP="00090D44" w:rsidRDefault="00F37A27" w14:paraId="1BB6F150" wp14:textId="77777777">
      <w:pPr>
        <w:rPr>
          <w:rFonts w:cs="Arial"/>
        </w:rPr>
      </w:pPr>
      <w:r>
        <w:rPr>
          <w:rFonts w:cs="Arial"/>
        </w:rPr>
        <w:pict w14:anchorId="278ECC6F">
          <v:rect id="_x0000_i1345" style="width:0;height:1.5pt" o:hr="t" o:hrstd="t" o:hralign="center" fillcolor="#a0a0a0" stroked="f"/>
        </w:pict>
      </w:r>
    </w:p>
    <w:p xmlns:wp14="http://schemas.microsoft.com/office/word/2010/wordml" w:rsidRPr="0079224E" w:rsidR="00090D44" w:rsidP="00090D44" w:rsidRDefault="00090D44" w14:paraId="37888B42" wp14:textId="77777777">
      <w:pPr>
        <w:rPr>
          <w:rFonts w:cs="Arial"/>
          <w:b/>
          <w:bCs/>
        </w:rPr>
      </w:pPr>
      <w:r w:rsidRPr="0079224E">
        <w:rPr>
          <w:rFonts w:cs="Arial"/>
          <w:b/>
          <w:bCs/>
        </w:rPr>
        <w:t>Activity 4: Scenario-Based Case Study (20 marks)</w:t>
      </w:r>
    </w:p>
    <w:p xmlns:wp14="http://schemas.microsoft.com/office/word/2010/wordml" w:rsidRPr="0079224E" w:rsidR="00090D44" w:rsidP="00090D44" w:rsidRDefault="00090D44" w14:paraId="539CF605" wp14:textId="77777777">
      <w:pPr>
        <w:rPr>
          <w:rFonts w:cs="Arial"/>
        </w:rPr>
      </w:pPr>
      <w:r w:rsidRPr="0079224E">
        <w:rPr>
          <w:rFonts w:cs="Arial"/>
          <w:b/>
          <w:bCs/>
        </w:rPr>
        <w:t>Scenario</w:t>
      </w:r>
      <w:r w:rsidRPr="0079224E">
        <w:rPr>
          <w:rFonts w:cs="Arial"/>
        </w:rPr>
        <w:t>:</w:t>
      </w:r>
      <w:r w:rsidRPr="0079224E">
        <w:rPr>
          <w:rFonts w:cs="Arial"/>
        </w:rPr>
        <w:br/>
      </w:r>
      <w:r w:rsidRPr="0079224E">
        <w:rPr>
          <w:rFonts w:cs="Arial"/>
        </w:rPr>
        <w:t>You are working on the foam-cutting machine when you notice that the safety guard is loose, and there are offcuts blocking part of the blade. The emergency stop button appears worn, and a colleague says not to worry about it.</w:t>
      </w:r>
    </w:p>
    <w:p xmlns:wp14="http://schemas.microsoft.com/office/word/2010/wordml" w:rsidRPr="0079224E" w:rsidR="00090D44" w:rsidP="00090D44" w:rsidRDefault="00090D44" w14:paraId="5EF51260" wp14:textId="77777777">
      <w:pPr>
        <w:rPr>
          <w:rFonts w:cs="Arial"/>
        </w:rPr>
      </w:pPr>
      <w:r w:rsidRPr="0079224E">
        <w:rPr>
          <w:rFonts w:cs="Arial"/>
          <w:b/>
          <w:bCs/>
        </w:rPr>
        <w:t>Questions</w:t>
      </w:r>
      <w:r w:rsidRPr="0079224E">
        <w:rPr>
          <w:rFonts w:cs="Arial"/>
        </w:rPr>
        <w:t>:</w:t>
      </w:r>
    </w:p>
    <w:p xmlns:wp14="http://schemas.microsoft.com/office/word/2010/wordml" w:rsidRPr="0079224E" w:rsidR="00090D44" w:rsidP="00090D44" w:rsidRDefault="00090D44" w14:paraId="05808383" wp14:textId="77777777">
      <w:pPr>
        <w:numPr>
          <w:ilvl w:val="0"/>
          <w:numId w:val="251"/>
        </w:numPr>
        <w:rPr>
          <w:rFonts w:cs="Arial"/>
        </w:rPr>
      </w:pPr>
      <w:r w:rsidRPr="0079224E">
        <w:rPr>
          <w:rFonts w:cs="Arial"/>
        </w:rPr>
        <w:t>What should you do first before continuing with the task? (IAC0407) (3)</w:t>
      </w:r>
    </w:p>
    <w:p xmlns:wp14="http://schemas.microsoft.com/office/word/2010/wordml" w:rsidRPr="0079224E" w:rsidR="00090D44" w:rsidP="00090D44" w:rsidRDefault="00090D44" w14:paraId="318A4E8E" wp14:textId="77777777">
      <w:pPr>
        <w:numPr>
          <w:ilvl w:val="0"/>
          <w:numId w:val="251"/>
        </w:numPr>
        <w:rPr>
          <w:rFonts w:cs="Arial"/>
        </w:rPr>
      </w:pPr>
      <w:r w:rsidRPr="0079224E">
        <w:rPr>
          <w:rFonts w:cs="Arial"/>
        </w:rPr>
        <w:t>What procedure should you follow to test the emergency button and why is this important? (IAC0408) (4)</w:t>
      </w:r>
    </w:p>
    <w:p xmlns:wp14="http://schemas.microsoft.com/office/word/2010/wordml" w:rsidRPr="0079224E" w:rsidR="00090D44" w:rsidP="00090D44" w:rsidRDefault="00090D44" w14:paraId="383279FD" wp14:textId="77777777">
      <w:pPr>
        <w:numPr>
          <w:ilvl w:val="0"/>
          <w:numId w:val="251"/>
        </w:numPr>
        <w:rPr>
          <w:rFonts w:cs="Arial"/>
        </w:rPr>
      </w:pPr>
      <w:r w:rsidRPr="0079224E">
        <w:rPr>
          <w:rFonts w:cs="Arial"/>
        </w:rPr>
        <w:t>What is a lock-out device, and when must it be used? (IAC0409) (5)</w:t>
      </w:r>
    </w:p>
    <w:p xmlns:wp14="http://schemas.microsoft.com/office/word/2010/wordml" w:rsidRPr="0079224E" w:rsidR="00090D44" w:rsidP="00090D44" w:rsidRDefault="00090D44" w14:paraId="57D6DE94" wp14:textId="77777777">
      <w:pPr>
        <w:numPr>
          <w:ilvl w:val="0"/>
          <w:numId w:val="251"/>
        </w:numPr>
        <w:rPr>
          <w:rFonts w:cs="Arial"/>
        </w:rPr>
      </w:pPr>
      <w:r w:rsidRPr="0079224E">
        <w:rPr>
          <w:rFonts w:cs="Arial"/>
        </w:rPr>
        <w:t>What risks are created by ignoring or bypassing safety devices and warning signs? (4)</w:t>
      </w:r>
    </w:p>
    <w:p xmlns:wp14="http://schemas.microsoft.com/office/word/2010/wordml" w:rsidRPr="0079224E" w:rsidR="00090D44" w:rsidP="00090D44" w:rsidRDefault="00090D44" w14:paraId="0694B330" wp14:textId="77777777">
      <w:pPr>
        <w:numPr>
          <w:ilvl w:val="0"/>
          <w:numId w:val="251"/>
        </w:numPr>
        <w:rPr>
          <w:rFonts w:cs="Arial"/>
        </w:rPr>
      </w:pPr>
      <w:r w:rsidRPr="0079224E">
        <w:rPr>
          <w:rFonts w:cs="Arial"/>
        </w:rPr>
        <w:t>Who should be informed if the safety mechanism or isolator is faulty? (IAC0411) (4)</w:t>
      </w:r>
    </w:p>
    <w:p xmlns:wp14="http://schemas.microsoft.com/office/word/2010/wordml" w:rsidRPr="0079224E" w:rsidR="00090D44" w:rsidP="00090D44" w:rsidRDefault="00F37A27" w14:paraId="04338875" wp14:textId="77777777">
      <w:pPr>
        <w:rPr>
          <w:rFonts w:cs="Arial"/>
        </w:rPr>
      </w:pPr>
      <w:r>
        <w:rPr>
          <w:rFonts w:cs="Arial"/>
        </w:rPr>
        <w:pict w14:anchorId="5A78072C">
          <v:rect id="_x0000_i1346" style="width:0;height:1.5pt" o:hr="t" o:hrstd="t" o:hralign="center" fillcolor="#a0a0a0" stroked="f"/>
        </w:pict>
      </w:r>
    </w:p>
    <w:p xmlns:wp14="http://schemas.microsoft.com/office/word/2010/wordml" w:rsidRPr="0079224E" w:rsidR="00090D44" w:rsidP="00090D44" w:rsidRDefault="00090D44" w14:paraId="080A157A" wp14:textId="77777777">
      <w:pPr>
        <w:rPr>
          <w:rFonts w:cs="Arial"/>
          <w:b/>
          <w:bCs/>
        </w:rPr>
      </w:pPr>
      <w:r w:rsidRPr="0079224E">
        <w:rPr>
          <w:rFonts w:ascii="Segoe UI Symbol" w:hAnsi="Segoe UI Symbol" w:cs="Segoe UI Symbol"/>
          <w:b/>
          <w:bCs/>
        </w:rPr>
        <w:t>✅</w:t>
      </w:r>
      <w:r w:rsidRPr="0079224E">
        <w:rPr>
          <w:rFonts w:cs="Arial"/>
          <w:b/>
          <w:bCs/>
        </w:rPr>
        <w:t xml:space="preserve"> Model Answers</w:t>
      </w:r>
    </w:p>
    <w:p xmlns:wp14="http://schemas.microsoft.com/office/word/2010/wordml" w:rsidRPr="0079224E" w:rsidR="00090D44" w:rsidP="00090D44" w:rsidRDefault="00090D44" w14:paraId="638DE934" wp14:textId="77777777">
      <w:pPr>
        <w:rPr>
          <w:rFonts w:cs="Arial"/>
          <w:b/>
          <w:bCs/>
        </w:rPr>
      </w:pPr>
      <w:r w:rsidRPr="0079224E">
        <w:rPr>
          <w:rFonts w:cs="Arial"/>
          <w:b/>
          <w:bCs/>
        </w:rPr>
        <w:t>Activity 1 – Observation Checklist</w:t>
      </w:r>
    </w:p>
    <w:p xmlns:wp14="http://schemas.microsoft.com/office/word/2010/wordml" w:rsidRPr="0079224E" w:rsidR="00090D44" w:rsidP="00090D44" w:rsidRDefault="00090D44" w14:paraId="70F1C4F4" wp14:textId="77777777">
      <w:pPr>
        <w:numPr>
          <w:ilvl w:val="0"/>
          <w:numId w:val="252"/>
        </w:numPr>
        <w:rPr>
          <w:rFonts w:cs="Arial"/>
        </w:rPr>
      </w:pPr>
      <w:r w:rsidRPr="0079224E">
        <w:rPr>
          <w:rFonts w:cs="Arial"/>
        </w:rPr>
        <w:t xml:space="preserve">Routine includes inspection, tool checks, PPE use – </w:t>
      </w:r>
      <w:r w:rsidRPr="0079224E">
        <w:rPr>
          <w:rFonts w:ascii="Segoe UI Symbol" w:hAnsi="Segoe UI Symbol" w:cs="Segoe UI Symbol"/>
        </w:rPr>
        <w:t>✔</w:t>
      </w:r>
    </w:p>
    <w:p xmlns:wp14="http://schemas.microsoft.com/office/word/2010/wordml" w:rsidRPr="0079224E" w:rsidR="00090D44" w:rsidP="00090D44" w:rsidRDefault="00090D44" w14:paraId="2129B6A6" wp14:textId="77777777">
      <w:pPr>
        <w:numPr>
          <w:ilvl w:val="0"/>
          <w:numId w:val="252"/>
        </w:numPr>
        <w:rPr>
          <w:rFonts w:cs="Arial"/>
        </w:rPr>
      </w:pPr>
      <w:r w:rsidRPr="0079224E">
        <w:rPr>
          <w:rFonts w:cs="Arial"/>
        </w:rPr>
        <w:t xml:space="preserve">Clean, orderly workstation – </w:t>
      </w:r>
      <w:r w:rsidRPr="0079224E">
        <w:rPr>
          <w:rFonts w:ascii="Segoe UI Symbol" w:hAnsi="Segoe UI Symbol" w:cs="Segoe UI Symbol"/>
        </w:rPr>
        <w:t>✔</w:t>
      </w:r>
    </w:p>
    <w:p xmlns:wp14="http://schemas.microsoft.com/office/word/2010/wordml" w:rsidRPr="0079224E" w:rsidR="00090D44" w:rsidP="00090D44" w:rsidRDefault="00090D44" w14:paraId="66A4A3F9" wp14:textId="77777777">
      <w:pPr>
        <w:numPr>
          <w:ilvl w:val="0"/>
          <w:numId w:val="252"/>
        </w:numPr>
        <w:rPr>
          <w:rFonts w:cs="Arial"/>
        </w:rPr>
      </w:pPr>
      <w:r w:rsidRPr="0079224E">
        <w:rPr>
          <w:rFonts w:cs="Arial"/>
        </w:rPr>
        <w:t xml:space="preserve">Wears goggles, gloves, apron, earplugs – </w:t>
      </w:r>
      <w:r w:rsidRPr="0079224E">
        <w:rPr>
          <w:rFonts w:ascii="Segoe UI Symbol" w:hAnsi="Segoe UI Symbol" w:cs="Segoe UI Symbol"/>
        </w:rPr>
        <w:t>✔</w:t>
      </w:r>
    </w:p>
    <w:p xmlns:wp14="http://schemas.microsoft.com/office/word/2010/wordml" w:rsidRPr="0079224E" w:rsidR="00090D44" w:rsidP="00090D44" w:rsidRDefault="00090D44" w14:paraId="6B654D16" wp14:textId="77777777">
      <w:pPr>
        <w:numPr>
          <w:ilvl w:val="0"/>
          <w:numId w:val="252"/>
        </w:numPr>
        <w:rPr>
          <w:rFonts w:cs="Arial"/>
        </w:rPr>
      </w:pPr>
      <w:r w:rsidRPr="0079224E">
        <w:rPr>
          <w:rFonts w:cs="Arial"/>
        </w:rPr>
        <w:t xml:space="preserve">Identifies a trailing cable as a hazard and knows to report it – </w:t>
      </w:r>
      <w:r w:rsidRPr="0079224E">
        <w:rPr>
          <w:rFonts w:ascii="Segoe UI Symbol" w:hAnsi="Segoe UI Symbol" w:cs="Segoe UI Symbol"/>
        </w:rPr>
        <w:t>✔</w:t>
      </w:r>
    </w:p>
    <w:p xmlns:wp14="http://schemas.microsoft.com/office/word/2010/wordml" w:rsidRPr="0079224E" w:rsidR="00090D44" w:rsidP="00090D44" w:rsidRDefault="00090D44" w14:paraId="4F0B8BD0" wp14:textId="77777777">
      <w:pPr>
        <w:numPr>
          <w:ilvl w:val="0"/>
          <w:numId w:val="252"/>
        </w:numPr>
        <w:rPr>
          <w:rFonts w:cs="Arial"/>
        </w:rPr>
      </w:pPr>
      <w:r w:rsidRPr="0079224E">
        <w:rPr>
          <w:rFonts w:cs="Arial"/>
        </w:rPr>
        <w:t xml:space="preserve">Recognises yellow lines and uses designated storage zone – </w:t>
      </w:r>
      <w:r w:rsidRPr="0079224E">
        <w:rPr>
          <w:rFonts w:ascii="Segoe UI Symbol" w:hAnsi="Segoe UI Symbol" w:cs="Segoe UI Symbol"/>
        </w:rPr>
        <w:t>✔</w:t>
      </w:r>
    </w:p>
    <w:p xmlns:wp14="http://schemas.microsoft.com/office/word/2010/wordml" w:rsidRPr="0079224E" w:rsidR="00090D44" w:rsidP="00090D44" w:rsidRDefault="00F37A27" w14:paraId="2CCB938B" wp14:textId="77777777">
      <w:pPr>
        <w:rPr>
          <w:rFonts w:cs="Arial"/>
        </w:rPr>
      </w:pPr>
      <w:r>
        <w:rPr>
          <w:rFonts w:cs="Arial"/>
        </w:rPr>
        <w:pict w14:anchorId="50FDD735">
          <v:rect id="_x0000_i1347" style="width:0;height:1.5pt" o:hr="t" o:hrstd="t" o:hralign="center" fillcolor="#a0a0a0" stroked="f"/>
        </w:pict>
      </w:r>
    </w:p>
    <w:p xmlns:wp14="http://schemas.microsoft.com/office/word/2010/wordml" w:rsidRPr="0079224E" w:rsidR="00090D44" w:rsidP="00090D44" w:rsidRDefault="00090D44" w14:paraId="73B38FD8" wp14:textId="77777777">
      <w:pPr>
        <w:rPr>
          <w:rFonts w:cs="Arial"/>
          <w:b/>
          <w:bCs/>
        </w:rPr>
      </w:pPr>
      <w:r w:rsidRPr="0079224E">
        <w:rPr>
          <w:rFonts w:cs="Arial"/>
          <w:b/>
          <w:bCs/>
        </w:rPr>
        <w:t>Activity 2 – Diagram Labelling</w:t>
      </w:r>
    </w:p>
    <w:p xmlns:wp14="http://schemas.microsoft.com/office/word/2010/wordml" w:rsidRPr="0079224E" w:rsidR="00090D44" w:rsidP="00090D44" w:rsidRDefault="00090D44" w14:paraId="61C1A565" wp14:textId="77777777">
      <w:pPr>
        <w:numPr>
          <w:ilvl w:val="0"/>
          <w:numId w:val="253"/>
        </w:numPr>
        <w:rPr>
          <w:rFonts w:cs="Arial"/>
        </w:rPr>
      </w:pPr>
      <w:r w:rsidRPr="0079224E">
        <w:rPr>
          <w:rFonts w:cs="Arial"/>
        </w:rPr>
        <w:t>Water – Class A – Red</w:t>
      </w:r>
    </w:p>
    <w:p xmlns:wp14="http://schemas.microsoft.com/office/word/2010/wordml" w:rsidRPr="0079224E" w:rsidR="00090D44" w:rsidP="00090D44" w:rsidRDefault="00090D44" w14:paraId="1D13711E" wp14:textId="77777777">
      <w:pPr>
        <w:numPr>
          <w:ilvl w:val="0"/>
          <w:numId w:val="253"/>
        </w:numPr>
        <w:rPr>
          <w:rFonts w:cs="Arial"/>
        </w:rPr>
      </w:pPr>
      <w:r w:rsidRPr="0079224E">
        <w:rPr>
          <w:rFonts w:cs="Arial"/>
        </w:rPr>
        <w:t>Foam – Class A &amp; B – Cream</w:t>
      </w:r>
    </w:p>
    <w:p xmlns:wp14="http://schemas.microsoft.com/office/word/2010/wordml" w:rsidRPr="0079224E" w:rsidR="00090D44" w:rsidP="00090D44" w:rsidRDefault="00090D44" w14:paraId="73022B05" wp14:textId="77777777">
      <w:pPr>
        <w:numPr>
          <w:ilvl w:val="0"/>
          <w:numId w:val="253"/>
        </w:numPr>
        <w:rPr>
          <w:rFonts w:cs="Arial"/>
        </w:rPr>
      </w:pPr>
      <w:r w:rsidRPr="0079224E">
        <w:rPr>
          <w:rFonts w:cs="Arial"/>
        </w:rPr>
        <w:t>CO</w:t>
      </w:r>
      <w:r w:rsidRPr="0079224E">
        <w:rPr>
          <w:rFonts w:ascii="Cambria Math" w:hAnsi="Cambria Math" w:cs="Cambria Math"/>
        </w:rPr>
        <w:t>₂</w:t>
      </w:r>
      <w:r w:rsidRPr="0079224E">
        <w:rPr>
          <w:rFonts w:cs="Arial"/>
        </w:rPr>
        <w:t xml:space="preserve"> </w:t>
      </w:r>
      <w:r w:rsidRPr="0079224E">
        <w:rPr>
          <w:rFonts w:cs="Century Gothic"/>
        </w:rPr>
        <w:t>–</w:t>
      </w:r>
      <w:r w:rsidRPr="0079224E">
        <w:rPr>
          <w:rFonts w:cs="Arial"/>
        </w:rPr>
        <w:t xml:space="preserve"> Class E </w:t>
      </w:r>
      <w:r w:rsidRPr="0079224E">
        <w:rPr>
          <w:rFonts w:cs="Century Gothic"/>
        </w:rPr>
        <w:t>–</w:t>
      </w:r>
      <w:r w:rsidRPr="0079224E">
        <w:rPr>
          <w:rFonts w:cs="Arial"/>
        </w:rPr>
        <w:t xml:space="preserve"> Black</w:t>
      </w:r>
    </w:p>
    <w:p xmlns:wp14="http://schemas.microsoft.com/office/word/2010/wordml" w:rsidRPr="0079224E" w:rsidR="00090D44" w:rsidP="00090D44" w:rsidRDefault="00090D44" w14:paraId="6F913B48" wp14:textId="77777777">
      <w:pPr>
        <w:numPr>
          <w:ilvl w:val="0"/>
          <w:numId w:val="253"/>
        </w:numPr>
        <w:rPr>
          <w:rFonts w:cs="Arial"/>
        </w:rPr>
      </w:pPr>
      <w:r w:rsidRPr="0079224E">
        <w:rPr>
          <w:rFonts w:cs="Arial"/>
        </w:rPr>
        <w:t>Dry Chemical – Class A, B, C – Red</w:t>
      </w:r>
    </w:p>
    <w:p xmlns:wp14="http://schemas.microsoft.com/office/word/2010/wordml" w:rsidRPr="0079224E" w:rsidR="00090D44" w:rsidP="00090D44" w:rsidRDefault="00F37A27" w14:paraId="796B98D5" wp14:textId="77777777">
      <w:pPr>
        <w:rPr>
          <w:rFonts w:cs="Arial"/>
        </w:rPr>
      </w:pPr>
      <w:r>
        <w:rPr>
          <w:rFonts w:cs="Arial"/>
        </w:rPr>
        <w:pict w14:anchorId="19ECCC45">
          <v:rect id="_x0000_i1348" style="width:0;height:1.5pt" o:hr="t" o:hrstd="t" o:hralign="center" fillcolor="#a0a0a0" stroked="f"/>
        </w:pict>
      </w:r>
    </w:p>
    <w:p xmlns:wp14="http://schemas.microsoft.com/office/word/2010/wordml" w:rsidRPr="0079224E" w:rsidR="00090D44" w:rsidP="00090D44" w:rsidRDefault="00090D44" w14:paraId="6562DA81" wp14:textId="77777777">
      <w:pPr>
        <w:rPr>
          <w:rFonts w:cs="Arial"/>
          <w:b/>
          <w:bCs/>
        </w:rPr>
      </w:pPr>
      <w:r w:rsidRPr="0079224E">
        <w:rPr>
          <w:rFonts w:cs="Arial"/>
          <w:b/>
          <w:bCs/>
        </w:rPr>
        <w:t>Activity 3 – Short Written Response</w:t>
      </w:r>
    </w:p>
    <w:p xmlns:wp14="http://schemas.microsoft.com/office/word/2010/wordml" w:rsidRPr="0079224E" w:rsidR="00090D44" w:rsidP="00090D44" w:rsidRDefault="00090D44" w14:paraId="3F9D3997" wp14:textId="77777777">
      <w:pPr>
        <w:numPr>
          <w:ilvl w:val="0"/>
          <w:numId w:val="254"/>
        </w:numPr>
        <w:rPr>
          <w:rFonts w:cs="Arial"/>
        </w:rPr>
      </w:pPr>
      <w:r w:rsidRPr="0079224E">
        <w:rPr>
          <w:rFonts w:cs="Arial"/>
        </w:rPr>
        <w:t>Inform supervisor verbally or in writing, enter in incident or fault register</w:t>
      </w:r>
    </w:p>
    <w:p xmlns:wp14="http://schemas.microsoft.com/office/word/2010/wordml" w:rsidRPr="0079224E" w:rsidR="00090D44" w:rsidP="00090D44" w:rsidRDefault="00090D44" w14:paraId="57655969" wp14:textId="77777777">
      <w:pPr>
        <w:numPr>
          <w:ilvl w:val="0"/>
          <w:numId w:val="254"/>
        </w:numPr>
        <w:rPr>
          <w:rFonts w:cs="Arial"/>
        </w:rPr>
      </w:pPr>
      <w:r w:rsidRPr="0079224E">
        <w:rPr>
          <w:rFonts w:cs="Arial"/>
        </w:rPr>
        <w:t>Ask supervisor or safety rep to explain plan; study signage or floorplans</w:t>
      </w:r>
    </w:p>
    <w:p xmlns:wp14="http://schemas.microsoft.com/office/word/2010/wordml" w:rsidRPr="0079224E" w:rsidR="00090D44" w:rsidP="00090D44" w:rsidRDefault="00090D44" w14:paraId="7D17027E" wp14:textId="77777777">
      <w:pPr>
        <w:numPr>
          <w:ilvl w:val="0"/>
          <w:numId w:val="254"/>
        </w:numPr>
        <w:rPr>
          <w:rFonts w:cs="Arial"/>
        </w:rPr>
      </w:pPr>
      <w:r w:rsidRPr="0079224E">
        <w:rPr>
          <w:rFonts w:cs="Arial"/>
        </w:rPr>
        <w:t>Demarcation lines guide safe movement, mark emergency areas, prevent obstruction</w:t>
      </w:r>
    </w:p>
    <w:p xmlns:wp14="http://schemas.microsoft.com/office/word/2010/wordml" w:rsidRPr="0079224E" w:rsidR="00090D44" w:rsidP="00090D44" w:rsidRDefault="00090D44" w14:paraId="35AC522D" wp14:textId="77777777">
      <w:pPr>
        <w:numPr>
          <w:ilvl w:val="0"/>
          <w:numId w:val="254"/>
        </w:numPr>
        <w:rPr>
          <w:rFonts w:cs="Arial"/>
        </w:rPr>
      </w:pPr>
      <w:r w:rsidRPr="0079224E">
        <w:rPr>
          <w:rFonts w:cs="Arial"/>
        </w:rPr>
        <w:t>Record injury in incident log, notify first aider and supervisor, follow workplace procedure</w:t>
      </w:r>
    </w:p>
    <w:p xmlns:wp14="http://schemas.microsoft.com/office/word/2010/wordml" w:rsidRPr="0079224E" w:rsidR="00090D44" w:rsidP="00090D44" w:rsidRDefault="00F37A27" w14:paraId="344BE600" wp14:textId="77777777">
      <w:pPr>
        <w:rPr>
          <w:rFonts w:cs="Arial"/>
        </w:rPr>
      </w:pPr>
      <w:r>
        <w:rPr>
          <w:rFonts w:cs="Arial"/>
        </w:rPr>
        <w:pict w14:anchorId="1DF013A7">
          <v:rect id="_x0000_i1349" style="width:0;height:1.5pt" o:hr="t" o:hrstd="t" o:hralign="center" fillcolor="#a0a0a0" stroked="f"/>
        </w:pict>
      </w:r>
    </w:p>
    <w:p xmlns:wp14="http://schemas.microsoft.com/office/word/2010/wordml" w:rsidRPr="0079224E" w:rsidR="00090D44" w:rsidP="00090D44" w:rsidRDefault="00090D44" w14:paraId="4643FBF4" wp14:textId="77777777">
      <w:pPr>
        <w:rPr>
          <w:rFonts w:cs="Arial"/>
          <w:b/>
          <w:bCs/>
        </w:rPr>
      </w:pPr>
      <w:r w:rsidRPr="0079224E">
        <w:rPr>
          <w:rFonts w:cs="Arial"/>
          <w:b/>
          <w:bCs/>
        </w:rPr>
        <w:t>Activity 4 – Scenario-Based Case Study</w:t>
      </w:r>
    </w:p>
    <w:p xmlns:wp14="http://schemas.microsoft.com/office/word/2010/wordml" w:rsidRPr="0079224E" w:rsidR="00090D44" w:rsidP="00090D44" w:rsidRDefault="00090D44" w14:paraId="5EE7E1B9" wp14:textId="77777777">
      <w:pPr>
        <w:numPr>
          <w:ilvl w:val="0"/>
          <w:numId w:val="255"/>
        </w:numPr>
        <w:rPr>
          <w:rFonts w:cs="Arial"/>
        </w:rPr>
      </w:pPr>
      <w:r w:rsidRPr="0079224E">
        <w:rPr>
          <w:rFonts w:cs="Arial"/>
        </w:rPr>
        <w:t>Stop work, isolate machine, report issue</w:t>
      </w:r>
    </w:p>
    <w:p xmlns:wp14="http://schemas.microsoft.com/office/word/2010/wordml" w:rsidRPr="0079224E" w:rsidR="00090D44" w:rsidP="00090D44" w:rsidRDefault="00090D44" w14:paraId="17634E58" wp14:textId="77777777">
      <w:pPr>
        <w:numPr>
          <w:ilvl w:val="0"/>
          <w:numId w:val="255"/>
        </w:numPr>
        <w:rPr>
          <w:rFonts w:cs="Arial"/>
        </w:rPr>
      </w:pPr>
      <w:r w:rsidRPr="0079224E">
        <w:rPr>
          <w:rFonts w:cs="Arial"/>
        </w:rPr>
        <w:t>Press button while machine is running test mode; must stop instantly</w:t>
      </w:r>
    </w:p>
    <w:p xmlns:wp14="http://schemas.microsoft.com/office/word/2010/wordml" w:rsidRPr="0079224E" w:rsidR="00090D44" w:rsidP="00090D44" w:rsidRDefault="00090D44" w14:paraId="2A23188A" wp14:textId="77777777">
      <w:pPr>
        <w:numPr>
          <w:ilvl w:val="0"/>
          <w:numId w:val="255"/>
        </w:numPr>
        <w:rPr>
          <w:rFonts w:cs="Arial"/>
        </w:rPr>
      </w:pPr>
      <w:r w:rsidRPr="0079224E">
        <w:rPr>
          <w:rFonts w:cs="Arial"/>
        </w:rPr>
        <w:t>Device that prevents tool from being used; used during cleaning or repair</w:t>
      </w:r>
    </w:p>
    <w:p xmlns:wp14="http://schemas.microsoft.com/office/word/2010/wordml" w:rsidRPr="0079224E" w:rsidR="00090D44" w:rsidP="00090D44" w:rsidRDefault="00090D44" w14:paraId="4196225C" wp14:textId="77777777">
      <w:pPr>
        <w:numPr>
          <w:ilvl w:val="0"/>
          <w:numId w:val="255"/>
        </w:numPr>
        <w:rPr>
          <w:rFonts w:cs="Arial"/>
        </w:rPr>
      </w:pPr>
      <w:r w:rsidRPr="0079224E">
        <w:rPr>
          <w:rFonts w:cs="Arial"/>
        </w:rPr>
        <w:t>Increased injury risk, legal liability, equipment damage</w:t>
      </w:r>
    </w:p>
    <w:p xmlns:wp14="http://schemas.microsoft.com/office/word/2010/wordml" w:rsidRPr="0079224E" w:rsidR="00090D44" w:rsidP="00090D44" w:rsidRDefault="00090D44" w14:paraId="654D271A" wp14:textId="77777777">
      <w:pPr>
        <w:numPr>
          <w:ilvl w:val="0"/>
          <w:numId w:val="255"/>
        </w:numPr>
        <w:rPr>
          <w:rFonts w:cs="Arial"/>
        </w:rPr>
      </w:pPr>
      <w:r w:rsidRPr="0079224E">
        <w:rPr>
          <w:rFonts w:cs="Arial"/>
        </w:rPr>
        <w:t>Supervisor, health and safety rep, or workshop manager</w:t>
      </w:r>
    </w:p>
    <w:p xmlns:wp14="http://schemas.microsoft.com/office/word/2010/wordml" w:rsidRPr="0079224E" w:rsidR="00090D44" w:rsidP="00090D44" w:rsidRDefault="00F37A27" w14:paraId="7EE3B4B9" wp14:textId="77777777">
      <w:pPr>
        <w:rPr>
          <w:rFonts w:cs="Arial"/>
        </w:rPr>
      </w:pPr>
      <w:r>
        <w:rPr>
          <w:rFonts w:cs="Arial"/>
        </w:rPr>
        <w:pict w14:anchorId="6966E5C7">
          <v:rect id="_x0000_i1350" style="width:0;height:1.5pt" o:hr="t" o:hrstd="t" o:hralign="center" fillcolor="#a0a0a0" stroked="f"/>
        </w:pict>
      </w:r>
    </w:p>
    <w:p xmlns:wp14="http://schemas.microsoft.com/office/word/2010/wordml" w:rsidRPr="0079224E" w:rsidR="00090D44" w:rsidP="00090D44" w:rsidRDefault="00090D44" w14:paraId="66BED11B" wp14:textId="77777777">
      <w:pPr>
        <w:rPr>
          <w:rFonts w:cs="Arial"/>
          <w:b/>
          <w:bCs/>
        </w:rPr>
      </w:pPr>
      <w:r w:rsidRPr="0079224E">
        <w:rPr>
          <w:rFonts w:cs="Arial"/>
          <w:b/>
          <w:bCs/>
        </w:rPr>
        <w:t>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689"/>
        <w:gridCol w:w="992"/>
        <w:gridCol w:w="5335"/>
      </w:tblGrid>
      <w:tr xmlns:wp14="http://schemas.microsoft.com/office/word/2010/wordml" w:rsidRPr="0079224E" w:rsidR="00090D44" w:rsidTr="00695F17" w14:paraId="7FB522B1" wp14:textId="77777777">
        <w:trPr>
          <w:tblHeader/>
          <w:tblCellSpacing w:w="15" w:type="dxa"/>
        </w:trPr>
        <w:tc>
          <w:tcPr>
            <w:tcW w:w="2644" w:type="dxa"/>
            <w:vAlign w:val="center"/>
            <w:hideMark/>
          </w:tcPr>
          <w:p w:rsidRPr="0079224E" w:rsidR="00090D44" w:rsidP="00090D44" w:rsidRDefault="00090D44" w14:paraId="4EAB2BC9" wp14:textId="77777777">
            <w:pPr>
              <w:rPr>
                <w:rFonts w:cs="Arial"/>
                <w:b/>
                <w:bCs/>
              </w:rPr>
            </w:pPr>
            <w:r w:rsidRPr="0079224E">
              <w:rPr>
                <w:rFonts w:cs="Arial"/>
                <w:b/>
                <w:bCs/>
              </w:rPr>
              <w:t>Activity</w:t>
            </w:r>
          </w:p>
        </w:tc>
        <w:tc>
          <w:tcPr>
            <w:tcW w:w="962" w:type="dxa"/>
            <w:vAlign w:val="center"/>
            <w:hideMark/>
          </w:tcPr>
          <w:p w:rsidRPr="0079224E" w:rsidR="00090D44" w:rsidP="00090D44" w:rsidRDefault="00090D44" w14:paraId="6D9879C2" wp14:textId="77777777">
            <w:pPr>
              <w:rPr>
                <w:rFonts w:cs="Arial"/>
                <w:b/>
                <w:bCs/>
              </w:rPr>
            </w:pPr>
            <w:r w:rsidRPr="0079224E">
              <w:rPr>
                <w:rFonts w:cs="Arial"/>
                <w:b/>
                <w:bCs/>
              </w:rPr>
              <w:t>Marks</w:t>
            </w:r>
          </w:p>
        </w:tc>
        <w:tc>
          <w:tcPr>
            <w:tcW w:w="5290" w:type="dxa"/>
            <w:vAlign w:val="center"/>
            <w:hideMark/>
          </w:tcPr>
          <w:p w:rsidRPr="0079224E" w:rsidR="00090D44" w:rsidP="00090D44" w:rsidRDefault="00090D44" w14:paraId="6F92AF13" wp14:textId="77777777">
            <w:pPr>
              <w:rPr>
                <w:rFonts w:cs="Arial"/>
                <w:b/>
                <w:bCs/>
              </w:rPr>
            </w:pPr>
            <w:r w:rsidRPr="0079224E">
              <w:rPr>
                <w:rFonts w:cs="Arial"/>
                <w:b/>
                <w:bCs/>
              </w:rPr>
              <w:t>Marking Guidance</w:t>
            </w:r>
          </w:p>
        </w:tc>
      </w:tr>
      <w:tr xmlns:wp14="http://schemas.microsoft.com/office/word/2010/wordml" w:rsidRPr="0079224E" w:rsidR="00090D44" w:rsidTr="00695F17" w14:paraId="1DF79155" wp14:textId="77777777">
        <w:trPr>
          <w:tblCellSpacing w:w="15" w:type="dxa"/>
        </w:trPr>
        <w:tc>
          <w:tcPr>
            <w:tcW w:w="2644" w:type="dxa"/>
            <w:vAlign w:val="center"/>
            <w:hideMark/>
          </w:tcPr>
          <w:p w:rsidRPr="0079224E" w:rsidR="00090D44" w:rsidP="00090D44" w:rsidRDefault="00090D44" w14:paraId="1C41B453" wp14:textId="77777777">
            <w:pPr>
              <w:rPr>
                <w:rFonts w:cs="Arial"/>
              </w:rPr>
            </w:pPr>
            <w:r w:rsidRPr="0079224E">
              <w:rPr>
                <w:rFonts w:cs="Arial"/>
              </w:rPr>
              <w:t>Activity 1: Observation</w:t>
            </w:r>
          </w:p>
        </w:tc>
        <w:tc>
          <w:tcPr>
            <w:tcW w:w="962" w:type="dxa"/>
            <w:vAlign w:val="center"/>
            <w:hideMark/>
          </w:tcPr>
          <w:p w:rsidRPr="0079224E" w:rsidR="00090D44" w:rsidP="00090D44" w:rsidRDefault="00090D44" w14:paraId="4774BB65" wp14:textId="77777777">
            <w:pPr>
              <w:rPr>
                <w:rFonts w:cs="Arial"/>
              </w:rPr>
            </w:pPr>
            <w:r w:rsidRPr="0079224E">
              <w:rPr>
                <w:rFonts w:cs="Arial"/>
              </w:rPr>
              <w:t>15</w:t>
            </w:r>
          </w:p>
        </w:tc>
        <w:tc>
          <w:tcPr>
            <w:tcW w:w="5290" w:type="dxa"/>
            <w:vAlign w:val="center"/>
            <w:hideMark/>
          </w:tcPr>
          <w:p w:rsidRPr="0079224E" w:rsidR="00090D44" w:rsidP="00090D44" w:rsidRDefault="00090D44" w14:paraId="63AE65F9" wp14:textId="77777777">
            <w:pPr>
              <w:rPr>
                <w:rFonts w:cs="Arial"/>
              </w:rPr>
            </w:pPr>
            <w:r w:rsidRPr="0079224E">
              <w:rPr>
                <w:rFonts w:cs="Arial"/>
              </w:rPr>
              <w:t>3 marks per accurate demonstration</w:t>
            </w:r>
          </w:p>
        </w:tc>
      </w:tr>
      <w:tr xmlns:wp14="http://schemas.microsoft.com/office/word/2010/wordml" w:rsidRPr="0079224E" w:rsidR="00090D44" w:rsidTr="00695F17" w14:paraId="07BEBFFF" wp14:textId="77777777">
        <w:trPr>
          <w:tblCellSpacing w:w="15" w:type="dxa"/>
        </w:trPr>
        <w:tc>
          <w:tcPr>
            <w:tcW w:w="2644" w:type="dxa"/>
            <w:vAlign w:val="center"/>
            <w:hideMark/>
          </w:tcPr>
          <w:p w:rsidRPr="0079224E" w:rsidR="00090D44" w:rsidP="00090D44" w:rsidRDefault="00090D44" w14:paraId="1269F873" wp14:textId="77777777">
            <w:pPr>
              <w:rPr>
                <w:rFonts w:cs="Arial"/>
              </w:rPr>
            </w:pPr>
            <w:r w:rsidRPr="0079224E">
              <w:rPr>
                <w:rFonts w:cs="Arial"/>
              </w:rPr>
              <w:t>Activity 2: Diagram</w:t>
            </w:r>
          </w:p>
        </w:tc>
        <w:tc>
          <w:tcPr>
            <w:tcW w:w="962" w:type="dxa"/>
            <w:vAlign w:val="center"/>
            <w:hideMark/>
          </w:tcPr>
          <w:p w:rsidRPr="0079224E" w:rsidR="00090D44" w:rsidP="00090D44" w:rsidRDefault="00090D44" w14:paraId="16FED383" wp14:textId="77777777">
            <w:pPr>
              <w:rPr>
                <w:rFonts w:cs="Arial"/>
              </w:rPr>
            </w:pPr>
            <w:r w:rsidRPr="0079224E">
              <w:rPr>
                <w:rFonts w:cs="Arial"/>
              </w:rPr>
              <w:t>10</w:t>
            </w:r>
          </w:p>
        </w:tc>
        <w:tc>
          <w:tcPr>
            <w:tcW w:w="5290" w:type="dxa"/>
            <w:vAlign w:val="center"/>
            <w:hideMark/>
          </w:tcPr>
          <w:p w:rsidRPr="0079224E" w:rsidR="00090D44" w:rsidP="00090D44" w:rsidRDefault="00090D44" w14:paraId="0B39720D" wp14:textId="77777777">
            <w:pPr>
              <w:rPr>
                <w:rFonts w:cs="Arial"/>
              </w:rPr>
            </w:pPr>
            <w:r w:rsidRPr="0079224E">
              <w:rPr>
                <w:rFonts w:cs="Arial"/>
              </w:rPr>
              <w:t>2.5 marks per correctly labelled extinguisher</w:t>
            </w:r>
          </w:p>
        </w:tc>
      </w:tr>
      <w:tr xmlns:wp14="http://schemas.microsoft.com/office/word/2010/wordml" w:rsidRPr="0079224E" w:rsidR="00090D44" w:rsidTr="00695F17" w14:paraId="6FE6ACDA" wp14:textId="77777777">
        <w:trPr>
          <w:tblCellSpacing w:w="15" w:type="dxa"/>
        </w:trPr>
        <w:tc>
          <w:tcPr>
            <w:tcW w:w="2644" w:type="dxa"/>
            <w:vAlign w:val="center"/>
            <w:hideMark/>
          </w:tcPr>
          <w:p w:rsidRPr="0079224E" w:rsidR="00090D44" w:rsidP="00090D44" w:rsidRDefault="00090D44" w14:paraId="0BBCF9FD" wp14:textId="77777777">
            <w:pPr>
              <w:rPr>
                <w:rFonts w:cs="Arial"/>
              </w:rPr>
            </w:pPr>
            <w:r w:rsidRPr="0079224E">
              <w:rPr>
                <w:rFonts w:cs="Arial"/>
              </w:rPr>
              <w:t>Activity 3: Written</w:t>
            </w:r>
          </w:p>
        </w:tc>
        <w:tc>
          <w:tcPr>
            <w:tcW w:w="962" w:type="dxa"/>
            <w:vAlign w:val="center"/>
            <w:hideMark/>
          </w:tcPr>
          <w:p w:rsidRPr="0079224E" w:rsidR="00090D44" w:rsidP="00090D44" w:rsidRDefault="00090D44" w14:paraId="3A7F724A" wp14:textId="77777777">
            <w:pPr>
              <w:rPr>
                <w:rFonts w:cs="Arial"/>
              </w:rPr>
            </w:pPr>
            <w:r w:rsidRPr="0079224E">
              <w:rPr>
                <w:rFonts w:cs="Arial"/>
              </w:rPr>
              <w:t>15</w:t>
            </w:r>
          </w:p>
        </w:tc>
        <w:tc>
          <w:tcPr>
            <w:tcW w:w="5290" w:type="dxa"/>
            <w:vAlign w:val="center"/>
            <w:hideMark/>
          </w:tcPr>
          <w:p w:rsidRPr="0079224E" w:rsidR="00090D44" w:rsidP="00090D44" w:rsidRDefault="00090D44" w14:paraId="51B5FA5D" wp14:textId="77777777">
            <w:pPr>
              <w:rPr>
                <w:rFonts w:cs="Arial"/>
              </w:rPr>
            </w:pPr>
            <w:r w:rsidRPr="0079224E">
              <w:rPr>
                <w:rFonts w:cs="Arial"/>
              </w:rPr>
              <w:t>Logical, safety-aligned responses using correct terminology</w:t>
            </w:r>
          </w:p>
        </w:tc>
      </w:tr>
      <w:tr xmlns:wp14="http://schemas.microsoft.com/office/word/2010/wordml" w:rsidRPr="0079224E" w:rsidR="00090D44" w:rsidTr="00695F17" w14:paraId="574C1ECB" wp14:textId="77777777">
        <w:trPr>
          <w:tblCellSpacing w:w="15" w:type="dxa"/>
        </w:trPr>
        <w:tc>
          <w:tcPr>
            <w:tcW w:w="2644" w:type="dxa"/>
            <w:vAlign w:val="center"/>
            <w:hideMark/>
          </w:tcPr>
          <w:p w:rsidRPr="0079224E" w:rsidR="00090D44" w:rsidP="00090D44" w:rsidRDefault="00090D44" w14:paraId="3481C69F" wp14:textId="77777777">
            <w:pPr>
              <w:rPr>
                <w:rFonts w:cs="Arial"/>
              </w:rPr>
            </w:pPr>
            <w:r w:rsidRPr="0079224E">
              <w:rPr>
                <w:rFonts w:cs="Arial"/>
              </w:rPr>
              <w:t>Activity 4: Scenario</w:t>
            </w:r>
          </w:p>
        </w:tc>
        <w:tc>
          <w:tcPr>
            <w:tcW w:w="962" w:type="dxa"/>
            <w:vAlign w:val="center"/>
            <w:hideMark/>
          </w:tcPr>
          <w:p w:rsidRPr="0079224E" w:rsidR="00090D44" w:rsidP="00090D44" w:rsidRDefault="00090D44" w14:paraId="5007C906" wp14:textId="77777777">
            <w:pPr>
              <w:rPr>
                <w:rFonts w:cs="Arial"/>
              </w:rPr>
            </w:pPr>
            <w:r w:rsidRPr="0079224E">
              <w:rPr>
                <w:rFonts w:cs="Arial"/>
              </w:rPr>
              <w:t>20</w:t>
            </w:r>
          </w:p>
        </w:tc>
        <w:tc>
          <w:tcPr>
            <w:tcW w:w="5290" w:type="dxa"/>
            <w:vAlign w:val="center"/>
            <w:hideMark/>
          </w:tcPr>
          <w:p w:rsidRPr="0079224E" w:rsidR="00090D44" w:rsidP="00090D44" w:rsidRDefault="00090D44" w14:paraId="3D980A56" wp14:textId="77777777">
            <w:pPr>
              <w:rPr>
                <w:rFonts w:cs="Arial"/>
              </w:rPr>
            </w:pPr>
            <w:r w:rsidRPr="0079224E">
              <w:rPr>
                <w:rFonts w:cs="Arial"/>
              </w:rPr>
              <w:t>Full marks for hazard identification, safety actions, and protocol awareness</w:t>
            </w:r>
          </w:p>
        </w:tc>
      </w:tr>
      <w:tr xmlns:wp14="http://schemas.microsoft.com/office/word/2010/wordml" w:rsidRPr="0079224E" w:rsidR="00090D44" w:rsidTr="00695F17" w14:paraId="061E5F20" wp14:textId="77777777">
        <w:trPr>
          <w:tblCellSpacing w:w="15" w:type="dxa"/>
        </w:trPr>
        <w:tc>
          <w:tcPr>
            <w:tcW w:w="2644" w:type="dxa"/>
            <w:vAlign w:val="center"/>
            <w:hideMark/>
          </w:tcPr>
          <w:p w:rsidRPr="0079224E" w:rsidR="00090D44" w:rsidP="00090D44" w:rsidRDefault="00090D44" w14:paraId="44727373" wp14:textId="77777777">
            <w:pPr>
              <w:rPr>
                <w:rFonts w:cs="Arial"/>
              </w:rPr>
            </w:pPr>
            <w:r w:rsidRPr="0079224E">
              <w:rPr>
                <w:rFonts w:cs="Arial"/>
                <w:b/>
                <w:bCs/>
              </w:rPr>
              <w:t>Total</w:t>
            </w:r>
          </w:p>
        </w:tc>
        <w:tc>
          <w:tcPr>
            <w:tcW w:w="962" w:type="dxa"/>
            <w:vAlign w:val="center"/>
            <w:hideMark/>
          </w:tcPr>
          <w:p w:rsidRPr="0079224E" w:rsidR="00090D44" w:rsidP="00090D44" w:rsidRDefault="00090D44" w14:paraId="4AABA9DC" wp14:textId="77777777">
            <w:pPr>
              <w:rPr>
                <w:rFonts w:cs="Arial"/>
              </w:rPr>
            </w:pPr>
            <w:r w:rsidRPr="0079224E">
              <w:rPr>
                <w:rFonts w:cs="Arial"/>
                <w:b/>
                <w:bCs/>
              </w:rPr>
              <w:t>60</w:t>
            </w:r>
          </w:p>
        </w:tc>
        <w:tc>
          <w:tcPr>
            <w:tcW w:w="5290" w:type="dxa"/>
            <w:vAlign w:val="center"/>
            <w:hideMark/>
          </w:tcPr>
          <w:p w:rsidRPr="0079224E" w:rsidR="00090D44" w:rsidP="00090D44" w:rsidRDefault="00090D44" w14:paraId="17D63EA2" wp14:textId="77777777">
            <w:pPr>
              <w:rPr>
                <w:rFonts w:cs="Arial"/>
              </w:rPr>
            </w:pPr>
          </w:p>
        </w:tc>
      </w:tr>
    </w:tbl>
    <w:p xmlns:wp14="http://schemas.microsoft.com/office/word/2010/wordml" w:rsidRPr="0079224E" w:rsidR="00090D44" w:rsidP="00090D44" w:rsidRDefault="00F37A27" w14:paraId="52E608EF" wp14:textId="77777777">
      <w:pPr>
        <w:rPr>
          <w:rFonts w:cs="Arial"/>
        </w:rPr>
      </w:pPr>
      <w:r>
        <w:rPr>
          <w:rFonts w:cs="Arial"/>
        </w:rPr>
        <w:pict w14:anchorId="065154CA">
          <v:rect id="_x0000_i1351" style="width:0;height:1.5pt" o:hr="t" o:hrstd="t" o:hralign="center" fillcolor="#a0a0a0" stroked="f"/>
        </w:pict>
      </w:r>
    </w:p>
    <w:p xmlns:wp14="http://schemas.microsoft.com/office/word/2010/wordml" w:rsidRPr="0079224E" w:rsidR="00090D44" w:rsidP="00090D44" w:rsidRDefault="00090D44" w14:paraId="7BFB28B5" wp14:textId="77777777">
      <w:pPr>
        <w:rPr>
          <w:rFonts w:cs="Arial"/>
          <w:b/>
          <w:bCs/>
        </w:rPr>
      </w:pPr>
      <w:r w:rsidRPr="0079224E">
        <w:rPr>
          <w:rFonts w:ascii="Segoe UI Symbol" w:hAnsi="Segoe UI Symbol" w:cs="Segoe UI Symbol"/>
          <w:b/>
          <w:bCs/>
        </w:rPr>
        <w:t>📊</w:t>
      </w:r>
      <w:r w:rsidRPr="0079224E">
        <w:rPr>
          <w:rFonts w:cs="Arial"/>
          <w:b/>
          <w:bCs/>
        </w:rPr>
        <w:t xml:space="preserve"> Assessment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122"/>
        <w:gridCol w:w="6894"/>
      </w:tblGrid>
      <w:tr xmlns:wp14="http://schemas.microsoft.com/office/word/2010/wordml" w:rsidRPr="0079224E" w:rsidR="00090D44" w:rsidTr="00695F17" w14:paraId="367E9BCB" wp14:textId="77777777">
        <w:trPr>
          <w:tblHeader/>
          <w:tblCellSpacing w:w="15" w:type="dxa"/>
        </w:trPr>
        <w:tc>
          <w:tcPr>
            <w:tcW w:w="2077" w:type="dxa"/>
            <w:vAlign w:val="center"/>
            <w:hideMark/>
          </w:tcPr>
          <w:p w:rsidRPr="0079224E" w:rsidR="00090D44" w:rsidP="00090D44" w:rsidRDefault="00090D44" w14:paraId="0BC603A0" wp14:textId="77777777">
            <w:pPr>
              <w:rPr>
                <w:rFonts w:cs="Arial"/>
                <w:b/>
                <w:bCs/>
              </w:rPr>
            </w:pPr>
            <w:r w:rsidRPr="0079224E">
              <w:rPr>
                <w:rFonts w:cs="Arial"/>
                <w:b/>
                <w:bCs/>
              </w:rPr>
              <w:t>Rating</w:t>
            </w:r>
          </w:p>
        </w:tc>
        <w:tc>
          <w:tcPr>
            <w:tcW w:w="6849" w:type="dxa"/>
            <w:vAlign w:val="center"/>
            <w:hideMark/>
          </w:tcPr>
          <w:p w:rsidRPr="0079224E" w:rsidR="00090D44" w:rsidP="00090D44" w:rsidRDefault="00090D44" w14:paraId="6B99BB5A" wp14:textId="77777777">
            <w:pPr>
              <w:rPr>
                <w:rFonts w:cs="Arial"/>
                <w:b/>
                <w:bCs/>
              </w:rPr>
            </w:pPr>
            <w:r w:rsidRPr="0079224E">
              <w:rPr>
                <w:rFonts w:cs="Arial"/>
                <w:b/>
                <w:bCs/>
              </w:rPr>
              <w:t>Descriptor</w:t>
            </w:r>
          </w:p>
        </w:tc>
      </w:tr>
      <w:tr xmlns:wp14="http://schemas.microsoft.com/office/word/2010/wordml" w:rsidRPr="0079224E" w:rsidR="00090D44" w:rsidTr="00695F17" w14:paraId="0D8643D6" wp14:textId="77777777">
        <w:trPr>
          <w:tblCellSpacing w:w="15" w:type="dxa"/>
        </w:trPr>
        <w:tc>
          <w:tcPr>
            <w:tcW w:w="2077" w:type="dxa"/>
            <w:vAlign w:val="center"/>
            <w:hideMark/>
          </w:tcPr>
          <w:p w:rsidRPr="0079224E" w:rsidR="00090D44" w:rsidP="00090D44" w:rsidRDefault="00090D44" w14:paraId="64B9CE17" wp14:textId="77777777">
            <w:pPr>
              <w:rPr>
                <w:rFonts w:cs="Arial"/>
              </w:rPr>
            </w:pPr>
            <w:r w:rsidRPr="0079224E">
              <w:rPr>
                <w:rFonts w:cs="Arial"/>
              </w:rPr>
              <w:t>5 – Excellent</w:t>
            </w:r>
          </w:p>
        </w:tc>
        <w:tc>
          <w:tcPr>
            <w:tcW w:w="6849" w:type="dxa"/>
            <w:vAlign w:val="center"/>
            <w:hideMark/>
          </w:tcPr>
          <w:p w:rsidRPr="0079224E" w:rsidR="00090D44" w:rsidP="00090D44" w:rsidRDefault="00090D44" w14:paraId="19740042" wp14:textId="77777777">
            <w:pPr>
              <w:rPr>
                <w:rFonts w:cs="Arial"/>
              </w:rPr>
            </w:pPr>
            <w:r w:rsidRPr="0079224E">
              <w:rPr>
                <w:rFonts w:cs="Arial"/>
              </w:rPr>
              <w:t>Demonstrates full understanding; applies safety principles confidently</w:t>
            </w:r>
          </w:p>
        </w:tc>
      </w:tr>
      <w:tr xmlns:wp14="http://schemas.microsoft.com/office/word/2010/wordml" w:rsidRPr="0079224E" w:rsidR="00090D44" w:rsidTr="00695F17" w14:paraId="29765114" wp14:textId="77777777">
        <w:trPr>
          <w:tblCellSpacing w:w="15" w:type="dxa"/>
        </w:trPr>
        <w:tc>
          <w:tcPr>
            <w:tcW w:w="2077" w:type="dxa"/>
            <w:vAlign w:val="center"/>
            <w:hideMark/>
          </w:tcPr>
          <w:p w:rsidRPr="0079224E" w:rsidR="00090D44" w:rsidP="00090D44" w:rsidRDefault="00090D44" w14:paraId="7755DF04" wp14:textId="77777777">
            <w:pPr>
              <w:rPr>
                <w:rFonts w:cs="Arial"/>
              </w:rPr>
            </w:pPr>
            <w:r w:rsidRPr="0079224E">
              <w:rPr>
                <w:rFonts w:cs="Arial"/>
              </w:rPr>
              <w:t>4 – Good</w:t>
            </w:r>
          </w:p>
        </w:tc>
        <w:tc>
          <w:tcPr>
            <w:tcW w:w="6849" w:type="dxa"/>
            <w:vAlign w:val="center"/>
            <w:hideMark/>
          </w:tcPr>
          <w:p w:rsidRPr="0079224E" w:rsidR="00090D44" w:rsidP="00090D44" w:rsidRDefault="00090D44" w14:paraId="49AB7E35" wp14:textId="77777777">
            <w:pPr>
              <w:rPr>
                <w:rFonts w:cs="Arial"/>
              </w:rPr>
            </w:pPr>
            <w:r w:rsidRPr="0079224E">
              <w:rPr>
                <w:rFonts w:cs="Arial"/>
              </w:rPr>
              <w:t>Mostly correct; minor errors; consistent awareness of workshop safety</w:t>
            </w:r>
          </w:p>
        </w:tc>
      </w:tr>
      <w:tr xmlns:wp14="http://schemas.microsoft.com/office/word/2010/wordml" w:rsidRPr="0079224E" w:rsidR="00090D44" w:rsidTr="00695F17" w14:paraId="093E57E8" wp14:textId="77777777">
        <w:trPr>
          <w:tblCellSpacing w:w="15" w:type="dxa"/>
        </w:trPr>
        <w:tc>
          <w:tcPr>
            <w:tcW w:w="2077" w:type="dxa"/>
            <w:vAlign w:val="center"/>
            <w:hideMark/>
          </w:tcPr>
          <w:p w:rsidRPr="0079224E" w:rsidR="00090D44" w:rsidP="00090D44" w:rsidRDefault="00090D44" w14:paraId="04A12424" wp14:textId="77777777">
            <w:pPr>
              <w:rPr>
                <w:rFonts w:cs="Arial"/>
              </w:rPr>
            </w:pPr>
            <w:r w:rsidRPr="0079224E">
              <w:rPr>
                <w:rFonts w:cs="Arial"/>
              </w:rPr>
              <w:t>3 – Satisfactory</w:t>
            </w:r>
          </w:p>
        </w:tc>
        <w:tc>
          <w:tcPr>
            <w:tcW w:w="6849" w:type="dxa"/>
            <w:vAlign w:val="center"/>
            <w:hideMark/>
          </w:tcPr>
          <w:p w:rsidRPr="0079224E" w:rsidR="00090D44" w:rsidP="00090D44" w:rsidRDefault="00090D44" w14:paraId="6F2F07E1" wp14:textId="77777777">
            <w:pPr>
              <w:rPr>
                <w:rFonts w:cs="Arial"/>
              </w:rPr>
            </w:pPr>
            <w:r w:rsidRPr="0079224E">
              <w:rPr>
                <w:rFonts w:cs="Arial"/>
              </w:rPr>
              <w:t>Basic understanding; may omit steps but shows general safety awareness</w:t>
            </w:r>
          </w:p>
        </w:tc>
      </w:tr>
      <w:tr xmlns:wp14="http://schemas.microsoft.com/office/word/2010/wordml" w:rsidRPr="0079224E" w:rsidR="00090D44" w:rsidTr="00695F17" w14:paraId="2F796F61" wp14:textId="77777777">
        <w:trPr>
          <w:tblCellSpacing w:w="15" w:type="dxa"/>
        </w:trPr>
        <w:tc>
          <w:tcPr>
            <w:tcW w:w="2077" w:type="dxa"/>
            <w:vAlign w:val="center"/>
            <w:hideMark/>
          </w:tcPr>
          <w:p w:rsidRPr="0079224E" w:rsidR="00090D44" w:rsidP="00090D44" w:rsidRDefault="00090D44" w14:paraId="467B3F64" wp14:textId="77777777">
            <w:pPr>
              <w:rPr>
                <w:rFonts w:cs="Arial"/>
              </w:rPr>
            </w:pPr>
            <w:r w:rsidRPr="0079224E">
              <w:rPr>
                <w:rFonts w:cs="Arial"/>
              </w:rPr>
              <w:t>2 – Basic</w:t>
            </w:r>
          </w:p>
        </w:tc>
        <w:tc>
          <w:tcPr>
            <w:tcW w:w="6849" w:type="dxa"/>
            <w:vAlign w:val="center"/>
            <w:hideMark/>
          </w:tcPr>
          <w:p w:rsidRPr="0079224E" w:rsidR="00090D44" w:rsidP="00090D44" w:rsidRDefault="00090D44" w14:paraId="0B87D096" wp14:textId="77777777">
            <w:pPr>
              <w:rPr>
                <w:rFonts w:cs="Arial"/>
              </w:rPr>
            </w:pPr>
            <w:r w:rsidRPr="0079224E">
              <w:rPr>
                <w:rFonts w:cs="Arial"/>
              </w:rPr>
              <w:t>Partial understanding; unclear or incomplete responses</w:t>
            </w:r>
          </w:p>
        </w:tc>
      </w:tr>
      <w:tr xmlns:wp14="http://schemas.microsoft.com/office/word/2010/wordml" w:rsidRPr="0079224E" w:rsidR="00090D44" w:rsidTr="00695F17" w14:paraId="2AAD1911" wp14:textId="77777777">
        <w:trPr>
          <w:tblCellSpacing w:w="15" w:type="dxa"/>
        </w:trPr>
        <w:tc>
          <w:tcPr>
            <w:tcW w:w="2077" w:type="dxa"/>
            <w:vAlign w:val="center"/>
            <w:hideMark/>
          </w:tcPr>
          <w:p w:rsidRPr="0079224E" w:rsidR="00090D44" w:rsidP="00090D44" w:rsidRDefault="00090D44" w14:paraId="68BB41D5" wp14:textId="77777777">
            <w:pPr>
              <w:rPr>
                <w:rFonts w:cs="Arial"/>
              </w:rPr>
            </w:pPr>
            <w:r w:rsidRPr="0079224E">
              <w:rPr>
                <w:rFonts w:cs="Arial"/>
              </w:rPr>
              <w:t>1 – Poor</w:t>
            </w:r>
          </w:p>
        </w:tc>
        <w:tc>
          <w:tcPr>
            <w:tcW w:w="6849" w:type="dxa"/>
            <w:vAlign w:val="center"/>
            <w:hideMark/>
          </w:tcPr>
          <w:p w:rsidRPr="0079224E" w:rsidR="00090D44" w:rsidP="00090D44" w:rsidRDefault="00090D44" w14:paraId="1BAC012F" wp14:textId="77777777">
            <w:pPr>
              <w:rPr>
                <w:rFonts w:cs="Arial"/>
              </w:rPr>
            </w:pPr>
            <w:r w:rsidRPr="0079224E">
              <w:rPr>
                <w:rFonts w:cs="Arial"/>
              </w:rPr>
              <w:t>Unsafe practices; lacks understanding of workshop safety requirements</w:t>
            </w:r>
          </w:p>
        </w:tc>
      </w:tr>
    </w:tbl>
    <w:p xmlns:wp14="http://schemas.microsoft.com/office/word/2010/wordml" w:rsidRPr="0079224E" w:rsidR="00090D44" w:rsidP="00090D44" w:rsidRDefault="00F37A27" w14:paraId="074E47F7" wp14:textId="77777777">
      <w:pPr>
        <w:rPr>
          <w:rFonts w:cs="Arial"/>
        </w:rPr>
      </w:pPr>
      <w:r>
        <w:rPr>
          <w:rFonts w:cs="Arial"/>
        </w:rPr>
        <w:pict w14:anchorId="5451A988">
          <v:rect id="_x0000_i1352" style="width:0;height:1.5pt" o:hr="t" o:hrstd="t" o:hralign="center" fillcolor="#a0a0a0" stroked="f"/>
        </w:pict>
      </w:r>
    </w:p>
    <w:p xmlns:wp14="http://schemas.microsoft.com/office/word/2010/wordml" w:rsidRPr="0079224E" w:rsidR="00090D44" w:rsidP="00090D44" w:rsidRDefault="00090D44" w14:paraId="707D7BCF" wp14:textId="77777777">
      <w:pPr>
        <w:rPr>
          <w:rFonts w:cs="Arial"/>
        </w:rPr>
      </w:pPr>
      <w:r w:rsidRPr="0079224E">
        <w:rPr>
          <w:rFonts w:cs="Arial"/>
        </w:rPr>
        <w:t xml:space="preserve"> </w:t>
      </w:r>
    </w:p>
    <w:p xmlns:wp14="http://schemas.microsoft.com/office/word/2010/wordml" w:rsidRPr="0079224E" w:rsidR="00695F17" w:rsidRDefault="00695F17" w14:paraId="4A852BA6" wp14:textId="77777777">
      <w:pPr>
        <w:rPr>
          <w:rFonts w:cs="Arial"/>
        </w:rPr>
      </w:pPr>
      <w:r w:rsidRPr="0079224E">
        <w:rPr>
          <w:rFonts w:cs="Arial"/>
        </w:rPr>
        <w:br w:type="page"/>
      </w:r>
    </w:p>
    <w:p xmlns:wp14="http://schemas.microsoft.com/office/word/2010/wordml" w:rsidRPr="0079224E" w:rsidR="00695F17" w:rsidP="00695F17" w:rsidRDefault="00695F17" w14:paraId="6D9619F0" wp14:textId="77777777" wp14:noSpellErr="1">
      <w:pPr>
        <w:pStyle w:val="Heading3"/>
        <w:rPr>
          <w:rFonts w:ascii="Century Gothic" w:hAnsi="Century Gothic" w:cs="Arial"/>
          <w:b w:val="1"/>
          <w:bCs w:val="1"/>
        </w:rPr>
      </w:pPr>
      <w:bookmarkStart w:name="_Toc593640938" w:id="652465636"/>
      <w:r w:rsidRPr="3B34137D" w:rsidR="00695F17">
        <w:rPr>
          <w:rFonts w:ascii="Century Gothic" w:hAnsi="Century Gothic" w:cs="Arial"/>
          <w:b w:val="1"/>
          <w:bCs w:val="1"/>
        </w:rPr>
        <w:t>Facilitator Assessment Briefing</w:t>
      </w:r>
      <w:bookmarkEnd w:id="652465636"/>
    </w:p>
    <w:p xmlns:wp14="http://schemas.microsoft.com/office/word/2010/wordml" w:rsidRPr="0079224E" w:rsidR="00695F17" w:rsidP="00695F17" w:rsidRDefault="00695F17" w14:paraId="1299FC03" wp14:textId="77777777">
      <w:pPr>
        <w:rPr>
          <w:rFonts w:cs="Arial"/>
          <w:b/>
          <w:bCs/>
        </w:rPr>
      </w:pPr>
    </w:p>
    <w:p xmlns:wp14="http://schemas.microsoft.com/office/word/2010/wordml" w:rsidRPr="0079224E" w:rsidR="00695F17" w:rsidP="00695F17" w:rsidRDefault="00695F17" w14:paraId="148E6090" wp14:textId="77777777">
      <w:pPr>
        <w:rPr>
          <w:rFonts w:cs="Arial"/>
        </w:rPr>
      </w:pPr>
      <w:r w:rsidRPr="0079224E">
        <w:rPr>
          <w:rFonts w:cs="Arial"/>
          <w:b/>
          <w:bCs/>
        </w:rPr>
        <w:t>KM-04-KT04: Health and Safety in the Advanced Upholstery Department</w:t>
      </w:r>
      <w:r w:rsidRPr="0079224E">
        <w:rPr>
          <w:rFonts w:cs="Arial"/>
        </w:rPr>
        <w:br/>
      </w:r>
      <w:r w:rsidRPr="0079224E">
        <w:rPr>
          <w:rFonts w:cs="Arial"/>
          <w:b/>
          <w:bCs/>
        </w:rPr>
        <w:t>Qualification</w:t>
      </w:r>
      <w:r w:rsidRPr="0079224E">
        <w:rPr>
          <w:rFonts w:cs="Arial"/>
        </w:rPr>
        <w:t>: Furniture Upholsterer (SAQA ID: 103199)</w:t>
      </w:r>
      <w:r w:rsidRPr="0079224E">
        <w:rPr>
          <w:rFonts w:cs="Arial"/>
        </w:rPr>
        <w:br/>
      </w:r>
      <w:r w:rsidRPr="0079224E">
        <w:rPr>
          <w:rFonts w:cs="Arial"/>
          <w:b/>
          <w:bCs/>
        </w:rPr>
        <w:t>NQF Level</w:t>
      </w:r>
      <w:r w:rsidRPr="0079224E">
        <w:rPr>
          <w:rFonts w:cs="Arial"/>
        </w:rPr>
        <w:t>: 3</w:t>
      </w:r>
      <w:r w:rsidRPr="0079224E">
        <w:rPr>
          <w:rFonts w:cs="Arial"/>
        </w:rPr>
        <w:br/>
      </w:r>
      <w:r w:rsidRPr="0079224E">
        <w:rPr>
          <w:rFonts w:cs="Arial"/>
          <w:b/>
          <w:bCs/>
        </w:rPr>
        <w:t>Weight</w:t>
      </w:r>
      <w:r w:rsidRPr="0079224E">
        <w:rPr>
          <w:rFonts w:cs="Arial"/>
        </w:rPr>
        <w:t>: 15%</w:t>
      </w:r>
    </w:p>
    <w:p xmlns:wp14="http://schemas.microsoft.com/office/word/2010/wordml" w:rsidRPr="0079224E" w:rsidR="00695F17" w:rsidP="00695F17" w:rsidRDefault="00F37A27" w14:paraId="53508331" wp14:textId="77777777">
      <w:pPr>
        <w:rPr>
          <w:rFonts w:cs="Arial"/>
        </w:rPr>
      </w:pPr>
      <w:r>
        <w:rPr>
          <w:rFonts w:cs="Arial"/>
        </w:rPr>
        <w:pict w14:anchorId="04699F3C">
          <v:rect id="_x0000_i1353" style="width:0;height:1.5pt" o:hr="t" o:hrstd="t" o:hralign="center" fillcolor="#a0a0a0" stroked="f"/>
        </w:pict>
      </w:r>
    </w:p>
    <w:p xmlns:wp14="http://schemas.microsoft.com/office/word/2010/wordml" w:rsidRPr="0079224E" w:rsidR="00695F17" w:rsidP="00695F17" w:rsidRDefault="00695F17" w14:paraId="1B64E563" wp14:textId="77777777">
      <w:pPr>
        <w:rPr>
          <w:rFonts w:cs="Arial"/>
          <w:b/>
          <w:bCs/>
        </w:rPr>
      </w:pPr>
      <w:r w:rsidRPr="0079224E">
        <w:rPr>
          <w:rFonts w:ascii="Segoe UI Symbol" w:hAnsi="Segoe UI Symbol" w:cs="Segoe UI Symbol"/>
          <w:b/>
          <w:bCs/>
        </w:rPr>
        <w:t>🎯</w:t>
      </w:r>
      <w:r w:rsidRPr="0079224E">
        <w:rPr>
          <w:rFonts w:cs="Arial"/>
          <w:b/>
          <w:bCs/>
        </w:rPr>
        <w:t xml:space="preserve"> Purpose of the Assessment</w:t>
      </w:r>
    </w:p>
    <w:p xmlns:wp14="http://schemas.microsoft.com/office/word/2010/wordml" w:rsidRPr="0079224E" w:rsidR="00695F17" w:rsidP="00695F17" w:rsidRDefault="00695F17" w14:paraId="09B25013" wp14:textId="77777777">
      <w:pPr>
        <w:rPr>
          <w:rFonts w:cs="Arial"/>
        </w:rPr>
      </w:pPr>
      <w:r w:rsidRPr="0079224E">
        <w:rPr>
          <w:rFonts w:cs="Arial"/>
        </w:rPr>
        <w:t xml:space="preserve">This integrated assessment is designed to evaluate learner competence against Internal Assessment Criteria </w:t>
      </w:r>
      <w:r w:rsidRPr="0079224E">
        <w:rPr>
          <w:rFonts w:cs="Arial"/>
          <w:b/>
          <w:bCs/>
        </w:rPr>
        <w:t>IAC0401 to IAC0411</w:t>
      </w:r>
      <w:r w:rsidRPr="0079224E">
        <w:rPr>
          <w:rFonts w:cs="Arial"/>
        </w:rPr>
        <w:t>. The focus is on assessing the learner’s ability to:</w:t>
      </w:r>
    </w:p>
    <w:p xmlns:wp14="http://schemas.microsoft.com/office/word/2010/wordml" w:rsidRPr="0079224E" w:rsidR="00695F17" w:rsidP="00695F17" w:rsidRDefault="00695F17" w14:paraId="1AB11DEC" wp14:textId="77777777">
      <w:pPr>
        <w:numPr>
          <w:ilvl w:val="0"/>
          <w:numId w:val="256"/>
        </w:numPr>
        <w:rPr>
          <w:rFonts w:cs="Arial"/>
        </w:rPr>
      </w:pPr>
      <w:r w:rsidRPr="0079224E">
        <w:rPr>
          <w:rFonts w:cs="Arial"/>
        </w:rPr>
        <w:t>Apply safe work practices and routines in accordance with legal and workplace requirements</w:t>
      </w:r>
    </w:p>
    <w:p xmlns:wp14="http://schemas.microsoft.com/office/word/2010/wordml" w:rsidRPr="0079224E" w:rsidR="00695F17" w:rsidP="00695F17" w:rsidRDefault="00695F17" w14:paraId="5D58FB44" wp14:textId="77777777">
      <w:pPr>
        <w:numPr>
          <w:ilvl w:val="0"/>
          <w:numId w:val="256"/>
        </w:numPr>
        <w:rPr>
          <w:rFonts w:cs="Arial"/>
        </w:rPr>
      </w:pPr>
      <w:r w:rsidRPr="0079224E">
        <w:rPr>
          <w:rFonts w:cs="Arial"/>
        </w:rPr>
        <w:t>Identify and report hazards, incidents, and equipment faults</w:t>
      </w:r>
    </w:p>
    <w:p xmlns:wp14="http://schemas.microsoft.com/office/word/2010/wordml" w:rsidRPr="0079224E" w:rsidR="00695F17" w:rsidP="00695F17" w:rsidRDefault="00695F17" w14:paraId="2ED3CBC5" wp14:textId="77777777">
      <w:pPr>
        <w:numPr>
          <w:ilvl w:val="0"/>
          <w:numId w:val="256"/>
        </w:numPr>
        <w:rPr>
          <w:rFonts w:cs="Arial"/>
        </w:rPr>
      </w:pPr>
      <w:r w:rsidRPr="0079224E">
        <w:rPr>
          <w:rFonts w:cs="Arial"/>
        </w:rPr>
        <w:t>Demonstrate understanding of evacuation procedures, PPE, fire safety, and demarcation systems</w:t>
      </w:r>
    </w:p>
    <w:p xmlns:wp14="http://schemas.microsoft.com/office/word/2010/wordml" w:rsidRPr="0079224E" w:rsidR="00695F17" w:rsidP="00695F17" w:rsidRDefault="00695F17" w14:paraId="178E0352" wp14:textId="77777777">
      <w:pPr>
        <w:numPr>
          <w:ilvl w:val="0"/>
          <w:numId w:val="256"/>
        </w:numPr>
        <w:rPr>
          <w:rFonts w:cs="Arial"/>
        </w:rPr>
      </w:pPr>
      <w:r w:rsidRPr="0079224E">
        <w:rPr>
          <w:rFonts w:cs="Arial"/>
        </w:rPr>
        <w:t>Handle machinery correctly, including the use of isolators and lock-out devices</w:t>
      </w:r>
    </w:p>
    <w:p xmlns:wp14="http://schemas.microsoft.com/office/word/2010/wordml" w:rsidRPr="0079224E" w:rsidR="00695F17" w:rsidP="00695F17" w:rsidRDefault="00695F17" w14:paraId="5CE49099" wp14:textId="77777777">
      <w:pPr>
        <w:rPr>
          <w:rFonts w:cs="Arial"/>
        </w:rPr>
      </w:pPr>
      <w:r w:rsidRPr="0079224E">
        <w:rPr>
          <w:rFonts w:cs="Arial"/>
        </w:rPr>
        <w:t>The assessment includes theoretical and practical components using varied instruments to ensure comprehensive, valid, and authentic assessment.</w:t>
      </w:r>
    </w:p>
    <w:p xmlns:wp14="http://schemas.microsoft.com/office/word/2010/wordml" w:rsidRPr="0079224E" w:rsidR="00695F17" w:rsidP="00695F17" w:rsidRDefault="00F37A27" w14:paraId="4C694B97" wp14:textId="77777777">
      <w:pPr>
        <w:rPr>
          <w:rFonts w:cs="Arial"/>
        </w:rPr>
      </w:pPr>
      <w:r>
        <w:rPr>
          <w:rFonts w:cs="Arial"/>
        </w:rPr>
        <w:pict w14:anchorId="45D8B58A">
          <v:rect id="_x0000_i1354" style="width:0;height:1.5pt" o:hr="t" o:hrstd="t" o:hralign="center" fillcolor="#a0a0a0" stroked="f"/>
        </w:pict>
      </w:r>
    </w:p>
    <w:p xmlns:wp14="http://schemas.microsoft.com/office/word/2010/wordml" w:rsidRPr="0079224E" w:rsidR="00695F17" w:rsidP="00695F17" w:rsidRDefault="00695F17" w14:paraId="41BFCAF2" wp14:textId="77777777">
      <w:pPr>
        <w:rPr>
          <w:rFonts w:cs="Arial"/>
          <w:b/>
          <w:bCs/>
        </w:rPr>
      </w:pPr>
      <w:r w:rsidRPr="0079224E">
        <w:rPr>
          <w:rFonts w:cs="Arial"/>
          <w:b/>
          <w:bCs/>
        </w:rPr>
        <w:t>Assessment Instruments Overview</w:t>
      </w:r>
    </w:p>
    <w:p xmlns:wp14="http://schemas.microsoft.com/office/word/2010/wordml" w:rsidRPr="0079224E" w:rsidR="00695F17" w:rsidP="00695F17" w:rsidRDefault="00695F17" w14:paraId="687A28E9" wp14:textId="77777777">
      <w:pPr>
        <w:rPr>
          <w:rFonts w:cs="Arial"/>
        </w:rPr>
      </w:pPr>
      <w:r w:rsidRPr="0079224E">
        <w:rPr>
          <w:rFonts w:cs="Arial"/>
        </w:rPr>
        <w:t>The assessment includes:</w:t>
      </w:r>
    </w:p>
    <w:p xmlns:wp14="http://schemas.microsoft.com/office/word/2010/wordml" w:rsidRPr="0079224E" w:rsidR="00695F17" w:rsidP="00695F17" w:rsidRDefault="00695F17" w14:paraId="20AF6534" wp14:textId="77777777">
      <w:pPr>
        <w:numPr>
          <w:ilvl w:val="0"/>
          <w:numId w:val="257"/>
        </w:numPr>
        <w:rPr>
          <w:rFonts w:cs="Arial"/>
        </w:rPr>
      </w:pPr>
      <w:r w:rsidRPr="0079224E">
        <w:rPr>
          <w:rFonts w:cs="Arial"/>
          <w:b/>
          <w:bCs/>
        </w:rPr>
        <w:t>Observation Checklist</w:t>
      </w:r>
    </w:p>
    <w:p xmlns:wp14="http://schemas.microsoft.com/office/word/2010/wordml" w:rsidRPr="0079224E" w:rsidR="00695F17" w:rsidP="00695F17" w:rsidRDefault="00695F17" w14:paraId="40110043" wp14:textId="77777777">
      <w:pPr>
        <w:numPr>
          <w:ilvl w:val="0"/>
          <w:numId w:val="257"/>
        </w:numPr>
        <w:rPr>
          <w:rFonts w:cs="Arial"/>
        </w:rPr>
      </w:pPr>
      <w:r w:rsidRPr="0079224E">
        <w:rPr>
          <w:rFonts w:cs="Arial"/>
          <w:b/>
          <w:bCs/>
        </w:rPr>
        <w:t>Diagram Labelling of Fire Extinguishers</w:t>
      </w:r>
    </w:p>
    <w:p xmlns:wp14="http://schemas.microsoft.com/office/word/2010/wordml" w:rsidRPr="0079224E" w:rsidR="00695F17" w:rsidP="00695F17" w:rsidRDefault="00695F17" w14:paraId="7C8DD91B" wp14:textId="77777777">
      <w:pPr>
        <w:numPr>
          <w:ilvl w:val="0"/>
          <w:numId w:val="257"/>
        </w:numPr>
        <w:rPr>
          <w:rFonts w:cs="Arial"/>
        </w:rPr>
      </w:pPr>
      <w:r w:rsidRPr="0079224E">
        <w:rPr>
          <w:rFonts w:cs="Arial"/>
          <w:b/>
          <w:bCs/>
        </w:rPr>
        <w:t>Short Written Responses</w:t>
      </w:r>
    </w:p>
    <w:p xmlns:wp14="http://schemas.microsoft.com/office/word/2010/wordml" w:rsidRPr="0079224E" w:rsidR="00695F17" w:rsidP="00695F17" w:rsidRDefault="00695F17" w14:paraId="4DE98C24" wp14:textId="77777777">
      <w:pPr>
        <w:numPr>
          <w:ilvl w:val="0"/>
          <w:numId w:val="257"/>
        </w:numPr>
        <w:rPr>
          <w:rFonts w:cs="Arial"/>
        </w:rPr>
      </w:pPr>
      <w:r w:rsidRPr="0079224E">
        <w:rPr>
          <w:rFonts w:cs="Arial"/>
          <w:b/>
          <w:bCs/>
        </w:rPr>
        <w:t>Scenario-Based Case Study</w:t>
      </w:r>
    </w:p>
    <w:p xmlns:wp14="http://schemas.microsoft.com/office/word/2010/wordml" w:rsidRPr="0079224E" w:rsidR="00695F17" w:rsidP="00695F17" w:rsidRDefault="00695F17" w14:paraId="6A9B3B42" wp14:textId="77777777">
      <w:pPr>
        <w:rPr>
          <w:rFonts w:cs="Arial"/>
        </w:rPr>
      </w:pPr>
      <w:r w:rsidRPr="0079224E">
        <w:rPr>
          <w:rFonts w:cs="Arial"/>
        </w:rPr>
        <w:t>These tools allow the learner to demonstrate practical competence and theoretical understanding in a simulated or real workshop environment.</w:t>
      </w:r>
    </w:p>
    <w:p xmlns:wp14="http://schemas.microsoft.com/office/word/2010/wordml" w:rsidRPr="0079224E" w:rsidR="00695F17" w:rsidP="00695F17" w:rsidRDefault="00F37A27" w14:paraId="5EB26D91" wp14:textId="77777777">
      <w:pPr>
        <w:rPr>
          <w:rFonts w:cs="Arial"/>
        </w:rPr>
      </w:pPr>
      <w:r>
        <w:rPr>
          <w:rFonts w:cs="Arial"/>
        </w:rPr>
        <w:pict w14:anchorId="5F7E41ED">
          <v:rect id="_x0000_i1355" style="width:0;height:1.5pt" o:hr="t" o:hrstd="t" o:hralign="center" fillcolor="#a0a0a0" stroked="f"/>
        </w:pict>
      </w:r>
    </w:p>
    <w:p xmlns:wp14="http://schemas.microsoft.com/office/word/2010/wordml" w:rsidRPr="0079224E" w:rsidR="00695F17" w:rsidP="00695F17" w:rsidRDefault="00695F17" w14:paraId="1E112CF0" wp14:textId="77777777">
      <w:pPr>
        <w:rPr>
          <w:rFonts w:cs="Arial"/>
          <w:b/>
          <w:bCs/>
        </w:rPr>
      </w:pPr>
      <w:r w:rsidRPr="0079224E">
        <w:rPr>
          <w:rFonts w:cs="Arial"/>
          <w:b/>
          <w:bCs/>
        </w:rPr>
        <w:t>Facilitation Guidelines</w:t>
      </w:r>
    </w:p>
    <w:p xmlns:wp14="http://schemas.microsoft.com/office/word/2010/wordml" w:rsidRPr="0079224E" w:rsidR="00695F17" w:rsidP="00695F17" w:rsidRDefault="00695F17" w14:paraId="603A755A" wp14:textId="77777777">
      <w:pPr>
        <w:rPr>
          <w:rFonts w:cs="Arial"/>
          <w:b/>
          <w:bCs/>
        </w:rPr>
      </w:pPr>
      <w:r w:rsidRPr="0079224E">
        <w:rPr>
          <w:rFonts w:cs="Arial"/>
          <w:b/>
          <w:bCs/>
        </w:rPr>
        <w:t>Before the Assessment</w:t>
      </w:r>
    </w:p>
    <w:p xmlns:wp14="http://schemas.microsoft.com/office/word/2010/wordml" w:rsidRPr="0079224E" w:rsidR="00695F17" w:rsidP="00695F17" w:rsidRDefault="00695F17" w14:paraId="6F51D01D" wp14:textId="77777777">
      <w:pPr>
        <w:numPr>
          <w:ilvl w:val="0"/>
          <w:numId w:val="258"/>
        </w:numPr>
        <w:rPr>
          <w:rFonts w:cs="Arial"/>
        </w:rPr>
      </w:pPr>
      <w:r w:rsidRPr="0079224E">
        <w:rPr>
          <w:rFonts w:cs="Arial"/>
        </w:rPr>
        <w:t xml:space="preserve">Ensure that </w:t>
      </w:r>
      <w:r w:rsidRPr="0079224E">
        <w:rPr>
          <w:rFonts w:cs="Arial"/>
          <w:b/>
          <w:bCs/>
        </w:rPr>
        <w:t>KT0401 to KT0411</w:t>
      </w:r>
      <w:r w:rsidRPr="0079224E">
        <w:rPr>
          <w:rFonts w:cs="Arial"/>
        </w:rPr>
        <w:t xml:space="preserve"> have been fully delivered</w:t>
      </w:r>
    </w:p>
    <w:p xmlns:wp14="http://schemas.microsoft.com/office/word/2010/wordml" w:rsidRPr="0079224E" w:rsidR="00695F17" w:rsidP="00695F17" w:rsidRDefault="00695F17" w14:paraId="28E53823" wp14:textId="77777777">
      <w:pPr>
        <w:numPr>
          <w:ilvl w:val="0"/>
          <w:numId w:val="258"/>
        </w:numPr>
        <w:rPr>
          <w:rFonts w:cs="Arial"/>
        </w:rPr>
      </w:pPr>
      <w:r w:rsidRPr="0079224E">
        <w:rPr>
          <w:rFonts w:cs="Arial"/>
        </w:rPr>
        <w:t>Review all OHS principles, PPE usage, incident reporting, and fire safety</w:t>
      </w:r>
    </w:p>
    <w:p xmlns:wp14="http://schemas.microsoft.com/office/word/2010/wordml" w:rsidRPr="0079224E" w:rsidR="00695F17" w:rsidP="00695F17" w:rsidRDefault="00695F17" w14:paraId="60E8DA1C" wp14:textId="77777777">
      <w:pPr>
        <w:numPr>
          <w:ilvl w:val="0"/>
          <w:numId w:val="258"/>
        </w:numPr>
        <w:rPr>
          <w:rFonts w:cs="Arial"/>
        </w:rPr>
      </w:pPr>
      <w:r w:rsidRPr="0079224E">
        <w:rPr>
          <w:rFonts w:cs="Arial"/>
        </w:rPr>
        <w:t>Allow learners to practise evacuation procedures and workshop routines</w:t>
      </w:r>
    </w:p>
    <w:p xmlns:wp14="http://schemas.microsoft.com/office/word/2010/wordml" w:rsidRPr="0079224E" w:rsidR="00695F17" w:rsidP="00695F17" w:rsidRDefault="00695F17" w14:paraId="0D53BEB2" wp14:textId="77777777">
      <w:pPr>
        <w:rPr>
          <w:rFonts w:cs="Arial"/>
          <w:b/>
          <w:bCs/>
        </w:rPr>
      </w:pPr>
      <w:r w:rsidRPr="0079224E">
        <w:rPr>
          <w:rFonts w:cs="Arial"/>
          <w:b/>
          <w:bCs/>
        </w:rPr>
        <w:t>During the Assessment</w:t>
      </w:r>
    </w:p>
    <w:p xmlns:wp14="http://schemas.microsoft.com/office/word/2010/wordml" w:rsidRPr="0079224E" w:rsidR="00695F17" w:rsidP="00695F17" w:rsidRDefault="00695F17" w14:paraId="05B1D60B" wp14:textId="77777777">
      <w:pPr>
        <w:numPr>
          <w:ilvl w:val="0"/>
          <w:numId w:val="259"/>
        </w:numPr>
        <w:rPr>
          <w:rFonts w:cs="Arial"/>
        </w:rPr>
      </w:pPr>
      <w:r w:rsidRPr="0079224E">
        <w:rPr>
          <w:rFonts w:cs="Arial"/>
        </w:rPr>
        <w:t>Clearly explain all instructions for each activity</w:t>
      </w:r>
    </w:p>
    <w:p xmlns:wp14="http://schemas.microsoft.com/office/word/2010/wordml" w:rsidRPr="0079224E" w:rsidR="00695F17" w:rsidP="00695F17" w:rsidRDefault="00695F17" w14:paraId="702676B0" wp14:textId="77777777">
      <w:pPr>
        <w:numPr>
          <w:ilvl w:val="0"/>
          <w:numId w:val="259"/>
        </w:numPr>
        <w:rPr>
          <w:rFonts w:cs="Arial"/>
        </w:rPr>
      </w:pPr>
      <w:r w:rsidRPr="0079224E">
        <w:rPr>
          <w:rFonts w:cs="Arial"/>
        </w:rPr>
        <w:t>Supervise the observation tasks in a safe, controlled environment</w:t>
      </w:r>
    </w:p>
    <w:p xmlns:wp14="http://schemas.microsoft.com/office/word/2010/wordml" w:rsidRPr="0079224E" w:rsidR="00695F17" w:rsidP="00695F17" w:rsidRDefault="00695F17" w14:paraId="03F61E14" wp14:textId="77777777">
      <w:pPr>
        <w:numPr>
          <w:ilvl w:val="0"/>
          <w:numId w:val="259"/>
        </w:numPr>
        <w:rPr>
          <w:rFonts w:cs="Arial"/>
        </w:rPr>
      </w:pPr>
      <w:r w:rsidRPr="0079224E">
        <w:rPr>
          <w:rFonts w:cs="Arial"/>
        </w:rPr>
        <w:t>Verify learner understanding through direct questioning and scenario-based tasks</w:t>
      </w:r>
    </w:p>
    <w:p xmlns:wp14="http://schemas.microsoft.com/office/word/2010/wordml" w:rsidRPr="0079224E" w:rsidR="00695F17" w:rsidP="00695F17" w:rsidRDefault="00695F17" w14:paraId="39E053E2" wp14:textId="77777777">
      <w:pPr>
        <w:rPr>
          <w:rFonts w:cs="Arial"/>
          <w:b/>
          <w:bCs/>
        </w:rPr>
      </w:pPr>
      <w:r w:rsidRPr="0079224E">
        <w:rPr>
          <w:rFonts w:cs="Arial"/>
          <w:b/>
          <w:bCs/>
        </w:rPr>
        <w:t>After the Assessment</w:t>
      </w:r>
    </w:p>
    <w:p xmlns:wp14="http://schemas.microsoft.com/office/word/2010/wordml" w:rsidRPr="0079224E" w:rsidR="00695F17" w:rsidP="00695F17" w:rsidRDefault="00695F17" w14:paraId="57774BAA" wp14:textId="77777777">
      <w:pPr>
        <w:numPr>
          <w:ilvl w:val="0"/>
          <w:numId w:val="260"/>
        </w:numPr>
        <w:rPr>
          <w:rFonts w:cs="Arial"/>
        </w:rPr>
      </w:pPr>
      <w:r w:rsidRPr="0079224E">
        <w:rPr>
          <w:rFonts w:cs="Arial"/>
        </w:rPr>
        <w:t>Use the marking memo and rubric provided</w:t>
      </w:r>
    </w:p>
    <w:p xmlns:wp14="http://schemas.microsoft.com/office/word/2010/wordml" w:rsidRPr="0079224E" w:rsidR="00695F17" w:rsidP="00695F17" w:rsidRDefault="00695F17" w14:paraId="34E691E0" wp14:textId="77777777">
      <w:pPr>
        <w:numPr>
          <w:ilvl w:val="0"/>
          <w:numId w:val="260"/>
        </w:numPr>
        <w:rPr>
          <w:rFonts w:cs="Arial"/>
        </w:rPr>
      </w:pPr>
      <w:r w:rsidRPr="0079224E">
        <w:rPr>
          <w:rFonts w:cs="Arial"/>
        </w:rPr>
        <w:t>Ensure all evidence is complete and signed</w:t>
      </w:r>
    </w:p>
    <w:p xmlns:wp14="http://schemas.microsoft.com/office/word/2010/wordml" w:rsidRPr="0079224E" w:rsidR="00695F17" w:rsidP="00695F17" w:rsidRDefault="00695F17" w14:paraId="5FF4E588" wp14:textId="77777777">
      <w:pPr>
        <w:numPr>
          <w:ilvl w:val="0"/>
          <w:numId w:val="260"/>
        </w:numPr>
        <w:rPr>
          <w:rFonts w:cs="Arial"/>
        </w:rPr>
      </w:pPr>
      <w:r w:rsidRPr="0079224E">
        <w:rPr>
          <w:rFonts w:cs="Arial"/>
        </w:rPr>
        <w:t>Moderate at least 25% of assessments for consistency and fairness</w:t>
      </w:r>
    </w:p>
    <w:p xmlns:wp14="http://schemas.microsoft.com/office/word/2010/wordml" w:rsidRPr="0079224E" w:rsidR="00695F17" w:rsidP="00695F17" w:rsidRDefault="00695F17" w14:paraId="7A7514A7" wp14:textId="77777777">
      <w:pPr>
        <w:numPr>
          <w:ilvl w:val="0"/>
          <w:numId w:val="260"/>
        </w:numPr>
        <w:rPr>
          <w:rFonts w:cs="Arial"/>
        </w:rPr>
      </w:pPr>
      <w:r w:rsidRPr="0079224E">
        <w:rPr>
          <w:rFonts w:cs="Arial"/>
        </w:rPr>
        <w:t>Provide feedback to each learner and retain records for internal and external moderation</w:t>
      </w:r>
    </w:p>
    <w:p xmlns:wp14="http://schemas.microsoft.com/office/word/2010/wordml" w:rsidRPr="0079224E" w:rsidR="00695F17" w:rsidP="00695F17" w:rsidRDefault="00F37A27" w14:paraId="3BC8F9AD" wp14:textId="77777777">
      <w:pPr>
        <w:rPr>
          <w:rFonts w:cs="Arial"/>
        </w:rPr>
      </w:pPr>
      <w:r>
        <w:rPr>
          <w:rFonts w:cs="Arial"/>
        </w:rPr>
        <w:pict w14:anchorId="7EADB4F3">
          <v:rect id="_x0000_i1356" style="width:0;height:1.5pt" o:hr="t" o:hrstd="t" o:hralign="center" fillcolor="#a0a0a0" stroked="f"/>
        </w:pict>
      </w:r>
    </w:p>
    <w:p xmlns:wp14="http://schemas.microsoft.com/office/word/2010/wordml" w:rsidRPr="0079224E" w:rsidR="00695F17" w:rsidP="00695F17" w:rsidRDefault="00695F17" w14:paraId="089B2B01" wp14:textId="77777777">
      <w:pPr>
        <w:rPr>
          <w:rFonts w:cs="Arial"/>
          <w:b/>
          <w:bCs/>
        </w:rPr>
      </w:pPr>
      <w:r w:rsidRPr="0079224E">
        <w:rPr>
          <w:rFonts w:ascii="Segoe UI Symbol" w:hAnsi="Segoe UI Symbol" w:cs="Segoe UI Symbol"/>
          <w:b/>
          <w:bCs/>
        </w:rPr>
        <w:t>📚</w:t>
      </w:r>
      <w:r w:rsidRPr="0079224E">
        <w:rPr>
          <w:rFonts w:cs="Arial"/>
          <w:b/>
          <w:bCs/>
        </w:rPr>
        <w:t xml:space="preserve"> Evidence Requirements</w:t>
      </w:r>
    </w:p>
    <w:p xmlns:wp14="http://schemas.microsoft.com/office/word/2010/wordml" w:rsidRPr="0079224E" w:rsidR="00695F17" w:rsidP="00695F17" w:rsidRDefault="00695F17" w14:paraId="1BE9CEB3" wp14:textId="77777777">
      <w:pPr>
        <w:rPr>
          <w:rFonts w:cs="Arial"/>
        </w:rPr>
      </w:pPr>
      <w:r w:rsidRPr="0079224E">
        <w:rPr>
          <w:rFonts w:cs="Arial"/>
        </w:rPr>
        <w:t>Each learner submission must include:</w:t>
      </w:r>
    </w:p>
    <w:p xmlns:wp14="http://schemas.microsoft.com/office/word/2010/wordml" w:rsidRPr="0079224E" w:rsidR="00695F17" w:rsidP="00695F17" w:rsidRDefault="00695F17" w14:paraId="39FDEACF" wp14:textId="77777777">
      <w:pPr>
        <w:numPr>
          <w:ilvl w:val="0"/>
          <w:numId w:val="261"/>
        </w:numPr>
        <w:rPr>
          <w:rFonts w:cs="Arial"/>
        </w:rPr>
      </w:pPr>
      <w:r w:rsidRPr="0079224E">
        <w:rPr>
          <w:rFonts w:cs="Arial"/>
        </w:rPr>
        <w:t>Completed answer sheets for all assessment activities</w:t>
      </w:r>
    </w:p>
    <w:p xmlns:wp14="http://schemas.microsoft.com/office/word/2010/wordml" w:rsidRPr="0079224E" w:rsidR="00695F17" w:rsidP="00695F17" w:rsidRDefault="00695F17" w14:paraId="125717A9" wp14:textId="77777777">
      <w:pPr>
        <w:numPr>
          <w:ilvl w:val="0"/>
          <w:numId w:val="261"/>
        </w:numPr>
        <w:rPr>
          <w:rFonts w:cs="Arial"/>
        </w:rPr>
      </w:pPr>
      <w:r w:rsidRPr="0079224E">
        <w:rPr>
          <w:rFonts w:cs="Arial"/>
        </w:rPr>
        <w:t>Completed and signed observation checklist</w:t>
      </w:r>
    </w:p>
    <w:p xmlns:wp14="http://schemas.microsoft.com/office/word/2010/wordml" w:rsidRPr="0079224E" w:rsidR="00695F17" w:rsidP="00695F17" w:rsidRDefault="00695F17" w14:paraId="31F78B02" wp14:textId="77777777">
      <w:pPr>
        <w:numPr>
          <w:ilvl w:val="0"/>
          <w:numId w:val="261"/>
        </w:numPr>
        <w:rPr>
          <w:rFonts w:cs="Arial"/>
        </w:rPr>
      </w:pPr>
      <w:r w:rsidRPr="0079224E">
        <w:rPr>
          <w:rFonts w:cs="Arial"/>
        </w:rPr>
        <w:t>Clear identification on all pages (name, date, assessor signature)</w:t>
      </w:r>
    </w:p>
    <w:p xmlns:wp14="http://schemas.microsoft.com/office/word/2010/wordml" w:rsidRPr="0079224E" w:rsidR="00695F17" w:rsidP="00695F17" w:rsidRDefault="00695F17" w14:paraId="01CB7059" wp14:textId="77777777">
      <w:pPr>
        <w:rPr>
          <w:rFonts w:cs="Arial"/>
        </w:rPr>
      </w:pPr>
      <w:r w:rsidRPr="0079224E">
        <w:rPr>
          <w:rFonts w:cs="Arial"/>
        </w:rPr>
        <w:t>This evidence forms part of the internal summative assessment for KM-04.</w:t>
      </w:r>
    </w:p>
    <w:p xmlns:wp14="http://schemas.microsoft.com/office/word/2010/wordml" w:rsidRPr="0079224E" w:rsidR="00695F17" w:rsidP="00695F17" w:rsidRDefault="00F37A27" w14:paraId="18D160CB" wp14:textId="77777777">
      <w:pPr>
        <w:rPr>
          <w:rFonts w:cs="Arial"/>
        </w:rPr>
      </w:pPr>
      <w:r>
        <w:rPr>
          <w:rFonts w:cs="Arial"/>
        </w:rPr>
        <w:pict w14:anchorId="0F087C4C">
          <v:rect id="_x0000_i1357" style="width:0;height:1.5pt" o:hr="t" o:hrstd="t" o:hralign="center" fillcolor="#a0a0a0" stroked="f"/>
        </w:pict>
      </w:r>
    </w:p>
    <w:p xmlns:wp14="http://schemas.microsoft.com/office/word/2010/wordml" w:rsidRPr="0079224E" w:rsidR="00695F17" w:rsidP="00695F17" w:rsidRDefault="00695F17" w14:paraId="56B83277" wp14:textId="77777777">
      <w:pPr>
        <w:rPr>
          <w:rFonts w:cs="Arial"/>
          <w:b/>
          <w:bCs/>
        </w:rPr>
      </w:pPr>
      <w:r w:rsidRPr="0079224E">
        <w:rPr>
          <w:rFonts w:cs="Arial"/>
          <w:b/>
          <w:bCs/>
        </w:rPr>
        <w:t>Scoring Summary</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3024"/>
        <w:gridCol w:w="733"/>
      </w:tblGrid>
      <w:tr xmlns:wp14="http://schemas.microsoft.com/office/word/2010/wordml" w:rsidRPr="0079224E" w:rsidR="00695F17" w:rsidTr="00695F17" w14:paraId="52C567DD" wp14:textId="77777777">
        <w:trPr>
          <w:tblHeader/>
          <w:tblCellSpacing w:w="15" w:type="dxa"/>
        </w:trPr>
        <w:tc>
          <w:tcPr>
            <w:tcW w:w="0" w:type="auto"/>
            <w:vAlign w:val="center"/>
            <w:hideMark/>
          </w:tcPr>
          <w:p w:rsidRPr="0079224E" w:rsidR="00695F17" w:rsidP="00695F17" w:rsidRDefault="00695F17" w14:paraId="043A0FF6" wp14:textId="77777777">
            <w:pPr>
              <w:rPr>
                <w:rFonts w:cs="Arial"/>
                <w:b/>
                <w:bCs/>
              </w:rPr>
            </w:pPr>
            <w:r w:rsidRPr="0079224E">
              <w:rPr>
                <w:rFonts w:cs="Arial"/>
                <w:b/>
                <w:bCs/>
              </w:rPr>
              <w:t>Activity</w:t>
            </w:r>
          </w:p>
        </w:tc>
        <w:tc>
          <w:tcPr>
            <w:tcW w:w="0" w:type="auto"/>
            <w:vAlign w:val="center"/>
            <w:hideMark/>
          </w:tcPr>
          <w:p w:rsidRPr="0079224E" w:rsidR="00695F17" w:rsidP="00695F17" w:rsidRDefault="00695F17" w14:paraId="799E70F4" wp14:textId="77777777">
            <w:pPr>
              <w:rPr>
                <w:rFonts w:cs="Arial"/>
                <w:b/>
                <w:bCs/>
              </w:rPr>
            </w:pPr>
            <w:r w:rsidRPr="0079224E">
              <w:rPr>
                <w:rFonts w:cs="Arial"/>
                <w:b/>
                <w:bCs/>
              </w:rPr>
              <w:t>Marks</w:t>
            </w:r>
          </w:p>
        </w:tc>
      </w:tr>
      <w:tr xmlns:wp14="http://schemas.microsoft.com/office/word/2010/wordml" w:rsidRPr="0079224E" w:rsidR="00695F17" w:rsidTr="00695F17" w14:paraId="3D1857AA" wp14:textId="77777777">
        <w:trPr>
          <w:tblCellSpacing w:w="15" w:type="dxa"/>
        </w:trPr>
        <w:tc>
          <w:tcPr>
            <w:tcW w:w="0" w:type="auto"/>
            <w:vAlign w:val="center"/>
            <w:hideMark/>
          </w:tcPr>
          <w:p w:rsidRPr="0079224E" w:rsidR="00695F17" w:rsidP="00695F17" w:rsidRDefault="00695F17" w14:paraId="6996AB4C" wp14:textId="77777777">
            <w:pPr>
              <w:rPr>
                <w:rFonts w:cs="Arial"/>
              </w:rPr>
            </w:pPr>
            <w:r w:rsidRPr="0079224E">
              <w:rPr>
                <w:rFonts w:cs="Arial"/>
              </w:rPr>
              <w:t>Observation Checklist</w:t>
            </w:r>
          </w:p>
        </w:tc>
        <w:tc>
          <w:tcPr>
            <w:tcW w:w="0" w:type="auto"/>
            <w:vAlign w:val="center"/>
            <w:hideMark/>
          </w:tcPr>
          <w:p w:rsidRPr="0079224E" w:rsidR="00695F17" w:rsidP="00695F17" w:rsidRDefault="00695F17" w14:paraId="72B5BC38" wp14:textId="77777777">
            <w:pPr>
              <w:rPr>
                <w:rFonts w:cs="Arial"/>
              </w:rPr>
            </w:pPr>
            <w:r w:rsidRPr="0079224E">
              <w:rPr>
                <w:rFonts w:cs="Arial"/>
              </w:rPr>
              <w:t>15</w:t>
            </w:r>
          </w:p>
        </w:tc>
      </w:tr>
      <w:tr xmlns:wp14="http://schemas.microsoft.com/office/word/2010/wordml" w:rsidRPr="0079224E" w:rsidR="00695F17" w:rsidTr="00695F17" w14:paraId="4AE14C0C" wp14:textId="77777777">
        <w:trPr>
          <w:tblCellSpacing w:w="15" w:type="dxa"/>
        </w:trPr>
        <w:tc>
          <w:tcPr>
            <w:tcW w:w="0" w:type="auto"/>
            <w:vAlign w:val="center"/>
            <w:hideMark/>
          </w:tcPr>
          <w:p w:rsidRPr="0079224E" w:rsidR="00695F17" w:rsidP="00695F17" w:rsidRDefault="00695F17" w14:paraId="2B5D7670" wp14:textId="77777777">
            <w:pPr>
              <w:rPr>
                <w:rFonts w:cs="Arial"/>
              </w:rPr>
            </w:pPr>
            <w:r w:rsidRPr="0079224E">
              <w:rPr>
                <w:rFonts w:cs="Arial"/>
              </w:rPr>
              <w:t>Diagram Labelling</w:t>
            </w:r>
          </w:p>
        </w:tc>
        <w:tc>
          <w:tcPr>
            <w:tcW w:w="0" w:type="auto"/>
            <w:vAlign w:val="center"/>
            <w:hideMark/>
          </w:tcPr>
          <w:p w:rsidRPr="0079224E" w:rsidR="00695F17" w:rsidP="00695F17" w:rsidRDefault="00695F17" w14:paraId="18F28A42" wp14:textId="77777777">
            <w:pPr>
              <w:rPr>
                <w:rFonts w:cs="Arial"/>
              </w:rPr>
            </w:pPr>
            <w:r w:rsidRPr="0079224E">
              <w:rPr>
                <w:rFonts w:cs="Arial"/>
              </w:rPr>
              <w:t>10</w:t>
            </w:r>
          </w:p>
        </w:tc>
      </w:tr>
      <w:tr xmlns:wp14="http://schemas.microsoft.com/office/word/2010/wordml" w:rsidRPr="0079224E" w:rsidR="00695F17" w:rsidTr="00695F17" w14:paraId="1FD77555" wp14:textId="77777777">
        <w:trPr>
          <w:tblCellSpacing w:w="15" w:type="dxa"/>
        </w:trPr>
        <w:tc>
          <w:tcPr>
            <w:tcW w:w="0" w:type="auto"/>
            <w:vAlign w:val="center"/>
            <w:hideMark/>
          </w:tcPr>
          <w:p w:rsidRPr="0079224E" w:rsidR="00695F17" w:rsidP="00695F17" w:rsidRDefault="00695F17" w14:paraId="11746B33" wp14:textId="77777777">
            <w:pPr>
              <w:rPr>
                <w:rFonts w:cs="Arial"/>
              </w:rPr>
            </w:pPr>
            <w:r w:rsidRPr="0079224E">
              <w:rPr>
                <w:rFonts w:cs="Arial"/>
              </w:rPr>
              <w:t>Short Written Response</w:t>
            </w:r>
          </w:p>
        </w:tc>
        <w:tc>
          <w:tcPr>
            <w:tcW w:w="0" w:type="auto"/>
            <w:vAlign w:val="center"/>
            <w:hideMark/>
          </w:tcPr>
          <w:p w:rsidRPr="0079224E" w:rsidR="00695F17" w:rsidP="00695F17" w:rsidRDefault="00695F17" w14:paraId="7907955A" wp14:textId="77777777">
            <w:pPr>
              <w:rPr>
                <w:rFonts w:cs="Arial"/>
              </w:rPr>
            </w:pPr>
            <w:r w:rsidRPr="0079224E">
              <w:rPr>
                <w:rFonts w:cs="Arial"/>
              </w:rPr>
              <w:t>15</w:t>
            </w:r>
          </w:p>
        </w:tc>
      </w:tr>
      <w:tr xmlns:wp14="http://schemas.microsoft.com/office/word/2010/wordml" w:rsidRPr="0079224E" w:rsidR="00695F17" w:rsidTr="00695F17" w14:paraId="6B1A1CA6" wp14:textId="77777777">
        <w:trPr>
          <w:tblCellSpacing w:w="15" w:type="dxa"/>
        </w:trPr>
        <w:tc>
          <w:tcPr>
            <w:tcW w:w="0" w:type="auto"/>
            <w:vAlign w:val="center"/>
            <w:hideMark/>
          </w:tcPr>
          <w:p w:rsidRPr="0079224E" w:rsidR="00695F17" w:rsidP="00695F17" w:rsidRDefault="00695F17" w14:paraId="12DF6E9D" wp14:textId="77777777">
            <w:pPr>
              <w:rPr>
                <w:rFonts w:cs="Arial"/>
              </w:rPr>
            </w:pPr>
            <w:r w:rsidRPr="0079224E">
              <w:rPr>
                <w:rFonts w:cs="Arial"/>
              </w:rPr>
              <w:t>Scenario-Based Case Study</w:t>
            </w:r>
          </w:p>
        </w:tc>
        <w:tc>
          <w:tcPr>
            <w:tcW w:w="0" w:type="auto"/>
            <w:vAlign w:val="center"/>
            <w:hideMark/>
          </w:tcPr>
          <w:p w:rsidRPr="0079224E" w:rsidR="00695F17" w:rsidP="00695F17" w:rsidRDefault="00695F17" w14:paraId="72A4FFC0" wp14:textId="77777777">
            <w:pPr>
              <w:rPr>
                <w:rFonts w:cs="Arial"/>
              </w:rPr>
            </w:pPr>
            <w:r w:rsidRPr="0079224E">
              <w:rPr>
                <w:rFonts w:cs="Arial"/>
              </w:rPr>
              <w:t>20</w:t>
            </w:r>
          </w:p>
        </w:tc>
      </w:tr>
      <w:tr xmlns:wp14="http://schemas.microsoft.com/office/word/2010/wordml" w:rsidRPr="0079224E" w:rsidR="00695F17" w:rsidTr="00695F17" w14:paraId="4FA45588" wp14:textId="77777777">
        <w:trPr>
          <w:tblCellSpacing w:w="15" w:type="dxa"/>
        </w:trPr>
        <w:tc>
          <w:tcPr>
            <w:tcW w:w="0" w:type="auto"/>
            <w:vAlign w:val="center"/>
            <w:hideMark/>
          </w:tcPr>
          <w:p w:rsidRPr="0079224E" w:rsidR="00695F17" w:rsidP="00695F17" w:rsidRDefault="00695F17" w14:paraId="67183AB2" wp14:textId="77777777">
            <w:pPr>
              <w:rPr>
                <w:rFonts w:cs="Arial"/>
              </w:rPr>
            </w:pPr>
            <w:r w:rsidRPr="0079224E">
              <w:rPr>
                <w:rFonts w:cs="Arial"/>
                <w:b/>
                <w:bCs/>
              </w:rPr>
              <w:t>Total</w:t>
            </w:r>
          </w:p>
        </w:tc>
        <w:tc>
          <w:tcPr>
            <w:tcW w:w="0" w:type="auto"/>
            <w:vAlign w:val="center"/>
            <w:hideMark/>
          </w:tcPr>
          <w:p w:rsidRPr="0079224E" w:rsidR="00695F17" w:rsidP="00695F17" w:rsidRDefault="00695F17" w14:paraId="1BEE02E3" wp14:textId="77777777">
            <w:pPr>
              <w:rPr>
                <w:rFonts w:cs="Arial"/>
              </w:rPr>
            </w:pPr>
            <w:r w:rsidRPr="0079224E">
              <w:rPr>
                <w:rFonts w:cs="Arial"/>
                <w:b/>
                <w:bCs/>
              </w:rPr>
              <w:t>60</w:t>
            </w:r>
          </w:p>
        </w:tc>
      </w:tr>
    </w:tbl>
    <w:p xmlns:wp14="http://schemas.microsoft.com/office/word/2010/wordml" w:rsidRPr="0079224E" w:rsidR="00695F17" w:rsidP="00695F17" w:rsidRDefault="00695F17" w14:paraId="23D7889A" wp14:textId="77777777">
      <w:pPr>
        <w:rPr>
          <w:rFonts w:cs="Arial"/>
        </w:rPr>
      </w:pPr>
      <w:r w:rsidRPr="0079224E">
        <w:rPr>
          <w:rFonts w:cs="Arial"/>
        </w:rPr>
        <w:t xml:space="preserve">Scores must be proportionally converted to reflect the </w:t>
      </w:r>
      <w:r w:rsidRPr="0079224E">
        <w:rPr>
          <w:rFonts w:cs="Arial"/>
          <w:b/>
          <w:bCs/>
        </w:rPr>
        <w:t>15% weighting</w:t>
      </w:r>
      <w:r w:rsidRPr="0079224E">
        <w:rPr>
          <w:rFonts w:cs="Arial"/>
        </w:rPr>
        <w:t xml:space="preserve"> for this knowledge module.</w:t>
      </w:r>
    </w:p>
    <w:p xmlns:wp14="http://schemas.microsoft.com/office/word/2010/wordml" w:rsidRPr="0079224E" w:rsidR="00695F17" w:rsidP="00695F17" w:rsidRDefault="00F37A27" w14:paraId="61AC30FB" wp14:textId="77777777">
      <w:pPr>
        <w:rPr>
          <w:rFonts w:cs="Arial"/>
        </w:rPr>
      </w:pPr>
      <w:r>
        <w:rPr>
          <w:rFonts w:cs="Arial"/>
        </w:rPr>
        <w:pict w14:anchorId="7429B057">
          <v:rect id="_x0000_i1358" style="width:0;height:1.5pt" o:hr="t" o:hrstd="t" o:hralign="center" fillcolor="#a0a0a0" stroked="f"/>
        </w:pict>
      </w:r>
    </w:p>
    <w:p xmlns:wp14="http://schemas.microsoft.com/office/word/2010/wordml" w:rsidRPr="0079224E" w:rsidR="00695F17" w:rsidP="00695F17" w:rsidRDefault="00695F17" w14:paraId="577B0FC4" wp14:textId="77777777">
      <w:pPr>
        <w:rPr>
          <w:rFonts w:cs="Arial"/>
          <w:b/>
          <w:bCs/>
        </w:rPr>
      </w:pPr>
      <w:r w:rsidRPr="0079224E">
        <w:rPr>
          <w:rFonts w:ascii="Segoe UI Symbol" w:hAnsi="Segoe UI Symbol" w:cs="Segoe UI Symbol"/>
          <w:b/>
          <w:bCs/>
        </w:rPr>
        <w:t>🔍</w:t>
      </w:r>
      <w:r w:rsidRPr="0079224E">
        <w:rPr>
          <w:rFonts w:cs="Arial"/>
          <w:b/>
          <w:bCs/>
        </w:rPr>
        <w:t xml:space="preserve"> Moderation Notes</w:t>
      </w:r>
    </w:p>
    <w:p xmlns:wp14="http://schemas.microsoft.com/office/word/2010/wordml" w:rsidRPr="0079224E" w:rsidR="00695F17" w:rsidP="00695F17" w:rsidRDefault="00695F17" w14:paraId="1382994C" wp14:textId="77777777">
      <w:pPr>
        <w:numPr>
          <w:ilvl w:val="0"/>
          <w:numId w:val="262"/>
        </w:numPr>
        <w:rPr>
          <w:rFonts w:cs="Arial"/>
        </w:rPr>
      </w:pPr>
      <w:r w:rsidRPr="0079224E">
        <w:rPr>
          <w:rFonts w:cs="Arial"/>
        </w:rPr>
        <w:t>Review completeness and accuracy of learner submissions</w:t>
      </w:r>
    </w:p>
    <w:p xmlns:wp14="http://schemas.microsoft.com/office/word/2010/wordml" w:rsidRPr="0079224E" w:rsidR="00695F17" w:rsidP="00695F17" w:rsidRDefault="00695F17" w14:paraId="06CDD3CB" wp14:textId="77777777">
      <w:pPr>
        <w:numPr>
          <w:ilvl w:val="0"/>
          <w:numId w:val="262"/>
        </w:numPr>
        <w:rPr>
          <w:rFonts w:cs="Arial"/>
        </w:rPr>
      </w:pPr>
      <w:r w:rsidRPr="0079224E">
        <w:rPr>
          <w:rFonts w:cs="Arial"/>
        </w:rPr>
        <w:t>Verify scoring against the marking memo</w:t>
      </w:r>
    </w:p>
    <w:p xmlns:wp14="http://schemas.microsoft.com/office/word/2010/wordml" w:rsidRPr="0079224E" w:rsidR="00695F17" w:rsidP="00695F17" w:rsidRDefault="00695F17" w14:paraId="5E7BE989" wp14:textId="77777777">
      <w:pPr>
        <w:numPr>
          <w:ilvl w:val="0"/>
          <w:numId w:val="262"/>
        </w:numPr>
        <w:rPr>
          <w:rFonts w:cs="Arial"/>
        </w:rPr>
      </w:pPr>
      <w:r w:rsidRPr="0079224E">
        <w:rPr>
          <w:rFonts w:cs="Arial"/>
        </w:rPr>
        <w:t>Document moderation findings in the moderation report</w:t>
      </w:r>
    </w:p>
    <w:p xmlns:wp14="http://schemas.microsoft.com/office/word/2010/wordml" w:rsidRPr="0079224E" w:rsidR="00695F17" w:rsidP="00695F17" w:rsidRDefault="00695F17" w14:paraId="74F166F2" wp14:textId="77777777">
      <w:pPr>
        <w:numPr>
          <w:ilvl w:val="0"/>
          <w:numId w:val="262"/>
        </w:numPr>
        <w:rPr>
          <w:rFonts w:cs="Arial"/>
        </w:rPr>
      </w:pPr>
      <w:r w:rsidRPr="0079224E">
        <w:rPr>
          <w:rFonts w:cs="Arial"/>
        </w:rPr>
        <w:t xml:space="preserve">Ensure alignment with the Internal Assessment Criteria </w:t>
      </w:r>
      <w:r w:rsidRPr="0079224E">
        <w:rPr>
          <w:rFonts w:cs="Arial"/>
          <w:b/>
          <w:bCs/>
        </w:rPr>
        <w:t>IAC0401–IAC0411</w:t>
      </w:r>
    </w:p>
    <w:p xmlns:wp14="http://schemas.microsoft.com/office/word/2010/wordml" w:rsidRPr="0079224E" w:rsidR="00695F17" w:rsidRDefault="00695F17" w14:paraId="26B1A375" wp14:textId="77777777">
      <w:pPr>
        <w:rPr>
          <w:rFonts w:cs="Arial"/>
        </w:rPr>
      </w:pPr>
      <w:r w:rsidRPr="0079224E">
        <w:rPr>
          <w:rFonts w:cs="Arial"/>
        </w:rPr>
        <w:br w:type="page"/>
      </w:r>
    </w:p>
    <w:p xmlns:wp14="http://schemas.microsoft.com/office/word/2010/wordml" w:rsidRPr="0079224E" w:rsidR="00695F17" w:rsidP="00695F17" w:rsidRDefault="00695F17" w14:paraId="45997761" wp14:textId="77777777" wp14:noSpellErr="1">
      <w:pPr>
        <w:pStyle w:val="Heading2"/>
        <w:rPr>
          <w:rFonts w:ascii="Century Gothic" w:hAnsi="Century Gothic" w:cs="Arial"/>
          <w:b w:val="1"/>
          <w:bCs w:val="1"/>
        </w:rPr>
      </w:pPr>
      <w:bookmarkStart w:name="_Toc1578901943" w:id="1657645876"/>
      <w:r w:rsidRPr="3B34137D" w:rsidR="00695F17">
        <w:rPr>
          <w:rFonts w:ascii="Century Gothic" w:hAnsi="Century Gothic" w:cs="Arial"/>
          <w:b w:val="1"/>
          <w:bCs w:val="1"/>
        </w:rPr>
        <w:t>KM-04-KT05: Concepts and Principles of Measuring and Calculations Used in the Furniture Upholstery Processes (15%)</w:t>
      </w:r>
      <w:bookmarkEnd w:id="1657645876"/>
    </w:p>
    <w:p xmlns:wp14="http://schemas.microsoft.com/office/word/2010/wordml" w:rsidRPr="0079224E" w:rsidR="00695F17" w:rsidP="00695F17" w:rsidRDefault="00695F17" w14:paraId="211FC6EA" wp14:textId="77777777">
      <w:pPr>
        <w:rPr>
          <w:rFonts w:cs="Arial"/>
          <w:b/>
          <w:bCs/>
        </w:rPr>
      </w:pPr>
    </w:p>
    <w:p xmlns:wp14="http://schemas.microsoft.com/office/word/2010/wordml" w:rsidRPr="0079224E" w:rsidR="00695F17" w:rsidP="00695F17" w:rsidRDefault="00695F17" w14:paraId="122CC100" wp14:textId="77777777">
      <w:pPr>
        <w:rPr>
          <w:rFonts w:cs="Arial"/>
          <w:b/>
          <w:bCs/>
        </w:rPr>
      </w:pPr>
      <w:r w:rsidRPr="0079224E">
        <w:rPr>
          <w:rFonts w:cs="Arial"/>
          <w:b/>
          <w:bCs/>
        </w:rPr>
        <w:t>Purpose of the Knowledge Topic</w:t>
      </w:r>
    </w:p>
    <w:p xmlns:wp14="http://schemas.microsoft.com/office/word/2010/wordml" w:rsidRPr="0079224E" w:rsidR="00695F17" w:rsidP="00695F17" w:rsidRDefault="00695F17" w14:paraId="70CAC789" wp14:textId="77777777">
      <w:pPr>
        <w:rPr>
          <w:rFonts w:cs="Arial"/>
        </w:rPr>
      </w:pPr>
      <w:r w:rsidRPr="0079224E">
        <w:rPr>
          <w:rFonts w:cs="Arial"/>
        </w:rPr>
        <w:t xml:space="preserve">This knowledge topic aims to equip learners with the foundational concepts and applied principles of </w:t>
      </w:r>
      <w:r w:rsidRPr="0079224E">
        <w:rPr>
          <w:rFonts w:cs="Arial"/>
          <w:b/>
          <w:bCs/>
        </w:rPr>
        <w:t>measurement and calculation</w:t>
      </w:r>
      <w:r w:rsidRPr="0079224E">
        <w:rPr>
          <w:rFonts w:cs="Arial"/>
        </w:rPr>
        <w:t xml:space="preserve"> as they relate to furniture upholstery. Precision is critical in upholstery work, where even minor measurement errors can compromise quality, aesthetics, and function. Learners will explore the tools, systems, and techniques used to obtain, convert, and apply accurate measurements during upholstery processes.</w:t>
      </w:r>
    </w:p>
    <w:p xmlns:wp14="http://schemas.microsoft.com/office/word/2010/wordml" w:rsidRPr="0079224E" w:rsidR="00695F17" w:rsidP="00695F17" w:rsidRDefault="00695F17" w14:paraId="2DA63A3E" wp14:textId="77777777">
      <w:pPr>
        <w:rPr>
          <w:rFonts w:cs="Arial"/>
        </w:rPr>
      </w:pPr>
      <w:r w:rsidRPr="0079224E">
        <w:rPr>
          <w:rFonts w:cs="Arial"/>
        </w:rPr>
        <w:t xml:space="preserve">The module prepares learners to use appropriate instruments, calculate material dimensions, determine allowances, and work with both straight and curved surfaces. Emphasis is placed on the </w:t>
      </w:r>
      <w:r w:rsidRPr="0079224E">
        <w:rPr>
          <w:rFonts w:cs="Arial"/>
          <w:b/>
          <w:bCs/>
        </w:rPr>
        <w:t>importance of calibration, the selection of correct units, and the implications of measurement inaccuracies</w:t>
      </w:r>
      <w:r w:rsidRPr="0079224E">
        <w:rPr>
          <w:rFonts w:cs="Arial"/>
        </w:rPr>
        <w:t xml:space="preserve"> in an upholstery production environment.</w:t>
      </w:r>
    </w:p>
    <w:p xmlns:wp14="http://schemas.microsoft.com/office/word/2010/wordml" w:rsidRPr="0079224E" w:rsidR="00695F17" w:rsidP="00695F17" w:rsidRDefault="00F37A27" w14:paraId="764ED501" wp14:textId="77777777">
      <w:pPr>
        <w:rPr>
          <w:rFonts w:cs="Arial"/>
        </w:rPr>
      </w:pPr>
      <w:r>
        <w:rPr>
          <w:rFonts w:cs="Arial"/>
        </w:rPr>
        <w:pict w14:anchorId="3972F70B">
          <v:rect id="_x0000_i1359" style="width:0;height:1.5pt" o:hr="t" o:hrstd="t" o:hralign="center" fillcolor="#a0a0a0" stroked="f"/>
        </w:pict>
      </w:r>
    </w:p>
    <w:p xmlns:wp14="http://schemas.microsoft.com/office/word/2010/wordml" w:rsidRPr="0079224E" w:rsidR="00695F17" w:rsidP="00695F17" w:rsidRDefault="00695F17" w14:paraId="72BBE5E2" wp14:textId="77777777">
      <w:pPr>
        <w:rPr>
          <w:rFonts w:cs="Arial"/>
          <w:b/>
          <w:bCs/>
        </w:rPr>
      </w:pPr>
      <w:r w:rsidRPr="0079224E">
        <w:rPr>
          <w:rFonts w:cs="Arial"/>
          <w:b/>
          <w:bCs/>
        </w:rPr>
        <w:t>Key Knowledge Areas</w:t>
      </w:r>
    </w:p>
    <w:p xmlns:wp14="http://schemas.microsoft.com/office/word/2010/wordml" w:rsidRPr="0079224E" w:rsidR="00695F17" w:rsidP="00695F17" w:rsidRDefault="00695F17" w14:paraId="634FF4FC" wp14:textId="77777777">
      <w:pPr>
        <w:rPr>
          <w:rFonts w:cs="Arial"/>
        </w:rPr>
      </w:pPr>
      <w:r w:rsidRPr="0079224E">
        <w:rPr>
          <w:rFonts w:cs="Arial"/>
        </w:rPr>
        <w:t>This topic covers the following elements:</w:t>
      </w:r>
    </w:p>
    <w:p xmlns:wp14="http://schemas.microsoft.com/office/word/2010/wordml" w:rsidRPr="0079224E" w:rsidR="00695F17" w:rsidP="00695F17" w:rsidRDefault="00695F17" w14:paraId="348157D7" wp14:textId="77777777">
      <w:pPr>
        <w:numPr>
          <w:ilvl w:val="0"/>
          <w:numId w:val="263"/>
        </w:numPr>
        <w:rPr>
          <w:rFonts w:cs="Arial"/>
        </w:rPr>
      </w:pPr>
      <w:r w:rsidRPr="0079224E">
        <w:rPr>
          <w:rFonts w:cs="Arial"/>
          <w:b/>
          <w:bCs/>
        </w:rPr>
        <w:t>KT0501</w:t>
      </w:r>
      <w:r w:rsidRPr="0079224E">
        <w:rPr>
          <w:rFonts w:cs="Arial"/>
        </w:rPr>
        <w:t>: Taking accurate measures</w:t>
      </w:r>
    </w:p>
    <w:p xmlns:wp14="http://schemas.microsoft.com/office/word/2010/wordml" w:rsidRPr="0079224E" w:rsidR="00695F17" w:rsidP="00695F17" w:rsidRDefault="00695F17" w14:paraId="18D32993" wp14:textId="77777777">
      <w:pPr>
        <w:numPr>
          <w:ilvl w:val="0"/>
          <w:numId w:val="263"/>
        </w:numPr>
        <w:rPr>
          <w:rFonts w:cs="Arial"/>
        </w:rPr>
      </w:pPr>
      <w:r w:rsidRPr="0079224E">
        <w:rPr>
          <w:rFonts w:cs="Arial"/>
          <w:b/>
          <w:bCs/>
        </w:rPr>
        <w:t>KT0502</w:t>
      </w:r>
      <w:r w:rsidRPr="0079224E">
        <w:rPr>
          <w:rFonts w:cs="Arial"/>
        </w:rPr>
        <w:t>: Units of measurement</w:t>
      </w:r>
    </w:p>
    <w:p xmlns:wp14="http://schemas.microsoft.com/office/word/2010/wordml" w:rsidRPr="0079224E" w:rsidR="00695F17" w:rsidP="00695F17" w:rsidRDefault="00695F17" w14:paraId="787B9FC5" wp14:textId="77777777">
      <w:pPr>
        <w:numPr>
          <w:ilvl w:val="0"/>
          <w:numId w:val="263"/>
        </w:numPr>
        <w:rPr>
          <w:rFonts w:cs="Arial"/>
        </w:rPr>
      </w:pPr>
      <w:r w:rsidRPr="0079224E">
        <w:rPr>
          <w:rFonts w:cs="Arial"/>
          <w:b/>
          <w:bCs/>
        </w:rPr>
        <w:t>KT0503</w:t>
      </w:r>
      <w:r w:rsidRPr="0079224E">
        <w:rPr>
          <w:rFonts w:cs="Arial"/>
        </w:rPr>
        <w:t>: Conversions</w:t>
      </w:r>
    </w:p>
    <w:p xmlns:wp14="http://schemas.microsoft.com/office/word/2010/wordml" w:rsidRPr="0079224E" w:rsidR="00695F17" w:rsidP="00695F17" w:rsidRDefault="00695F17" w14:paraId="4E6C2821" wp14:textId="77777777">
      <w:pPr>
        <w:numPr>
          <w:ilvl w:val="0"/>
          <w:numId w:val="263"/>
        </w:numPr>
        <w:rPr>
          <w:rFonts w:cs="Arial"/>
        </w:rPr>
      </w:pPr>
      <w:r w:rsidRPr="0079224E">
        <w:rPr>
          <w:rFonts w:cs="Arial"/>
          <w:b/>
          <w:bCs/>
        </w:rPr>
        <w:t>KT0504</w:t>
      </w:r>
      <w:r w:rsidRPr="0079224E">
        <w:rPr>
          <w:rFonts w:cs="Arial"/>
        </w:rPr>
        <w:t>: Formulae and calculations</w:t>
      </w:r>
    </w:p>
    <w:p xmlns:wp14="http://schemas.microsoft.com/office/word/2010/wordml" w:rsidRPr="0079224E" w:rsidR="00695F17" w:rsidP="00695F17" w:rsidRDefault="00695F17" w14:paraId="3C8F976F" wp14:textId="77777777">
      <w:pPr>
        <w:numPr>
          <w:ilvl w:val="0"/>
          <w:numId w:val="263"/>
        </w:numPr>
        <w:rPr>
          <w:rFonts w:cs="Arial"/>
        </w:rPr>
      </w:pPr>
      <w:r w:rsidRPr="0079224E">
        <w:rPr>
          <w:rFonts w:cs="Arial"/>
          <w:b/>
          <w:bCs/>
        </w:rPr>
        <w:t>KT0505</w:t>
      </w:r>
      <w:r w:rsidRPr="0079224E">
        <w:rPr>
          <w:rFonts w:cs="Arial"/>
        </w:rPr>
        <w:t>: Angles and curves</w:t>
      </w:r>
    </w:p>
    <w:p xmlns:wp14="http://schemas.microsoft.com/office/word/2010/wordml" w:rsidRPr="0079224E" w:rsidR="00695F17" w:rsidP="00695F17" w:rsidRDefault="00695F17" w14:paraId="675D5DC1" wp14:textId="77777777">
      <w:pPr>
        <w:numPr>
          <w:ilvl w:val="0"/>
          <w:numId w:val="263"/>
        </w:numPr>
        <w:rPr>
          <w:rFonts w:cs="Arial"/>
        </w:rPr>
      </w:pPr>
      <w:r w:rsidRPr="0079224E">
        <w:rPr>
          <w:rFonts w:cs="Arial"/>
          <w:b/>
          <w:bCs/>
        </w:rPr>
        <w:t>KT0506</w:t>
      </w:r>
      <w:r w:rsidRPr="0079224E">
        <w:rPr>
          <w:rFonts w:cs="Arial"/>
        </w:rPr>
        <w:t>: Standard sizes</w:t>
      </w:r>
    </w:p>
    <w:p xmlns:wp14="http://schemas.microsoft.com/office/word/2010/wordml" w:rsidRPr="0079224E" w:rsidR="00695F17" w:rsidP="00695F17" w:rsidRDefault="00695F17" w14:paraId="4C977686" wp14:textId="77777777">
      <w:pPr>
        <w:numPr>
          <w:ilvl w:val="0"/>
          <w:numId w:val="263"/>
        </w:numPr>
        <w:rPr>
          <w:rFonts w:cs="Arial"/>
        </w:rPr>
      </w:pPr>
      <w:r w:rsidRPr="0079224E">
        <w:rPr>
          <w:rFonts w:cs="Arial"/>
          <w:b/>
          <w:bCs/>
        </w:rPr>
        <w:t>KT0507</w:t>
      </w:r>
      <w:r w:rsidRPr="0079224E">
        <w:rPr>
          <w:rFonts w:cs="Arial"/>
        </w:rPr>
        <w:t>: Allowances and tolerances</w:t>
      </w:r>
    </w:p>
    <w:p xmlns:wp14="http://schemas.microsoft.com/office/word/2010/wordml" w:rsidRPr="0079224E" w:rsidR="00695F17" w:rsidP="00695F17" w:rsidRDefault="00695F17" w14:paraId="2D022E8D" wp14:textId="77777777">
      <w:pPr>
        <w:numPr>
          <w:ilvl w:val="0"/>
          <w:numId w:val="263"/>
        </w:numPr>
        <w:rPr>
          <w:rFonts w:cs="Arial"/>
        </w:rPr>
      </w:pPr>
      <w:r w:rsidRPr="0079224E">
        <w:rPr>
          <w:rFonts w:cs="Arial"/>
          <w:b/>
          <w:bCs/>
        </w:rPr>
        <w:t>KT0508</w:t>
      </w:r>
      <w:r w:rsidRPr="0079224E">
        <w:rPr>
          <w:rFonts w:cs="Arial"/>
        </w:rPr>
        <w:t>: Measuring instruments: Tape measure, Vernier, callipers, square</w:t>
      </w:r>
    </w:p>
    <w:p xmlns:wp14="http://schemas.microsoft.com/office/word/2010/wordml" w:rsidRPr="0079224E" w:rsidR="00695F17" w:rsidP="00695F17" w:rsidRDefault="00695F17" w14:paraId="20CDA917" wp14:textId="77777777">
      <w:pPr>
        <w:numPr>
          <w:ilvl w:val="0"/>
          <w:numId w:val="263"/>
        </w:numPr>
        <w:rPr>
          <w:rFonts w:cs="Arial"/>
        </w:rPr>
      </w:pPr>
      <w:r w:rsidRPr="0079224E">
        <w:rPr>
          <w:rFonts w:cs="Arial"/>
          <w:b/>
          <w:bCs/>
        </w:rPr>
        <w:t>KT0509</w:t>
      </w:r>
      <w:r w:rsidRPr="0079224E">
        <w:rPr>
          <w:rFonts w:cs="Arial"/>
        </w:rPr>
        <w:t>: Calibrations</w:t>
      </w:r>
    </w:p>
    <w:p xmlns:wp14="http://schemas.microsoft.com/office/word/2010/wordml" w:rsidRPr="0079224E" w:rsidR="00695F17" w:rsidP="00695F17" w:rsidRDefault="00695F17" w14:paraId="5EBA0165" wp14:textId="77777777">
      <w:pPr>
        <w:numPr>
          <w:ilvl w:val="0"/>
          <w:numId w:val="263"/>
        </w:numPr>
        <w:rPr>
          <w:rFonts w:cs="Arial"/>
        </w:rPr>
      </w:pPr>
      <w:r w:rsidRPr="0079224E">
        <w:rPr>
          <w:rFonts w:cs="Arial"/>
          <w:b/>
          <w:bCs/>
        </w:rPr>
        <w:t>KT0510</w:t>
      </w:r>
      <w:r w:rsidRPr="0079224E">
        <w:rPr>
          <w:rFonts w:cs="Arial"/>
        </w:rPr>
        <w:t>: Accuracy and faults</w:t>
      </w:r>
    </w:p>
    <w:p xmlns:wp14="http://schemas.microsoft.com/office/word/2010/wordml" w:rsidRPr="0079224E" w:rsidR="00695F17" w:rsidP="00695F17" w:rsidRDefault="00F37A27" w14:paraId="0AB93745" wp14:textId="77777777">
      <w:pPr>
        <w:rPr>
          <w:rFonts w:cs="Arial"/>
        </w:rPr>
      </w:pPr>
      <w:r>
        <w:rPr>
          <w:rFonts w:cs="Arial"/>
        </w:rPr>
        <w:pict w14:anchorId="52AB726C">
          <v:rect id="_x0000_i1360" style="width:0;height:1.5pt" o:hr="t" o:hrstd="t" o:hralign="center" fillcolor="#a0a0a0" stroked="f"/>
        </w:pict>
      </w:r>
    </w:p>
    <w:p xmlns:wp14="http://schemas.microsoft.com/office/word/2010/wordml" w:rsidRPr="0079224E" w:rsidR="00695F17" w:rsidP="00695F17" w:rsidRDefault="00695F17" w14:paraId="3211B5BF" wp14:textId="77777777">
      <w:pPr>
        <w:rPr>
          <w:rFonts w:cs="Arial"/>
          <w:b/>
          <w:bCs/>
        </w:rPr>
      </w:pPr>
      <w:r w:rsidRPr="0079224E">
        <w:rPr>
          <w:rFonts w:cs="Arial"/>
          <w:b/>
          <w:bCs/>
        </w:rPr>
        <w:t>Internal Assessment Criteria and Weight</w:t>
      </w:r>
    </w:p>
    <w:p xmlns:wp14="http://schemas.microsoft.com/office/word/2010/wordml" w:rsidRPr="0079224E" w:rsidR="00695F17" w:rsidP="00695F17" w:rsidRDefault="00695F17" w14:paraId="36FFABB8" wp14:textId="77777777">
      <w:pPr>
        <w:rPr>
          <w:rFonts w:cs="Arial"/>
        </w:rPr>
      </w:pPr>
      <w:r w:rsidRPr="0079224E">
        <w:rPr>
          <w:rFonts w:cs="Arial"/>
        </w:rPr>
        <w:t>Learners will be assessed on their ability to:</w:t>
      </w:r>
    </w:p>
    <w:p xmlns:wp14="http://schemas.microsoft.com/office/word/2010/wordml" w:rsidRPr="0079224E" w:rsidR="00695F17" w:rsidP="00695F17" w:rsidRDefault="00695F17" w14:paraId="1DAF4D7E" wp14:textId="77777777">
      <w:pPr>
        <w:numPr>
          <w:ilvl w:val="0"/>
          <w:numId w:val="264"/>
        </w:numPr>
        <w:rPr>
          <w:rFonts w:cs="Arial"/>
        </w:rPr>
      </w:pPr>
      <w:r w:rsidRPr="0079224E">
        <w:rPr>
          <w:rFonts w:cs="Arial"/>
          <w:b/>
          <w:bCs/>
        </w:rPr>
        <w:t>IAC0501</w:t>
      </w:r>
      <w:r w:rsidRPr="0079224E">
        <w:rPr>
          <w:rFonts w:cs="Arial"/>
        </w:rPr>
        <w:t>: Explain the application of various formulae in furniture upholstery</w:t>
      </w:r>
    </w:p>
    <w:p xmlns:wp14="http://schemas.microsoft.com/office/word/2010/wordml" w:rsidRPr="0079224E" w:rsidR="00695F17" w:rsidP="00695F17" w:rsidRDefault="00695F17" w14:paraId="40B7F6C5" wp14:textId="77777777">
      <w:pPr>
        <w:numPr>
          <w:ilvl w:val="0"/>
          <w:numId w:val="264"/>
        </w:numPr>
        <w:rPr>
          <w:rFonts w:cs="Arial"/>
        </w:rPr>
      </w:pPr>
      <w:r w:rsidRPr="0079224E">
        <w:rPr>
          <w:rFonts w:cs="Arial"/>
          <w:b/>
          <w:bCs/>
        </w:rPr>
        <w:t>IAC0502</w:t>
      </w:r>
      <w:r w:rsidRPr="0079224E">
        <w:rPr>
          <w:rFonts w:cs="Arial"/>
        </w:rPr>
        <w:t>: Justify the importance of accuracy on the quality of the workpiece</w:t>
      </w:r>
    </w:p>
    <w:p xmlns:wp14="http://schemas.microsoft.com/office/word/2010/wordml" w:rsidRPr="0079224E" w:rsidR="00695F17" w:rsidP="00695F17" w:rsidRDefault="00695F17" w14:paraId="7FA4FAC7" wp14:textId="77777777">
      <w:pPr>
        <w:numPr>
          <w:ilvl w:val="0"/>
          <w:numId w:val="264"/>
        </w:numPr>
        <w:rPr>
          <w:rFonts w:cs="Arial"/>
        </w:rPr>
      </w:pPr>
      <w:r w:rsidRPr="0079224E">
        <w:rPr>
          <w:rFonts w:cs="Arial"/>
          <w:b/>
          <w:bCs/>
        </w:rPr>
        <w:t>IAC0503</w:t>
      </w:r>
      <w:r w:rsidRPr="0079224E">
        <w:rPr>
          <w:rFonts w:cs="Arial"/>
        </w:rPr>
        <w:t>: Explain the effect of inaccuracy and faults</w:t>
      </w:r>
    </w:p>
    <w:p xmlns:wp14="http://schemas.microsoft.com/office/word/2010/wordml" w:rsidRPr="0079224E" w:rsidR="00695F17" w:rsidP="00695F17" w:rsidRDefault="00695F17" w14:paraId="2742A0C9" wp14:textId="77777777">
      <w:pPr>
        <w:numPr>
          <w:ilvl w:val="0"/>
          <w:numId w:val="264"/>
        </w:numPr>
        <w:rPr>
          <w:rFonts w:cs="Arial"/>
        </w:rPr>
      </w:pPr>
      <w:r w:rsidRPr="0079224E">
        <w:rPr>
          <w:rFonts w:cs="Arial"/>
          <w:b/>
          <w:bCs/>
        </w:rPr>
        <w:t>IAC0504</w:t>
      </w:r>
      <w:r w:rsidRPr="0079224E">
        <w:rPr>
          <w:rFonts w:cs="Arial"/>
        </w:rPr>
        <w:t>: Identify and select measuring equipment for the job</w:t>
      </w:r>
    </w:p>
    <w:p xmlns:wp14="http://schemas.microsoft.com/office/word/2010/wordml" w:rsidRPr="0079224E" w:rsidR="00695F17" w:rsidP="00695F17" w:rsidRDefault="00695F17" w14:paraId="0AE9F752" wp14:textId="77777777">
      <w:pPr>
        <w:numPr>
          <w:ilvl w:val="0"/>
          <w:numId w:val="264"/>
        </w:numPr>
        <w:rPr>
          <w:rFonts w:cs="Arial"/>
        </w:rPr>
      </w:pPr>
      <w:r w:rsidRPr="0079224E">
        <w:rPr>
          <w:rFonts w:cs="Arial"/>
          <w:b/>
          <w:bCs/>
        </w:rPr>
        <w:t>IAC0505</w:t>
      </w:r>
      <w:r w:rsidRPr="0079224E">
        <w:rPr>
          <w:rFonts w:cs="Arial"/>
        </w:rPr>
        <w:t>: Use correct measuring units</w:t>
      </w:r>
    </w:p>
    <w:p xmlns:wp14="http://schemas.microsoft.com/office/word/2010/wordml" w:rsidRPr="0079224E" w:rsidR="00695F17" w:rsidP="00695F17" w:rsidRDefault="00695F17" w14:paraId="31C4EAD7" wp14:textId="77777777">
      <w:pPr>
        <w:numPr>
          <w:ilvl w:val="0"/>
          <w:numId w:val="264"/>
        </w:numPr>
        <w:rPr>
          <w:rFonts w:cs="Arial"/>
        </w:rPr>
      </w:pPr>
      <w:r w:rsidRPr="0079224E">
        <w:rPr>
          <w:rFonts w:cs="Arial"/>
          <w:b/>
          <w:bCs/>
        </w:rPr>
        <w:t>IAC0506</w:t>
      </w:r>
      <w:r w:rsidRPr="0079224E">
        <w:rPr>
          <w:rFonts w:cs="Arial"/>
        </w:rPr>
        <w:t>: Use measuring equipment correctly to obtain accurate sizes</w:t>
      </w:r>
    </w:p>
    <w:p xmlns:wp14="http://schemas.microsoft.com/office/word/2010/wordml" w:rsidRPr="0079224E" w:rsidR="00695F17" w:rsidP="00695F17" w:rsidRDefault="00695F17" w14:paraId="3673A7E6" wp14:textId="77777777">
      <w:pPr>
        <w:numPr>
          <w:ilvl w:val="0"/>
          <w:numId w:val="264"/>
        </w:numPr>
        <w:rPr>
          <w:rFonts w:cs="Arial"/>
        </w:rPr>
      </w:pPr>
      <w:r w:rsidRPr="0079224E">
        <w:rPr>
          <w:rFonts w:cs="Arial"/>
          <w:b/>
          <w:bCs/>
        </w:rPr>
        <w:t>IAC0507</w:t>
      </w:r>
      <w:r w:rsidRPr="0079224E">
        <w:rPr>
          <w:rFonts w:cs="Arial"/>
        </w:rPr>
        <w:t>: Justify the importance of good-quality measuring tapes, Vernier callipers</w:t>
      </w:r>
    </w:p>
    <w:p xmlns:wp14="http://schemas.microsoft.com/office/word/2010/wordml" w:rsidRPr="0079224E" w:rsidR="00695F17" w:rsidP="00695F17" w:rsidRDefault="00695F17" w14:paraId="6A29AD44" wp14:textId="77777777">
      <w:pPr>
        <w:rPr>
          <w:rFonts w:cs="Arial"/>
        </w:rPr>
      </w:pPr>
      <w:r w:rsidRPr="0079224E">
        <w:rPr>
          <w:rFonts w:cs="Arial"/>
          <w:b/>
          <w:bCs/>
        </w:rPr>
        <w:t>Weight</w:t>
      </w:r>
      <w:r w:rsidRPr="0079224E">
        <w:rPr>
          <w:rFonts w:cs="Arial"/>
        </w:rPr>
        <w:t>: 15%</w:t>
      </w:r>
    </w:p>
    <w:p xmlns:wp14="http://schemas.microsoft.com/office/word/2010/wordml" w:rsidRPr="0079224E" w:rsidR="00695F17" w:rsidP="00695F17" w:rsidRDefault="00F37A27" w14:paraId="49635555" wp14:textId="77777777">
      <w:pPr>
        <w:rPr>
          <w:rFonts w:cs="Arial"/>
        </w:rPr>
      </w:pPr>
      <w:r>
        <w:rPr>
          <w:rFonts w:cs="Arial"/>
        </w:rPr>
        <w:pict w14:anchorId="3067BF5D">
          <v:rect id="_x0000_i1361" style="width:0;height:1.5pt" o:hr="t" o:hrstd="t" o:hralign="center" fillcolor="#a0a0a0" stroked="f"/>
        </w:pict>
      </w:r>
    </w:p>
    <w:p xmlns:wp14="http://schemas.microsoft.com/office/word/2010/wordml" w:rsidRPr="0079224E" w:rsidR="00695F17" w:rsidP="00695F17" w:rsidRDefault="00695F17" w14:paraId="22DF0BEA" wp14:textId="77777777">
      <w:pPr>
        <w:rPr>
          <w:rFonts w:cs="Arial"/>
          <w:b/>
          <w:bCs/>
        </w:rPr>
      </w:pPr>
      <w:r w:rsidRPr="0079224E">
        <w:rPr>
          <w:rFonts w:cs="Arial"/>
          <w:b/>
          <w:bCs/>
        </w:rPr>
        <w:t>Application in the Upholstery Workshop</w:t>
      </w:r>
    </w:p>
    <w:p xmlns:wp14="http://schemas.microsoft.com/office/word/2010/wordml" w:rsidRPr="0079224E" w:rsidR="00695F17" w:rsidP="00695F17" w:rsidRDefault="00695F17" w14:paraId="39A538F8" wp14:textId="77777777">
      <w:pPr>
        <w:rPr>
          <w:rFonts w:cs="Arial"/>
        </w:rPr>
      </w:pPr>
      <w:r w:rsidRPr="0079224E">
        <w:rPr>
          <w:rFonts w:cs="Arial"/>
        </w:rPr>
        <w:t xml:space="preserve">In upholstery production, </w:t>
      </w:r>
      <w:r w:rsidRPr="0079224E">
        <w:rPr>
          <w:rFonts w:cs="Arial"/>
          <w:b/>
          <w:bCs/>
        </w:rPr>
        <w:t>precision equals professionalism</w:t>
      </w:r>
      <w:r w:rsidRPr="0079224E">
        <w:rPr>
          <w:rFonts w:cs="Arial"/>
        </w:rPr>
        <w:t xml:space="preserve">. Learners must be able to select the correct measuring tool for a task, apply formulas to determine fabric dimensions, angles, and curves, and ensure consistency in size and fit. Accurate measuring and calculation ensure </w:t>
      </w:r>
      <w:r w:rsidRPr="0079224E">
        <w:rPr>
          <w:rFonts w:cs="Arial"/>
          <w:b/>
          <w:bCs/>
        </w:rPr>
        <w:t>waste reduction, quality assurance, and client satisfaction</w:t>
      </w:r>
      <w:r w:rsidRPr="0079224E">
        <w:rPr>
          <w:rFonts w:cs="Arial"/>
        </w:rPr>
        <w:t>. This knowledge topic builds the learner’s ability to execute quality workmanship with confidence and mathematical competence, using both traditional and calibrated measuring devices.</w:t>
      </w:r>
    </w:p>
    <w:p xmlns:wp14="http://schemas.microsoft.com/office/word/2010/wordml" w:rsidRPr="0079224E" w:rsidR="00695F17" w:rsidP="00695F17" w:rsidRDefault="00F37A27" w14:paraId="17A53FC6" wp14:textId="77777777">
      <w:pPr>
        <w:rPr>
          <w:rFonts w:cs="Arial"/>
        </w:rPr>
      </w:pPr>
      <w:r>
        <w:rPr>
          <w:rFonts w:cs="Arial"/>
        </w:rPr>
        <w:pict w14:anchorId="1D726DEC">
          <v:rect id="_x0000_i1362" style="width:0;height:1.5pt" o:hr="t" o:hrstd="t" o:hralign="center" fillcolor="#a0a0a0" stroked="f"/>
        </w:pict>
      </w:r>
    </w:p>
    <w:p xmlns:wp14="http://schemas.microsoft.com/office/word/2010/wordml" w:rsidRPr="0079224E" w:rsidR="00695F17" w:rsidP="00695F17" w:rsidRDefault="00695F17" w14:paraId="2A47D515" wp14:textId="77777777">
      <w:pPr>
        <w:rPr>
          <w:rFonts w:cs="Arial"/>
        </w:rPr>
      </w:pPr>
      <w:r w:rsidRPr="0079224E">
        <w:rPr>
          <w:rFonts w:cs="Arial"/>
        </w:rPr>
        <w:t xml:space="preserve"> </w:t>
      </w:r>
    </w:p>
    <w:p xmlns:wp14="http://schemas.microsoft.com/office/word/2010/wordml" w:rsidRPr="0079224E" w:rsidR="00695F17" w:rsidRDefault="00695F17" w14:paraId="1CDEAE01" wp14:textId="77777777">
      <w:pPr>
        <w:rPr>
          <w:rFonts w:cs="Arial"/>
          <w:b/>
          <w:bCs/>
        </w:rPr>
      </w:pPr>
      <w:r w:rsidRPr="0079224E">
        <w:rPr>
          <w:rFonts w:cs="Arial"/>
          <w:b/>
          <w:bCs/>
        </w:rPr>
        <w:br w:type="page"/>
      </w:r>
    </w:p>
    <w:p xmlns:wp14="http://schemas.microsoft.com/office/word/2010/wordml" w:rsidRPr="0079224E" w:rsidR="00695F17" w:rsidP="0001576C" w:rsidRDefault="00695F17" w14:paraId="190CA32A" wp14:textId="77777777" wp14:noSpellErr="1">
      <w:pPr>
        <w:pStyle w:val="Heading3"/>
        <w:rPr>
          <w:rFonts w:ascii="Century Gothic" w:hAnsi="Century Gothic" w:cs="Arial"/>
          <w:b w:val="1"/>
          <w:bCs w:val="1"/>
        </w:rPr>
      </w:pPr>
      <w:bookmarkStart w:name="_Toc761378084" w:id="1557348135"/>
      <w:r w:rsidRPr="3B34137D" w:rsidR="00695F17">
        <w:rPr>
          <w:rFonts w:ascii="Century Gothic" w:hAnsi="Century Gothic" w:cs="Arial"/>
          <w:b w:val="1"/>
          <w:bCs w:val="1"/>
        </w:rPr>
        <w:t>KT0501: Taking Accurate Measures</w:t>
      </w:r>
      <w:bookmarkEnd w:id="1557348135"/>
    </w:p>
    <w:p xmlns:wp14="http://schemas.microsoft.com/office/word/2010/wordml" w:rsidRPr="0079224E" w:rsidR="0001576C" w:rsidP="00695F17" w:rsidRDefault="0001576C" w14:paraId="50F07069" wp14:textId="77777777">
      <w:pPr>
        <w:rPr>
          <w:rFonts w:cs="Arial"/>
          <w:b/>
          <w:bCs/>
        </w:rPr>
      </w:pPr>
    </w:p>
    <w:p xmlns:wp14="http://schemas.microsoft.com/office/word/2010/wordml" w:rsidRPr="0079224E" w:rsidR="00695F17" w:rsidP="00695F17" w:rsidRDefault="00695F17" w14:paraId="1903D17B" wp14:textId="77777777">
      <w:pPr>
        <w:rPr>
          <w:rFonts w:cs="Arial"/>
          <w:b/>
          <w:bCs/>
        </w:rPr>
      </w:pPr>
      <w:r w:rsidRPr="0079224E">
        <w:rPr>
          <w:rFonts w:cs="Arial"/>
          <w:b/>
          <w:bCs/>
        </w:rPr>
        <w:t>Theoretical Learning Content</w:t>
      </w:r>
    </w:p>
    <w:p xmlns:wp14="http://schemas.microsoft.com/office/word/2010/wordml" w:rsidRPr="0079224E" w:rsidR="00695F17" w:rsidP="00695F17" w:rsidRDefault="00695F17" w14:paraId="11BEFE29" wp14:textId="77777777">
      <w:pPr>
        <w:rPr>
          <w:rFonts w:cs="Arial"/>
        </w:rPr>
      </w:pPr>
      <w:r w:rsidRPr="0079224E">
        <w:rPr>
          <w:rFonts w:cs="Arial"/>
        </w:rPr>
        <w:t xml:space="preserve">Taking accurate measurements is a critical skill in upholstery, where every cut of fabric, foam, frame, or fitting depends on precision. Whether working on a custom-made sofa, restoring a dining chair, or assembling modular components, the upholsterer must be able to take reliable measurements using the correct tools and techniques. Inaccurate measuring leads to </w:t>
      </w:r>
      <w:r w:rsidRPr="0079224E">
        <w:rPr>
          <w:rFonts w:cs="Arial"/>
          <w:b/>
          <w:bCs/>
        </w:rPr>
        <w:t>material waste, poor fit, safety risks, and client dissatisfaction</w:t>
      </w:r>
      <w:r w:rsidRPr="0079224E">
        <w:rPr>
          <w:rFonts w:cs="Arial"/>
        </w:rPr>
        <w:t>.</w:t>
      </w:r>
    </w:p>
    <w:p xmlns:wp14="http://schemas.microsoft.com/office/word/2010/wordml" w:rsidRPr="0079224E" w:rsidR="00695F17" w:rsidP="00695F17" w:rsidRDefault="00695F17" w14:paraId="19026BF9" wp14:textId="77777777">
      <w:pPr>
        <w:rPr>
          <w:rFonts w:cs="Arial"/>
        </w:rPr>
      </w:pPr>
      <w:r w:rsidRPr="0079224E">
        <w:rPr>
          <w:rFonts w:cs="Arial"/>
        </w:rPr>
        <w:t>Learners must develop a consistent measuring methodology, understand the importance of positioning and posture, and ensure that tools are correctly handled and maintained.</w:t>
      </w:r>
    </w:p>
    <w:p xmlns:wp14="http://schemas.microsoft.com/office/word/2010/wordml" w:rsidRPr="0079224E" w:rsidR="00695F17" w:rsidP="00695F17" w:rsidRDefault="00F37A27" w14:paraId="2FF85D32" wp14:textId="77777777">
      <w:pPr>
        <w:rPr>
          <w:rFonts w:cs="Arial"/>
        </w:rPr>
      </w:pPr>
      <w:r>
        <w:rPr>
          <w:rFonts w:cs="Arial"/>
        </w:rPr>
        <w:pict w14:anchorId="38240279">
          <v:rect id="_x0000_i1363" style="width:0;height:1.5pt" o:hr="t" o:hrstd="t" o:hralign="center" fillcolor="#a0a0a0" stroked="f"/>
        </w:pict>
      </w:r>
    </w:p>
    <w:p xmlns:wp14="http://schemas.microsoft.com/office/word/2010/wordml" w:rsidRPr="0079224E" w:rsidR="00695F17" w:rsidP="00695F17" w:rsidRDefault="00695F17" w14:paraId="7F9A798D" wp14:textId="77777777">
      <w:pPr>
        <w:rPr>
          <w:rFonts w:cs="Arial"/>
          <w:b/>
          <w:bCs/>
        </w:rPr>
      </w:pPr>
      <w:r w:rsidRPr="0079224E">
        <w:rPr>
          <w:rFonts w:cs="Arial"/>
          <w:b/>
          <w:bCs/>
        </w:rPr>
        <w:t>1. Principles of Accurate Measuring</w:t>
      </w:r>
    </w:p>
    <w:p xmlns:wp14="http://schemas.microsoft.com/office/word/2010/wordml" w:rsidRPr="0079224E" w:rsidR="00695F17" w:rsidP="00695F17" w:rsidRDefault="00695F17" w14:paraId="0B824D73" wp14:textId="77777777">
      <w:pPr>
        <w:rPr>
          <w:rFonts w:cs="Arial"/>
        </w:rPr>
      </w:pPr>
      <w:r w:rsidRPr="0079224E">
        <w:rPr>
          <w:rFonts w:cs="Arial"/>
        </w:rPr>
        <w:t>To take accurate measurements:</w:t>
      </w:r>
    </w:p>
    <w:p xmlns:wp14="http://schemas.microsoft.com/office/word/2010/wordml" w:rsidRPr="0079224E" w:rsidR="00695F17" w:rsidP="00695F17" w:rsidRDefault="00695F17" w14:paraId="21E7903E" wp14:textId="77777777">
      <w:pPr>
        <w:numPr>
          <w:ilvl w:val="0"/>
          <w:numId w:val="265"/>
        </w:numPr>
        <w:rPr>
          <w:rFonts w:cs="Arial"/>
        </w:rPr>
      </w:pPr>
      <w:r w:rsidRPr="0079224E">
        <w:rPr>
          <w:rFonts w:cs="Arial"/>
          <w:b/>
          <w:bCs/>
        </w:rPr>
        <w:t>Use the right tool</w:t>
      </w:r>
      <w:r w:rsidRPr="0079224E">
        <w:rPr>
          <w:rFonts w:cs="Arial"/>
        </w:rPr>
        <w:t xml:space="preserve"> for the surface and material being measured</w:t>
      </w:r>
    </w:p>
    <w:p xmlns:wp14="http://schemas.microsoft.com/office/word/2010/wordml" w:rsidRPr="0079224E" w:rsidR="00695F17" w:rsidP="00695F17" w:rsidRDefault="00695F17" w14:paraId="1F1C7E06" wp14:textId="77777777">
      <w:pPr>
        <w:numPr>
          <w:ilvl w:val="0"/>
          <w:numId w:val="265"/>
        </w:numPr>
        <w:rPr>
          <w:rFonts w:cs="Arial"/>
        </w:rPr>
      </w:pPr>
      <w:r w:rsidRPr="0079224E">
        <w:rPr>
          <w:rFonts w:cs="Arial"/>
          <w:b/>
          <w:bCs/>
        </w:rPr>
        <w:t>Start from a fixed zero point</w:t>
      </w:r>
      <w:r w:rsidRPr="0079224E">
        <w:rPr>
          <w:rFonts w:cs="Arial"/>
        </w:rPr>
        <w:t xml:space="preserve"> on the tool (e.g. edge of a tape or calliper)</w:t>
      </w:r>
    </w:p>
    <w:p xmlns:wp14="http://schemas.microsoft.com/office/word/2010/wordml" w:rsidRPr="0079224E" w:rsidR="00695F17" w:rsidP="00695F17" w:rsidRDefault="00695F17" w14:paraId="2701F3AE" wp14:textId="77777777">
      <w:pPr>
        <w:numPr>
          <w:ilvl w:val="0"/>
          <w:numId w:val="265"/>
        </w:numPr>
        <w:rPr>
          <w:rFonts w:cs="Arial"/>
        </w:rPr>
      </w:pPr>
      <w:r w:rsidRPr="0079224E">
        <w:rPr>
          <w:rFonts w:cs="Arial"/>
          <w:b/>
          <w:bCs/>
        </w:rPr>
        <w:t>Keep the tool straight and flat</w:t>
      </w:r>
      <w:r w:rsidRPr="0079224E">
        <w:rPr>
          <w:rFonts w:cs="Arial"/>
        </w:rPr>
        <w:t xml:space="preserve"> to prevent curvature or slack</w:t>
      </w:r>
    </w:p>
    <w:p xmlns:wp14="http://schemas.microsoft.com/office/word/2010/wordml" w:rsidRPr="0079224E" w:rsidR="00695F17" w:rsidP="00695F17" w:rsidRDefault="00695F17" w14:paraId="2927D861" wp14:textId="77777777">
      <w:pPr>
        <w:numPr>
          <w:ilvl w:val="0"/>
          <w:numId w:val="265"/>
        </w:numPr>
        <w:rPr>
          <w:rFonts w:cs="Arial"/>
        </w:rPr>
      </w:pPr>
      <w:r w:rsidRPr="0079224E">
        <w:rPr>
          <w:rFonts w:cs="Arial"/>
          <w:b/>
          <w:bCs/>
        </w:rPr>
        <w:t>Measure multiple times</w:t>
      </w:r>
      <w:r w:rsidRPr="0079224E">
        <w:rPr>
          <w:rFonts w:cs="Arial"/>
        </w:rPr>
        <w:t xml:space="preserve"> for verification</w:t>
      </w:r>
    </w:p>
    <w:p xmlns:wp14="http://schemas.microsoft.com/office/word/2010/wordml" w:rsidRPr="0079224E" w:rsidR="00695F17" w:rsidP="00695F17" w:rsidRDefault="00695F17" w14:paraId="7160058C" wp14:textId="77777777">
      <w:pPr>
        <w:numPr>
          <w:ilvl w:val="0"/>
          <w:numId w:val="265"/>
        </w:numPr>
        <w:rPr>
          <w:rFonts w:cs="Arial"/>
        </w:rPr>
      </w:pPr>
      <w:r w:rsidRPr="0079224E">
        <w:rPr>
          <w:rFonts w:cs="Arial"/>
          <w:b/>
          <w:bCs/>
        </w:rPr>
        <w:t>Note the reading clearly</w:t>
      </w:r>
      <w:r w:rsidRPr="0079224E">
        <w:rPr>
          <w:rFonts w:cs="Arial"/>
        </w:rPr>
        <w:t>, using correct units</w:t>
      </w:r>
    </w:p>
    <w:p xmlns:wp14="http://schemas.microsoft.com/office/word/2010/wordml" w:rsidRPr="0079224E" w:rsidR="00695F17" w:rsidP="00695F17" w:rsidRDefault="00695F17" w14:paraId="60273717" wp14:textId="77777777">
      <w:pPr>
        <w:numPr>
          <w:ilvl w:val="0"/>
          <w:numId w:val="265"/>
        </w:numPr>
        <w:rPr>
          <w:rFonts w:cs="Arial"/>
        </w:rPr>
      </w:pPr>
      <w:r w:rsidRPr="0079224E">
        <w:rPr>
          <w:rFonts w:cs="Arial"/>
          <w:b/>
          <w:bCs/>
        </w:rPr>
        <w:t>Avoid assumptions</w:t>
      </w:r>
      <w:r w:rsidRPr="0079224E">
        <w:rPr>
          <w:rFonts w:cs="Arial"/>
        </w:rPr>
        <w:t>—always measure both external and internal dimensions when required</w:t>
      </w:r>
    </w:p>
    <w:p xmlns:wp14="http://schemas.microsoft.com/office/word/2010/wordml" w:rsidRPr="0079224E" w:rsidR="00695F17" w:rsidP="00695F17" w:rsidRDefault="00F37A27" w14:paraId="1E954643" wp14:textId="77777777">
      <w:pPr>
        <w:rPr>
          <w:rFonts w:cs="Arial"/>
        </w:rPr>
      </w:pPr>
      <w:r>
        <w:rPr>
          <w:rFonts w:cs="Arial"/>
        </w:rPr>
        <w:pict w14:anchorId="0DB619D2">
          <v:rect id="_x0000_i1364" style="width:0;height:1.5pt" o:hr="t" o:hrstd="t" o:hralign="center" fillcolor="#a0a0a0" stroked="f"/>
        </w:pict>
      </w:r>
    </w:p>
    <w:p xmlns:wp14="http://schemas.microsoft.com/office/word/2010/wordml" w:rsidRPr="0079224E" w:rsidR="00695F17" w:rsidP="00695F17" w:rsidRDefault="00695F17" w14:paraId="757C4199" wp14:textId="77777777">
      <w:pPr>
        <w:rPr>
          <w:rFonts w:cs="Arial"/>
          <w:b/>
          <w:bCs/>
        </w:rPr>
      </w:pPr>
      <w:r w:rsidRPr="0079224E">
        <w:rPr>
          <w:rFonts w:cs="Arial"/>
          <w:b/>
          <w:bCs/>
        </w:rPr>
        <w:t>2. Measuring Techniques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818"/>
        <w:gridCol w:w="6198"/>
      </w:tblGrid>
      <w:tr xmlns:wp14="http://schemas.microsoft.com/office/word/2010/wordml" w:rsidRPr="0079224E" w:rsidR="00695F17" w:rsidTr="00695F17" w14:paraId="0013F605" wp14:textId="77777777">
        <w:trPr>
          <w:tblHeader/>
          <w:tblCellSpacing w:w="15" w:type="dxa"/>
        </w:trPr>
        <w:tc>
          <w:tcPr>
            <w:tcW w:w="0" w:type="auto"/>
            <w:vAlign w:val="center"/>
            <w:hideMark/>
          </w:tcPr>
          <w:p w:rsidRPr="0079224E" w:rsidR="00695F17" w:rsidP="00695F17" w:rsidRDefault="00695F17" w14:paraId="0788527C" wp14:textId="77777777">
            <w:pPr>
              <w:rPr>
                <w:rFonts w:cs="Arial"/>
                <w:b/>
                <w:bCs/>
              </w:rPr>
            </w:pPr>
            <w:r w:rsidRPr="0079224E">
              <w:rPr>
                <w:rFonts w:cs="Arial"/>
                <w:b/>
                <w:bCs/>
              </w:rPr>
              <w:t>Technique</w:t>
            </w:r>
          </w:p>
        </w:tc>
        <w:tc>
          <w:tcPr>
            <w:tcW w:w="0" w:type="auto"/>
            <w:vAlign w:val="center"/>
            <w:hideMark/>
          </w:tcPr>
          <w:p w:rsidRPr="0079224E" w:rsidR="00695F17" w:rsidP="00695F17" w:rsidRDefault="00695F17" w14:paraId="3684F335" wp14:textId="77777777">
            <w:pPr>
              <w:rPr>
                <w:rFonts w:cs="Arial"/>
                <w:b/>
                <w:bCs/>
              </w:rPr>
            </w:pPr>
            <w:r w:rsidRPr="0079224E">
              <w:rPr>
                <w:rFonts w:cs="Arial"/>
                <w:b/>
                <w:bCs/>
              </w:rPr>
              <w:t>Description</w:t>
            </w:r>
          </w:p>
        </w:tc>
      </w:tr>
      <w:tr xmlns:wp14="http://schemas.microsoft.com/office/word/2010/wordml" w:rsidRPr="0079224E" w:rsidR="00695F17" w:rsidTr="00695F17" w14:paraId="596A3B57" wp14:textId="77777777">
        <w:trPr>
          <w:tblCellSpacing w:w="15" w:type="dxa"/>
        </w:trPr>
        <w:tc>
          <w:tcPr>
            <w:tcW w:w="0" w:type="auto"/>
            <w:vAlign w:val="center"/>
            <w:hideMark/>
          </w:tcPr>
          <w:p w:rsidRPr="0079224E" w:rsidR="00695F17" w:rsidP="00695F17" w:rsidRDefault="00695F17" w14:paraId="0091BF6C" wp14:textId="77777777">
            <w:pPr>
              <w:rPr>
                <w:rFonts w:cs="Arial"/>
              </w:rPr>
            </w:pPr>
            <w:r w:rsidRPr="0079224E">
              <w:rPr>
                <w:rFonts w:cs="Arial"/>
                <w:b/>
                <w:bCs/>
              </w:rPr>
              <w:t>Direct measurement</w:t>
            </w:r>
          </w:p>
        </w:tc>
        <w:tc>
          <w:tcPr>
            <w:tcW w:w="0" w:type="auto"/>
            <w:vAlign w:val="center"/>
            <w:hideMark/>
          </w:tcPr>
          <w:p w:rsidRPr="0079224E" w:rsidR="00695F17" w:rsidP="00695F17" w:rsidRDefault="00695F17" w14:paraId="772E4443" wp14:textId="77777777">
            <w:pPr>
              <w:rPr>
                <w:rFonts w:cs="Arial"/>
              </w:rPr>
            </w:pPr>
            <w:r w:rsidRPr="0079224E">
              <w:rPr>
                <w:rFonts w:cs="Arial"/>
              </w:rPr>
              <w:t>Using a tool to measure length, width, or depth of a component</w:t>
            </w:r>
          </w:p>
        </w:tc>
      </w:tr>
      <w:tr xmlns:wp14="http://schemas.microsoft.com/office/word/2010/wordml" w:rsidRPr="0079224E" w:rsidR="00695F17" w:rsidTr="00695F17" w14:paraId="08048908" wp14:textId="77777777">
        <w:trPr>
          <w:tblCellSpacing w:w="15" w:type="dxa"/>
        </w:trPr>
        <w:tc>
          <w:tcPr>
            <w:tcW w:w="0" w:type="auto"/>
            <w:vAlign w:val="center"/>
            <w:hideMark/>
          </w:tcPr>
          <w:p w:rsidRPr="0079224E" w:rsidR="00695F17" w:rsidP="00695F17" w:rsidRDefault="00695F17" w14:paraId="03C5C528" wp14:textId="77777777">
            <w:pPr>
              <w:rPr>
                <w:rFonts w:cs="Arial"/>
              </w:rPr>
            </w:pPr>
            <w:r w:rsidRPr="0079224E">
              <w:rPr>
                <w:rFonts w:cs="Arial"/>
                <w:b/>
                <w:bCs/>
              </w:rPr>
              <w:t>Comparison measurement</w:t>
            </w:r>
          </w:p>
        </w:tc>
        <w:tc>
          <w:tcPr>
            <w:tcW w:w="0" w:type="auto"/>
            <w:vAlign w:val="center"/>
            <w:hideMark/>
          </w:tcPr>
          <w:p w:rsidRPr="0079224E" w:rsidR="00695F17" w:rsidP="00695F17" w:rsidRDefault="00695F17" w14:paraId="568E7429" wp14:textId="77777777">
            <w:pPr>
              <w:rPr>
                <w:rFonts w:cs="Arial"/>
              </w:rPr>
            </w:pPr>
            <w:r w:rsidRPr="0079224E">
              <w:rPr>
                <w:rFonts w:cs="Arial"/>
              </w:rPr>
              <w:t>Matching two or more objects against a standard or previous measure</w:t>
            </w:r>
          </w:p>
        </w:tc>
      </w:tr>
      <w:tr xmlns:wp14="http://schemas.microsoft.com/office/word/2010/wordml" w:rsidRPr="0079224E" w:rsidR="00695F17" w:rsidTr="00695F17" w14:paraId="6628A7ED" wp14:textId="77777777">
        <w:trPr>
          <w:tblCellSpacing w:w="15" w:type="dxa"/>
        </w:trPr>
        <w:tc>
          <w:tcPr>
            <w:tcW w:w="0" w:type="auto"/>
            <w:vAlign w:val="center"/>
            <w:hideMark/>
          </w:tcPr>
          <w:p w:rsidRPr="0079224E" w:rsidR="00695F17" w:rsidP="00695F17" w:rsidRDefault="00695F17" w14:paraId="18E6075D" wp14:textId="77777777">
            <w:pPr>
              <w:rPr>
                <w:rFonts w:cs="Arial"/>
              </w:rPr>
            </w:pPr>
            <w:r w:rsidRPr="0079224E">
              <w:rPr>
                <w:rFonts w:cs="Arial"/>
                <w:b/>
                <w:bCs/>
              </w:rPr>
              <w:t>Inside and outside measuring</w:t>
            </w:r>
          </w:p>
        </w:tc>
        <w:tc>
          <w:tcPr>
            <w:tcW w:w="0" w:type="auto"/>
            <w:vAlign w:val="center"/>
            <w:hideMark/>
          </w:tcPr>
          <w:p w:rsidRPr="0079224E" w:rsidR="00695F17" w:rsidP="00695F17" w:rsidRDefault="00695F17" w14:paraId="6E1278A3" wp14:textId="77777777">
            <w:pPr>
              <w:rPr>
                <w:rFonts w:cs="Arial"/>
              </w:rPr>
            </w:pPr>
            <w:r w:rsidRPr="0079224E">
              <w:rPr>
                <w:rFonts w:cs="Arial"/>
              </w:rPr>
              <w:t>Measuring internal diameters or spaces vs external lengths or widths</w:t>
            </w:r>
          </w:p>
        </w:tc>
      </w:tr>
      <w:tr xmlns:wp14="http://schemas.microsoft.com/office/word/2010/wordml" w:rsidRPr="0079224E" w:rsidR="00695F17" w:rsidTr="00695F17" w14:paraId="2DA31F87" wp14:textId="77777777">
        <w:trPr>
          <w:tblCellSpacing w:w="15" w:type="dxa"/>
        </w:trPr>
        <w:tc>
          <w:tcPr>
            <w:tcW w:w="0" w:type="auto"/>
            <w:vAlign w:val="center"/>
            <w:hideMark/>
          </w:tcPr>
          <w:p w:rsidRPr="0079224E" w:rsidR="00695F17" w:rsidP="00695F17" w:rsidRDefault="00695F17" w14:paraId="30E47155" wp14:textId="77777777">
            <w:pPr>
              <w:rPr>
                <w:rFonts w:cs="Arial"/>
              </w:rPr>
            </w:pPr>
            <w:r w:rsidRPr="0079224E">
              <w:rPr>
                <w:rFonts w:cs="Arial"/>
                <w:b/>
                <w:bCs/>
              </w:rPr>
              <w:t>Angle measurement</w:t>
            </w:r>
          </w:p>
        </w:tc>
        <w:tc>
          <w:tcPr>
            <w:tcW w:w="0" w:type="auto"/>
            <w:vAlign w:val="center"/>
            <w:hideMark/>
          </w:tcPr>
          <w:p w:rsidRPr="0079224E" w:rsidR="00695F17" w:rsidP="00695F17" w:rsidRDefault="00695F17" w14:paraId="5986252B" wp14:textId="77777777">
            <w:pPr>
              <w:rPr>
                <w:rFonts w:cs="Arial"/>
              </w:rPr>
            </w:pPr>
            <w:r w:rsidRPr="0079224E">
              <w:rPr>
                <w:rFonts w:cs="Arial"/>
              </w:rPr>
              <w:t>Using a square, bevel, or protractor to ensure consistent angles and joins</w:t>
            </w:r>
          </w:p>
        </w:tc>
      </w:tr>
    </w:tbl>
    <w:p xmlns:wp14="http://schemas.microsoft.com/office/word/2010/wordml" w:rsidRPr="0079224E" w:rsidR="00695F17" w:rsidP="00695F17" w:rsidRDefault="00F37A27" w14:paraId="627AA0AC" wp14:textId="77777777">
      <w:pPr>
        <w:rPr>
          <w:rFonts w:cs="Arial"/>
        </w:rPr>
      </w:pPr>
      <w:r>
        <w:rPr>
          <w:rFonts w:cs="Arial"/>
        </w:rPr>
        <w:pict w14:anchorId="75DDD6F7">
          <v:rect id="_x0000_i1365" style="width:0;height:1.5pt" o:hr="t" o:hrstd="t" o:hralign="center" fillcolor="#a0a0a0" stroked="f"/>
        </w:pict>
      </w:r>
    </w:p>
    <w:p xmlns:wp14="http://schemas.microsoft.com/office/word/2010/wordml" w:rsidRPr="0079224E" w:rsidR="00695F17" w:rsidP="00695F17" w:rsidRDefault="00695F17" w14:paraId="2067272E" wp14:textId="77777777">
      <w:pPr>
        <w:rPr>
          <w:rFonts w:cs="Arial"/>
          <w:b/>
          <w:bCs/>
        </w:rPr>
      </w:pPr>
      <w:r w:rsidRPr="0079224E">
        <w:rPr>
          <w:rFonts w:cs="Arial"/>
          <w:b/>
          <w:bCs/>
        </w:rPr>
        <w:t>3. Factors That Affect Accuracy</w:t>
      </w:r>
    </w:p>
    <w:p xmlns:wp14="http://schemas.microsoft.com/office/word/2010/wordml" w:rsidRPr="0079224E" w:rsidR="00695F17" w:rsidP="00695F17" w:rsidRDefault="00695F17" w14:paraId="1EBE6252" wp14:textId="77777777">
      <w:pPr>
        <w:numPr>
          <w:ilvl w:val="0"/>
          <w:numId w:val="266"/>
        </w:numPr>
        <w:rPr>
          <w:rFonts w:cs="Arial"/>
        </w:rPr>
      </w:pPr>
      <w:r w:rsidRPr="0079224E">
        <w:rPr>
          <w:rFonts w:cs="Arial"/>
        </w:rPr>
        <w:t>Poor lighting</w:t>
      </w:r>
    </w:p>
    <w:p xmlns:wp14="http://schemas.microsoft.com/office/word/2010/wordml" w:rsidRPr="0079224E" w:rsidR="00695F17" w:rsidP="00695F17" w:rsidRDefault="00695F17" w14:paraId="0C88FC2A" wp14:textId="77777777">
      <w:pPr>
        <w:numPr>
          <w:ilvl w:val="0"/>
          <w:numId w:val="266"/>
        </w:numPr>
        <w:rPr>
          <w:rFonts w:cs="Arial"/>
        </w:rPr>
      </w:pPr>
      <w:r w:rsidRPr="0079224E">
        <w:rPr>
          <w:rFonts w:cs="Arial"/>
        </w:rPr>
        <w:t>Damaged or stretched measuring tapes</w:t>
      </w:r>
    </w:p>
    <w:p xmlns:wp14="http://schemas.microsoft.com/office/word/2010/wordml" w:rsidRPr="0079224E" w:rsidR="00695F17" w:rsidP="00695F17" w:rsidRDefault="00695F17" w14:paraId="6F7E89D4" wp14:textId="77777777">
      <w:pPr>
        <w:numPr>
          <w:ilvl w:val="0"/>
          <w:numId w:val="266"/>
        </w:numPr>
        <w:rPr>
          <w:rFonts w:cs="Arial"/>
        </w:rPr>
      </w:pPr>
      <w:r w:rsidRPr="0079224E">
        <w:rPr>
          <w:rFonts w:cs="Arial"/>
        </w:rPr>
        <w:t>Worn-out markings on tools</w:t>
      </w:r>
    </w:p>
    <w:p xmlns:wp14="http://schemas.microsoft.com/office/word/2010/wordml" w:rsidRPr="0079224E" w:rsidR="00695F17" w:rsidP="00695F17" w:rsidRDefault="00695F17" w14:paraId="56A39249" wp14:textId="77777777">
      <w:pPr>
        <w:numPr>
          <w:ilvl w:val="0"/>
          <w:numId w:val="266"/>
        </w:numPr>
        <w:rPr>
          <w:rFonts w:cs="Arial"/>
        </w:rPr>
      </w:pPr>
      <w:r w:rsidRPr="0079224E">
        <w:rPr>
          <w:rFonts w:cs="Arial"/>
        </w:rPr>
        <w:t>User fatigue or distractions</w:t>
      </w:r>
    </w:p>
    <w:p xmlns:wp14="http://schemas.microsoft.com/office/word/2010/wordml" w:rsidRPr="0079224E" w:rsidR="00695F17" w:rsidP="00695F17" w:rsidRDefault="00695F17" w14:paraId="77251CCB" wp14:textId="77777777">
      <w:pPr>
        <w:numPr>
          <w:ilvl w:val="0"/>
          <w:numId w:val="266"/>
        </w:numPr>
        <w:rPr>
          <w:rFonts w:cs="Arial"/>
        </w:rPr>
      </w:pPr>
      <w:r w:rsidRPr="0079224E">
        <w:rPr>
          <w:rFonts w:cs="Arial"/>
        </w:rPr>
        <w:t>Measuring over uneven or soft surfaces (e.g. fabric, foam)</w:t>
      </w:r>
    </w:p>
    <w:p xmlns:wp14="http://schemas.microsoft.com/office/word/2010/wordml" w:rsidRPr="0079224E" w:rsidR="00695F17" w:rsidP="00695F17" w:rsidRDefault="00695F17" w14:paraId="66337530" wp14:textId="77777777">
      <w:pPr>
        <w:numPr>
          <w:ilvl w:val="0"/>
          <w:numId w:val="266"/>
        </w:numPr>
        <w:rPr>
          <w:rFonts w:cs="Arial"/>
        </w:rPr>
      </w:pPr>
      <w:r w:rsidRPr="0079224E">
        <w:rPr>
          <w:rFonts w:cs="Arial"/>
        </w:rPr>
        <w:t>Incorrect zero-point alignment</w:t>
      </w:r>
    </w:p>
    <w:p xmlns:wp14="http://schemas.microsoft.com/office/word/2010/wordml" w:rsidRPr="0079224E" w:rsidR="00695F17" w:rsidP="00695F17" w:rsidRDefault="00F37A27" w14:paraId="5A7AF15D" wp14:textId="77777777">
      <w:pPr>
        <w:rPr>
          <w:rFonts w:cs="Arial"/>
        </w:rPr>
      </w:pPr>
      <w:r>
        <w:rPr>
          <w:rFonts w:cs="Arial"/>
        </w:rPr>
        <w:pict w14:anchorId="2EA8C8B2">
          <v:rect id="_x0000_i1366" style="width:0;height:1.5pt" o:hr="t" o:hrstd="t" o:hralign="center" fillcolor="#a0a0a0" stroked="f"/>
        </w:pict>
      </w:r>
    </w:p>
    <w:p xmlns:wp14="http://schemas.microsoft.com/office/word/2010/wordml" w:rsidRPr="0079224E" w:rsidR="00695F17" w:rsidP="00695F17" w:rsidRDefault="00695F17" w14:paraId="21F05E66" wp14:textId="77777777">
      <w:pPr>
        <w:rPr>
          <w:rFonts w:cs="Arial"/>
          <w:b/>
          <w:bCs/>
        </w:rPr>
      </w:pPr>
      <w:r w:rsidRPr="0079224E">
        <w:rPr>
          <w:rFonts w:cs="Arial"/>
          <w:b/>
          <w:bCs/>
        </w:rPr>
        <w:t>Examples</w:t>
      </w:r>
    </w:p>
    <w:p xmlns:wp14="http://schemas.microsoft.com/office/word/2010/wordml" w:rsidRPr="0079224E" w:rsidR="00695F17" w:rsidP="00695F17" w:rsidRDefault="00695F17" w14:paraId="197FA7B1" wp14:textId="77777777">
      <w:pPr>
        <w:numPr>
          <w:ilvl w:val="0"/>
          <w:numId w:val="267"/>
        </w:numPr>
        <w:rPr>
          <w:rFonts w:cs="Arial"/>
        </w:rPr>
      </w:pPr>
      <w:r w:rsidRPr="0079224E">
        <w:rPr>
          <w:rFonts w:cs="Arial"/>
        </w:rPr>
        <w:t xml:space="preserve">Using a </w:t>
      </w:r>
      <w:r w:rsidRPr="0079224E">
        <w:rPr>
          <w:rFonts w:cs="Arial"/>
          <w:b/>
          <w:bCs/>
        </w:rPr>
        <w:t>steel ruler or straight-edge</w:t>
      </w:r>
      <w:r w:rsidRPr="0079224E">
        <w:rPr>
          <w:rFonts w:cs="Arial"/>
        </w:rPr>
        <w:t xml:space="preserve"> to measure wood frames ensures rigidity and clear readings.</w:t>
      </w:r>
    </w:p>
    <w:p xmlns:wp14="http://schemas.microsoft.com/office/word/2010/wordml" w:rsidRPr="0079224E" w:rsidR="00695F17" w:rsidP="00695F17" w:rsidRDefault="00695F17" w14:paraId="15AAF6DF" wp14:textId="77777777">
      <w:pPr>
        <w:numPr>
          <w:ilvl w:val="0"/>
          <w:numId w:val="267"/>
        </w:numPr>
        <w:rPr>
          <w:rFonts w:cs="Arial"/>
        </w:rPr>
      </w:pPr>
      <w:r w:rsidRPr="0079224E">
        <w:rPr>
          <w:rFonts w:cs="Arial"/>
        </w:rPr>
        <w:t xml:space="preserve">When measuring fabric with a </w:t>
      </w:r>
      <w:r w:rsidRPr="0079224E">
        <w:rPr>
          <w:rFonts w:cs="Arial"/>
          <w:b/>
          <w:bCs/>
        </w:rPr>
        <w:t>flexible tape</w:t>
      </w:r>
      <w:r w:rsidRPr="0079224E">
        <w:rPr>
          <w:rFonts w:cs="Arial"/>
        </w:rPr>
        <w:t>, ensure it is flat against the surface and not twisted.</w:t>
      </w:r>
    </w:p>
    <w:p xmlns:wp14="http://schemas.microsoft.com/office/word/2010/wordml" w:rsidRPr="0079224E" w:rsidR="00695F17" w:rsidP="00695F17" w:rsidRDefault="00695F17" w14:paraId="2F3F1BEB" wp14:textId="77777777">
      <w:pPr>
        <w:numPr>
          <w:ilvl w:val="0"/>
          <w:numId w:val="267"/>
        </w:numPr>
        <w:rPr>
          <w:rFonts w:cs="Arial"/>
        </w:rPr>
      </w:pPr>
      <w:r w:rsidRPr="0079224E">
        <w:rPr>
          <w:rFonts w:cs="Arial"/>
        </w:rPr>
        <w:t xml:space="preserve">For inside measurements, a </w:t>
      </w:r>
      <w:r w:rsidRPr="0079224E">
        <w:rPr>
          <w:rFonts w:cs="Arial"/>
          <w:b/>
          <w:bCs/>
        </w:rPr>
        <w:t>Vernier calliper</w:t>
      </w:r>
      <w:r w:rsidRPr="0079224E">
        <w:rPr>
          <w:rFonts w:cs="Arial"/>
        </w:rPr>
        <w:t xml:space="preserve"> may be used to measure the depth or width of a groove or slot.</w:t>
      </w:r>
    </w:p>
    <w:p xmlns:wp14="http://schemas.microsoft.com/office/word/2010/wordml" w:rsidRPr="0079224E" w:rsidR="00695F17" w:rsidP="00695F17" w:rsidRDefault="00F37A27" w14:paraId="06686FEF" wp14:textId="77777777">
      <w:pPr>
        <w:rPr>
          <w:rFonts w:cs="Arial"/>
        </w:rPr>
      </w:pPr>
      <w:r>
        <w:rPr>
          <w:rFonts w:cs="Arial"/>
        </w:rPr>
        <w:pict w14:anchorId="77574C52">
          <v:rect id="_x0000_i1367" style="width:0;height:1.5pt" o:hr="t" o:hrstd="t" o:hralign="center" fillcolor="#a0a0a0" stroked="f"/>
        </w:pict>
      </w:r>
    </w:p>
    <w:p xmlns:wp14="http://schemas.microsoft.com/office/word/2010/wordml" w:rsidRPr="0079224E" w:rsidR="00695F17" w:rsidRDefault="00695F17" w14:paraId="401A7268" wp14:textId="77777777">
      <w:pPr>
        <w:rPr>
          <w:rFonts w:cs="Arial"/>
          <w:b/>
          <w:bCs/>
        </w:rPr>
      </w:pPr>
    </w:p>
    <w:p xmlns:wp14="http://schemas.microsoft.com/office/word/2010/wordml" w:rsidRPr="0079224E" w:rsidR="00695F17" w:rsidP="00695F17" w:rsidRDefault="00695F17" w14:paraId="12D9CAA1" wp14:textId="77777777">
      <w:pPr>
        <w:rPr>
          <w:rFonts w:cs="Arial"/>
          <w:b/>
          <w:bCs/>
        </w:rPr>
      </w:pPr>
      <w:r w:rsidRPr="0079224E">
        <w:rPr>
          <w:rFonts w:cs="Arial"/>
          <w:b/>
          <w:bCs/>
        </w:rPr>
        <w:t>Case Study</w:t>
      </w:r>
    </w:p>
    <w:p xmlns:wp14="http://schemas.microsoft.com/office/word/2010/wordml" w:rsidRPr="0079224E" w:rsidR="00695F17" w:rsidP="00695F17" w:rsidRDefault="00695F17" w14:paraId="2F50851E" wp14:textId="77777777">
      <w:pPr>
        <w:rPr>
          <w:rFonts w:cs="Arial"/>
        </w:rPr>
      </w:pPr>
      <w:r w:rsidRPr="0079224E">
        <w:rPr>
          <w:rFonts w:cs="Arial"/>
          <w:b/>
          <w:bCs/>
        </w:rPr>
        <w:t>Case Study: Ziyaad and Pieter’s Precision Payoff</w:t>
      </w:r>
    </w:p>
    <w:p xmlns:wp14="http://schemas.microsoft.com/office/word/2010/wordml" w:rsidRPr="0079224E" w:rsidR="00695F17" w:rsidP="00695F17" w:rsidRDefault="00695F17" w14:paraId="19352BF4" wp14:textId="77777777">
      <w:pPr>
        <w:rPr>
          <w:rFonts w:cs="Arial"/>
        </w:rPr>
      </w:pPr>
      <w:r w:rsidRPr="0079224E">
        <w:rPr>
          <w:rFonts w:cs="Arial"/>
        </w:rPr>
        <w:t>At a collaborative upholstery workshop in Gqeberha, Ziyaad and Pieter were preparing materials for a curved-back occasional chair. Pieter measured the frame width and recorded 545 mm. Ziyaad, double-checking before cutting the foam, noted that the edge of the measuring tape was frayed and potentially unreliable. He replaced it with a calibrated tape measure and confirmed the measurement was actually 548 mm. The adjustment prevented a foam misfit and saved a valuable off-cut.</w:t>
      </w:r>
    </w:p>
    <w:p xmlns:wp14="http://schemas.microsoft.com/office/word/2010/wordml" w:rsidRPr="0079224E" w:rsidR="00695F17" w:rsidP="00695F17" w:rsidRDefault="00695F17" w14:paraId="3D9A3B0F" wp14:textId="77777777">
      <w:pPr>
        <w:rPr>
          <w:rFonts w:cs="Arial"/>
        </w:rPr>
      </w:pPr>
      <w:r w:rsidRPr="0079224E">
        <w:rPr>
          <w:rFonts w:cs="Arial"/>
          <w:b/>
          <w:bCs/>
        </w:rPr>
        <w:t>Discussion Points:</w:t>
      </w:r>
    </w:p>
    <w:p xmlns:wp14="http://schemas.microsoft.com/office/word/2010/wordml" w:rsidRPr="0079224E" w:rsidR="00695F17" w:rsidP="00695F17" w:rsidRDefault="00695F17" w14:paraId="2D27B399" wp14:textId="77777777">
      <w:pPr>
        <w:numPr>
          <w:ilvl w:val="0"/>
          <w:numId w:val="268"/>
        </w:numPr>
        <w:rPr>
          <w:rFonts w:cs="Arial"/>
        </w:rPr>
      </w:pPr>
      <w:r w:rsidRPr="0079224E">
        <w:rPr>
          <w:rFonts w:cs="Arial"/>
        </w:rPr>
        <w:t>What principle of measuring did Ziyaad demonstrate?</w:t>
      </w:r>
    </w:p>
    <w:p xmlns:wp14="http://schemas.microsoft.com/office/word/2010/wordml" w:rsidRPr="0079224E" w:rsidR="00695F17" w:rsidP="00695F17" w:rsidRDefault="00695F17" w14:paraId="18DA4E6F" wp14:textId="77777777">
      <w:pPr>
        <w:numPr>
          <w:ilvl w:val="0"/>
          <w:numId w:val="268"/>
        </w:numPr>
        <w:rPr>
          <w:rFonts w:cs="Arial"/>
        </w:rPr>
      </w:pPr>
      <w:r w:rsidRPr="0079224E">
        <w:rPr>
          <w:rFonts w:cs="Arial"/>
        </w:rPr>
        <w:t>How did teamwork help improve measurement accuracy in this case?</w:t>
      </w:r>
    </w:p>
    <w:p xmlns:wp14="http://schemas.microsoft.com/office/word/2010/wordml" w:rsidRPr="0079224E" w:rsidR="00695F17" w:rsidP="00695F17" w:rsidRDefault="00F37A27" w14:paraId="752F30A4" wp14:textId="77777777">
      <w:pPr>
        <w:rPr>
          <w:rFonts w:cs="Arial"/>
        </w:rPr>
      </w:pPr>
      <w:r>
        <w:rPr>
          <w:rFonts w:cs="Arial"/>
        </w:rPr>
        <w:pict w14:anchorId="4C156EE8">
          <v:rect id="_x0000_i1368" style="width:0;height:1.5pt" o:hr="t" o:hrstd="t" o:hralign="center" fillcolor="#a0a0a0" stroked="f"/>
        </w:pict>
      </w:r>
    </w:p>
    <w:p xmlns:wp14="http://schemas.microsoft.com/office/word/2010/wordml" w:rsidRPr="0079224E" w:rsidR="00695F17" w:rsidP="00695F17" w:rsidRDefault="00695F17" w14:paraId="40688233" wp14:textId="77777777">
      <w:pPr>
        <w:rPr>
          <w:rFonts w:cs="Arial"/>
          <w:b/>
          <w:bCs/>
        </w:rPr>
      </w:pPr>
      <w:r w:rsidRPr="0079224E">
        <w:rPr>
          <w:rFonts w:cs="Arial"/>
          <w:b/>
          <w:bCs/>
        </w:rPr>
        <w:t>Critical Thinking Questions</w:t>
      </w:r>
    </w:p>
    <w:p xmlns:wp14="http://schemas.microsoft.com/office/word/2010/wordml" w:rsidRPr="0079224E" w:rsidR="00695F17" w:rsidP="00695F17" w:rsidRDefault="00695F17" w14:paraId="62C7D494" wp14:textId="77777777">
      <w:pPr>
        <w:numPr>
          <w:ilvl w:val="0"/>
          <w:numId w:val="269"/>
        </w:numPr>
        <w:rPr>
          <w:rFonts w:cs="Arial"/>
        </w:rPr>
      </w:pPr>
      <w:r w:rsidRPr="0079224E">
        <w:rPr>
          <w:rFonts w:cs="Arial"/>
        </w:rPr>
        <w:t>Why is re-measuring important, even if a previous reading seems accurate?</w:t>
      </w:r>
    </w:p>
    <w:p xmlns:wp14="http://schemas.microsoft.com/office/word/2010/wordml" w:rsidRPr="0079224E" w:rsidR="00695F17" w:rsidP="00695F17" w:rsidRDefault="00695F17" w14:paraId="725FF7AF" wp14:textId="77777777">
      <w:pPr>
        <w:numPr>
          <w:ilvl w:val="0"/>
          <w:numId w:val="269"/>
        </w:numPr>
        <w:rPr>
          <w:rFonts w:cs="Arial"/>
        </w:rPr>
      </w:pPr>
      <w:r w:rsidRPr="0079224E">
        <w:rPr>
          <w:rFonts w:cs="Arial"/>
        </w:rPr>
        <w:t>What are the risks of relying on worn or uncalibrated measuring tools?</w:t>
      </w:r>
    </w:p>
    <w:p xmlns:wp14="http://schemas.microsoft.com/office/word/2010/wordml" w:rsidRPr="0079224E" w:rsidR="00695F17" w:rsidP="00695F17" w:rsidRDefault="00695F17" w14:paraId="4EF88B79" wp14:textId="77777777">
      <w:pPr>
        <w:numPr>
          <w:ilvl w:val="0"/>
          <w:numId w:val="269"/>
        </w:numPr>
        <w:rPr>
          <w:rFonts w:cs="Arial"/>
        </w:rPr>
      </w:pPr>
      <w:r w:rsidRPr="0079224E">
        <w:rPr>
          <w:rFonts w:cs="Arial"/>
        </w:rPr>
        <w:t>How does workshop environment (e.g. temperature, lighting) influence measurement reliability?</w:t>
      </w:r>
    </w:p>
    <w:p xmlns:wp14="http://schemas.microsoft.com/office/word/2010/wordml" w:rsidRPr="0079224E" w:rsidR="00695F17" w:rsidP="00695F17" w:rsidRDefault="00695F17" w14:paraId="2B5DD12C" wp14:textId="77777777">
      <w:pPr>
        <w:numPr>
          <w:ilvl w:val="0"/>
          <w:numId w:val="269"/>
        </w:numPr>
        <w:rPr>
          <w:rFonts w:cs="Arial"/>
        </w:rPr>
      </w:pPr>
      <w:r w:rsidRPr="0079224E">
        <w:rPr>
          <w:rFonts w:cs="Arial"/>
        </w:rPr>
        <w:t>In what ways can apprentices be taught to build good measuring habits early on?</w:t>
      </w:r>
    </w:p>
    <w:p xmlns:wp14="http://schemas.microsoft.com/office/word/2010/wordml" w:rsidRPr="0079224E" w:rsidR="00695F17" w:rsidP="00695F17" w:rsidRDefault="00695F17" w14:paraId="56733E93" wp14:textId="77777777">
      <w:pPr>
        <w:numPr>
          <w:ilvl w:val="0"/>
          <w:numId w:val="269"/>
        </w:numPr>
        <w:rPr>
          <w:rFonts w:cs="Arial"/>
        </w:rPr>
      </w:pPr>
      <w:r w:rsidRPr="0079224E">
        <w:rPr>
          <w:rFonts w:cs="Arial"/>
        </w:rPr>
        <w:t>How can measuring mistakes impact the cost and quality of upholstery products?</w:t>
      </w:r>
    </w:p>
    <w:p xmlns:wp14="http://schemas.microsoft.com/office/word/2010/wordml" w:rsidRPr="0079224E" w:rsidR="00695F17" w:rsidP="00695F17" w:rsidRDefault="00F37A27" w14:paraId="3048BA75" wp14:textId="77777777">
      <w:pPr>
        <w:rPr>
          <w:rFonts w:cs="Arial"/>
        </w:rPr>
      </w:pPr>
      <w:r>
        <w:rPr>
          <w:rFonts w:cs="Arial"/>
        </w:rPr>
        <w:pict w14:anchorId="7D0DB022">
          <v:rect id="_x0000_i1369" style="width:0;height:1.5pt" o:hr="t" o:hrstd="t" o:hralign="center" fillcolor="#a0a0a0" stroked="f"/>
        </w:pict>
      </w:r>
    </w:p>
    <w:p xmlns:wp14="http://schemas.microsoft.com/office/word/2010/wordml" w:rsidRPr="0079224E" w:rsidR="00695F17" w:rsidP="00695F17" w:rsidRDefault="00695F17" w14:paraId="15E48944" wp14:textId="77777777">
      <w:pPr>
        <w:rPr>
          <w:rFonts w:cs="Arial"/>
        </w:rPr>
      </w:pPr>
      <w:r w:rsidRPr="0079224E">
        <w:rPr>
          <w:rFonts w:cs="Arial"/>
        </w:rPr>
        <w:t xml:space="preserve"> </w:t>
      </w:r>
    </w:p>
    <w:p xmlns:wp14="http://schemas.microsoft.com/office/word/2010/wordml" w:rsidRPr="0079224E" w:rsidR="00695F17" w:rsidRDefault="00695F17" w14:paraId="3793568E" wp14:textId="77777777">
      <w:pPr>
        <w:rPr>
          <w:rFonts w:cs="Arial"/>
        </w:rPr>
      </w:pPr>
      <w:r w:rsidRPr="0079224E">
        <w:rPr>
          <w:rFonts w:cs="Arial"/>
        </w:rPr>
        <w:br w:type="page"/>
      </w:r>
    </w:p>
    <w:p xmlns:wp14="http://schemas.microsoft.com/office/word/2010/wordml" w:rsidRPr="0079224E" w:rsidR="0001576C" w:rsidP="0001576C" w:rsidRDefault="0001576C" w14:paraId="76A1D6C0" wp14:textId="77777777" wp14:noSpellErr="1">
      <w:pPr>
        <w:pStyle w:val="Heading3"/>
        <w:rPr>
          <w:rFonts w:ascii="Century Gothic" w:hAnsi="Century Gothic" w:cs="Arial"/>
          <w:b w:val="1"/>
          <w:bCs w:val="1"/>
        </w:rPr>
      </w:pPr>
      <w:bookmarkStart w:name="_Toc103031024" w:id="297479831"/>
      <w:r w:rsidRPr="3B34137D" w:rsidR="0001576C">
        <w:rPr>
          <w:rFonts w:ascii="Century Gothic" w:hAnsi="Century Gothic" w:cs="Arial"/>
          <w:b w:val="1"/>
          <w:bCs w:val="1"/>
        </w:rPr>
        <w:t>KT0502: Units of Measurement</w:t>
      </w:r>
      <w:bookmarkEnd w:id="297479831"/>
    </w:p>
    <w:p xmlns:wp14="http://schemas.microsoft.com/office/word/2010/wordml" w:rsidRPr="0079224E" w:rsidR="0001576C" w:rsidP="0001576C" w:rsidRDefault="0001576C" w14:paraId="081CEB47" wp14:textId="77777777">
      <w:pPr>
        <w:rPr>
          <w:rFonts w:cs="Arial"/>
          <w:b/>
          <w:bCs/>
        </w:rPr>
      </w:pPr>
    </w:p>
    <w:p xmlns:wp14="http://schemas.microsoft.com/office/word/2010/wordml" w:rsidRPr="0079224E" w:rsidR="0001576C" w:rsidP="0001576C" w:rsidRDefault="0001576C" w14:paraId="14F4A6CB" wp14:textId="77777777">
      <w:pPr>
        <w:rPr>
          <w:rFonts w:cs="Arial"/>
          <w:b/>
          <w:bCs/>
        </w:rPr>
      </w:pPr>
      <w:r w:rsidRPr="0079224E">
        <w:rPr>
          <w:rFonts w:cs="Arial"/>
          <w:b/>
          <w:bCs/>
        </w:rPr>
        <w:t>Theoretical Learning Content</w:t>
      </w:r>
    </w:p>
    <w:p xmlns:wp14="http://schemas.microsoft.com/office/word/2010/wordml" w:rsidRPr="0079224E" w:rsidR="0001576C" w:rsidP="0001576C" w:rsidRDefault="0001576C" w14:paraId="5501746A" wp14:textId="77777777">
      <w:pPr>
        <w:rPr>
          <w:rFonts w:cs="Arial"/>
        </w:rPr>
      </w:pPr>
      <w:r w:rsidRPr="0079224E">
        <w:rPr>
          <w:rFonts w:cs="Arial"/>
          <w:b/>
          <w:bCs/>
        </w:rPr>
        <w:t>Units of measurement</w:t>
      </w:r>
      <w:r w:rsidRPr="0079224E">
        <w:rPr>
          <w:rFonts w:cs="Arial"/>
        </w:rPr>
        <w:t xml:space="preserve"> provide a universal standard for quantifying length, width, volume, and mass in the upholstery workshop. Understanding and correctly applying these units is essential for ensuring consistency, accuracy, and communication—both within the team and when reading technical specifications, invoices, and material labels.</w:t>
      </w:r>
    </w:p>
    <w:p xmlns:wp14="http://schemas.microsoft.com/office/word/2010/wordml" w:rsidRPr="0079224E" w:rsidR="0001576C" w:rsidP="0001576C" w:rsidRDefault="0001576C" w14:paraId="1A67617D" wp14:textId="77777777">
      <w:pPr>
        <w:rPr>
          <w:rFonts w:cs="Arial"/>
        </w:rPr>
      </w:pPr>
      <w:r w:rsidRPr="0079224E">
        <w:rPr>
          <w:rFonts w:cs="Arial"/>
        </w:rPr>
        <w:t xml:space="preserve">In upholstery, most measurements relate to </w:t>
      </w:r>
      <w:r w:rsidRPr="0079224E">
        <w:rPr>
          <w:rFonts w:cs="Arial"/>
          <w:b/>
          <w:bCs/>
        </w:rPr>
        <w:t>length and area</w:t>
      </w:r>
      <w:r w:rsidRPr="0079224E">
        <w:rPr>
          <w:rFonts w:cs="Arial"/>
        </w:rPr>
        <w:t xml:space="preserve"> (e.g. fabric, foam, timber) but may also include </w:t>
      </w:r>
      <w:r w:rsidRPr="0079224E">
        <w:rPr>
          <w:rFonts w:cs="Arial"/>
          <w:b/>
          <w:bCs/>
        </w:rPr>
        <w:t>volume</w:t>
      </w:r>
      <w:r w:rsidRPr="0079224E">
        <w:rPr>
          <w:rFonts w:cs="Arial"/>
        </w:rPr>
        <w:t xml:space="preserve"> (e.g. cushioning fill) and </w:t>
      </w:r>
      <w:r w:rsidRPr="0079224E">
        <w:rPr>
          <w:rFonts w:cs="Arial"/>
          <w:b/>
          <w:bCs/>
        </w:rPr>
        <w:t>mass</w:t>
      </w:r>
      <w:r w:rsidRPr="0079224E">
        <w:rPr>
          <w:rFonts w:cs="Arial"/>
        </w:rPr>
        <w:t xml:space="preserve"> (e.g. adhesives, fabrics).</w:t>
      </w:r>
    </w:p>
    <w:p xmlns:wp14="http://schemas.microsoft.com/office/word/2010/wordml" w:rsidRPr="0079224E" w:rsidR="0001576C" w:rsidP="0001576C" w:rsidRDefault="00F37A27" w14:paraId="54D4AFED" wp14:textId="77777777">
      <w:pPr>
        <w:rPr>
          <w:rFonts w:cs="Arial"/>
        </w:rPr>
      </w:pPr>
      <w:r>
        <w:rPr>
          <w:rFonts w:cs="Arial"/>
        </w:rPr>
        <w:pict w14:anchorId="3EF646CF">
          <v:rect id="_x0000_i1370" style="width:0;height:1.5pt" o:hr="t" o:hrstd="t" o:hralign="center" fillcolor="#a0a0a0" stroked="f"/>
        </w:pict>
      </w:r>
    </w:p>
    <w:p xmlns:wp14="http://schemas.microsoft.com/office/word/2010/wordml" w:rsidRPr="0079224E" w:rsidR="0001576C" w:rsidP="0001576C" w:rsidRDefault="0001576C" w14:paraId="7D31397F" wp14:textId="77777777">
      <w:pPr>
        <w:rPr>
          <w:rFonts w:cs="Arial"/>
          <w:b/>
          <w:bCs/>
        </w:rPr>
      </w:pPr>
      <w:r w:rsidRPr="0079224E">
        <w:rPr>
          <w:rFonts w:cs="Arial"/>
          <w:b/>
          <w:bCs/>
        </w:rPr>
        <w:t>1. Systems of Measurement</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625"/>
        <w:gridCol w:w="7391"/>
      </w:tblGrid>
      <w:tr xmlns:wp14="http://schemas.microsoft.com/office/word/2010/wordml" w:rsidRPr="0079224E" w:rsidR="0001576C" w:rsidTr="0001576C" w14:paraId="1B8633C2" wp14:textId="77777777">
        <w:trPr>
          <w:tblHeader/>
          <w:tblCellSpacing w:w="15" w:type="dxa"/>
        </w:trPr>
        <w:tc>
          <w:tcPr>
            <w:tcW w:w="0" w:type="auto"/>
            <w:vAlign w:val="center"/>
            <w:hideMark/>
          </w:tcPr>
          <w:p w:rsidRPr="0079224E" w:rsidR="0001576C" w:rsidP="0001576C" w:rsidRDefault="0001576C" w14:paraId="350BE639" wp14:textId="77777777">
            <w:pPr>
              <w:rPr>
                <w:rFonts w:cs="Arial"/>
                <w:b/>
                <w:bCs/>
              </w:rPr>
            </w:pPr>
            <w:r w:rsidRPr="0079224E">
              <w:rPr>
                <w:rFonts w:cs="Arial"/>
                <w:b/>
                <w:bCs/>
              </w:rPr>
              <w:t>System</w:t>
            </w:r>
          </w:p>
        </w:tc>
        <w:tc>
          <w:tcPr>
            <w:tcW w:w="0" w:type="auto"/>
            <w:vAlign w:val="center"/>
            <w:hideMark/>
          </w:tcPr>
          <w:p w:rsidRPr="0079224E" w:rsidR="0001576C" w:rsidP="0001576C" w:rsidRDefault="0001576C" w14:paraId="22A9EBF9" wp14:textId="77777777">
            <w:pPr>
              <w:rPr>
                <w:rFonts w:cs="Arial"/>
                <w:b/>
                <w:bCs/>
              </w:rPr>
            </w:pPr>
            <w:r w:rsidRPr="0079224E">
              <w:rPr>
                <w:rFonts w:cs="Arial"/>
                <w:b/>
                <w:bCs/>
              </w:rPr>
              <w:t>Common Units Used</w:t>
            </w:r>
          </w:p>
        </w:tc>
      </w:tr>
      <w:tr xmlns:wp14="http://schemas.microsoft.com/office/word/2010/wordml" w:rsidRPr="0079224E" w:rsidR="0001576C" w:rsidTr="0001576C" w14:paraId="784F2BB1" wp14:textId="77777777">
        <w:trPr>
          <w:tblCellSpacing w:w="15" w:type="dxa"/>
        </w:trPr>
        <w:tc>
          <w:tcPr>
            <w:tcW w:w="0" w:type="auto"/>
            <w:vAlign w:val="center"/>
            <w:hideMark/>
          </w:tcPr>
          <w:p w:rsidRPr="0079224E" w:rsidR="0001576C" w:rsidP="0001576C" w:rsidRDefault="0001576C" w14:paraId="25919884" wp14:textId="77777777">
            <w:pPr>
              <w:rPr>
                <w:rFonts w:cs="Arial"/>
              </w:rPr>
            </w:pPr>
            <w:r w:rsidRPr="0079224E">
              <w:rPr>
                <w:rFonts w:cs="Arial"/>
                <w:b/>
                <w:bCs/>
              </w:rPr>
              <w:t>Metric system</w:t>
            </w:r>
          </w:p>
        </w:tc>
        <w:tc>
          <w:tcPr>
            <w:tcW w:w="0" w:type="auto"/>
            <w:vAlign w:val="center"/>
            <w:hideMark/>
          </w:tcPr>
          <w:p w:rsidRPr="0079224E" w:rsidR="0001576C" w:rsidP="0001576C" w:rsidRDefault="0001576C" w14:paraId="423562C8" wp14:textId="77777777">
            <w:pPr>
              <w:rPr>
                <w:rFonts w:cs="Arial"/>
              </w:rPr>
            </w:pPr>
            <w:r w:rsidRPr="0079224E">
              <w:rPr>
                <w:rFonts w:cs="Arial"/>
              </w:rPr>
              <w:t>Millimetres (mm), centimetres (cm), metres (m), grams (g), kilograms (kg), litres (L)</w:t>
            </w:r>
          </w:p>
        </w:tc>
      </w:tr>
      <w:tr xmlns:wp14="http://schemas.microsoft.com/office/word/2010/wordml" w:rsidRPr="0079224E" w:rsidR="0001576C" w:rsidTr="0001576C" w14:paraId="5E80228C" wp14:textId="77777777">
        <w:trPr>
          <w:tblCellSpacing w:w="15" w:type="dxa"/>
        </w:trPr>
        <w:tc>
          <w:tcPr>
            <w:tcW w:w="0" w:type="auto"/>
            <w:vAlign w:val="center"/>
            <w:hideMark/>
          </w:tcPr>
          <w:p w:rsidRPr="0079224E" w:rsidR="0001576C" w:rsidP="0001576C" w:rsidRDefault="0001576C" w14:paraId="770C7F50" wp14:textId="77777777">
            <w:pPr>
              <w:rPr>
                <w:rFonts w:cs="Arial"/>
              </w:rPr>
            </w:pPr>
            <w:r w:rsidRPr="0079224E">
              <w:rPr>
                <w:rFonts w:cs="Arial"/>
                <w:b/>
                <w:bCs/>
              </w:rPr>
              <w:t>Imperial system</w:t>
            </w:r>
          </w:p>
        </w:tc>
        <w:tc>
          <w:tcPr>
            <w:tcW w:w="0" w:type="auto"/>
            <w:vAlign w:val="center"/>
            <w:hideMark/>
          </w:tcPr>
          <w:p w:rsidRPr="0079224E" w:rsidR="0001576C" w:rsidP="0001576C" w:rsidRDefault="0001576C" w14:paraId="5F0D6318" wp14:textId="77777777">
            <w:pPr>
              <w:rPr>
                <w:rFonts w:cs="Arial"/>
              </w:rPr>
            </w:pPr>
            <w:r w:rsidRPr="0079224E">
              <w:rPr>
                <w:rFonts w:cs="Arial"/>
              </w:rPr>
              <w:t>Inches ("), feet (ft), yards (yd), pounds (lb)</w:t>
            </w:r>
          </w:p>
        </w:tc>
      </w:tr>
    </w:tbl>
    <w:p xmlns:wp14="http://schemas.microsoft.com/office/word/2010/wordml" w:rsidRPr="0079224E" w:rsidR="0001576C" w:rsidP="0001576C" w:rsidRDefault="0001576C" w14:paraId="00048546" wp14:textId="77777777">
      <w:pPr>
        <w:rPr>
          <w:rFonts w:cs="Arial"/>
        </w:rPr>
      </w:pPr>
      <w:r w:rsidRPr="0079224E">
        <w:rPr>
          <w:rFonts w:cs="Arial"/>
        </w:rPr>
        <w:t xml:space="preserve">South Africa uses the </w:t>
      </w:r>
      <w:r w:rsidRPr="0079224E">
        <w:rPr>
          <w:rFonts w:cs="Arial"/>
          <w:b/>
          <w:bCs/>
        </w:rPr>
        <w:t>metric system officially</w:t>
      </w:r>
      <w:r w:rsidRPr="0079224E">
        <w:rPr>
          <w:rFonts w:cs="Arial"/>
        </w:rPr>
        <w:t>, but imperial units may appear in imported materials or legacy templates.</w:t>
      </w:r>
    </w:p>
    <w:p xmlns:wp14="http://schemas.microsoft.com/office/word/2010/wordml" w:rsidRPr="0079224E" w:rsidR="0001576C" w:rsidP="0001576C" w:rsidRDefault="00F37A27" w14:paraId="0FBA7733" wp14:textId="77777777">
      <w:pPr>
        <w:rPr>
          <w:rFonts w:cs="Arial"/>
        </w:rPr>
      </w:pPr>
      <w:r>
        <w:rPr>
          <w:rFonts w:cs="Arial"/>
        </w:rPr>
        <w:pict w14:anchorId="5290798B">
          <v:rect id="_x0000_i1371" style="width:0;height:1.5pt" o:hr="t" o:hrstd="t" o:hralign="center" fillcolor="#a0a0a0" stroked="f"/>
        </w:pict>
      </w:r>
    </w:p>
    <w:p xmlns:wp14="http://schemas.microsoft.com/office/word/2010/wordml" w:rsidRPr="0079224E" w:rsidR="0001576C" w:rsidP="0001576C" w:rsidRDefault="0001576C" w14:paraId="35E26A56" wp14:textId="77777777">
      <w:pPr>
        <w:rPr>
          <w:rFonts w:cs="Arial"/>
          <w:b/>
          <w:bCs/>
        </w:rPr>
      </w:pPr>
      <w:r w:rsidRPr="0079224E">
        <w:rPr>
          <w:rFonts w:cs="Arial"/>
          <w:b/>
          <w:bCs/>
        </w:rPr>
        <w:t>2. Standard Metric Units in Upholstery</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576"/>
        <w:gridCol w:w="1484"/>
        <w:gridCol w:w="4832"/>
      </w:tblGrid>
      <w:tr xmlns:wp14="http://schemas.microsoft.com/office/word/2010/wordml" w:rsidRPr="0079224E" w:rsidR="0001576C" w:rsidTr="0001576C" w14:paraId="7B9355CA" wp14:textId="77777777">
        <w:trPr>
          <w:tblHeader/>
          <w:tblCellSpacing w:w="15" w:type="dxa"/>
        </w:trPr>
        <w:tc>
          <w:tcPr>
            <w:tcW w:w="0" w:type="auto"/>
            <w:vAlign w:val="center"/>
            <w:hideMark/>
          </w:tcPr>
          <w:p w:rsidRPr="0079224E" w:rsidR="0001576C" w:rsidP="0001576C" w:rsidRDefault="0001576C" w14:paraId="44CDE7FC" wp14:textId="77777777">
            <w:pPr>
              <w:rPr>
                <w:rFonts w:cs="Arial"/>
                <w:b/>
                <w:bCs/>
              </w:rPr>
            </w:pPr>
            <w:r w:rsidRPr="0079224E">
              <w:rPr>
                <w:rFonts w:cs="Arial"/>
                <w:b/>
                <w:bCs/>
              </w:rPr>
              <w:t>Measurement Type</w:t>
            </w:r>
          </w:p>
        </w:tc>
        <w:tc>
          <w:tcPr>
            <w:tcW w:w="0" w:type="auto"/>
            <w:vAlign w:val="center"/>
            <w:hideMark/>
          </w:tcPr>
          <w:p w:rsidRPr="0079224E" w:rsidR="0001576C" w:rsidP="0001576C" w:rsidRDefault="0001576C" w14:paraId="0FFE63E3" wp14:textId="77777777">
            <w:pPr>
              <w:rPr>
                <w:rFonts w:cs="Arial"/>
                <w:b/>
                <w:bCs/>
              </w:rPr>
            </w:pPr>
            <w:r w:rsidRPr="0079224E">
              <w:rPr>
                <w:rFonts w:cs="Arial"/>
                <w:b/>
                <w:bCs/>
              </w:rPr>
              <w:t>Unit</w:t>
            </w:r>
          </w:p>
        </w:tc>
        <w:tc>
          <w:tcPr>
            <w:tcW w:w="0" w:type="auto"/>
            <w:vAlign w:val="center"/>
            <w:hideMark/>
          </w:tcPr>
          <w:p w:rsidRPr="0079224E" w:rsidR="0001576C" w:rsidP="0001576C" w:rsidRDefault="0001576C" w14:paraId="41779DB5" wp14:textId="77777777">
            <w:pPr>
              <w:rPr>
                <w:rFonts w:cs="Arial"/>
                <w:b/>
                <w:bCs/>
              </w:rPr>
            </w:pPr>
            <w:r w:rsidRPr="0079224E">
              <w:rPr>
                <w:rFonts w:cs="Arial"/>
                <w:b/>
                <w:bCs/>
              </w:rPr>
              <w:t>Usage Example</w:t>
            </w:r>
          </w:p>
        </w:tc>
      </w:tr>
      <w:tr xmlns:wp14="http://schemas.microsoft.com/office/word/2010/wordml" w:rsidRPr="0079224E" w:rsidR="0001576C" w:rsidTr="0001576C" w14:paraId="2D7AD94A" wp14:textId="77777777">
        <w:trPr>
          <w:tblCellSpacing w:w="15" w:type="dxa"/>
        </w:trPr>
        <w:tc>
          <w:tcPr>
            <w:tcW w:w="0" w:type="auto"/>
            <w:vAlign w:val="center"/>
            <w:hideMark/>
          </w:tcPr>
          <w:p w:rsidRPr="0079224E" w:rsidR="0001576C" w:rsidP="0001576C" w:rsidRDefault="0001576C" w14:paraId="54848C05" wp14:textId="77777777">
            <w:pPr>
              <w:rPr>
                <w:rFonts w:cs="Arial"/>
              </w:rPr>
            </w:pPr>
            <w:r w:rsidRPr="0079224E">
              <w:rPr>
                <w:rFonts w:cs="Arial"/>
              </w:rPr>
              <w:t>Length / Height / Width</w:t>
            </w:r>
          </w:p>
        </w:tc>
        <w:tc>
          <w:tcPr>
            <w:tcW w:w="0" w:type="auto"/>
            <w:vAlign w:val="center"/>
            <w:hideMark/>
          </w:tcPr>
          <w:p w:rsidRPr="0079224E" w:rsidR="0001576C" w:rsidP="0001576C" w:rsidRDefault="0001576C" w14:paraId="6823B1DD" wp14:textId="77777777">
            <w:pPr>
              <w:rPr>
                <w:rFonts w:cs="Arial"/>
              </w:rPr>
            </w:pPr>
            <w:r w:rsidRPr="0079224E">
              <w:rPr>
                <w:rFonts w:cs="Arial"/>
              </w:rPr>
              <w:t>mm / cm / m</w:t>
            </w:r>
          </w:p>
        </w:tc>
        <w:tc>
          <w:tcPr>
            <w:tcW w:w="0" w:type="auto"/>
            <w:vAlign w:val="center"/>
            <w:hideMark/>
          </w:tcPr>
          <w:p w:rsidRPr="0079224E" w:rsidR="0001576C" w:rsidP="0001576C" w:rsidRDefault="0001576C" w14:paraId="699D882F" wp14:textId="77777777">
            <w:pPr>
              <w:rPr>
                <w:rFonts w:cs="Arial"/>
              </w:rPr>
            </w:pPr>
            <w:r w:rsidRPr="0079224E">
              <w:rPr>
                <w:rFonts w:cs="Arial"/>
              </w:rPr>
              <w:t>Measuring fabric length or frame dimensions</w:t>
            </w:r>
          </w:p>
        </w:tc>
      </w:tr>
      <w:tr xmlns:wp14="http://schemas.microsoft.com/office/word/2010/wordml" w:rsidRPr="0079224E" w:rsidR="0001576C" w:rsidTr="0001576C" w14:paraId="0B1E81CC" wp14:textId="77777777">
        <w:trPr>
          <w:tblCellSpacing w:w="15" w:type="dxa"/>
        </w:trPr>
        <w:tc>
          <w:tcPr>
            <w:tcW w:w="0" w:type="auto"/>
            <w:vAlign w:val="center"/>
            <w:hideMark/>
          </w:tcPr>
          <w:p w:rsidRPr="0079224E" w:rsidR="0001576C" w:rsidP="0001576C" w:rsidRDefault="0001576C" w14:paraId="636423D1" wp14:textId="77777777">
            <w:pPr>
              <w:rPr>
                <w:rFonts w:cs="Arial"/>
              </w:rPr>
            </w:pPr>
            <w:r w:rsidRPr="0079224E">
              <w:rPr>
                <w:rFonts w:cs="Arial"/>
              </w:rPr>
              <w:t>Area</w:t>
            </w:r>
          </w:p>
        </w:tc>
        <w:tc>
          <w:tcPr>
            <w:tcW w:w="0" w:type="auto"/>
            <w:vAlign w:val="center"/>
            <w:hideMark/>
          </w:tcPr>
          <w:p w:rsidRPr="0079224E" w:rsidR="0001576C" w:rsidP="0001576C" w:rsidRDefault="0001576C" w14:paraId="5715F093" wp14:textId="77777777">
            <w:pPr>
              <w:rPr>
                <w:rFonts w:cs="Arial"/>
              </w:rPr>
            </w:pPr>
            <w:r w:rsidRPr="0079224E">
              <w:rPr>
                <w:rFonts w:cs="Arial"/>
              </w:rPr>
              <w:t>m²</w:t>
            </w:r>
          </w:p>
        </w:tc>
        <w:tc>
          <w:tcPr>
            <w:tcW w:w="0" w:type="auto"/>
            <w:vAlign w:val="center"/>
            <w:hideMark/>
          </w:tcPr>
          <w:p w:rsidRPr="0079224E" w:rsidR="0001576C" w:rsidP="0001576C" w:rsidRDefault="0001576C" w14:paraId="107D6579" wp14:textId="77777777">
            <w:pPr>
              <w:rPr>
                <w:rFonts w:cs="Arial"/>
              </w:rPr>
            </w:pPr>
            <w:r w:rsidRPr="0079224E">
              <w:rPr>
                <w:rFonts w:cs="Arial"/>
              </w:rPr>
              <w:t>Calculating fabric required for a sofa cover</w:t>
            </w:r>
          </w:p>
        </w:tc>
      </w:tr>
      <w:tr xmlns:wp14="http://schemas.microsoft.com/office/word/2010/wordml" w:rsidRPr="0079224E" w:rsidR="0001576C" w:rsidTr="0001576C" w14:paraId="482C4D7C" wp14:textId="77777777">
        <w:trPr>
          <w:tblCellSpacing w:w="15" w:type="dxa"/>
        </w:trPr>
        <w:tc>
          <w:tcPr>
            <w:tcW w:w="0" w:type="auto"/>
            <w:vAlign w:val="center"/>
            <w:hideMark/>
          </w:tcPr>
          <w:p w:rsidRPr="0079224E" w:rsidR="0001576C" w:rsidP="0001576C" w:rsidRDefault="0001576C" w14:paraId="1FDD7C70" wp14:textId="77777777">
            <w:pPr>
              <w:rPr>
                <w:rFonts w:cs="Arial"/>
              </w:rPr>
            </w:pPr>
            <w:r w:rsidRPr="0079224E">
              <w:rPr>
                <w:rFonts w:cs="Arial"/>
              </w:rPr>
              <w:t>Volume</w:t>
            </w:r>
          </w:p>
        </w:tc>
        <w:tc>
          <w:tcPr>
            <w:tcW w:w="0" w:type="auto"/>
            <w:vAlign w:val="center"/>
            <w:hideMark/>
          </w:tcPr>
          <w:p w:rsidRPr="0079224E" w:rsidR="0001576C" w:rsidP="0001576C" w:rsidRDefault="0001576C" w14:paraId="1FE97689" wp14:textId="77777777">
            <w:pPr>
              <w:rPr>
                <w:rFonts w:cs="Arial"/>
              </w:rPr>
            </w:pPr>
            <w:r w:rsidRPr="0079224E">
              <w:rPr>
                <w:rFonts w:cs="Arial"/>
              </w:rPr>
              <w:t>L</w:t>
            </w:r>
          </w:p>
        </w:tc>
        <w:tc>
          <w:tcPr>
            <w:tcW w:w="0" w:type="auto"/>
            <w:vAlign w:val="center"/>
            <w:hideMark/>
          </w:tcPr>
          <w:p w:rsidRPr="0079224E" w:rsidR="0001576C" w:rsidP="0001576C" w:rsidRDefault="0001576C" w14:paraId="34BB3189" wp14:textId="77777777">
            <w:pPr>
              <w:rPr>
                <w:rFonts w:cs="Arial"/>
              </w:rPr>
            </w:pPr>
            <w:r w:rsidRPr="0079224E">
              <w:rPr>
                <w:rFonts w:cs="Arial"/>
              </w:rPr>
              <w:t>Measuring foam volume or liquid adhesive</w:t>
            </w:r>
          </w:p>
        </w:tc>
      </w:tr>
      <w:tr xmlns:wp14="http://schemas.microsoft.com/office/word/2010/wordml" w:rsidRPr="0079224E" w:rsidR="0001576C" w:rsidTr="0001576C" w14:paraId="52F487AD" wp14:textId="77777777">
        <w:trPr>
          <w:tblCellSpacing w:w="15" w:type="dxa"/>
        </w:trPr>
        <w:tc>
          <w:tcPr>
            <w:tcW w:w="0" w:type="auto"/>
            <w:vAlign w:val="center"/>
            <w:hideMark/>
          </w:tcPr>
          <w:p w:rsidRPr="0079224E" w:rsidR="0001576C" w:rsidP="0001576C" w:rsidRDefault="0001576C" w14:paraId="324DD933" wp14:textId="77777777">
            <w:pPr>
              <w:rPr>
                <w:rFonts w:cs="Arial"/>
              </w:rPr>
            </w:pPr>
            <w:r w:rsidRPr="0079224E">
              <w:rPr>
                <w:rFonts w:cs="Arial"/>
              </w:rPr>
              <w:t>Weight / Mass</w:t>
            </w:r>
          </w:p>
        </w:tc>
        <w:tc>
          <w:tcPr>
            <w:tcW w:w="0" w:type="auto"/>
            <w:vAlign w:val="center"/>
            <w:hideMark/>
          </w:tcPr>
          <w:p w:rsidRPr="0079224E" w:rsidR="0001576C" w:rsidP="0001576C" w:rsidRDefault="0001576C" w14:paraId="1750BB96" wp14:textId="77777777">
            <w:pPr>
              <w:rPr>
                <w:rFonts w:cs="Arial"/>
              </w:rPr>
            </w:pPr>
            <w:r w:rsidRPr="0079224E">
              <w:rPr>
                <w:rFonts w:cs="Arial"/>
              </w:rPr>
              <w:t>g / kg</w:t>
            </w:r>
          </w:p>
        </w:tc>
        <w:tc>
          <w:tcPr>
            <w:tcW w:w="0" w:type="auto"/>
            <w:vAlign w:val="center"/>
            <w:hideMark/>
          </w:tcPr>
          <w:p w:rsidRPr="0079224E" w:rsidR="0001576C" w:rsidP="0001576C" w:rsidRDefault="0001576C" w14:paraId="73DB1048" wp14:textId="77777777">
            <w:pPr>
              <w:rPr>
                <w:rFonts w:cs="Arial"/>
              </w:rPr>
            </w:pPr>
            <w:r w:rsidRPr="0079224E">
              <w:rPr>
                <w:rFonts w:cs="Arial"/>
              </w:rPr>
              <w:t>Estimating transport load or fabric roll weight</w:t>
            </w:r>
          </w:p>
        </w:tc>
      </w:tr>
    </w:tbl>
    <w:p xmlns:wp14="http://schemas.microsoft.com/office/word/2010/wordml" w:rsidRPr="0079224E" w:rsidR="0001576C" w:rsidP="0001576C" w:rsidRDefault="00F37A27" w14:paraId="506B019F" wp14:textId="77777777">
      <w:pPr>
        <w:rPr>
          <w:rFonts w:cs="Arial"/>
        </w:rPr>
      </w:pPr>
      <w:r>
        <w:rPr>
          <w:rFonts w:cs="Arial"/>
        </w:rPr>
        <w:pict w14:anchorId="5208B475">
          <v:rect id="_x0000_i1372" style="width:0;height:1.5pt" o:hr="t" o:hrstd="t" o:hralign="center" fillcolor="#a0a0a0" stroked="f"/>
        </w:pict>
      </w:r>
    </w:p>
    <w:p xmlns:wp14="http://schemas.microsoft.com/office/word/2010/wordml" w:rsidRPr="0079224E" w:rsidR="0001576C" w:rsidRDefault="0001576C" w14:paraId="4F7836D1" wp14:textId="77777777">
      <w:pPr>
        <w:rPr>
          <w:rFonts w:cs="Arial"/>
          <w:b/>
          <w:bCs/>
        </w:rPr>
      </w:pPr>
      <w:r w:rsidRPr="0079224E">
        <w:rPr>
          <w:rFonts w:cs="Arial"/>
          <w:b/>
          <w:bCs/>
        </w:rPr>
        <w:br w:type="page"/>
      </w:r>
    </w:p>
    <w:p xmlns:wp14="http://schemas.microsoft.com/office/word/2010/wordml" w:rsidRPr="0079224E" w:rsidR="0001576C" w:rsidP="0001576C" w:rsidRDefault="0001576C" w14:paraId="7DB242BA" wp14:textId="77777777">
      <w:pPr>
        <w:rPr>
          <w:rFonts w:cs="Arial"/>
          <w:b/>
          <w:bCs/>
        </w:rPr>
      </w:pPr>
      <w:r w:rsidRPr="0079224E">
        <w:rPr>
          <w:rFonts w:cs="Arial"/>
          <w:b/>
          <w:bCs/>
        </w:rPr>
        <w:t>3. Common Conversions in the Workshop</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584"/>
        <w:gridCol w:w="1966"/>
      </w:tblGrid>
      <w:tr xmlns:wp14="http://schemas.microsoft.com/office/word/2010/wordml" w:rsidRPr="0079224E" w:rsidR="0001576C" w:rsidTr="0001576C" w14:paraId="4F00BF36" wp14:textId="77777777">
        <w:trPr>
          <w:tblHeader/>
          <w:tblCellSpacing w:w="15" w:type="dxa"/>
        </w:trPr>
        <w:tc>
          <w:tcPr>
            <w:tcW w:w="0" w:type="auto"/>
            <w:vAlign w:val="center"/>
            <w:hideMark/>
          </w:tcPr>
          <w:p w:rsidRPr="0079224E" w:rsidR="0001576C" w:rsidP="0001576C" w:rsidRDefault="0001576C" w14:paraId="67F31AD9" wp14:textId="77777777">
            <w:pPr>
              <w:rPr>
                <w:rFonts w:cs="Arial"/>
                <w:b/>
                <w:bCs/>
              </w:rPr>
            </w:pPr>
            <w:r w:rsidRPr="0079224E">
              <w:rPr>
                <w:rFonts w:cs="Arial"/>
                <w:b/>
                <w:bCs/>
              </w:rPr>
              <w:t>Conversion</w:t>
            </w:r>
          </w:p>
        </w:tc>
        <w:tc>
          <w:tcPr>
            <w:tcW w:w="0" w:type="auto"/>
            <w:vAlign w:val="center"/>
            <w:hideMark/>
          </w:tcPr>
          <w:p w:rsidRPr="0079224E" w:rsidR="0001576C" w:rsidP="0001576C" w:rsidRDefault="0001576C" w14:paraId="59F876EE" wp14:textId="77777777">
            <w:pPr>
              <w:rPr>
                <w:rFonts w:cs="Arial"/>
                <w:b/>
                <w:bCs/>
              </w:rPr>
            </w:pPr>
            <w:r w:rsidRPr="0079224E">
              <w:rPr>
                <w:rFonts w:cs="Arial"/>
                <w:b/>
                <w:bCs/>
              </w:rPr>
              <w:t>Formula</w:t>
            </w:r>
          </w:p>
        </w:tc>
      </w:tr>
      <w:tr xmlns:wp14="http://schemas.microsoft.com/office/word/2010/wordml" w:rsidRPr="0079224E" w:rsidR="0001576C" w:rsidTr="0001576C" w14:paraId="09917D13" wp14:textId="77777777">
        <w:trPr>
          <w:tblCellSpacing w:w="15" w:type="dxa"/>
        </w:trPr>
        <w:tc>
          <w:tcPr>
            <w:tcW w:w="0" w:type="auto"/>
            <w:vAlign w:val="center"/>
            <w:hideMark/>
          </w:tcPr>
          <w:p w:rsidRPr="0079224E" w:rsidR="0001576C" w:rsidP="0001576C" w:rsidRDefault="0001576C" w14:paraId="1E2C2DAA" wp14:textId="77777777">
            <w:pPr>
              <w:rPr>
                <w:rFonts w:cs="Arial"/>
              </w:rPr>
            </w:pPr>
            <w:r w:rsidRPr="0079224E">
              <w:rPr>
                <w:rFonts w:cs="Arial"/>
              </w:rPr>
              <w:t>cm to mm</w:t>
            </w:r>
          </w:p>
        </w:tc>
        <w:tc>
          <w:tcPr>
            <w:tcW w:w="0" w:type="auto"/>
            <w:vAlign w:val="center"/>
            <w:hideMark/>
          </w:tcPr>
          <w:p w:rsidRPr="0079224E" w:rsidR="0001576C" w:rsidP="0001576C" w:rsidRDefault="0001576C" w14:paraId="41AA1AE0" wp14:textId="77777777">
            <w:pPr>
              <w:rPr>
                <w:rFonts w:cs="Arial"/>
              </w:rPr>
            </w:pPr>
            <w:r w:rsidRPr="0079224E">
              <w:rPr>
                <w:rFonts w:cs="Arial"/>
              </w:rPr>
              <w:t>Multiply by 10</w:t>
            </w:r>
          </w:p>
        </w:tc>
      </w:tr>
      <w:tr xmlns:wp14="http://schemas.microsoft.com/office/word/2010/wordml" w:rsidRPr="0079224E" w:rsidR="0001576C" w:rsidTr="0001576C" w14:paraId="13C805BD" wp14:textId="77777777">
        <w:trPr>
          <w:tblCellSpacing w:w="15" w:type="dxa"/>
        </w:trPr>
        <w:tc>
          <w:tcPr>
            <w:tcW w:w="0" w:type="auto"/>
            <w:vAlign w:val="center"/>
            <w:hideMark/>
          </w:tcPr>
          <w:p w:rsidRPr="0079224E" w:rsidR="0001576C" w:rsidP="0001576C" w:rsidRDefault="0001576C" w14:paraId="4FB3EC1D" wp14:textId="77777777">
            <w:pPr>
              <w:rPr>
                <w:rFonts w:cs="Arial"/>
              </w:rPr>
            </w:pPr>
            <w:r w:rsidRPr="0079224E">
              <w:rPr>
                <w:rFonts w:cs="Arial"/>
              </w:rPr>
              <w:t>m to cm</w:t>
            </w:r>
          </w:p>
        </w:tc>
        <w:tc>
          <w:tcPr>
            <w:tcW w:w="0" w:type="auto"/>
            <w:vAlign w:val="center"/>
            <w:hideMark/>
          </w:tcPr>
          <w:p w:rsidRPr="0079224E" w:rsidR="0001576C" w:rsidP="0001576C" w:rsidRDefault="0001576C" w14:paraId="3A0F7D9E" wp14:textId="77777777">
            <w:pPr>
              <w:rPr>
                <w:rFonts w:cs="Arial"/>
              </w:rPr>
            </w:pPr>
            <w:r w:rsidRPr="0079224E">
              <w:rPr>
                <w:rFonts w:cs="Arial"/>
              </w:rPr>
              <w:t>Multiply by 100</w:t>
            </w:r>
          </w:p>
        </w:tc>
      </w:tr>
      <w:tr xmlns:wp14="http://schemas.microsoft.com/office/word/2010/wordml" w:rsidRPr="0079224E" w:rsidR="0001576C" w:rsidTr="0001576C" w14:paraId="2E21907F" wp14:textId="77777777">
        <w:trPr>
          <w:tblCellSpacing w:w="15" w:type="dxa"/>
        </w:trPr>
        <w:tc>
          <w:tcPr>
            <w:tcW w:w="0" w:type="auto"/>
            <w:vAlign w:val="center"/>
            <w:hideMark/>
          </w:tcPr>
          <w:p w:rsidRPr="0079224E" w:rsidR="0001576C" w:rsidP="0001576C" w:rsidRDefault="0001576C" w14:paraId="49AD9760" wp14:textId="77777777">
            <w:pPr>
              <w:rPr>
                <w:rFonts w:cs="Arial"/>
              </w:rPr>
            </w:pPr>
            <w:r w:rsidRPr="0079224E">
              <w:rPr>
                <w:rFonts w:cs="Arial"/>
              </w:rPr>
              <w:t>mm to m</w:t>
            </w:r>
          </w:p>
        </w:tc>
        <w:tc>
          <w:tcPr>
            <w:tcW w:w="0" w:type="auto"/>
            <w:vAlign w:val="center"/>
            <w:hideMark/>
          </w:tcPr>
          <w:p w:rsidRPr="0079224E" w:rsidR="0001576C" w:rsidP="0001576C" w:rsidRDefault="0001576C" w14:paraId="5EEC30F3" wp14:textId="77777777">
            <w:pPr>
              <w:rPr>
                <w:rFonts w:cs="Arial"/>
              </w:rPr>
            </w:pPr>
            <w:r w:rsidRPr="0079224E">
              <w:rPr>
                <w:rFonts w:cs="Arial"/>
              </w:rPr>
              <w:t>Divide by 1 000</w:t>
            </w:r>
          </w:p>
        </w:tc>
      </w:tr>
      <w:tr xmlns:wp14="http://schemas.microsoft.com/office/word/2010/wordml" w:rsidRPr="0079224E" w:rsidR="0001576C" w:rsidTr="0001576C" w14:paraId="763A8DCD" wp14:textId="77777777">
        <w:trPr>
          <w:tblCellSpacing w:w="15" w:type="dxa"/>
        </w:trPr>
        <w:tc>
          <w:tcPr>
            <w:tcW w:w="0" w:type="auto"/>
            <w:vAlign w:val="center"/>
            <w:hideMark/>
          </w:tcPr>
          <w:p w:rsidRPr="0079224E" w:rsidR="0001576C" w:rsidP="0001576C" w:rsidRDefault="0001576C" w14:paraId="2F09D44B" wp14:textId="77777777">
            <w:pPr>
              <w:rPr>
                <w:rFonts w:cs="Arial"/>
              </w:rPr>
            </w:pPr>
            <w:r w:rsidRPr="0079224E">
              <w:rPr>
                <w:rFonts w:cs="Arial"/>
              </w:rPr>
              <w:t>inch to mm</w:t>
            </w:r>
          </w:p>
        </w:tc>
        <w:tc>
          <w:tcPr>
            <w:tcW w:w="0" w:type="auto"/>
            <w:vAlign w:val="center"/>
            <w:hideMark/>
          </w:tcPr>
          <w:p w:rsidRPr="0079224E" w:rsidR="0001576C" w:rsidP="0001576C" w:rsidRDefault="0001576C" w14:paraId="2686F31C" wp14:textId="77777777">
            <w:pPr>
              <w:rPr>
                <w:rFonts w:cs="Arial"/>
              </w:rPr>
            </w:pPr>
            <w:r w:rsidRPr="0079224E">
              <w:rPr>
                <w:rFonts w:cs="Arial"/>
              </w:rPr>
              <w:t>Multiply by 25.4</w:t>
            </w:r>
          </w:p>
        </w:tc>
      </w:tr>
      <w:tr xmlns:wp14="http://schemas.microsoft.com/office/word/2010/wordml" w:rsidRPr="0079224E" w:rsidR="0001576C" w:rsidTr="0001576C" w14:paraId="01147259" wp14:textId="77777777">
        <w:trPr>
          <w:tblCellSpacing w:w="15" w:type="dxa"/>
        </w:trPr>
        <w:tc>
          <w:tcPr>
            <w:tcW w:w="0" w:type="auto"/>
            <w:vAlign w:val="center"/>
            <w:hideMark/>
          </w:tcPr>
          <w:p w:rsidRPr="0079224E" w:rsidR="0001576C" w:rsidP="0001576C" w:rsidRDefault="0001576C" w14:paraId="08A36051" wp14:textId="77777777">
            <w:pPr>
              <w:rPr>
                <w:rFonts w:cs="Arial"/>
              </w:rPr>
            </w:pPr>
            <w:r w:rsidRPr="0079224E">
              <w:rPr>
                <w:rFonts w:cs="Arial"/>
              </w:rPr>
              <w:t>feet to metres</w:t>
            </w:r>
          </w:p>
        </w:tc>
        <w:tc>
          <w:tcPr>
            <w:tcW w:w="0" w:type="auto"/>
            <w:vAlign w:val="center"/>
            <w:hideMark/>
          </w:tcPr>
          <w:p w:rsidRPr="0079224E" w:rsidR="0001576C" w:rsidP="0001576C" w:rsidRDefault="0001576C" w14:paraId="0031907C" wp14:textId="77777777">
            <w:pPr>
              <w:rPr>
                <w:rFonts w:cs="Arial"/>
              </w:rPr>
            </w:pPr>
            <w:r w:rsidRPr="0079224E">
              <w:rPr>
                <w:rFonts w:cs="Arial"/>
              </w:rPr>
              <w:t>Multiply by 0.3048</w:t>
            </w:r>
          </w:p>
        </w:tc>
      </w:tr>
    </w:tbl>
    <w:p xmlns:wp14="http://schemas.microsoft.com/office/word/2010/wordml" w:rsidRPr="0079224E" w:rsidR="0001576C" w:rsidP="0001576C" w:rsidRDefault="0001576C" w14:paraId="5335E6A7" wp14:textId="77777777">
      <w:pPr>
        <w:rPr>
          <w:rFonts w:cs="Arial"/>
        </w:rPr>
      </w:pPr>
      <w:r w:rsidRPr="0079224E">
        <w:rPr>
          <w:rFonts w:cs="Arial"/>
        </w:rPr>
        <w:t>Learners must be fluent in switching between units when working with international suppliers, reading machine specs, or comparing local and imported templates.</w:t>
      </w:r>
    </w:p>
    <w:p xmlns:wp14="http://schemas.microsoft.com/office/word/2010/wordml" w:rsidRPr="0079224E" w:rsidR="0001576C" w:rsidP="0001576C" w:rsidRDefault="00F37A27" w14:paraId="478D7399" wp14:textId="77777777">
      <w:pPr>
        <w:rPr>
          <w:rFonts w:cs="Arial"/>
        </w:rPr>
      </w:pPr>
      <w:r>
        <w:rPr>
          <w:rFonts w:cs="Arial"/>
        </w:rPr>
        <w:pict w14:anchorId="156E0425">
          <v:rect id="_x0000_i1373" style="width:0;height:1.5pt" o:hr="t" o:hrstd="t" o:hralign="center" fillcolor="#a0a0a0" stroked="f"/>
        </w:pict>
      </w:r>
    </w:p>
    <w:p xmlns:wp14="http://schemas.microsoft.com/office/word/2010/wordml" w:rsidRPr="0079224E" w:rsidR="0001576C" w:rsidP="0001576C" w:rsidRDefault="0001576C" w14:paraId="40264D93" wp14:textId="77777777">
      <w:pPr>
        <w:rPr>
          <w:rFonts w:cs="Arial"/>
          <w:b/>
          <w:bCs/>
        </w:rPr>
      </w:pPr>
      <w:r w:rsidRPr="0079224E">
        <w:rPr>
          <w:rFonts w:cs="Arial"/>
          <w:b/>
          <w:bCs/>
        </w:rPr>
        <w:t>Examples</w:t>
      </w:r>
    </w:p>
    <w:p xmlns:wp14="http://schemas.microsoft.com/office/word/2010/wordml" w:rsidRPr="0079224E" w:rsidR="0001576C" w:rsidP="0001576C" w:rsidRDefault="0001576C" w14:paraId="3CF3EA55" wp14:textId="77777777">
      <w:pPr>
        <w:numPr>
          <w:ilvl w:val="0"/>
          <w:numId w:val="270"/>
        </w:numPr>
        <w:rPr>
          <w:rFonts w:cs="Arial"/>
        </w:rPr>
      </w:pPr>
      <w:r w:rsidRPr="0079224E">
        <w:rPr>
          <w:rFonts w:cs="Arial"/>
        </w:rPr>
        <w:t xml:space="preserve">A </w:t>
      </w:r>
      <w:r w:rsidRPr="0079224E">
        <w:rPr>
          <w:rFonts w:cs="Arial"/>
          <w:b/>
          <w:bCs/>
        </w:rPr>
        <w:t>fabric roll</w:t>
      </w:r>
      <w:r w:rsidRPr="0079224E">
        <w:rPr>
          <w:rFonts w:cs="Arial"/>
        </w:rPr>
        <w:t xml:space="preserve"> labelled as 1.4 m wide and 25 m long has a total surface area of </w:t>
      </w:r>
      <w:r w:rsidRPr="0079224E">
        <w:rPr>
          <w:rFonts w:cs="Arial"/>
          <w:b/>
          <w:bCs/>
        </w:rPr>
        <w:t>35 m²</w:t>
      </w:r>
      <w:r w:rsidRPr="0079224E">
        <w:rPr>
          <w:rFonts w:cs="Arial"/>
        </w:rPr>
        <w:t>.</w:t>
      </w:r>
    </w:p>
    <w:p xmlns:wp14="http://schemas.microsoft.com/office/word/2010/wordml" w:rsidRPr="0079224E" w:rsidR="0001576C" w:rsidP="0001576C" w:rsidRDefault="0001576C" w14:paraId="4918C057" wp14:textId="77777777">
      <w:pPr>
        <w:numPr>
          <w:ilvl w:val="0"/>
          <w:numId w:val="270"/>
        </w:numPr>
        <w:rPr>
          <w:rFonts w:cs="Arial"/>
        </w:rPr>
      </w:pPr>
      <w:r w:rsidRPr="0079224E">
        <w:rPr>
          <w:rFonts w:cs="Arial"/>
        </w:rPr>
        <w:t xml:space="preserve">A </w:t>
      </w:r>
      <w:r w:rsidRPr="0079224E">
        <w:rPr>
          <w:rFonts w:cs="Arial"/>
          <w:b/>
          <w:bCs/>
        </w:rPr>
        <w:t>foam sheet</w:t>
      </w:r>
      <w:r w:rsidRPr="0079224E">
        <w:rPr>
          <w:rFonts w:cs="Arial"/>
        </w:rPr>
        <w:t xml:space="preserve"> measuring 500 mm × 600 mm must be converted to </w:t>
      </w:r>
      <w:r w:rsidRPr="0079224E">
        <w:rPr>
          <w:rFonts w:cs="Arial"/>
          <w:b/>
          <w:bCs/>
        </w:rPr>
        <w:t>0.5 m × 0.6 m</w:t>
      </w:r>
      <w:r w:rsidRPr="0079224E">
        <w:rPr>
          <w:rFonts w:cs="Arial"/>
        </w:rPr>
        <w:t xml:space="preserve"> when entered into a CAD system.</w:t>
      </w:r>
    </w:p>
    <w:p xmlns:wp14="http://schemas.microsoft.com/office/word/2010/wordml" w:rsidRPr="0079224E" w:rsidR="0001576C" w:rsidP="0001576C" w:rsidRDefault="0001576C" w14:paraId="0ED8BF4B" wp14:textId="77777777">
      <w:pPr>
        <w:numPr>
          <w:ilvl w:val="0"/>
          <w:numId w:val="270"/>
        </w:numPr>
        <w:rPr>
          <w:rFonts w:cs="Arial"/>
        </w:rPr>
      </w:pPr>
      <w:r w:rsidRPr="0079224E">
        <w:rPr>
          <w:rFonts w:cs="Arial"/>
        </w:rPr>
        <w:t xml:space="preserve">A </w:t>
      </w:r>
      <w:r w:rsidRPr="0079224E">
        <w:rPr>
          <w:rFonts w:cs="Arial"/>
          <w:b/>
          <w:bCs/>
        </w:rPr>
        <w:t>seat height</w:t>
      </w:r>
      <w:r w:rsidRPr="0079224E">
        <w:rPr>
          <w:rFonts w:cs="Arial"/>
        </w:rPr>
        <w:t xml:space="preserve"> of 450 mm is sometimes referred to as </w:t>
      </w:r>
      <w:r w:rsidRPr="0079224E">
        <w:rPr>
          <w:rFonts w:cs="Arial"/>
          <w:b/>
          <w:bCs/>
        </w:rPr>
        <w:t>17.7 inches</w:t>
      </w:r>
      <w:r w:rsidRPr="0079224E">
        <w:rPr>
          <w:rFonts w:cs="Arial"/>
        </w:rPr>
        <w:t xml:space="preserve"> in imported diagrams.</w:t>
      </w:r>
    </w:p>
    <w:p xmlns:wp14="http://schemas.microsoft.com/office/word/2010/wordml" w:rsidRPr="0079224E" w:rsidR="0001576C" w:rsidP="0001576C" w:rsidRDefault="00F37A27" w14:paraId="1AB2B8F9" wp14:textId="77777777">
      <w:pPr>
        <w:rPr>
          <w:rFonts w:cs="Arial"/>
        </w:rPr>
      </w:pPr>
      <w:r>
        <w:rPr>
          <w:rFonts w:cs="Arial"/>
        </w:rPr>
        <w:pict w14:anchorId="467B7289">
          <v:rect id="_x0000_i1374" style="width:0;height:1.5pt" o:hr="t" o:hrstd="t" o:hralign="center" fillcolor="#a0a0a0" stroked="f"/>
        </w:pict>
      </w:r>
    </w:p>
    <w:p xmlns:wp14="http://schemas.microsoft.com/office/word/2010/wordml" w:rsidRPr="0079224E" w:rsidR="0001576C" w:rsidP="0001576C" w:rsidRDefault="0001576C" w14:paraId="41927F00" wp14:textId="77777777">
      <w:pPr>
        <w:rPr>
          <w:rFonts w:cs="Arial"/>
          <w:b/>
          <w:bCs/>
        </w:rPr>
      </w:pPr>
      <w:r w:rsidRPr="0079224E">
        <w:rPr>
          <w:rFonts w:cs="Arial"/>
          <w:b/>
          <w:bCs/>
        </w:rPr>
        <w:t>Case Study</w:t>
      </w:r>
    </w:p>
    <w:p xmlns:wp14="http://schemas.microsoft.com/office/word/2010/wordml" w:rsidRPr="0079224E" w:rsidR="0001576C" w:rsidP="0001576C" w:rsidRDefault="0001576C" w14:paraId="6BCBCF85" wp14:textId="77777777">
      <w:pPr>
        <w:rPr>
          <w:rFonts w:cs="Arial"/>
        </w:rPr>
      </w:pPr>
      <w:r w:rsidRPr="0079224E">
        <w:rPr>
          <w:rFonts w:cs="Arial"/>
          <w:b/>
          <w:bCs/>
        </w:rPr>
        <w:t>Case Study: Priya’s Measurement Mix-Up</w:t>
      </w:r>
    </w:p>
    <w:p xmlns:wp14="http://schemas.microsoft.com/office/word/2010/wordml" w:rsidRPr="0079224E" w:rsidR="0001576C" w:rsidP="0001576C" w:rsidRDefault="0001576C" w14:paraId="0E38CC9D" wp14:textId="77777777">
      <w:pPr>
        <w:rPr>
          <w:rFonts w:cs="Arial"/>
        </w:rPr>
      </w:pPr>
      <w:r w:rsidRPr="0079224E">
        <w:rPr>
          <w:rFonts w:cs="Arial"/>
        </w:rPr>
        <w:t>While preparing quotation sheets, Priya noticed that the imported catalogue listed fabric requirements in yards and inches. She mistakenly assumed 1 yard = 1 metre and over-ordered by 9%. After consulting with Monique, a more experienced upholsterer, she learnt to use a conversion chart and verified dimensions before purchasing. This improved both cost control and her confidence when working with international specifications.</w:t>
      </w:r>
    </w:p>
    <w:p xmlns:wp14="http://schemas.microsoft.com/office/word/2010/wordml" w:rsidRPr="0079224E" w:rsidR="0001576C" w:rsidP="0001576C" w:rsidRDefault="0001576C" w14:paraId="06779B97" wp14:textId="77777777">
      <w:pPr>
        <w:rPr>
          <w:rFonts w:cs="Arial"/>
        </w:rPr>
      </w:pPr>
      <w:r w:rsidRPr="0079224E">
        <w:rPr>
          <w:rFonts w:cs="Arial"/>
          <w:b/>
          <w:bCs/>
        </w:rPr>
        <w:t>Discussion Points:</w:t>
      </w:r>
    </w:p>
    <w:p xmlns:wp14="http://schemas.microsoft.com/office/word/2010/wordml" w:rsidRPr="0079224E" w:rsidR="0001576C" w:rsidP="0001576C" w:rsidRDefault="0001576C" w14:paraId="2684A6E1" wp14:textId="77777777">
      <w:pPr>
        <w:numPr>
          <w:ilvl w:val="0"/>
          <w:numId w:val="271"/>
        </w:numPr>
        <w:rPr>
          <w:rFonts w:cs="Arial"/>
        </w:rPr>
      </w:pPr>
      <w:r w:rsidRPr="0079224E">
        <w:rPr>
          <w:rFonts w:cs="Arial"/>
        </w:rPr>
        <w:t>What was the root cause of the over-order?</w:t>
      </w:r>
    </w:p>
    <w:p xmlns:wp14="http://schemas.microsoft.com/office/word/2010/wordml" w:rsidRPr="0079224E" w:rsidR="0001576C" w:rsidP="0001576C" w:rsidRDefault="0001576C" w14:paraId="322AFF43" wp14:textId="77777777">
      <w:pPr>
        <w:numPr>
          <w:ilvl w:val="0"/>
          <w:numId w:val="271"/>
        </w:numPr>
        <w:rPr>
          <w:rFonts w:cs="Arial"/>
        </w:rPr>
      </w:pPr>
      <w:r w:rsidRPr="0079224E">
        <w:rPr>
          <w:rFonts w:cs="Arial"/>
        </w:rPr>
        <w:t>How did peer consultation lead to improved accuracy?</w:t>
      </w:r>
    </w:p>
    <w:p xmlns:wp14="http://schemas.microsoft.com/office/word/2010/wordml" w:rsidRPr="0079224E" w:rsidR="0001576C" w:rsidP="0001576C" w:rsidRDefault="00F37A27" w14:paraId="3FBF0C5E" wp14:textId="77777777">
      <w:pPr>
        <w:rPr>
          <w:rFonts w:cs="Arial"/>
        </w:rPr>
      </w:pPr>
      <w:r>
        <w:rPr>
          <w:rFonts w:cs="Arial"/>
        </w:rPr>
        <w:pict w14:anchorId="168DCDB4">
          <v:rect id="_x0000_i1375" style="width:0;height:1.5pt" o:hr="t" o:hrstd="t" o:hralign="center" fillcolor="#a0a0a0" stroked="f"/>
        </w:pict>
      </w:r>
    </w:p>
    <w:p xmlns:wp14="http://schemas.microsoft.com/office/word/2010/wordml" w:rsidRPr="0079224E" w:rsidR="0001576C" w:rsidP="0001576C" w:rsidRDefault="0001576C" w14:paraId="407B2D41" wp14:textId="77777777">
      <w:pPr>
        <w:rPr>
          <w:rFonts w:cs="Arial"/>
          <w:b/>
          <w:bCs/>
        </w:rPr>
      </w:pPr>
      <w:r w:rsidRPr="0079224E">
        <w:rPr>
          <w:rFonts w:cs="Arial"/>
          <w:b/>
          <w:bCs/>
        </w:rPr>
        <w:t>Critical Thinking Questions</w:t>
      </w:r>
    </w:p>
    <w:p xmlns:wp14="http://schemas.microsoft.com/office/word/2010/wordml" w:rsidRPr="0079224E" w:rsidR="0001576C" w:rsidP="0001576C" w:rsidRDefault="0001576C" w14:paraId="45321962" wp14:textId="77777777">
      <w:pPr>
        <w:numPr>
          <w:ilvl w:val="0"/>
          <w:numId w:val="272"/>
        </w:numPr>
        <w:rPr>
          <w:rFonts w:cs="Arial"/>
        </w:rPr>
      </w:pPr>
      <w:r w:rsidRPr="0079224E">
        <w:rPr>
          <w:rFonts w:cs="Arial"/>
        </w:rPr>
        <w:t>Why is it important to know both metric and imperial systems in an upholstery business?</w:t>
      </w:r>
    </w:p>
    <w:p xmlns:wp14="http://schemas.microsoft.com/office/word/2010/wordml" w:rsidRPr="0079224E" w:rsidR="0001576C" w:rsidP="0001576C" w:rsidRDefault="0001576C" w14:paraId="62176882" wp14:textId="77777777">
      <w:pPr>
        <w:numPr>
          <w:ilvl w:val="0"/>
          <w:numId w:val="272"/>
        </w:numPr>
        <w:rPr>
          <w:rFonts w:cs="Arial"/>
        </w:rPr>
      </w:pPr>
      <w:r w:rsidRPr="0079224E">
        <w:rPr>
          <w:rFonts w:cs="Arial"/>
        </w:rPr>
        <w:t>What steps can prevent unit confusion when working with imported equipment or materials?</w:t>
      </w:r>
    </w:p>
    <w:p xmlns:wp14="http://schemas.microsoft.com/office/word/2010/wordml" w:rsidRPr="0079224E" w:rsidR="0001576C" w:rsidP="0001576C" w:rsidRDefault="0001576C" w14:paraId="4B924C04" wp14:textId="77777777">
      <w:pPr>
        <w:numPr>
          <w:ilvl w:val="0"/>
          <w:numId w:val="272"/>
        </w:numPr>
        <w:rPr>
          <w:rFonts w:cs="Arial"/>
        </w:rPr>
      </w:pPr>
      <w:r w:rsidRPr="0079224E">
        <w:rPr>
          <w:rFonts w:cs="Arial"/>
        </w:rPr>
        <w:t>How can incorrect conversions impact client satisfaction and project budgets?</w:t>
      </w:r>
    </w:p>
    <w:p xmlns:wp14="http://schemas.microsoft.com/office/word/2010/wordml" w:rsidRPr="0079224E" w:rsidR="0001576C" w:rsidP="0001576C" w:rsidRDefault="0001576C" w14:paraId="457609A2" wp14:textId="77777777">
      <w:pPr>
        <w:numPr>
          <w:ilvl w:val="0"/>
          <w:numId w:val="272"/>
        </w:numPr>
        <w:rPr>
          <w:rFonts w:cs="Arial"/>
        </w:rPr>
      </w:pPr>
      <w:r w:rsidRPr="0079224E">
        <w:rPr>
          <w:rFonts w:cs="Arial"/>
        </w:rPr>
        <w:t>What tools or resources can learners use to assist with accurate unit application?</w:t>
      </w:r>
    </w:p>
    <w:p xmlns:wp14="http://schemas.microsoft.com/office/word/2010/wordml" w:rsidRPr="0079224E" w:rsidR="0001576C" w:rsidP="0001576C" w:rsidRDefault="0001576C" w14:paraId="4F96D1F2" wp14:textId="77777777">
      <w:pPr>
        <w:numPr>
          <w:ilvl w:val="0"/>
          <w:numId w:val="272"/>
        </w:numPr>
        <w:rPr>
          <w:rFonts w:cs="Arial"/>
        </w:rPr>
      </w:pPr>
      <w:r w:rsidRPr="0079224E">
        <w:rPr>
          <w:rFonts w:cs="Arial"/>
        </w:rPr>
        <w:t>How can workshop teams standardise units to improve communication and reduce errors?</w:t>
      </w:r>
    </w:p>
    <w:p xmlns:wp14="http://schemas.microsoft.com/office/word/2010/wordml" w:rsidRPr="0079224E" w:rsidR="0001576C" w:rsidP="0001576C" w:rsidRDefault="00F37A27" w14:paraId="7896E9D9" wp14:textId="77777777">
      <w:pPr>
        <w:rPr>
          <w:rFonts w:cs="Arial"/>
        </w:rPr>
      </w:pPr>
      <w:r>
        <w:rPr>
          <w:rFonts w:cs="Arial"/>
        </w:rPr>
        <w:pict w14:anchorId="6EA92DB6">
          <v:rect id="_x0000_i1376" style="width:0;height:1.5pt" o:hr="t" o:hrstd="t" o:hralign="center" fillcolor="#a0a0a0" stroked="f"/>
        </w:pict>
      </w:r>
    </w:p>
    <w:p xmlns:wp14="http://schemas.microsoft.com/office/word/2010/wordml" w:rsidRPr="0079224E" w:rsidR="0001576C" w:rsidP="0001576C" w:rsidRDefault="0001576C" w14:paraId="0A4E68ED" wp14:textId="77777777">
      <w:pPr>
        <w:rPr>
          <w:rFonts w:cs="Arial"/>
        </w:rPr>
      </w:pPr>
      <w:r w:rsidRPr="0079224E">
        <w:rPr>
          <w:rFonts w:cs="Arial"/>
        </w:rPr>
        <w:t xml:space="preserve"> </w:t>
      </w:r>
    </w:p>
    <w:p xmlns:wp14="http://schemas.microsoft.com/office/word/2010/wordml" w:rsidRPr="0079224E" w:rsidR="0001576C" w:rsidRDefault="0001576C" w14:paraId="1B319C6E" wp14:textId="77777777">
      <w:pPr>
        <w:rPr>
          <w:rFonts w:cs="Arial"/>
        </w:rPr>
      </w:pPr>
      <w:r w:rsidRPr="0079224E">
        <w:rPr>
          <w:rFonts w:cs="Arial"/>
        </w:rPr>
        <w:br w:type="page"/>
      </w:r>
    </w:p>
    <w:p xmlns:wp14="http://schemas.microsoft.com/office/word/2010/wordml" w:rsidRPr="0079224E" w:rsidR="0001576C" w:rsidP="0001576C" w:rsidRDefault="0001576C" w14:paraId="1931824F" wp14:textId="77777777" wp14:noSpellErr="1">
      <w:pPr>
        <w:pStyle w:val="Heading3"/>
        <w:rPr>
          <w:rFonts w:ascii="Century Gothic" w:hAnsi="Century Gothic" w:cs="Arial"/>
          <w:b w:val="1"/>
          <w:bCs w:val="1"/>
        </w:rPr>
      </w:pPr>
      <w:bookmarkStart w:name="_Toc1815675639" w:id="206617982"/>
      <w:r w:rsidRPr="3B34137D" w:rsidR="0001576C">
        <w:rPr>
          <w:rFonts w:ascii="Century Gothic" w:hAnsi="Century Gothic" w:cs="Arial"/>
          <w:b w:val="1"/>
          <w:bCs w:val="1"/>
        </w:rPr>
        <w:t>KT0503: Conversions</w:t>
      </w:r>
      <w:bookmarkEnd w:id="206617982"/>
    </w:p>
    <w:p xmlns:wp14="http://schemas.microsoft.com/office/word/2010/wordml" w:rsidRPr="0079224E" w:rsidR="0001576C" w:rsidP="0001576C" w:rsidRDefault="0001576C" w14:paraId="1DCF0334" wp14:textId="77777777">
      <w:pPr>
        <w:rPr>
          <w:rFonts w:cs="Arial"/>
          <w:b/>
          <w:bCs/>
        </w:rPr>
      </w:pPr>
    </w:p>
    <w:p xmlns:wp14="http://schemas.microsoft.com/office/word/2010/wordml" w:rsidRPr="0079224E" w:rsidR="0001576C" w:rsidP="0001576C" w:rsidRDefault="0001576C" w14:paraId="3081B47D" wp14:textId="77777777">
      <w:pPr>
        <w:rPr>
          <w:rFonts w:cs="Arial"/>
          <w:b/>
          <w:bCs/>
        </w:rPr>
      </w:pPr>
      <w:r w:rsidRPr="0079224E">
        <w:rPr>
          <w:rFonts w:cs="Arial"/>
          <w:b/>
          <w:bCs/>
        </w:rPr>
        <w:t>Theoretical Learning Content</w:t>
      </w:r>
    </w:p>
    <w:p xmlns:wp14="http://schemas.microsoft.com/office/word/2010/wordml" w:rsidRPr="0079224E" w:rsidR="0001576C" w:rsidP="0001576C" w:rsidRDefault="0001576C" w14:paraId="0D649B99" wp14:textId="77777777">
      <w:pPr>
        <w:rPr>
          <w:rFonts w:cs="Arial"/>
        </w:rPr>
      </w:pPr>
      <w:r w:rsidRPr="0079224E">
        <w:rPr>
          <w:rFonts w:cs="Arial"/>
        </w:rPr>
        <w:t xml:space="preserve">In the upholstery workshop, </w:t>
      </w:r>
      <w:r w:rsidRPr="0079224E">
        <w:rPr>
          <w:rFonts w:cs="Arial"/>
          <w:b/>
          <w:bCs/>
        </w:rPr>
        <w:t>conversion of units</w:t>
      </w:r>
      <w:r w:rsidRPr="0079224E">
        <w:rPr>
          <w:rFonts w:cs="Arial"/>
        </w:rPr>
        <w:t xml:space="preserve"> is a vital skill that allows workers to adapt measurements between different systems and scales. This becomes especially important when interpreting imported specifications, supplier catalogues, technical drawings, and customer instructions that may use either the </w:t>
      </w:r>
      <w:r w:rsidRPr="0079224E">
        <w:rPr>
          <w:rFonts w:cs="Arial"/>
          <w:b/>
          <w:bCs/>
        </w:rPr>
        <w:t>metric</w:t>
      </w:r>
      <w:r w:rsidRPr="0079224E">
        <w:rPr>
          <w:rFonts w:cs="Arial"/>
        </w:rPr>
        <w:t xml:space="preserve"> or </w:t>
      </w:r>
      <w:r w:rsidRPr="0079224E">
        <w:rPr>
          <w:rFonts w:cs="Arial"/>
          <w:b/>
          <w:bCs/>
        </w:rPr>
        <w:t>imperial</w:t>
      </w:r>
      <w:r w:rsidRPr="0079224E">
        <w:rPr>
          <w:rFonts w:cs="Arial"/>
        </w:rPr>
        <w:t xml:space="preserve"> system.</w:t>
      </w:r>
    </w:p>
    <w:p xmlns:wp14="http://schemas.microsoft.com/office/word/2010/wordml" w:rsidRPr="0079224E" w:rsidR="0001576C" w:rsidP="0001576C" w:rsidRDefault="0001576C" w14:paraId="2D42B8D6" wp14:textId="77777777">
      <w:pPr>
        <w:rPr>
          <w:rFonts w:cs="Arial"/>
        </w:rPr>
      </w:pPr>
      <w:r w:rsidRPr="0079224E">
        <w:rPr>
          <w:rFonts w:cs="Arial"/>
        </w:rPr>
        <w:t>Accurate conversions help maintain consistency, avoid material waste, and ensure that the final product meets design expectations.</w:t>
      </w:r>
    </w:p>
    <w:p xmlns:wp14="http://schemas.microsoft.com/office/word/2010/wordml" w:rsidRPr="0079224E" w:rsidR="0001576C" w:rsidP="0001576C" w:rsidRDefault="00F37A27" w14:paraId="2E780729" wp14:textId="77777777">
      <w:pPr>
        <w:rPr>
          <w:rFonts w:cs="Arial"/>
        </w:rPr>
      </w:pPr>
      <w:r>
        <w:rPr>
          <w:rFonts w:cs="Arial"/>
        </w:rPr>
        <w:pict w14:anchorId="7A892D7C">
          <v:rect id="_x0000_i1377" style="width:0;height:1.5pt" o:hr="t" o:hrstd="t" o:hralign="center" fillcolor="#a0a0a0" stroked="f"/>
        </w:pict>
      </w:r>
    </w:p>
    <w:p xmlns:wp14="http://schemas.microsoft.com/office/word/2010/wordml" w:rsidRPr="0079224E" w:rsidR="0001576C" w:rsidP="0001576C" w:rsidRDefault="0001576C" w14:paraId="313F3E1B" wp14:textId="77777777">
      <w:pPr>
        <w:rPr>
          <w:rFonts w:cs="Arial"/>
          <w:b/>
          <w:bCs/>
        </w:rPr>
      </w:pPr>
      <w:r w:rsidRPr="0079224E">
        <w:rPr>
          <w:rFonts w:cs="Arial"/>
          <w:b/>
          <w:bCs/>
        </w:rPr>
        <w:t>1. Why Conversions Matter in Upholstery</w:t>
      </w:r>
    </w:p>
    <w:p xmlns:wp14="http://schemas.microsoft.com/office/word/2010/wordml" w:rsidRPr="0079224E" w:rsidR="0001576C" w:rsidP="0001576C" w:rsidRDefault="0001576C" w14:paraId="67D13BA4" wp14:textId="77777777">
      <w:pPr>
        <w:numPr>
          <w:ilvl w:val="0"/>
          <w:numId w:val="273"/>
        </w:numPr>
        <w:rPr>
          <w:rFonts w:cs="Arial"/>
        </w:rPr>
      </w:pPr>
      <w:r w:rsidRPr="0079224E">
        <w:rPr>
          <w:rFonts w:cs="Arial"/>
        </w:rPr>
        <w:t>Upholstery projects often include components measured in different units (e.g. mm, cm, m, inches)</w:t>
      </w:r>
    </w:p>
    <w:p xmlns:wp14="http://schemas.microsoft.com/office/word/2010/wordml" w:rsidRPr="0079224E" w:rsidR="0001576C" w:rsidP="0001576C" w:rsidRDefault="0001576C" w14:paraId="79721F0C" wp14:textId="77777777">
      <w:pPr>
        <w:numPr>
          <w:ilvl w:val="0"/>
          <w:numId w:val="273"/>
        </w:numPr>
        <w:rPr>
          <w:rFonts w:cs="Arial"/>
        </w:rPr>
      </w:pPr>
      <w:r w:rsidRPr="0079224E">
        <w:rPr>
          <w:rFonts w:cs="Arial"/>
        </w:rPr>
        <w:t>Tools and equipment may be calibrated in imperial units, while material orders use metric</w:t>
      </w:r>
    </w:p>
    <w:p xmlns:wp14="http://schemas.microsoft.com/office/word/2010/wordml" w:rsidRPr="0079224E" w:rsidR="0001576C" w:rsidP="0001576C" w:rsidRDefault="0001576C" w14:paraId="2BAC756A" wp14:textId="77777777">
      <w:pPr>
        <w:numPr>
          <w:ilvl w:val="0"/>
          <w:numId w:val="273"/>
        </w:numPr>
        <w:rPr>
          <w:rFonts w:cs="Arial"/>
        </w:rPr>
      </w:pPr>
      <w:r w:rsidRPr="0079224E">
        <w:rPr>
          <w:rFonts w:cs="Arial"/>
        </w:rPr>
        <w:t>Failing to convert units correctly can result in poor fit, mismatched parts, and cost overruns</w:t>
      </w:r>
    </w:p>
    <w:p xmlns:wp14="http://schemas.microsoft.com/office/word/2010/wordml" w:rsidRPr="0079224E" w:rsidR="0001576C" w:rsidP="0001576C" w:rsidRDefault="00F37A27" w14:paraId="7118DC78" wp14:textId="77777777">
      <w:pPr>
        <w:rPr>
          <w:rFonts w:cs="Arial"/>
        </w:rPr>
      </w:pPr>
      <w:r>
        <w:rPr>
          <w:rFonts w:cs="Arial"/>
        </w:rPr>
        <w:pict w14:anchorId="5E7094BB">
          <v:rect id="_x0000_i1378" style="width:0;height:1.5pt" o:hr="t" o:hrstd="t" o:hralign="center" fillcolor="#a0a0a0" stroked="f"/>
        </w:pict>
      </w:r>
    </w:p>
    <w:p xmlns:wp14="http://schemas.microsoft.com/office/word/2010/wordml" w:rsidRPr="0079224E" w:rsidR="0001576C" w:rsidP="0001576C" w:rsidRDefault="0001576C" w14:paraId="080F1012" wp14:textId="77777777">
      <w:pPr>
        <w:rPr>
          <w:rFonts w:cs="Arial"/>
          <w:b/>
          <w:bCs/>
        </w:rPr>
      </w:pPr>
      <w:r w:rsidRPr="0079224E">
        <w:rPr>
          <w:rFonts w:cs="Arial"/>
          <w:b/>
          <w:bCs/>
        </w:rPr>
        <w:t>2. Common Conversions and Formulas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961"/>
        <w:gridCol w:w="1946"/>
        <w:gridCol w:w="1842"/>
      </w:tblGrid>
      <w:tr xmlns:wp14="http://schemas.microsoft.com/office/word/2010/wordml" w:rsidRPr="0079224E" w:rsidR="0001576C" w:rsidTr="0001576C" w14:paraId="43E2D797" wp14:textId="77777777">
        <w:trPr>
          <w:tblHeader/>
          <w:tblCellSpacing w:w="15" w:type="dxa"/>
        </w:trPr>
        <w:tc>
          <w:tcPr>
            <w:tcW w:w="0" w:type="auto"/>
            <w:vAlign w:val="center"/>
            <w:hideMark/>
          </w:tcPr>
          <w:p w:rsidRPr="0079224E" w:rsidR="0001576C" w:rsidP="0001576C" w:rsidRDefault="0001576C" w14:paraId="08A80BAF" wp14:textId="77777777">
            <w:pPr>
              <w:rPr>
                <w:rFonts w:cs="Arial"/>
                <w:b/>
                <w:bCs/>
              </w:rPr>
            </w:pPr>
            <w:r w:rsidRPr="0079224E">
              <w:rPr>
                <w:rFonts w:cs="Arial"/>
                <w:b/>
                <w:bCs/>
              </w:rPr>
              <w:t>From</w:t>
            </w:r>
          </w:p>
        </w:tc>
        <w:tc>
          <w:tcPr>
            <w:tcW w:w="0" w:type="auto"/>
            <w:vAlign w:val="center"/>
            <w:hideMark/>
          </w:tcPr>
          <w:p w:rsidRPr="0079224E" w:rsidR="0001576C" w:rsidP="0001576C" w:rsidRDefault="0001576C" w14:paraId="70B4869A" wp14:textId="77777777">
            <w:pPr>
              <w:rPr>
                <w:rFonts w:cs="Arial"/>
                <w:b/>
                <w:bCs/>
              </w:rPr>
            </w:pPr>
            <w:r w:rsidRPr="0079224E">
              <w:rPr>
                <w:rFonts w:cs="Arial"/>
                <w:b/>
                <w:bCs/>
              </w:rPr>
              <w:t>To</w:t>
            </w:r>
          </w:p>
        </w:tc>
        <w:tc>
          <w:tcPr>
            <w:tcW w:w="0" w:type="auto"/>
            <w:vAlign w:val="center"/>
            <w:hideMark/>
          </w:tcPr>
          <w:p w:rsidRPr="0079224E" w:rsidR="0001576C" w:rsidP="0001576C" w:rsidRDefault="0001576C" w14:paraId="30DE256F" wp14:textId="77777777">
            <w:pPr>
              <w:rPr>
                <w:rFonts w:cs="Arial"/>
                <w:b/>
                <w:bCs/>
              </w:rPr>
            </w:pPr>
            <w:r w:rsidRPr="0079224E">
              <w:rPr>
                <w:rFonts w:cs="Arial"/>
                <w:b/>
                <w:bCs/>
              </w:rPr>
              <w:t>Formula / Factor</w:t>
            </w:r>
          </w:p>
        </w:tc>
      </w:tr>
      <w:tr xmlns:wp14="http://schemas.microsoft.com/office/word/2010/wordml" w:rsidRPr="0079224E" w:rsidR="0001576C" w:rsidTr="0001576C" w14:paraId="20C5EEF3" wp14:textId="77777777">
        <w:trPr>
          <w:tblCellSpacing w:w="15" w:type="dxa"/>
        </w:trPr>
        <w:tc>
          <w:tcPr>
            <w:tcW w:w="0" w:type="auto"/>
            <w:vAlign w:val="center"/>
            <w:hideMark/>
          </w:tcPr>
          <w:p w:rsidRPr="0079224E" w:rsidR="0001576C" w:rsidP="0001576C" w:rsidRDefault="0001576C" w14:paraId="68883C39" wp14:textId="77777777">
            <w:pPr>
              <w:rPr>
                <w:rFonts w:cs="Arial"/>
              </w:rPr>
            </w:pPr>
            <w:r w:rsidRPr="0079224E">
              <w:rPr>
                <w:rFonts w:cs="Arial"/>
              </w:rPr>
              <w:t>Millimetres (mm)</w:t>
            </w:r>
          </w:p>
        </w:tc>
        <w:tc>
          <w:tcPr>
            <w:tcW w:w="0" w:type="auto"/>
            <w:vAlign w:val="center"/>
            <w:hideMark/>
          </w:tcPr>
          <w:p w:rsidRPr="0079224E" w:rsidR="0001576C" w:rsidP="0001576C" w:rsidRDefault="0001576C" w14:paraId="507430CA" wp14:textId="77777777">
            <w:pPr>
              <w:rPr>
                <w:rFonts w:cs="Arial"/>
              </w:rPr>
            </w:pPr>
            <w:r w:rsidRPr="0079224E">
              <w:rPr>
                <w:rFonts w:cs="Arial"/>
              </w:rPr>
              <w:t>Centimetres (cm)</w:t>
            </w:r>
          </w:p>
        </w:tc>
        <w:tc>
          <w:tcPr>
            <w:tcW w:w="0" w:type="auto"/>
            <w:vAlign w:val="center"/>
            <w:hideMark/>
          </w:tcPr>
          <w:p w:rsidRPr="0079224E" w:rsidR="0001576C" w:rsidP="0001576C" w:rsidRDefault="0001576C" w14:paraId="681BE6B4" wp14:textId="77777777">
            <w:pPr>
              <w:rPr>
                <w:rFonts w:cs="Arial"/>
              </w:rPr>
            </w:pPr>
            <w:r w:rsidRPr="0079224E">
              <w:rPr>
                <w:rFonts w:cs="Arial"/>
              </w:rPr>
              <w:t>÷ 10</w:t>
            </w:r>
          </w:p>
        </w:tc>
      </w:tr>
      <w:tr xmlns:wp14="http://schemas.microsoft.com/office/word/2010/wordml" w:rsidRPr="0079224E" w:rsidR="0001576C" w:rsidTr="0001576C" w14:paraId="0BD830FD" wp14:textId="77777777">
        <w:trPr>
          <w:tblCellSpacing w:w="15" w:type="dxa"/>
        </w:trPr>
        <w:tc>
          <w:tcPr>
            <w:tcW w:w="0" w:type="auto"/>
            <w:vAlign w:val="center"/>
            <w:hideMark/>
          </w:tcPr>
          <w:p w:rsidRPr="0079224E" w:rsidR="0001576C" w:rsidP="0001576C" w:rsidRDefault="0001576C" w14:paraId="101BB4BF" wp14:textId="77777777">
            <w:pPr>
              <w:rPr>
                <w:rFonts w:cs="Arial"/>
              </w:rPr>
            </w:pPr>
            <w:r w:rsidRPr="0079224E">
              <w:rPr>
                <w:rFonts w:cs="Arial"/>
              </w:rPr>
              <w:t>Centimetres (cm)</w:t>
            </w:r>
          </w:p>
        </w:tc>
        <w:tc>
          <w:tcPr>
            <w:tcW w:w="0" w:type="auto"/>
            <w:vAlign w:val="center"/>
            <w:hideMark/>
          </w:tcPr>
          <w:p w:rsidRPr="0079224E" w:rsidR="0001576C" w:rsidP="0001576C" w:rsidRDefault="0001576C" w14:paraId="6AC536C6" wp14:textId="77777777">
            <w:pPr>
              <w:rPr>
                <w:rFonts w:cs="Arial"/>
              </w:rPr>
            </w:pPr>
            <w:r w:rsidRPr="0079224E">
              <w:rPr>
                <w:rFonts w:cs="Arial"/>
              </w:rPr>
              <w:t>Millimetres (mm)</w:t>
            </w:r>
          </w:p>
        </w:tc>
        <w:tc>
          <w:tcPr>
            <w:tcW w:w="0" w:type="auto"/>
            <w:vAlign w:val="center"/>
            <w:hideMark/>
          </w:tcPr>
          <w:p w:rsidRPr="0079224E" w:rsidR="0001576C" w:rsidP="0001576C" w:rsidRDefault="0001576C" w14:paraId="1856D142" wp14:textId="77777777">
            <w:pPr>
              <w:rPr>
                <w:rFonts w:cs="Arial"/>
              </w:rPr>
            </w:pPr>
            <w:r w:rsidRPr="0079224E">
              <w:rPr>
                <w:rFonts w:cs="Arial"/>
              </w:rPr>
              <w:t>× 10</w:t>
            </w:r>
          </w:p>
        </w:tc>
      </w:tr>
      <w:tr xmlns:wp14="http://schemas.microsoft.com/office/word/2010/wordml" w:rsidRPr="0079224E" w:rsidR="0001576C" w:rsidTr="0001576C" w14:paraId="539B1FF7" wp14:textId="77777777">
        <w:trPr>
          <w:tblCellSpacing w:w="15" w:type="dxa"/>
        </w:trPr>
        <w:tc>
          <w:tcPr>
            <w:tcW w:w="0" w:type="auto"/>
            <w:vAlign w:val="center"/>
            <w:hideMark/>
          </w:tcPr>
          <w:p w:rsidRPr="0079224E" w:rsidR="0001576C" w:rsidP="0001576C" w:rsidRDefault="0001576C" w14:paraId="29D1416D" wp14:textId="77777777">
            <w:pPr>
              <w:rPr>
                <w:rFonts w:cs="Arial"/>
              </w:rPr>
            </w:pPr>
            <w:r w:rsidRPr="0079224E">
              <w:rPr>
                <w:rFonts w:cs="Arial"/>
              </w:rPr>
              <w:t>Metres (m)</w:t>
            </w:r>
          </w:p>
        </w:tc>
        <w:tc>
          <w:tcPr>
            <w:tcW w:w="0" w:type="auto"/>
            <w:vAlign w:val="center"/>
            <w:hideMark/>
          </w:tcPr>
          <w:p w:rsidRPr="0079224E" w:rsidR="0001576C" w:rsidP="0001576C" w:rsidRDefault="0001576C" w14:paraId="70ACC6B5" wp14:textId="77777777">
            <w:pPr>
              <w:rPr>
                <w:rFonts w:cs="Arial"/>
              </w:rPr>
            </w:pPr>
            <w:r w:rsidRPr="0079224E">
              <w:rPr>
                <w:rFonts w:cs="Arial"/>
              </w:rPr>
              <w:t>Millimetres (mm)</w:t>
            </w:r>
          </w:p>
        </w:tc>
        <w:tc>
          <w:tcPr>
            <w:tcW w:w="0" w:type="auto"/>
            <w:vAlign w:val="center"/>
            <w:hideMark/>
          </w:tcPr>
          <w:p w:rsidRPr="0079224E" w:rsidR="0001576C" w:rsidP="0001576C" w:rsidRDefault="0001576C" w14:paraId="375A7AB9" wp14:textId="77777777">
            <w:pPr>
              <w:rPr>
                <w:rFonts w:cs="Arial"/>
              </w:rPr>
            </w:pPr>
            <w:r w:rsidRPr="0079224E">
              <w:rPr>
                <w:rFonts w:cs="Arial"/>
              </w:rPr>
              <w:t>× 1 000</w:t>
            </w:r>
          </w:p>
        </w:tc>
      </w:tr>
      <w:tr xmlns:wp14="http://schemas.microsoft.com/office/word/2010/wordml" w:rsidRPr="0079224E" w:rsidR="0001576C" w:rsidTr="0001576C" w14:paraId="0C29C280" wp14:textId="77777777">
        <w:trPr>
          <w:tblCellSpacing w:w="15" w:type="dxa"/>
        </w:trPr>
        <w:tc>
          <w:tcPr>
            <w:tcW w:w="0" w:type="auto"/>
            <w:vAlign w:val="center"/>
            <w:hideMark/>
          </w:tcPr>
          <w:p w:rsidRPr="0079224E" w:rsidR="0001576C" w:rsidP="0001576C" w:rsidRDefault="0001576C" w14:paraId="48F867DD" wp14:textId="77777777">
            <w:pPr>
              <w:rPr>
                <w:rFonts w:cs="Arial"/>
              </w:rPr>
            </w:pPr>
            <w:r w:rsidRPr="0079224E">
              <w:rPr>
                <w:rFonts w:cs="Arial"/>
              </w:rPr>
              <w:t>Inches (in)</w:t>
            </w:r>
          </w:p>
        </w:tc>
        <w:tc>
          <w:tcPr>
            <w:tcW w:w="0" w:type="auto"/>
            <w:vAlign w:val="center"/>
            <w:hideMark/>
          </w:tcPr>
          <w:p w:rsidRPr="0079224E" w:rsidR="0001576C" w:rsidP="0001576C" w:rsidRDefault="0001576C" w14:paraId="0E0E0C60" wp14:textId="77777777">
            <w:pPr>
              <w:rPr>
                <w:rFonts w:cs="Arial"/>
              </w:rPr>
            </w:pPr>
            <w:r w:rsidRPr="0079224E">
              <w:rPr>
                <w:rFonts w:cs="Arial"/>
              </w:rPr>
              <w:t>Millimetres (mm)</w:t>
            </w:r>
          </w:p>
        </w:tc>
        <w:tc>
          <w:tcPr>
            <w:tcW w:w="0" w:type="auto"/>
            <w:vAlign w:val="center"/>
            <w:hideMark/>
          </w:tcPr>
          <w:p w:rsidRPr="0079224E" w:rsidR="0001576C" w:rsidP="0001576C" w:rsidRDefault="0001576C" w14:paraId="4EF2D4DE" wp14:textId="77777777">
            <w:pPr>
              <w:rPr>
                <w:rFonts w:cs="Arial"/>
              </w:rPr>
            </w:pPr>
            <w:r w:rsidRPr="0079224E">
              <w:rPr>
                <w:rFonts w:cs="Arial"/>
              </w:rPr>
              <w:t>× 25.4</w:t>
            </w:r>
          </w:p>
        </w:tc>
      </w:tr>
      <w:tr xmlns:wp14="http://schemas.microsoft.com/office/word/2010/wordml" w:rsidRPr="0079224E" w:rsidR="0001576C" w:rsidTr="0001576C" w14:paraId="12596B3F" wp14:textId="77777777">
        <w:trPr>
          <w:tblCellSpacing w:w="15" w:type="dxa"/>
        </w:trPr>
        <w:tc>
          <w:tcPr>
            <w:tcW w:w="0" w:type="auto"/>
            <w:vAlign w:val="center"/>
            <w:hideMark/>
          </w:tcPr>
          <w:p w:rsidRPr="0079224E" w:rsidR="0001576C" w:rsidP="0001576C" w:rsidRDefault="0001576C" w14:paraId="1813E0DC" wp14:textId="77777777">
            <w:pPr>
              <w:rPr>
                <w:rFonts w:cs="Arial"/>
              </w:rPr>
            </w:pPr>
            <w:r w:rsidRPr="0079224E">
              <w:rPr>
                <w:rFonts w:cs="Arial"/>
              </w:rPr>
              <w:t>Feet (ft)</w:t>
            </w:r>
          </w:p>
        </w:tc>
        <w:tc>
          <w:tcPr>
            <w:tcW w:w="0" w:type="auto"/>
            <w:vAlign w:val="center"/>
            <w:hideMark/>
          </w:tcPr>
          <w:p w:rsidRPr="0079224E" w:rsidR="0001576C" w:rsidP="0001576C" w:rsidRDefault="0001576C" w14:paraId="65EC8759" wp14:textId="77777777">
            <w:pPr>
              <w:rPr>
                <w:rFonts w:cs="Arial"/>
              </w:rPr>
            </w:pPr>
            <w:r w:rsidRPr="0079224E">
              <w:rPr>
                <w:rFonts w:cs="Arial"/>
              </w:rPr>
              <w:t>Metres (m)</w:t>
            </w:r>
          </w:p>
        </w:tc>
        <w:tc>
          <w:tcPr>
            <w:tcW w:w="0" w:type="auto"/>
            <w:vAlign w:val="center"/>
            <w:hideMark/>
          </w:tcPr>
          <w:p w:rsidRPr="0079224E" w:rsidR="0001576C" w:rsidP="0001576C" w:rsidRDefault="0001576C" w14:paraId="5BE4657B" wp14:textId="77777777">
            <w:pPr>
              <w:rPr>
                <w:rFonts w:cs="Arial"/>
              </w:rPr>
            </w:pPr>
            <w:r w:rsidRPr="0079224E">
              <w:rPr>
                <w:rFonts w:cs="Arial"/>
              </w:rPr>
              <w:t>× 0.3048</w:t>
            </w:r>
          </w:p>
        </w:tc>
      </w:tr>
      <w:tr xmlns:wp14="http://schemas.microsoft.com/office/word/2010/wordml" w:rsidRPr="0079224E" w:rsidR="0001576C" w:rsidTr="0001576C" w14:paraId="357054AF" wp14:textId="77777777">
        <w:trPr>
          <w:tblCellSpacing w:w="15" w:type="dxa"/>
        </w:trPr>
        <w:tc>
          <w:tcPr>
            <w:tcW w:w="0" w:type="auto"/>
            <w:vAlign w:val="center"/>
            <w:hideMark/>
          </w:tcPr>
          <w:p w:rsidRPr="0079224E" w:rsidR="0001576C" w:rsidP="0001576C" w:rsidRDefault="0001576C" w14:paraId="667F5FD5" wp14:textId="77777777">
            <w:pPr>
              <w:rPr>
                <w:rFonts w:cs="Arial"/>
              </w:rPr>
            </w:pPr>
            <w:r w:rsidRPr="0079224E">
              <w:rPr>
                <w:rFonts w:cs="Arial"/>
              </w:rPr>
              <w:t>Yards (yd)</w:t>
            </w:r>
          </w:p>
        </w:tc>
        <w:tc>
          <w:tcPr>
            <w:tcW w:w="0" w:type="auto"/>
            <w:vAlign w:val="center"/>
            <w:hideMark/>
          </w:tcPr>
          <w:p w:rsidRPr="0079224E" w:rsidR="0001576C" w:rsidP="0001576C" w:rsidRDefault="0001576C" w14:paraId="0AB205B9" wp14:textId="77777777">
            <w:pPr>
              <w:rPr>
                <w:rFonts w:cs="Arial"/>
              </w:rPr>
            </w:pPr>
            <w:r w:rsidRPr="0079224E">
              <w:rPr>
                <w:rFonts w:cs="Arial"/>
              </w:rPr>
              <w:t>Metres (m)</w:t>
            </w:r>
          </w:p>
        </w:tc>
        <w:tc>
          <w:tcPr>
            <w:tcW w:w="0" w:type="auto"/>
            <w:vAlign w:val="center"/>
            <w:hideMark/>
          </w:tcPr>
          <w:p w:rsidRPr="0079224E" w:rsidR="0001576C" w:rsidP="0001576C" w:rsidRDefault="0001576C" w14:paraId="117C7E1E" wp14:textId="77777777">
            <w:pPr>
              <w:rPr>
                <w:rFonts w:cs="Arial"/>
              </w:rPr>
            </w:pPr>
            <w:r w:rsidRPr="0079224E">
              <w:rPr>
                <w:rFonts w:cs="Arial"/>
              </w:rPr>
              <w:t>× 0.9144</w:t>
            </w:r>
          </w:p>
        </w:tc>
      </w:tr>
    </w:tbl>
    <w:p xmlns:wp14="http://schemas.microsoft.com/office/word/2010/wordml" w:rsidRPr="0079224E" w:rsidR="0001576C" w:rsidP="0001576C" w:rsidRDefault="0001576C" w14:paraId="55052407" wp14:textId="77777777">
      <w:pPr>
        <w:rPr>
          <w:rFonts w:cs="Arial"/>
        </w:rPr>
      </w:pPr>
      <w:r w:rsidRPr="0079224E">
        <w:rPr>
          <w:rFonts w:cs="Arial"/>
        </w:rPr>
        <w:t xml:space="preserve">Always round only at the </w:t>
      </w:r>
      <w:r w:rsidRPr="0079224E">
        <w:rPr>
          <w:rFonts w:cs="Arial"/>
          <w:b/>
          <w:bCs/>
        </w:rPr>
        <w:t>final step</w:t>
      </w:r>
      <w:r w:rsidRPr="0079224E">
        <w:rPr>
          <w:rFonts w:cs="Arial"/>
        </w:rPr>
        <w:t xml:space="preserve"> of your calculation to avoid cumulative inaccuracies.</w:t>
      </w:r>
    </w:p>
    <w:p xmlns:wp14="http://schemas.microsoft.com/office/word/2010/wordml" w:rsidRPr="0079224E" w:rsidR="0001576C" w:rsidP="0001576C" w:rsidRDefault="00F37A27" w14:paraId="7876FC12" wp14:textId="77777777">
      <w:pPr>
        <w:rPr>
          <w:rFonts w:cs="Arial"/>
        </w:rPr>
      </w:pPr>
      <w:r>
        <w:rPr>
          <w:rFonts w:cs="Arial"/>
        </w:rPr>
        <w:pict w14:anchorId="4F63272A">
          <v:rect id="_x0000_i1379" style="width:0;height:1.5pt" o:hr="t" o:hrstd="t" o:hralign="center" fillcolor="#a0a0a0" stroked="f"/>
        </w:pict>
      </w:r>
    </w:p>
    <w:p xmlns:wp14="http://schemas.microsoft.com/office/word/2010/wordml" w:rsidRPr="0079224E" w:rsidR="0001576C" w:rsidP="0001576C" w:rsidRDefault="0001576C" w14:paraId="705A67B5" wp14:textId="77777777">
      <w:pPr>
        <w:rPr>
          <w:rFonts w:cs="Arial"/>
          <w:b/>
          <w:bCs/>
        </w:rPr>
      </w:pPr>
      <w:r w:rsidRPr="0079224E">
        <w:rPr>
          <w:rFonts w:cs="Arial"/>
          <w:b/>
          <w:bCs/>
        </w:rPr>
        <w:t>3. Practical Application in the Workshop</w:t>
      </w:r>
    </w:p>
    <w:p xmlns:wp14="http://schemas.microsoft.com/office/word/2010/wordml" w:rsidRPr="0079224E" w:rsidR="0001576C" w:rsidP="0001576C" w:rsidRDefault="0001576C" w14:paraId="1592FB40" wp14:textId="77777777">
      <w:pPr>
        <w:numPr>
          <w:ilvl w:val="0"/>
          <w:numId w:val="274"/>
        </w:numPr>
        <w:rPr>
          <w:rFonts w:cs="Arial"/>
        </w:rPr>
      </w:pPr>
      <w:r w:rsidRPr="0079224E">
        <w:rPr>
          <w:rFonts w:cs="Arial"/>
        </w:rPr>
        <w:t>Measuring foam height in millimetres but ordering fabric in metres</w:t>
      </w:r>
    </w:p>
    <w:p xmlns:wp14="http://schemas.microsoft.com/office/word/2010/wordml" w:rsidRPr="0079224E" w:rsidR="0001576C" w:rsidP="0001576C" w:rsidRDefault="0001576C" w14:paraId="1AF7AD04" wp14:textId="77777777">
      <w:pPr>
        <w:numPr>
          <w:ilvl w:val="0"/>
          <w:numId w:val="274"/>
        </w:numPr>
        <w:rPr>
          <w:rFonts w:cs="Arial"/>
        </w:rPr>
      </w:pPr>
      <w:r w:rsidRPr="0079224E">
        <w:rPr>
          <w:rFonts w:cs="Arial"/>
        </w:rPr>
        <w:t>Using supplier documentation that lists fastener spacing in inches</w:t>
      </w:r>
    </w:p>
    <w:p xmlns:wp14="http://schemas.microsoft.com/office/word/2010/wordml" w:rsidRPr="0079224E" w:rsidR="0001576C" w:rsidP="0001576C" w:rsidRDefault="0001576C" w14:paraId="7E25D5F2" wp14:textId="77777777">
      <w:pPr>
        <w:numPr>
          <w:ilvl w:val="0"/>
          <w:numId w:val="274"/>
        </w:numPr>
        <w:rPr>
          <w:rFonts w:cs="Arial"/>
        </w:rPr>
      </w:pPr>
      <w:r w:rsidRPr="0079224E">
        <w:rPr>
          <w:rFonts w:cs="Arial"/>
        </w:rPr>
        <w:t>Cutting frames to match an imported drawing printed in imperial units</w:t>
      </w:r>
    </w:p>
    <w:p xmlns:wp14="http://schemas.microsoft.com/office/word/2010/wordml" w:rsidRPr="0079224E" w:rsidR="0001576C" w:rsidP="0001576C" w:rsidRDefault="0001576C" w14:paraId="0AAA4EED" wp14:textId="77777777">
      <w:pPr>
        <w:numPr>
          <w:ilvl w:val="0"/>
          <w:numId w:val="274"/>
        </w:numPr>
        <w:rPr>
          <w:rFonts w:cs="Arial"/>
        </w:rPr>
      </w:pPr>
      <w:r w:rsidRPr="0079224E">
        <w:rPr>
          <w:rFonts w:cs="Arial"/>
        </w:rPr>
        <w:t>Calculating surface area of curved or custom shapes that require unit adjustments</w:t>
      </w:r>
    </w:p>
    <w:p xmlns:wp14="http://schemas.microsoft.com/office/word/2010/wordml" w:rsidRPr="0079224E" w:rsidR="0001576C" w:rsidP="0001576C" w:rsidRDefault="00F37A27" w14:paraId="35703EDE" wp14:textId="77777777">
      <w:pPr>
        <w:rPr>
          <w:rFonts w:cs="Arial"/>
        </w:rPr>
      </w:pPr>
      <w:r>
        <w:rPr>
          <w:rFonts w:cs="Arial"/>
        </w:rPr>
        <w:pict w14:anchorId="3AB519F9">
          <v:rect id="_x0000_i1380" style="width:0;height:1.5pt" o:hr="t" o:hrstd="t" o:hralign="center" fillcolor="#a0a0a0" stroked="f"/>
        </w:pict>
      </w:r>
    </w:p>
    <w:p xmlns:wp14="http://schemas.microsoft.com/office/word/2010/wordml" w:rsidRPr="0079224E" w:rsidR="0001576C" w:rsidP="0001576C" w:rsidRDefault="0001576C" w14:paraId="0535B73F" wp14:textId="77777777">
      <w:pPr>
        <w:rPr>
          <w:rFonts w:cs="Arial"/>
          <w:b/>
          <w:bCs/>
        </w:rPr>
      </w:pPr>
      <w:r w:rsidRPr="0079224E">
        <w:rPr>
          <w:rFonts w:cs="Arial"/>
          <w:b/>
          <w:bCs/>
        </w:rPr>
        <w:t>Examples</w:t>
      </w:r>
    </w:p>
    <w:p xmlns:wp14="http://schemas.microsoft.com/office/word/2010/wordml" w:rsidRPr="0079224E" w:rsidR="0001576C" w:rsidP="0001576C" w:rsidRDefault="0001576C" w14:paraId="113139F2" wp14:textId="77777777">
      <w:pPr>
        <w:numPr>
          <w:ilvl w:val="0"/>
          <w:numId w:val="275"/>
        </w:numPr>
        <w:rPr>
          <w:rFonts w:cs="Arial"/>
        </w:rPr>
      </w:pPr>
      <w:r w:rsidRPr="0079224E">
        <w:rPr>
          <w:rFonts w:cs="Arial"/>
        </w:rPr>
        <w:t xml:space="preserve">A client requests a cushion that is </w:t>
      </w:r>
      <w:r w:rsidRPr="0079224E">
        <w:rPr>
          <w:rFonts w:cs="Arial"/>
          <w:b/>
          <w:bCs/>
        </w:rPr>
        <w:t>18 inches wide</w:t>
      </w:r>
      <w:r w:rsidRPr="0079224E">
        <w:rPr>
          <w:rFonts w:cs="Arial"/>
        </w:rPr>
        <w:t>. Converting this to metric:</w:t>
      </w:r>
      <w:r w:rsidRPr="0079224E">
        <w:rPr>
          <w:rFonts w:cs="Arial"/>
        </w:rPr>
        <w:br/>
      </w:r>
      <w:r w:rsidRPr="0079224E">
        <w:rPr>
          <w:rFonts w:cs="Arial"/>
        </w:rPr>
        <w:t xml:space="preserve">18 × 25.4 = </w:t>
      </w:r>
      <w:r w:rsidRPr="0079224E">
        <w:rPr>
          <w:rFonts w:cs="Arial"/>
          <w:b/>
          <w:bCs/>
        </w:rPr>
        <w:t>457.2 mm</w:t>
      </w:r>
    </w:p>
    <w:p xmlns:wp14="http://schemas.microsoft.com/office/word/2010/wordml" w:rsidRPr="0079224E" w:rsidR="0001576C" w:rsidP="0001576C" w:rsidRDefault="0001576C" w14:paraId="0F8D4F8A" wp14:textId="77777777">
      <w:pPr>
        <w:numPr>
          <w:ilvl w:val="0"/>
          <w:numId w:val="275"/>
        </w:numPr>
        <w:rPr>
          <w:rFonts w:cs="Arial"/>
        </w:rPr>
      </w:pPr>
      <w:r w:rsidRPr="0079224E">
        <w:rPr>
          <w:rFonts w:cs="Arial"/>
        </w:rPr>
        <w:t xml:space="preserve">A template indicates </w:t>
      </w:r>
      <w:r w:rsidRPr="0079224E">
        <w:rPr>
          <w:rFonts w:cs="Arial"/>
          <w:b/>
          <w:bCs/>
        </w:rPr>
        <w:t>1.5 yards</w:t>
      </w:r>
      <w:r w:rsidRPr="0079224E">
        <w:rPr>
          <w:rFonts w:cs="Arial"/>
        </w:rPr>
        <w:t xml:space="preserve"> of fabric. Converted to metres:</w:t>
      </w:r>
      <w:r w:rsidRPr="0079224E">
        <w:rPr>
          <w:rFonts w:cs="Arial"/>
        </w:rPr>
        <w:br/>
      </w:r>
      <w:r w:rsidRPr="0079224E">
        <w:rPr>
          <w:rFonts w:cs="Arial"/>
        </w:rPr>
        <w:t xml:space="preserve">1.5 × 0.9144 = </w:t>
      </w:r>
      <w:r w:rsidRPr="0079224E">
        <w:rPr>
          <w:rFonts w:cs="Arial"/>
          <w:b/>
          <w:bCs/>
        </w:rPr>
        <w:t>1.372 m</w:t>
      </w:r>
    </w:p>
    <w:p xmlns:wp14="http://schemas.microsoft.com/office/word/2010/wordml" w:rsidRPr="0079224E" w:rsidR="0001576C" w:rsidP="0001576C" w:rsidRDefault="0001576C" w14:paraId="4C41FDCA" wp14:textId="77777777">
      <w:pPr>
        <w:numPr>
          <w:ilvl w:val="0"/>
          <w:numId w:val="275"/>
        </w:numPr>
        <w:rPr>
          <w:rFonts w:cs="Arial"/>
        </w:rPr>
      </w:pPr>
      <w:r w:rsidRPr="0079224E">
        <w:rPr>
          <w:rFonts w:cs="Arial"/>
        </w:rPr>
        <w:t xml:space="preserve">A frame drawing shows a leg height of </w:t>
      </w:r>
      <w:r w:rsidRPr="0079224E">
        <w:rPr>
          <w:rFonts w:cs="Arial"/>
          <w:b/>
          <w:bCs/>
        </w:rPr>
        <w:t>0.75 m</w:t>
      </w:r>
      <w:r w:rsidRPr="0079224E">
        <w:rPr>
          <w:rFonts w:cs="Arial"/>
        </w:rPr>
        <w:t>. Converted to millimetres:</w:t>
      </w:r>
      <w:r w:rsidRPr="0079224E">
        <w:rPr>
          <w:rFonts w:cs="Arial"/>
        </w:rPr>
        <w:br/>
      </w:r>
      <w:r w:rsidRPr="0079224E">
        <w:rPr>
          <w:rFonts w:cs="Arial"/>
        </w:rPr>
        <w:t xml:space="preserve">0.75 × 1 000 = </w:t>
      </w:r>
      <w:r w:rsidRPr="0079224E">
        <w:rPr>
          <w:rFonts w:cs="Arial"/>
          <w:b/>
          <w:bCs/>
        </w:rPr>
        <w:t>750 mm</w:t>
      </w:r>
    </w:p>
    <w:p xmlns:wp14="http://schemas.microsoft.com/office/word/2010/wordml" w:rsidRPr="0079224E" w:rsidR="0001576C" w:rsidP="0001576C" w:rsidRDefault="00F37A27" w14:paraId="5E86F948" wp14:textId="77777777">
      <w:pPr>
        <w:rPr>
          <w:rFonts w:cs="Arial"/>
        </w:rPr>
      </w:pPr>
      <w:r>
        <w:rPr>
          <w:rFonts w:cs="Arial"/>
        </w:rPr>
        <w:pict w14:anchorId="3E34C4F8">
          <v:rect id="_x0000_i1381" style="width:0;height:1.5pt" o:hr="t" o:hrstd="t" o:hralign="center" fillcolor="#a0a0a0" stroked="f"/>
        </w:pict>
      </w:r>
    </w:p>
    <w:p xmlns:wp14="http://schemas.microsoft.com/office/word/2010/wordml" w:rsidRPr="0079224E" w:rsidR="0001576C" w:rsidP="0001576C" w:rsidRDefault="0001576C" w14:paraId="149D4CC1" wp14:textId="77777777">
      <w:pPr>
        <w:rPr>
          <w:rFonts w:cs="Arial"/>
          <w:b/>
          <w:bCs/>
        </w:rPr>
      </w:pPr>
      <w:r w:rsidRPr="0079224E">
        <w:rPr>
          <w:rFonts w:cs="Arial"/>
          <w:b/>
          <w:bCs/>
        </w:rPr>
        <w:t>Case Study</w:t>
      </w:r>
    </w:p>
    <w:p xmlns:wp14="http://schemas.microsoft.com/office/word/2010/wordml" w:rsidRPr="0079224E" w:rsidR="0001576C" w:rsidP="0001576C" w:rsidRDefault="0001576C" w14:paraId="5DB2A394" wp14:textId="77777777">
      <w:pPr>
        <w:rPr>
          <w:rFonts w:cs="Arial"/>
        </w:rPr>
      </w:pPr>
      <w:r w:rsidRPr="0079224E">
        <w:rPr>
          <w:rFonts w:cs="Arial"/>
          <w:b/>
          <w:bCs/>
        </w:rPr>
        <w:t>Case Study: Imraan Saves the Sofa</w:t>
      </w:r>
    </w:p>
    <w:p xmlns:wp14="http://schemas.microsoft.com/office/word/2010/wordml" w:rsidRPr="0079224E" w:rsidR="0001576C" w:rsidP="0001576C" w:rsidRDefault="0001576C" w14:paraId="1F2492C6" wp14:textId="77777777">
      <w:pPr>
        <w:rPr>
          <w:rFonts w:cs="Arial"/>
        </w:rPr>
      </w:pPr>
      <w:r w:rsidRPr="0079224E">
        <w:rPr>
          <w:rFonts w:cs="Arial"/>
        </w:rPr>
        <w:t>At a Cape Town upholstery shop, Imraan was asked to replicate a vintage English sofa. The original specifications were in feet and inches. Before beginning the build, he used a conversion worksheet to accurately convert all dimensions into millimetres. During assembly, a teammate suggested rounding early, but Imraan insisted on full accuracy until the end. The finished sofa matched perfectly, and the international client praised the precise dimensions.</w:t>
      </w:r>
    </w:p>
    <w:p xmlns:wp14="http://schemas.microsoft.com/office/word/2010/wordml" w:rsidRPr="0079224E" w:rsidR="0001576C" w:rsidP="0001576C" w:rsidRDefault="0001576C" w14:paraId="5DC0E1A6" wp14:textId="77777777">
      <w:pPr>
        <w:rPr>
          <w:rFonts w:cs="Arial"/>
        </w:rPr>
      </w:pPr>
      <w:r w:rsidRPr="0079224E">
        <w:rPr>
          <w:rFonts w:cs="Arial"/>
          <w:b/>
          <w:bCs/>
        </w:rPr>
        <w:t>Discussion Points:</w:t>
      </w:r>
    </w:p>
    <w:p xmlns:wp14="http://schemas.microsoft.com/office/word/2010/wordml" w:rsidRPr="0079224E" w:rsidR="0001576C" w:rsidP="0001576C" w:rsidRDefault="0001576C" w14:paraId="7F108AC4" wp14:textId="77777777">
      <w:pPr>
        <w:numPr>
          <w:ilvl w:val="0"/>
          <w:numId w:val="276"/>
        </w:numPr>
        <w:rPr>
          <w:rFonts w:cs="Arial"/>
        </w:rPr>
      </w:pPr>
      <w:r w:rsidRPr="0079224E">
        <w:rPr>
          <w:rFonts w:cs="Arial"/>
        </w:rPr>
        <w:t>What was the risk of rounding too early in the process?</w:t>
      </w:r>
    </w:p>
    <w:p xmlns:wp14="http://schemas.microsoft.com/office/word/2010/wordml" w:rsidRPr="0079224E" w:rsidR="0001576C" w:rsidP="0001576C" w:rsidRDefault="0001576C" w14:paraId="1C871FD5" wp14:textId="77777777">
      <w:pPr>
        <w:numPr>
          <w:ilvl w:val="0"/>
          <w:numId w:val="276"/>
        </w:numPr>
        <w:rPr>
          <w:rFonts w:cs="Arial"/>
        </w:rPr>
      </w:pPr>
      <w:r w:rsidRPr="0079224E">
        <w:rPr>
          <w:rFonts w:cs="Arial"/>
        </w:rPr>
        <w:t>How did Imraan’s approach uphold professional standards?</w:t>
      </w:r>
    </w:p>
    <w:p xmlns:wp14="http://schemas.microsoft.com/office/word/2010/wordml" w:rsidRPr="0079224E" w:rsidR="0001576C" w:rsidP="0001576C" w:rsidRDefault="00F37A27" w14:paraId="1946BE5E" wp14:textId="77777777">
      <w:pPr>
        <w:rPr>
          <w:rFonts w:cs="Arial"/>
        </w:rPr>
      </w:pPr>
      <w:r>
        <w:rPr>
          <w:rFonts w:cs="Arial"/>
        </w:rPr>
        <w:pict w14:anchorId="0CEE6037">
          <v:rect id="_x0000_i1382" style="width:0;height:1.5pt" o:hr="t" o:hrstd="t" o:hralign="center" fillcolor="#a0a0a0" stroked="f"/>
        </w:pict>
      </w:r>
    </w:p>
    <w:p xmlns:wp14="http://schemas.microsoft.com/office/word/2010/wordml" w:rsidRPr="0079224E" w:rsidR="0001576C" w:rsidP="0001576C" w:rsidRDefault="0001576C" w14:paraId="106C0714" wp14:textId="77777777">
      <w:pPr>
        <w:rPr>
          <w:rFonts w:cs="Arial"/>
          <w:b/>
          <w:bCs/>
        </w:rPr>
      </w:pPr>
      <w:r w:rsidRPr="0079224E">
        <w:rPr>
          <w:rFonts w:cs="Arial"/>
          <w:b/>
          <w:bCs/>
        </w:rPr>
        <w:t>Critical Thinking Questions</w:t>
      </w:r>
    </w:p>
    <w:p xmlns:wp14="http://schemas.microsoft.com/office/word/2010/wordml" w:rsidRPr="0079224E" w:rsidR="0001576C" w:rsidP="0001576C" w:rsidRDefault="0001576C" w14:paraId="2C926B9E" wp14:textId="77777777">
      <w:pPr>
        <w:numPr>
          <w:ilvl w:val="0"/>
          <w:numId w:val="277"/>
        </w:numPr>
        <w:rPr>
          <w:rFonts w:cs="Arial"/>
        </w:rPr>
      </w:pPr>
      <w:r w:rsidRPr="0079224E">
        <w:rPr>
          <w:rFonts w:cs="Arial"/>
        </w:rPr>
        <w:t>What could happen if unit conversions are done incorrectly at the cutting stage?</w:t>
      </w:r>
    </w:p>
    <w:p xmlns:wp14="http://schemas.microsoft.com/office/word/2010/wordml" w:rsidRPr="0079224E" w:rsidR="0001576C" w:rsidP="0001576C" w:rsidRDefault="0001576C" w14:paraId="77704D13" wp14:textId="77777777">
      <w:pPr>
        <w:numPr>
          <w:ilvl w:val="0"/>
          <w:numId w:val="277"/>
        </w:numPr>
        <w:rPr>
          <w:rFonts w:cs="Arial"/>
        </w:rPr>
      </w:pPr>
      <w:r w:rsidRPr="0079224E">
        <w:rPr>
          <w:rFonts w:cs="Arial"/>
        </w:rPr>
        <w:t>How can workshops build systems that support accurate conversions during projects?</w:t>
      </w:r>
    </w:p>
    <w:p xmlns:wp14="http://schemas.microsoft.com/office/word/2010/wordml" w:rsidRPr="0079224E" w:rsidR="0001576C" w:rsidP="0001576C" w:rsidRDefault="0001576C" w14:paraId="0218636A" wp14:textId="77777777">
      <w:pPr>
        <w:numPr>
          <w:ilvl w:val="0"/>
          <w:numId w:val="277"/>
        </w:numPr>
        <w:rPr>
          <w:rFonts w:cs="Arial"/>
        </w:rPr>
      </w:pPr>
      <w:r w:rsidRPr="0079224E">
        <w:rPr>
          <w:rFonts w:cs="Arial"/>
        </w:rPr>
        <w:t>Why is it important to know conversion formulas rather than relying solely on calculators?</w:t>
      </w:r>
    </w:p>
    <w:p xmlns:wp14="http://schemas.microsoft.com/office/word/2010/wordml" w:rsidRPr="0079224E" w:rsidR="0001576C" w:rsidP="0001576C" w:rsidRDefault="0001576C" w14:paraId="63823035" wp14:textId="77777777">
      <w:pPr>
        <w:numPr>
          <w:ilvl w:val="0"/>
          <w:numId w:val="277"/>
        </w:numPr>
        <w:rPr>
          <w:rFonts w:cs="Arial"/>
        </w:rPr>
      </w:pPr>
      <w:r w:rsidRPr="0079224E">
        <w:rPr>
          <w:rFonts w:cs="Arial"/>
        </w:rPr>
        <w:t>What tools or references should be readily available in a production environment for conversions?</w:t>
      </w:r>
    </w:p>
    <w:p xmlns:wp14="http://schemas.microsoft.com/office/word/2010/wordml" w:rsidRPr="0079224E" w:rsidR="0001576C" w:rsidP="0001576C" w:rsidRDefault="0001576C" w14:paraId="36CACC28" wp14:textId="77777777">
      <w:pPr>
        <w:numPr>
          <w:ilvl w:val="0"/>
          <w:numId w:val="277"/>
        </w:numPr>
        <w:rPr>
          <w:rFonts w:cs="Arial"/>
        </w:rPr>
      </w:pPr>
      <w:r w:rsidRPr="0079224E">
        <w:rPr>
          <w:rFonts w:cs="Arial"/>
        </w:rPr>
        <w:t>How can conversion errors impact costing, especially when dealing with imported materials?</w:t>
      </w:r>
    </w:p>
    <w:p xmlns:wp14="http://schemas.microsoft.com/office/word/2010/wordml" w:rsidRPr="0079224E" w:rsidR="0001576C" w:rsidP="0001576C" w:rsidRDefault="00F37A27" w14:paraId="51C34A15" wp14:textId="77777777">
      <w:pPr>
        <w:rPr>
          <w:rFonts w:cs="Arial"/>
        </w:rPr>
      </w:pPr>
      <w:r>
        <w:rPr>
          <w:rFonts w:cs="Arial"/>
        </w:rPr>
        <w:pict w14:anchorId="7D2104AB">
          <v:rect id="_x0000_i1383" style="width:0;height:1.5pt" o:hr="t" o:hrstd="t" o:hralign="center" fillcolor="#a0a0a0" stroked="f"/>
        </w:pict>
      </w:r>
    </w:p>
    <w:p xmlns:wp14="http://schemas.microsoft.com/office/word/2010/wordml" w:rsidRPr="0079224E" w:rsidR="0001576C" w:rsidP="0001576C" w:rsidRDefault="0001576C" w14:paraId="30E85FE0" wp14:textId="77777777">
      <w:pPr>
        <w:rPr>
          <w:rFonts w:cs="Arial"/>
        </w:rPr>
      </w:pPr>
      <w:r w:rsidRPr="0079224E">
        <w:rPr>
          <w:rFonts w:cs="Arial"/>
        </w:rPr>
        <w:t xml:space="preserve"> </w:t>
      </w:r>
    </w:p>
    <w:p xmlns:wp14="http://schemas.microsoft.com/office/word/2010/wordml" w:rsidRPr="0079224E" w:rsidR="0001576C" w:rsidP="0001576C" w:rsidRDefault="0001576C" w14:paraId="29C3B5AE" wp14:textId="77777777" wp14:noSpellErr="1">
      <w:pPr>
        <w:pStyle w:val="Heading3"/>
        <w:rPr>
          <w:rFonts w:ascii="Century Gothic" w:hAnsi="Century Gothic" w:cs="Arial"/>
          <w:b w:val="1"/>
          <w:bCs w:val="1"/>
        </w:rPr>
      </w:pPr>
      <w:bookmarkStart w:name="_Toc1866824903" w:id="2128603707"/>
      <w:r w:rsidRPr="3B34137D" w:rsidR="0001576C">
        <w:rPr>
          <w:rFonts w:ascii="Century Gothic" w:hAnsi="Century Gothic" w:cs="Arial"/>
          <w:b w:val="1"/>
          <w:bCs w:val="1"/>
        </w:rPr>
        <w:t>KT0504: Formulae and Calculations</w:t>
      </w:r>
      <w:bookmarkEnd w:id="2128603707"/>
    </w:p>
    <w:p xmlns:wp14="http://schemas.microsoft.com/office/word/2010/wordml" w:rsidRPr="0079224E" w:rsidR="0001576C" w:rsidP="0001576C" w:rsidRDefault="0001576C" w14:paraId="7E051CA8" wp14:textId="77777777">
      <w:pPr>
        <w:rPr>
          <w:rFonts w:cs="Arial"/>
          <w:b/>
          <w:bCs/>
        </w:rPr>
      </w:pPr>
    </w:p>
    <w:p xmlns:wp14="http://schemas.microsoft.com/office/word/2010/wordml" w:rsidRPr="0079224E" w:rsidR="0001576C" w:rsidP="0001576C" w:rsidRDefault="0001576C" w14:paraId="4E1C1263" wp14:textId="77777777">
      <w:pPr>
        <w:rPr>
          <w:rFonts w:cs="Arial"/>
          <w:b/>
          <w:bCs/>
        </w:rPr>
      </w:pPr>
      <w:r w:rsidRPr="0079224E">
        <w:rPr>
          <w:rFonts w:cs="Arial"/>
          <w:b/>
          <w:bCs/>
        </w:rPr>
        <w:t>Theoretical Learning Content</w:t>
      </w:r>
    </w:p>
    <w:p xmlns:wp14="http://schemas.microsoft.com/office/word/2010/wordml" w:rsidRPr="0079224E" w:rsidR="0001576C" w:rsidP="0001576C" w:rsidRDefault="0001576C" w14:paraId="7E35C1C8" wp14:textId="77777777">
      <w:pPr>
        <w:rPr>
          <w:rFonts w:cs="Arial"/>
        </w:rPr>
      </w:pPr>
      <w:r w:rsidRPr="0079224E">
        <w:rPr>
          <w:rFonts w:cs="Arial"/>
        </w:rPr>
        <w:t xml:space="preserve">In upholstery, </w:t>
      </w:r>
      <w:r w:rsidRPr="0079224E">
        <w:rPr>
          <w:rFonts w:cs="Arial"/>
          <w:b/>
          <w:bCs/>
        </w:rPr>
        <w:t>formulae and calculations</w:t>
      </w:r>
      <w:r w:rsidRPr="0079224E">
        <w:rPr>
          <w:rFonts w:cs="Arial"/>
        </w:rPr>
        <w:t xml:space="preserve"> are used to determine fabric requirements, foam volumes, costings, pattern repeats, allowances, and dimensions. Precision in calculations ensures materials are used efficiently, components fit correctly, and cost estimations are accurate. Learners must develop the ability to apply mathematical operations confidently and interpret formulas within the context of furniture design and production.</w:t>
      </w:r>
    </w:p>
    <w:p xmlns:wp14="http://schemas.microsoft.com/office/word/2010/wordml" w:rsidRPr="0079224E" w:rsidR="0001576C" w:rsidP="0001576C" w:rsidRDefault="00F37A27" w14:paraId="126953D2" wp14:textId="77777777">
      <w:pPr>
        <w:rPr>
          <w:rFonts w:cs="Arial"/>
        </w:rPr>
      </w:pPr>
      <w:r>
        <w:rPr>
          <w:rFonts w:cs="Arial"/>
        </w:rPr>
        <w:pict w14:anchorId="7C9C3256">
          <v:rect id="_x0000_i1384" style="width:0;height:1.5pt" o:hr="t" o:hrstd="t" o:hralign="center" fillcolor="#a0a0a0" stroked="f"/>
        </w:pict>
      </w:r>
    </w:p>
    <w:p xmlns:wp14="http://schemas.microsoft.com/office/word/2010/wordml" w:rsidRPr="0079224E" w:rsidR="0001576C" w:rsidP="0001576C" w:rsidRDefault="0001576C" w14:paraId="2A869D91" wp14:textId="77777777">
      <w:pPr>
        <w:rPr>
          <w:rFonts w:cs="Arial"/>
          <w:b/>
          <w:bCs/>
        </w:rPr>
      </w:pPr>
      <w:r w:rsidRPr="0079224E">
        <w:rPr>
          <w:rFonts w:cs="Arial"/>
          <w:b/>
          <w:bCs/>
        </w:rPr>
        <w:t>1. Common Formulae in Upholstery</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541"/>
        <w:gridCol w:w="3884"/>
        <w:gridCol w:w="2591"/>
      </w:tblGrid>
      <w:tr xmlns:wp14="http://schemas.microsoft.com/office/word/2010/wordml" w:rsidRPr="0079224E" w:rsidR="0001576C" w:rsidTr="0001576C" w14:paraId="65CA7BDC" wp14:textId="77777777">
        <w:trPr>
          <w:tblHeader/>
          <w:tblCellSpacing w:w="15" w:type="dxa"/>
        </w:trPr>
        <w:tc>
          <w:tcPr>
            <w:tcW w:w="0" w:type="auto"/>
            <w:vAlign w:val="center"/>
            <w:hideMark/>
          </w:tcPr>
          <w:p w:rsidRPr="0079224E" w:rsidR="0001576C" w:rsidP="0001576C" w:rsidRDefault="0001576C" w14:paraId="07DFB659" wp14:textId="77777777">
            <w:pPr>
              <w:rPr>
                <w:rFonts w:cs="Arial"/>
                <w:b/>
                <w:bCs/>
              </w:rPr>
            </w:pPr>
            <w:r w:rsidRPr="0079224E">
              <w:rPr>
                <w:rFonts w:cs="Arial"/>
                <w:b/>
                <w:bCs/>
              </w:rPr>
              <w:t>Purpose</w:t>
            </w:r>
          </w:p>
        </w:tc>
        <w:tc>
          <w:tcPr>
            <w:tcW w:w="0" w:type="auto"/>
            <w:vAlign w:val="center"/>
            <w:hideMark/>
          </w:tcPr>
          <w:p w:rsidRPr="0079224E" w:rsidR="0001576C" w:rsidP="0001576C" w:rsidRDefault="0001576C" w14:paraId="142B3D96" wp14:textId="77777777">
            <w:pPr>
              <w:rPr>
                <w:rFonts w:cs="Arial"/>
                <w:b/>
                <w:bCs/>
              </w:rPr>
            </w:pPr>
            <w:r w:rsidRPr="0079224E">
              <w:rPr>
                <w:rFonts w:cs="Arial"/>
                <w:b/>
                <w:bCs/>
              </w:rPr>
              <w:t>Formula</w:t>
            </w:r>
          </w:p>
        </w:tc>
        <w:tc>
          <w:tcPr>
            <w:tcW w:w="0" w:type="auto"/>
            <w:vAlign w:val="center"/>
            <w:hideMark/>
          </w:tcPr>
          <w:p w:rsidRPr="0079224E" w:rsidR="0001576C" w:rsidP="0001576C" w:rsidRDefault="0001576C" w14:paraId="4412BE45" wp14:textId="77777777">
            <w:pPr>
              <w:rPr>
                <w:rFonts w:cs="Arial"/>
                <w:b/>
                <w:bCs/>
              </w:rPr>
            </w:pPr>
            <w:r w:rsidRPr="0079224E">
              <w:rPr>
                <w:rFonts w:cs="Arial"/>
                <w:b/>
                <w:bCs/>
              </w:rPr>
              <w:t>Example</w:t>
            </w:r>
          </w:p>
        </w:tc>
      </w:tr>
      <w:tr xmlns:wp14="http://schemas.microsoft.com/office/word/2010/wordml" w:rsidRPr="0079224E" w:rsidR="0001576C" w:rsidTr="0001576C" w14:paraId="7B0598EE" wp14:textId="77777777">
        <w:trPr>
          <w:tblCellSpacing w:w="15" w:type="dxa"/>
        </w:trPr>
        <w:tc>
          <w:tcPr>
            <w:tcW w:w="0" w:type="auto"/>
            <w:vAlign w:val="center"/>
            <w:hideMark/>
          </w:tcPr>
          <w:p w:rsidRPr="0079224E" w:rsidR="0001576C" w:rsidP="0001576C" w:rsidRDefault="0001576C" w14:paraId="4DFFFC49" wp14:textId="77777777">
            <w:pPr>
              <w:rPr>
                <w:rFonts w:cs="Arial"/>
              </w:rPr>
            </w:pPr>
            <w:r w:rsidRPr="0079224E">
              <w:rPr>
                <w:rFonts w:cs="Arial"/>
                <w:b/>
                <w:bCs/>
              </w:rPr>
              <w:t>Area of rectangle</w:t>
            </w:r>
          </w:p>
        </w:tc>
        <w:tc>
          <w:tcPr>
            <w:tcW w:w="0" w:type="auto"/>
            <w:vAlign w:val="center"/>
            <w:hideMark/>
          </w:tcPr>
          <w:p w:rsidRPr="0079224E" w:rsidR="0001576C" w:rsidP="0001576C" w:rsidRDefault="0001576C" w14:paraId="26299DA7" wp14:textId="77777777">
            <w:pPr>
              <w:rPr>
                <w:rFonts w:cs="Arial"/>
              </w:rPr>
            </w:pPr>
            <w:r w:rsidRPr="0079224E">
              <w:rPr>
                <w:rFonts w:cs="Arial"/>
              </w:rPr>
              <w:t>Area = Length × Width</w:t>
            </w:r>
          </w:p>
        </w:tc>
        <w:tc>
          <w:tcPr>
            <w:tcW w:w="0" w:type="auto"/>
            <w:vAlign w:val="center"/>
            <w:hideMark/>
          </w:tcPr>
          <w:p w:rsidRPr="0079224E" w:rsidR="0001576C" w:rsidP="0001576C" w:rsidRDefault="0001576C" w14:paraId="3570B905" wp14:textId="77777777">
            <w:pPr>
              <w:rPr>
                <w:rFonts w:cs="Arial"/>
              </w:rPr>
            </w:pPr>
            <w:r w:rsidRPr="0079224E">
              <w:rPr>
                <w:rFonts w:cs="Arial"/>
              </w:rPr>
              <w:t>Fabric panel: 1.8 m × 0.6 m = 1.08 m²</w:t>
            </w:r>
          </w:p>
        </w:tc>
      </w:tr>
      <w:tr xmlns:wp14="http://schemas.microsoft.com/office/word/2010/wordml" w:rsidRPr="0079224E" w:rsidR="0001576C" w:rsidTr="0001576C" w14:paraId="4C2FFB12" wp14:textId="77777777">
        <w:trPr>
          <w:tblCellSpacing w:w="15" w:type="dxa"/>
        </w:trPr>
        <w:tc>
          <w:tcPr>
            <w:tcW w:w="0" w:type="auto"/>
            <w:vAlign w:val="center"/>
            <w:hideMark/>
          </w:tcPr>
          <w:p w:rsidRPr="0079224E" w:rsidR="0001576C" w:rsidP="0001576C" w:rsidRDefault="0001576C" w14:paraId="1BE331DE" wp14:textId="77777777">
            <w:pPr>
              <w:rPr>
                <w:rFonts w:cs="Arial"/>
              </w:rPr>
            </w:pPr>
            <w:r w:rsidRPr="0079224E">
              <w:rPr>
                <w:rFonts w:cs="Arial"/>
                <w:b/>
                <w:bCs/>
              </w:rPr>
              <w:t>Volume of foam cushion</w:t>
            </w:r>
          </w:p>
        </w:tc>
        <w:tc>
          <w:tcPr>
            <w:tcW w:w="0" w:type="auto"/>
            <w:vAlign w:val="center"/>
            <w:hideMark/>
          </w:tcPr>
          <w:p w:rsidRPr="0079224E" w:rsidR="0001576C" w:rsidP="0001576C" w:rsidRDefault="0001576C" w14:paraId="61FDC911" wp14:textId="77777777">
            <w:pPr>
              <w:rPr>
                <w:rFonts w:cs="Arial"/>
              </w:rPr>
            </w:pPr>
            <w:r w:rsidRPr="0079224E">
              <w:rPr>
                <w:rFonts w:cs="Arial"/>
              </w:rPr>
              <w:t>Volume = Length × Width × Height</w:t>
            </w:r>
          </w:p>
        </w:tc>
        <w:tc>
          <w:tcPr>
            <w:tcW w:w="0" w:type="auto"/>
            <w:vAlign w:val="center"/>
            <w:hideMark/>
          </w:tcPr>
          <w:p w:rsidRPr="0079224E" w:rsidR="0001576C" w:rsidP="0001576C" w:rsidRDefault="0001576C" w14:paraId="46C74BE9" wp14:textId="77777777">
            <w:pPr>
              <w:rPr>
                <w:rFonts w:cs="Arial"/>
              </w:rPr>
            </w:pPr>
            <w:r w:rsidRPr="0079224E">
              <w:rPr>
                <w:rFonts w:cs="Arial"/>
              </w:rPr>
              <w:t>0.5 m × 0.5 m × 0.1 m = 0.025 m³</w:t>
            </w:r>
          </w:p>
        </w:tc>
      </w:tr>
      <w:tr xmlns:wp14="http://schemas.microsoft.com/office/word/2010/wordml" w:rsidRPr="0079224E" w:rsidR="0001576C" w:rsidTr="0001576C" w14:paraId="5B204B65" wp14:textId="77777777">
        <w:trPr>
          <w:tblCellSpacing w:w="15" w:type="dxa"/>
        </w:trPr>
        <w:tc>
          <w:tcPr>
            <w:tcW w:w="0" w:type="auto"/>
            <w:vAlign w:val="center"/>
            <w:hideMark/>
          </w:tcPr>
          <w:p w:rsidRPr="0079224E" w:rsidR="0001576C" w:rsidP="0001576C" w:rsidRDefault="0001576C" w14:paraId="24ECE381" wp14:textId="77777777">
            <w:pPr>
              <w:rPr>
                <w:rFonts w:cs="Arial"/>
              </w:rPr>
            </w:pPr>
            <w:r w:rsidRPr="0079224E">
              <w:rPr>
                <w:rFonts w:cs="Arial"/>
                <w:b/>
                <w:bCs/>
              </w:rPr>
              <w:t>Circumference (round pouffe)</w:t>
            </w:r>
          </w:p>
        </w:tc>
        <w:tc>
          <w:tcPr>
            <w:tcW w:w="0" w:type="auto"/>
            <w:vAlign w:val="center"/>
            <w:hideMark/>
          </w:tcPr>
          <w:p w:rsidRPr="0079224E" w:rsidR="0001576C" w:rsidP="0001576C" w:rsidRDefault="0001576C" w14:paraId="3349AA53" wp14:textId="77777777">
            <w:pPr>
              <w:rPr>
                <w:rFonts w:cs="Arial"/>
              </w:rPr>
            </w:pPr>
            <w:r w:rsidRPr="0079224E">
              <w:rPr>
                <w:rFonts w:cs="Arial"/>
              </w:rPr>
              <w:t>Circumference = π × Diameter</w:t>
            </w:r>
          </w:p>
        </w:tc>
        <w:tc>
          <w:tcPr>
            <w:tcW w:w="0" w:type="auto"/>
            <w:vAlign w:val="center"/>
            <w:hideMark/>
          </w:tcPr>
          <w:p w:rsidRPr="0079224E" w:rsidR="0001576C" w:rsidP="0001576C" w:rsidRDefault="0001576C" w14:paraId="5D56EC87" wp14:textId="77777777">
            <w:pPr>
              <w:rPr>
                <w:rFonts w:cs="Arial"/>
              </w:rPr>
            </w:pPr>
            <w:r w:rsidRPr="0079224E">
              <w:rPr>
                <w:rFonts w:cs="Arial"/>
              </w:rPr>
              <w:t>π × 0.6 m = 1.88 m</w:t>
            </w:r>
          </w:p>
        </w:tc>
      </w:tr>
      <w:tr xmlns:wp14="http://schemas.microsoft.com/office/word/2010/wordml" w:rsidRPr="0079224E" w:rsidR="0001576C" w:rsidTr="0001576C" w14:paraId="0B5075CD" wp14:textId="77777777">
        <w:trPr>
          <w:tblCellSpacing w:w="15" w:type="dxa"/>
        </w:trPr>
        <w:tc>
          <w:tcPr>
            <w:tcW w:w="0" w:type="auto"/>
            <w:vAlign w:val="center"/>
            <w:hideMark/>
          </w:tcPr>
          <w:p w:rsidRPr="0079224E" w:rsidR="0001576C" w:rsidP="0001576C" w:rsidRDefault="0001576C" w14:paraId="6479EB65" wp14:textId="77777777">
            <w:pPr>
              <w:rPr>
                <w:rFonts w:cs="Arial"/>
              </w:rPr>
            </w:pPr>
            <w:r w:rsidRPr="0079224E">
              <w:rPr>
                <w:rFonts w:cs="Arial"/>
                <w:b/>
                <w:bCs/>
              </w:rPr>
              <w:t>Allowance calculation</w:t>
            </w:r>
          </w:p>
        </w:tc>
        <w:tc>
          <w:tcPr>
            <w:tcW w:w="0" w:type="auto"/>
            <w:vAlign w:val="center"/>
            <w:hideMark/>
          </w:tcPr>
          <w:p w:rsidRPr="0079224E" w:rsidR="0001576C" w:rsidP="0001576C" w:rsidRDefault="0001576C" w14:paraId="77BEE142" wp14:textId="77777777">
            <w:pPr>
              <w:rPr>
                <w:rFonts w:cs="Arial"/>
              </w:rPr>
            </w:pPr>
            <w:r w:rsidRPr="0079224E">
              <w:rPr>
                <w:rFonts w:cs="Arial"/>
              </w:rPr>
              <w:t>Final = Original Measurement + Seam/Tuck Allowance</w:t>
            </w:r>
          </w:p>
        </w:tc>
        <w:tc>
          <w:tcPr>
            <w:tcW w:w="0" w:type="auto"/>
            <w:vAlign w:val="center"/>
            <w:hideMark/>
          </w:tcPr>
          <w:p w:rsidRPr="0079224E" w:rsidR="0001576C" w:rsidP="0001576C" w:rsidRDefault="0001576C" w14:paraId="5500F03E" wp14:textId="77777777">
            <w:pPr>
              <w:rPr>
                <w:rFonts w:cs="Arial"/>
              </w:rPr>
            </w:pPr>
            <w:r w:rsidRPr="0079224E">
              <w:rPr>
                <w:rFonts w:cs="Arial"/>
              </w:rPr>
              <w:t>550 mm + 10 mm = 560 mm</w:t>
            </w:r>
          </w:p>
        </w:tc>
      </w:tr>
      <w:tr xmlns:wp14="http://schemas.microsoft.com/office/word/2010/wordml" w:rsidRPr="0079224E" w:rsidR="0001576C" w:rsidTr="0001576C" w14:paraId="65C153E5" wp14:textId="77777777">
        <w:trPr>
          <w:tblCellSpacing w:w="15" w:type="dxa"/>
        </w:trPr>
        <w:tc>
          <w:tcPr>
            <w:tcW w:w="0" w:type="auto"/>
            <w:vAlign w:val="center"/>
            <w:hideMark/>
          </w:tcPr>
          <w:p w:rsidRPr="0079224E" w:rsidR="0001576C" w:rsidP="0001576C" w:rsidRDefault="0001576C" w14:paraId="3C5B9B1F" wp14:textId="77777777">
            <w:pPr>
              <w:rPr>
                <w:rFonts w:cs="Arial"/>
              </w:rPr>
            </w:pPr>
            <w:r w:rsidRPr="0079224E">
              <w:rPr>
                <w:rFonts w:cs="Arial"/>
                <w:b/>
                <w:bCs/>
              </w:rPr>
              <w:t>Fabric cost</w:t>
            </w:r>
          </w:p>
        </w:tc>
        <w:tc>
          <w:tcPr>
            <w:tcW w:w="0" w:type="auto"/>
            <w:vAlign w:val="center"/>
            <w:hideMark/>
          </w:tcPr>
          <w:p w:rsidRPr="0079224E" w:rsidR="0001576C" w:rsidP="0001576C" w:rsidRDefault="0001576C" w14:paraId="72AC4DF9" wp14:textId="77777777">
            <w:pPr>
              <w:rPr>
                <w:rFonts w:cs="Arial"/>
              </w:rPr>
            </w:pPr>
            <w:r w:rsidRPr="0079224E">
              <w:rPr>
                <w:rFonts w:cs="Arial"/>
              </w:rPr>
              <w:t>Cost = Area × Price per metre²</w:t>
            </w:r>
          </w:p>
        </w:tc>
        <w:tc>
          <w:tcPr>
            <w:tcW w:w="0" w:type="auto"/>
            <w:vAlign w:val="center"/>
            <w:hideMark/>
          </w:tcPr>
          <w:p w:rsidRPr="0079224E" w:rsidR="0001576C" w:rsidP="0001576C" w:rsidRDefault="0001576C" w14:paraId="044D2B6F" wp14:textId="77777777">
            <w:pPr>
              <w:rPr>
                <w:rFonts w:cs="Arial"/>
              </w:rPr>
            </w:pPr>
            <w:r w:rsidRPr="0079224E">
              <w:rPr>
                <w:rFonts w:cs="Arial"/>
              </w:rPr>
              <w:t>1.08 m² × R120 = R129.60</w:t>
            </w:r>
          </w:p>
        </w:tc>
      </w:tr>
    </w:tbl>
    <w:p xmlns:wp14="http://schemas.microsoft.com/office/word/2010/wordml" w:rsidRPr="0079224E" w:rsidR="0001576C" w:rsidP="0001576C" w:rsidRDefault="0001576C" w14:paraId="68AA53E4" wp14:textId="77777777">
      <w:pPr>
        <w:rPr>
          <w:rFonts w:cs="Arial"/>
        </w:rPr>
      </w:pPr>
      <w:r w:rsidRPr="0079224E">
        <w:rPr>
          <w:rFonts w:cs="Arial"/>
        </w:rPr>
        <w:t>π (pi) is approximately 3.1416 when calculating curves and circular items.</w:t>
      </w:r>
    </w:p>
    <w:p xmlns:wp14="http://schemas.microsoft.com/office/word/2010/wordml" w:rsidRPr="0079224E" w:rsidR="0001576C" w:rsidP="0001576C" w:rsidRDefault="00F37A27" w14:paraId="1E5BF58C" wp14:textId="77777777">
      <w:pPr>
        <w:rPr>
          <w:rFonts w:cs="Arial"/>
        </w:rPr>
      </w:pPr>
      <w:r>
        <w:rPr>
          <w:rFonts w:cs="Arial"/>
        </w:rPr>
        <w:pict w14:anchorId="58283C0B">
          <v:rect id="_x0000_i1385" style="width:0;height:1.5pt" o:hr="t" o:hrstd="t" o:hralign="center" fillcolor="#a0a0a0" stroked="f"/>
        </w:pict>
      </w:r>
    </w:p>
    <w:p xmlns:wp14="http://schemas.microsoft.com/office/word/2010/wordml" w:rsidRPr="0079224E" w:rsidR="0001576C" w:rsidP="0001576C" w:rsidRDefault="0001576C" w14:paraId="581A82DD" wp14:textId="77777777">
      <w:pPr>
        <w:rPr>
          <w:rFonts w:cs="Arial"/>
          <w:b/>
          <w:bCs/>
        </w:rPr>
      </w:pPr>
      <w:r w:rsidRPr="0079224E">
        <w:rPr>
          <w:rFonts w:cs="Arial"/>
          <w:b/>
          <w:bCs/>
        </w:rPr>
        <w:t>2. Mathematical Operations Used</w:t>
      </w:r>
    </w:p>
    <w:p xmlns:wp14="http://schemas.microsoft.com/office/word/2010/wordml" w:rsidRPr="0079224E" w:rsidR="0001576C" w:rsidP="0001576C" w:rsidRDefault="0001576C" w14:paraId="5BD6724B" wp14:textId="77777777">
      <w:pPr>
        <w:numPr>
          <w:ilvl w:val="0"/>
          <w:numId w:val="278"/>
        </w:numPr>
        <w:rPr>
          <w:rFonts w:cs="Arial"/>
        </w:rPr>
      </w:pPr>
      <w:r w:rsidRPr="0079224E">
        <w:rPr>
          <w:rFonts w:cs="Arial"/>
          <w:b/>
          <w:bCs/>
        </w:rPr>
        <w:t>Addition and subtraction</w:t>
      </w:r>
      <w:r w:rsidRPr="0079224E">
        <w:rPr>
          <w:rFonts w:cs="Arial"/>
        </w:rPr>
        <w:t>: for calculating allowances, deductions, and trims</w:t>
      </w:r>
    </w:p>
    <w:p xmlns:wp14="http://schemas.microsoft.com/office/word/2010/wordml" w:rsidRPr="0079224E" w:rsidR="0001576C" w:rsidP="0001576C" w:rsidRDefault="0001576C" w14:paraId="12256809" wp14:textId="77777777">
      <w:pPr>
        <w:numPr>
          <w:ilvl w:val="0"/>
          <w:numId w:val="278"/>
        </w:numPr>
        <w:rPr>
          <w:rFonts w:cs="Arial"/>
        </w:rPr>
      </w:pPr>
      <w:r w:rsidRPr="0079224E">
        <w:rPr>
          <w:rFonts w:cs="Arial"/>
          <w:b/>
          <w:bCs/>
        </w:rPr>
        <w:t>Multiplication and division</w:t>
      </w:r>
      <w:r w:rsidRPr="0079224E">
        <w:rPr>
          <w:rFonts w:cs="Arial"/>
        </w:rPr>
        <w:t>: for scaling patterns, pricing, and volume</w:t>
      </w:r>
    </w:p>
    <w:p xmlns:wp14="http://schemas.microsoft.com/office/word/2010/wordml" w:rsidRPr="0079224E" w:rsidR="0001576C" w:rsidP="0001576C" w:rsidRDefault="0001576C" w14:paraId="35FA9472" wp14:textId="77777777">
      <w:pPr>
        <w:numPr>
          <w:ilvl w:val="0"/>
          <w:numId w:val="278"/>
        </w:numPr>
        <w:rPr>
          <w:rFonts w:cs="Arial"/>
        </w:rPr>
      </w:pPr>
      <w:r w:rsidRPr="0079224E">
        <w:rPr>
          <w:rFonts w:cs="Arial"/>
          <w:b/>
          <w:bCs/>
        </w:rPr>
        <w:t>Percentages</w:t>
      </w:r>
      <w:r w:rsidRPr="0079224E">
        <w:rPr>
          <w:rFonts w:cs="Arial"/>
        </w:rPr>
        <w:t>: for calculating mark-ups, VAT, and waste</w:t>
      </w:r>
    </w:p>
    <w:p xmlns:wp14="http://schemas.microsoft.com/office/word/2010/wordml" w:rsidRPr="0079224E" w:rsidR="0001576C" w:rsidP="0001576C" w:rsidRDefault="0001576C" w14:paraId="56302C11" wp14:textId="77777777">
      <w:pPr>
        <w:numPr>
          <w:ilvl w:val="0"/>
          <w:numId w:val="278"/>
        </w:numPr>
        <w:rPr>
          <w:rFonts w:cs="Arial"/>
        </w:rPr>
      </w:pPr>
      <w:r w:rsidRPr="0079224E">
        <w:rPr>
          <w:rFonts w:cs="Arial"/>
          <w:b/>
          <w:bCs/>
        </w:rPr>
        <w:t>Rounding rules</w:t>
      </w:r>
      <w:r w:rsidRPr="0079224E">
        <w:rPr>
          <w:rFonts w:cs="Arial"/>
        </w:rPr>
        <w:t>: typically round up to ensure material sufficiency</w:t>
      </w:r>
    </w:p>
    <w:p xmlns:wp14="http://schemas.microsoft.com/office/word/2010/wordml" w:rsidRPr="0079224E" w:rsidR="0001576C" w:rsidP="0001576C" w:rsidRDefault="0001576C" w14:paraId="7F50BFBB" wp14:textId="77777777">
      <w:pPr>
        <w:numPr>
          <w:ilvl w:val="0"/>
          <w:numId w:val="278"/>
        </w:numPr>
        <w:rPr>
          <w:rFonts w:cs="Arial"/>
        </w:rPr>
      </w:pPr>
      <w:r w:rsidRPr="0079224E">
        <w:rPr>
          <w:rFonts w:cs="Arial"/>
          <w:b/>
          <w:bCs/>
        </w:rPr>
        <w:t>Unit consistency</w:t>
      </w:r>
      <w:r w:rsidRPr="0079224E">
        <w:rPr>
          <w:rFonts w:cs="Arial"/>
        </w:rPr>
        <w:t>: ensure all measurements are in the same unit before applying a formula</w:t>
      </w:r>
    </w:p>
    <w:p xmlns:wp14="http://schemas.microsoft.com/office/word/2010/wordml" w:rsidRPr="0079224E" w:rsidR="0001576C" w:rsidP="0001576C" w:rsidRDefault="00F37A27" w14:paraId="053A08E0" wp14:textId="77777777">
      <w:pPr>
        <w:rPr>
          <w:rFonts w:cs="Arial"/>
        </w:rPr>
      </w:pPr>
      <w:r>
        <w:rPr>
          <w:rFonts w:cs="Arial"/>
        </w:rPr>
        <w:pict w14:anchorId="6BFAA708">
          <v:rect id="_x0000_i1386" style="width:0;height:1.5pt" o:hr="t" o:hrstd="t" o:hralign="center" fillcolor="#a0a0a0" stroked="f"/>
        </w:pict>
      </w:r>
    </w:p>
    <w:p xmlns:wp14="http://schemas.microsoft.com/office/word/2010/wordml" w:rsidRPr="0079224E" w:rsidR="0001576C" w:rsidP="0001576C" w:rsidRDefault="0001576C" w14:paraId="1674D195" wp14:textId="77777777">
      <w:pPr>
        <w:rPr>
          <w:rFonts w:cs="Arial"/>
          <w:b/>
          <w:bCs/>
        </w:rPr>
      </w:pPr>
    </w:p>
    <w:p xmlns:wp14="http://schemas.microsoft.com/office/word/2010/wordml" w:rsidRPr="0079224E" w:rsidR="0001576C" w:rsidP="0001576C" w:rsidRDefault="0001576C" w14:paraId="3C72A837" wp14:textId="77777777">
      <w:pPr>
        <w:rPr>
          <w:rFonts w:cs="Arial"/>
          <w:b/>
          <w:bCs/>
        </w:rPr>
      </w:pPr>
    </w:p>
    <w:p xmlns:wp14="http://schemas.microsoft.com/office/word/2010/wordml" w:rsidRPr="0079224E" w:rsidR="0001576C" w:rsidP="0001576C" w:rsidRDefault="0001576C" w14:paraId="7883AB65" wp14:textId="77777777">
      <w:pPr>
        <w:rPr>
          <w:rFonts w:cs="Arial"/>
          <w:b/>
          <w:bCs/>
        </w:rPr>
      </w:pPr>
      <w:r w:rsidRPr="0079224E">
        <w:rPr>
          <w:rFonts w:cs="Arial"/>
          <w:b/>
          <w:bCs/>
        </w:rPr>
        <w:t>Examples</w:t>
      </w:r>
    </w:p>
    <w:p xmlns:wp14="http://schemas.microsoft.com/office/word/2010/wordml" w:rsidRPr="0079224E" w:rsidR="0001576C" w:rsidP="0001576C" w:rsidRDefault="0001576C" w14:paraId="2D839AD1" wp14:textId="77777777">
      <w:pPr>
        <w:numPr>
          <w:ilvl w:val="0"/>
          <w:numId w:val="279"/>
        </w:numPr>
        <w:rPr>
          <w:rFonts w:cs="Arial"/>
        </w:rPr>
      </w:pPr>
      <w:r w:rsidRPr="0079224E">
        <w:rPr>
          <w:rFonts w:cs="Arial"/>
        </w:rPr>
        <w:t>A chair seat measures 500 mm × 600 mm. With a 10 mm seam allowance on all sides, the final fabric size is:</w:t>
      </w:r>
      <w:r w:rsidRPr="0079224E">
        <w:rPr>
          <w:rFonts w:cs="Arial"/>
        </w:rPr>
        <w:br/>
      </w:r>
      <w:r w:rsidRPr="0079224E">
        <w:rPr>
          <w:rFonts w:cs="Arial"/>
        </w:rPr>
        <w:t xml:space="preserve">(500 + 20) mm × (600 + 20) mm = </w:t>
      </w:r>
      <w:r w:rsidRPr="0079224E">
        <w:rPr>
          <w:rFonts w:cs="Arial"/>
          <w:b/>
          <w:bCs/>
        </w:rPr>
        <w:t>520 mm × 620 mm</w:t>
      </w:r>
    </w:p>
    <w:p xmlns:wp14="http://schemas.microsoft.com/office/word/2010/wordml" w:rsidRPr="0079224E" w:rsidR="0001576C" w:rsidP="0001576C" w:rsidRDefault="0001576C" w14:paraId="071DAC00" wp14:textId="77777777">
      <w:pPr>
        <w:numPr>
          <w:ilvl w:val="0"/>
          <w:numId w:val="279"/>
        </w:numPr>
        <w:rPr>
          <w:rFonts w:cs="Arial"/>
        </w:rPr>
      </w:pPr>
      <w:r w:rsidRPr="0079224E">
        <w:rPr>
          <w:rFonts w:cs="Arial"/>
        </w:rPr>
        <w:t>A 1.2 m wide roll of fabric is needed to cover a headboard measuring 2.4 m².</w:t>
      </w:r>
      <w:r w:rsidRPr="0079224E">
        <w:rPr>
          <w:rFonts w:cs="Arial"/>
        </w:rPr>
        <w:br/>
      </w:r>
      <w:r w:rsidRPr="0079224E">
        <w:rPr>
          <w:rFonts w:cs="Arial"/>
        </w:rPr>
        <w:t xml:space="preserve">Required length = 2.4 ÷ 1.2 = </w:t>
      </w:r>
      <w:r w:rsidRPr="0079224E">
        <w:rPr>
          <w:rFonts w:cs="Arial"/>
          <w:b/>
          <w:bCs/>
        </w:rPr>
        <w:t>2 metres</w:t>
      </w:r>
    </w:p>
    <w:p xmlns:wp14="http://schemas.microsoft.com/office/word/2010/wordml" w:rsidRPr="0079224E" w:rsidR="0001576C" w:rsidP="0001576C" w:rsidRDefault="0001576C" w14:paraId="390391D7" wp14:textId="77777777">
      <w:pPr>
        <w:numPr>
          <w:ilvl w:val="0"/>
          <w:numId w:val="279"/>
        </w:numPr>
        <w:rPr>
          <w:rFonts w:cs="Arial"/>
        </w:rPr>
      </w:pPr>
      <w:r w:rsidRPr="0079224E">
        <w:rPr>
          <w:rFonts w:cs="Arial"/>
        </w:rPr>
        <w:t>A curved ottoman with a 0.7 m diameter requires piping around the edge.</w:t>
      </w:r>
      <w:r w:rsidRPr="0079224E">
        <w:rPr>
          <w:rFonts w:cs="Arial"/>
        </w:rPr>
        <w:br/>
      </w:r>
      <w:r w:rsidRPr="0079224E">
        <w:rPr>
          <w:rFonts w:cs="Arial"/>
        </w:rPr>
        <w:t xml:space="preserve">Circumference = π × 0.7 m = </w:t>
      </w:r>
      <w:r w:rsidRPr="0079224E">
        <w:rPr>
          <w:rFonts w:cs="Arial"/>
          <w:b/>
          <w:bCs/>
        </w:rPr>
        <w:t>2.2 metres</w:t>
      </w:r>
      <w:r w:rsidRPr="0079224E">
        <w:rPr>
          <w:rFonts w:cs="Arial"/>
        </w:rPr>
        <w:t xml:space="preserve"> of piping</w:t>
      </w:r>
    </w:p>
    <w:p xmlns:wp14="http://schemas.microsoft.com/office/word/2010/wordml" w:rsidRPr="0079224E" w:rsidR="0001576C" w:rsidP="0001576C" w:rsidRDefault="00F37A27" w14:paraId="7A9A139D" wp14:textId="77777777">
      <w:pPr>
        <w:rPr>
          <w:rFonts w:cs="Arial"/>
        </w:rPr>
      </w:pPr>
      <w:r>
        <w:rPr>
          <w:rFonts w:cs="Arial"/>
        </w:rPr>
        <w:pict w14:anchorId="1BB1F7F7">
          <v:rect id="_x0000_i1387" style="width:0;height:1.5pt" o:hr="t" o:hrstd="t" o:hralign="center" fillcolor="#a0a0a0" stroked="f"/>
        </w:pict>
      </w:r>
    </w:p>
    <w:p xmlns:wp14="http://schemas.microsoft.com/office/word/2010/wordml" w:rsidRPr="0079224E" w:rsidR="0001576C" w:rsidP="0001576C" w:rsidRDefault="0001576C" w14:paraId="1B80370F" wp14:textId="77777777">
      <w:pPr>
        <w:rPr>
          <w:rFonts w:cs="Arial"/>
          <w:b/>
          <w:bCs/>
        </w:rPr>
      </w:pPr>
      <w:r w:rsidRPr="0079224E">
        <w:rPr>
          <w:rFonts w:cs="Arial"/>
          <w:b/>
          <w:bCs/>
        </w:rPr>
        <w:t>Case Study</w:t>
      </w:r>
    </w:p>
    <w:p xmlns:wp14="http://schemas.microsoft.com/office/word/2010/wordml" w:rsidRPr="0079224E" w:rsidR="0001576C" w:rsidP="0001576C" w:rsidRDefault="0001576C" w14:paraId="660F51CB" wp14:textId="77777777">
      <w:pPr>
        <w:rPr>
          <w:rFonts w:cs="Arial"/>
        </w:rPr>
      </w:pPr>
      <w:r w:rsidRPr="0079224E">
        <w:rPr>
          <w:rFonts w:cs="Arial"/>
          <w:b/>
          <w:bCs/>
        </w:rPr>
        <w:t>Case Study: Tamsyn’s Template Tally</w:t>
      </w:r>
    </w:p>
    <w:p xmlns:wp14="http://schemas.microsoft.com/office/word/2010/wordml" w:rsidRPr="0079224E" w:rsidR="0001576C" w:rsidP="0001576C" w:rsidRDefault="0001576C" w14:paraId="7A920444" wp14:textId="77777777">
      <w:pPr>
        <w:rPr>
          <w:rFonts w:cs="Arial"/>
        </w:rPr>
      </w:pPr>
      <w:r w:rsidRPr="0079224E">
        <w:rPr>
          <w:rFonts w:cs="Arial"/>
        </w:rPr>
        <w:t>Tamsyn was asked to prepare all foam pieces for ten identical ottomans. She calculated that each unit required 0.034 m³ of foam. Rather than estimating, she multiplied:</w:t>
      </w:r>
      <w:r w:rsidRPr="0079224E">
        <w:rPr>
          <w:rFonts w:cs="Arial"/>
        </w:rPr>
        <w:br/>
      </w:r>
      <w:r w:rsidRPr="0079224E">
        <w:rPr>
          <w:rFonts w:cs="Arial"/>
        </w:rPr>
        <w:t>0.034 m³ × 10 = 0.34 m³ total foam required.</w:t>
      </w:r>
      <w:r w:rsidRPr="0079224E">
        <w:rPr>
          <w:rFonts w:cs="Arial"/>
        </w:rPr>
        <w:br/>
      </w:r>
      <w:r w:rsidRPr="0079224E">
        <w:rPr>
          <w:rFonts w:cs="Arial"/>
        </w:rPr>
        <w:t>She added 10% to allow for cutting waste and offcuts:</w:t>
      </w:r>
      <w:r w:rsidRPr="0079224E">
        <w:rPr>
          <w:rFonts w:cs="Arial"/>
        </w:rPr>
        <w:br/>
      </w:r>
      <w:r w:rsidRPr="0079224E">
        <w:rPr>
          <w:rFonts w:cs="Arial"/>
        </w:rPr>
        <w:t xml:space="preserve">0.34 m³ × 1.10 = </w:t>
      </w:r>
      <w:r w:rsidRPr="0079224E">
        <w:rPr>
          <w:rFonts w:cs="Arial"/>
          <w:b/>
          <w:bCs/>
        </w:rPr>
        <w:t>0.374 m³</w:t>
      </w:r>
      <w:r w:rsidRPr="0079224E">
        <w:rPr>
          <w:rFonts w:cs="Arial"/>
        </w:rPr>
        <w:t>.</w:t>
      </w:r>
      <w:r w:rsidRPr="0079224E">
        <w:rPr>
          <w:rFonts w:cs="Arial"/>
        </w:rPr>
        <w:br/>
      </w:r>
      <w:r w:rsidRPr="0079224E">
        <w:rPr>
          <w:rFonts w:cs="Arial"/>
        </w:rPr>
        <w:t>The team ordered exactly what was needed, avoiding excess and ensuring cost control.</w:t>
      </w:r>
    </w:p>
    <w:p xmlns:wp14="http://schemas.microsoft.com/office/word/2010/wordml" w:rsidRPr="0079224E" w:rsidR="0001576C" w:rsidP="0001576C" w:rsidRDefault="0001576C" w14:paraId="02806390" wp14:textId="77777777">
      <w:pPr>
        <w:rPr>
          <w:rFonts w:cs="Arial"/>
        </w:rPr>
      </w:pPr>
      <w:r w:rsidRPr="0079224E">
        <w:rPr>
          <w:rFonts w:cs="Arial"/>
          <w:b/>
          <w:bCs/>
        </w:rPr>
        <w:t>Discussion Points:</w:t>
      </w:r>
    </w:p>
    <w:p xmlns:wp14="http://schemas.microsoft.com/office/word/2010/wordml" w:rsidRPr="0079224E" w:rsidR="0001576C" w:rsidP="0001576C" w:rsidRDefault="0001576C" w14:paraId="199B6FD5" wp14:textId="77777777">
      <w:pPr>
        <w:numPr>
          <w:ilvl w:val="0"/>
          <w:numId w:val="280"/>
        </w:numPr>
        <w:rPr>
          <w:rFonts w:cs="Arial"/>
        </w:rPr>
      </w:pPr>
      <w:r w:rsidRPr="0079224E">
        <w:rPr>
          <w:rFonts w:cs="Arial"/>
        </w:rPr>
        <w:t>How did Tamsyn use formulas to improve material planning?</w:t>
      </w:r>
    </w:p>
    <w:p xmlns:wp14="http://schemas.microsoft.com/office/word/2010/wordml" w:rsidRPr="0079224E" w:rsidR="0001576C" w:rsidP="0001576C" w:rsidRDefault="0001576C" w14:paraId="33A88E3B" wp14:textId="77777777">
      <w:pPr>
        <w:numPr>
          <w:ilvl w:val="0"/>
          <w:numId w:val="280"/>
        </w:numPr>
        <w:rPr>
          <w:rFonts w:cs="Arial"/>
        </w:rPr>
      </w:pPr>
      <w:r w:rsidRPr="0079224E">
        <w:rPr>
          <w:rFonts w:cs="Arial"/>
        </w:rPr>
        <w:t>What effect did including a waste margin have on budgeting?</w:t>
      </w:r>
    </w:p>
    <w:p xmlns:wp14="http://schemas.microsoft.com/office/word/2010/wordml" w:rsidRPr="0079224E" w:rsidR="0001576C" w:rsidP="0001576C" w:rsidRDefault="00F37A27" w14:paraId="56A0069A" wp14:textId="77777777">
      <w:pPr>
        <w:rPr>
          <w:rFonts w:cs="Arial"/>
        </w:rPr>
      </w:pPr>
      <w:r>
        <w:rPr>
          <w:rFonts w:cs="Arial"/>
        </w:rPr>
        <w:pict w14:anchorId="25E8CF92">
          <v:rect id="_x0000_i1388" style="width:0;height:1.5pt" o:hr="t" o:hrstd="t" o:hralign="center" fillcolor="#a0a0a0" stroked="f"/>
        </w:pict>
      </w:r>
    </w:p>
    <w:p xmlns:wp14="http://schemas.microsoft.com/office/word/2010/wordml" w:rsidRPr="0079224E" w:rsidR="0001576C" w:rsidP="0001576C" w:rsidRDefault="0001576C" w14:paraId="2D54F46D" wp14:textId="77777777">
      <w:pPr>
        <w:rPr>
          <w:rFonts w:cs="Arial"/>
          <w:b/>
          <w:bCs/>
        </w:rPr>
      </w:pPr>
      <w:r w:rsidRPr="0079224E">
        <w:rPr>
          <w:rFonts w:cs="Arial"/>
          <w:b/>
          <w:bCs/>
        </w:rPr>
        <w:t>Critical Thinking Questions</w:t>
      </w:r>
    </w:p>
    <w:p xmlns:wp14="http://schemas.microsoft.com/office/word/2010/wordml" w:rsidRPr="0079224E" w:rsidR="0001576C" w:rsidP="0001576C" w:rsidRDefault="0001576C" w14:paraId="6CE341E7" wp14:textId="77777777">
      <w:pPr>
        <w:numPr>
          <w:ilvl w:val="0"/>
          <w:numId w:val="281"/>
        </w:numPr>
        <w:rPr>
          <w:rFonts w:cs="Arial"/>
        </w:rPr>
      </w:pPr>
      <w:r w:rsidRPr="0079224E">
        <w:rPr>
          <w:rFonts w:cs="Arial"/>
        </w:rPr>
        <w:t>Why is it essential to use correct formulas when calculating fabric or foam requirements?</w:t>
      </w:r>
    </w:p>
    <w:p xmlns:wp14="http://schemas.microsoft.com/office/word/2010/wordml" w:rsidRPr="0079224E" w:rsidR="0001576C" w:rsidP="0001576C" w:rsidRDefault="0001576C" w14:paraId="438BF94A" wp14:textId="77777777">
      <w:pPr>
        <w:numPr>
          <w:ilvl w:val="0"/>
          <w:numId w:val="281"/>
        </w:numPr>
        <w:rPr>
          <w:rFonts w:cs="Arial"/>
        </w:rPr>
      </w:pPr>
      <w:r w:rsidRPr="0079224E">
        <w:rPr>
          <w:rFonts w:cs="Arial"/>
        </w:rPr>
        <w:t>How does poor calculation affect both the budget and quality of an upholstery product?</w:t>
      </w:r>
    </w:p>
    <w:p xmlns:wp14="http://schemas.microsoft.com/office/word/2010/wordml" w:rsidRPr="0079224E" w:rsidR="0001576C" w:rsidP="0001576C" w:rsidRDefault="0001576C" w14:paraId="0F20542B" wp14:textId="77777777">
      <w:pPr>
        <w:numPr>
          <w:ilvl w:val="0"/>
          <w:numId w:val="281"/>
        </w:numPr>
        <w:rPr>
          <w:rFonts w:cs="Arial"/>
        </w:rPr>
      </w:pPr>
      <w:r w:rsidRPr="0079224E">
        <w:rPr>
          <w:rFonts w:cs="Arial"/>
        </w:rPr>
        <w:t>In what ways can technology (like spreadsheets or apps) support accuracy in workshop calculations?</w:t>
      </w:r>
    </w:p>
    <w:p xmlns:wp14="http://schemas.microsoft.com/office/word/2010/wordml" w:rsidRPr="0079224E" w:rsidR="0001576C" w:rsidP="0001576C" w:rsidRDefault="0001576C" w14:paraId="503067D4" wp14:textId="77777777">
      <w:pPr>
        <w:numPr>
          <w:ilvl w:val="0"/>
          <w:numId w:val="281"/>
        </w:numPr>
        <w:rPr>
          <w:rFonts w:cs="Arial"/>
        </w:rPr>
      </w:pPr>
      <w:r w:rsidRPr="0079224E">
        <w:rPr>
          <w:rFonts w:cs="Arial"/>
        </w:rPr>
        <w:t>How should learners approach projects that involve multiple shapes and materials requiring different formulas?</w:t>
      </w:r>
    </w:p>
    <w:p xmlns:wp14="http://schemas.microsoft.com/office/word/2010/wordml" w:rsidRPr="0079224E" w:rsidR="0001576C" w:rsidP="0001576C" w:rsidRDefault="0001576C" w14:paraId="711E9C84" wp14:textId="77777777">
      <w:pPr>
        <w:numPr>
          <w:ilvl w:val="0"/>
          <w:numId w:val="281"/>
        </w:numPr>
        <w:rPr>
          <w:rFonts w:cs="Arial"/>
        </w:rPr>
      </w:pPr>
      <w:r w:rsidRPr="0079224E">
        <w:rPr>
          <w:rFonts w:cs="Arial"/>
        </w:rPr>
        <w:t>What is the importance of consistency in units when using mathematical formulas?</w:t>
      </w:r>
    </w:p>
    <w:p xmlns:wp14="http://schemas.microsoft.com/office/word/2010/wordml" w:rsidRPr="0079224E" w:rsidR="0001576C" w:rsidP="0001576C" w:rsidRDefault="00F37A27" w14:paraId="7DF6F7AA" wp14:textId="77777777">
      <w:pPr>
        <w:rPr>
          <w:rFonts w:cs="Arial"/>
        </w:rPr>
      </w:pPr>
      <w:r>
        <w:rPr>
          <w:rFonts w:cs="Arial"/>
        </w:rPr>
        <w:pict w14:anchorId="64B57E52">
          <v:rect id="_x0000_i1389" style="width:0;height:1.5pt" o:hr="t" o:hrstd="t" o:hralign="center" fillcolor="#a0a0a0" stroked="f"/>
        </w:pict>
      </w:r>
    </w:p>
    <w:p xmlns:wp14="http://schemas.microsoft.com/office/word/2010/wordml" w:rsidRPr="0079224E" w:rsidR="0001576C" w:rsidP="0001576C" w:rsidRDefault="0001576C" w14:paraId="2080AEB9" wp14:textId="77777777">
      <w:pPr>
        <w:rPr>
          <w:rFonts w:cs="Arial"/>
        </w:rPr>
      </w:pPr>
      <w:r w:rsidRPr="0079224E">
        <w:rPr>
          <w:rFonts w:cs="Arial"/>
        </w:rPr>
        <w:t xml:space="preserve"> </w:t>
      </w:r>
    </w:p>
    <w:p xmlns:wp14="http://schemas.microsoft.com/office/word/2010/wordml" w:rsidRPr="0079224E" w:rsidR="00B1714C" w:rsidP="00B1714C" w:rsidRDefault="00B1714C" w14:paraId="23FCE058" wp14:textId="77777777" wp14:noSpellErr="1">
      <w:pPr>
        <w:pStyle w:val="Heading3"/>
        <w:rPr>
          <w:rFonts w:ascii="Century Gothic" w:hAnsi="Century Gothic" w:cs="Arial"/>
          <w:b w:val="1"/>
          <w:bCs w:val="1"/>
        </w:rPr>
      </w:pPr>
      <w:bookmarkStart w:name="_Toc1368808576" w:id="1521684716"/>
      <w:r w:rsidRPr="3B34137D" w:rsidR="00B1714C">
        <w:rPr>
          <w:rFonts w:ascii="Century Gothic" w:hAnsi="Century Gothic" w:cs="Arial"/>
          <w:b w:val="1"/>
          <w:bCs w:val="1"/>
        </w:rPr>
        <w:t>KT0505: Angles and Curves</w:t>
      </w:r>
      <w:bookmarkEnd w:id="1521684716"/>
    </w:p>
    <w:p xmlns:wp14="http://schemas.microsoft.com/office/word/2010/wordml" w:rsidRPr="0079224E" w:rsidR="00B1714C" w:rsidP="00B1714C" w:rsidRDefault="00B1714C" w14:paraId="320646EB" wp14:textId="77777777">
      <w:pPr>
        <w:rPr>
          <w:rFonts w:cs="Arial"/>
          <w:b/>
          <w:bCs/>
        </w:rPr>
      </w:pPr>
    </w:p>
    <w:p xmlns:wp14="http://schemas.microsoft.com/office/word/2010/wordml" w:rsidRPr="0079224E" w:rsidR="00B1714C" w:rsidP="00B1714C" w:rsidRDefault="00B1714C" w14:paraId="47211596" wp14:textId="77777777">
      <w:pPr>
        <w:rPr>
          <w:rFonts w:cs="Arial"/>
          <w:b/>
          <w:bCs/>
        </w:rPr>
      </w:pPr>
      <w:r w:rsidRPr="0079224E">
        <w:rPr>
          <w:rFonts w:cs="Arial"/>
          <w:b/>
          <w:bCs/>
        </w:rPr>
        <w:t>Theoretical Learning Content</w:t>
      </w:r>
    </w:p>
    <w:p xmlns:wp14="http://schemas.microsoft.com/office/word/2010/wordml" w:rsidRPr="0079224E" w:rsidR="00B1714C" w:rsidP="00B1714C" w:rsidRDefault="00B1714C" w14:paraId="29180CF1" wp14:textId="77777777">
      <w:pPr>
        <w:rPr>
          <w:rFonts w:cs="Arial"/>
        </w:rPr>
      </w:pPr>
      <w:r w:rsidRPr="0079224E">
        <w:rPr>
          <w:rFonts w:cs="Arial"/>
        </w:rPr>
        <w:t xml:space="preserve">In furniture upholstery, </w:t>
      </w:r>
      <w:r w:rsidRPr="0079224E">
        <w:rPr>
          <w:rFonts w:cs="Arial"/>
          <w:b/>
          <w:bCs/>
        </w:rPr>
        <w:t>angles and curves</w:t>
      </w:r>
      <w:r w:rsidRPr="0079224E">
        <w:rPr>
          <w:rFonts w:cs="Arial"/>
        </w:rPr>
        <w:t xml:space="preserve"> play an essential role in both the design and construction of items such as armrests, headboards, backrests, and curved seating. Understanding how to measure and replicate these forms accurately is key to producing high-quality, ergonomic, and visually appealing products. Failure to account for angles and curves during measurement and layout can result in poorly fitting covers, discomfort, and excess material waste.</w:t>
      </w:r>
    </w:p>
    <w:p xmlns:wp14="http://schemas.microsoft.com/office/word/2010/wordml" w:rsidRPr="0079224E" w:rsidR="00B1714C" w:rsidP="00B1714C" w:rsidRDefault="00B1714C" w14:paraId="72399BDD" wp14:textId="77777777">
      <w:pPr>
        <w:rPr>
          <w:rFonts w:cs="Arial"/>
        </w:rPr>
      </w:pPr>
      <w:r w:rsidRPr="0079224E">
        <w:rPr>
          <w:rFonts w:cs="Arial"/>
        </w:rPr>
        <w:t xml:space="preserve">This topic teaches learners how to </w:t>
      </w:r>
      <w:r w:rsidRPr="0079224E">
        <w:rPr>
          <w:rFonts w:cs="Arial"/>
          <w:b/>
          <w:bCs/>
        </w:rPr>
        <w:t>identify, measure, mark, and calculate</w:t>
      </w:r>
      <w:r w:rsidRPr="0079224E">
        <w:rPr>
          <w:rFonts w:cs="Arial"/>
        </w:rPr>
        <w:t xml:space="preserve"> curved and angled components in upholstery frames and fabric patterns.</w:t>
      </w:r>
    </w:p>
    <w:p xmlns:wp14="http://schemas.microsoft.com/office/word/2010/wordml" w:rsidRPr="0079224E" w:rsidR="00B1714C" w:rsidP="00B1714C" w:rsidRDefault="00F37A27" w14:paraId="31ED7778" wp14:textId="77777777">
      <w:pPr>
        <w:rPr>
          <w:rFonts w:cs="Arial"/>
        </w:rPr>
      </w:pPr>
      <w:r>
        <w:rPr>
          <w:rFonts w:cs="Arial"/>
        </w:rPr>
        <w:pict w14:anchorId="2826D510">
          <v:rect id="_x0000_i1390" style="width:0;height:1.5pt" o:hr="t" o:hrstd="t" o:hralign="center" fillcolor="#a0a0a0" stroked="f"/>
        </w:pict>
      </w:r>
    </w:p>
    <w:p xmlns:wp14="http://schemas.microsoft.com/office/word/2010/wordml" w:rsidRPr="0079224E" w:rsidR="00B1714C" w:rsidP="00B1714C" w:rsidRDefault="00B1714C" w14:paraId="38E71C3F" wp14:textId="77777777">
      <w:pPr>
        <w:rPr>
          <w:rFonts w:cs="Arial"/>
          <w:b/>
          <w:bCs/>
        </w:rPr>
      </w:pPr>
      <w:r w:rsidRPr="0079224E">
        <w:rPr>
          <w:rFonts w:cs="Arial"/>
          <w:b/>
          <w:bCs/>
        </w:rPr>
        <w:t>1. Types of Angles and Where They Occur in Upholstery</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443"/>
        <w:gridCol w:w="3157"/>
        <w:gridCol w:w="4416"/>
      </w:tblGrid>
      <w:tr xmlns:wp14="http://schemas.microsoft.com/office/word/2010/wordml" w:rsidRPr="0079224E" w:rsidR="00B1714C" w:rsidTr="00B1714C" w14:paraId="455B260D" wp14:textId="77777777">
        <w:trPr>
          <w:tblHeader/>
          <w:tblCellSpacing w:w="15" w:type="dxa"/>
        </w:trPr>
        <w:tc>
          <w:tcPr>
            <w:tcW w:w="0" w:type="auto"/>
            <w:vAlign w:val="center"/>
            <w:hideMark/>
          </w:tcPr>
          <w:p w:rsidRPr="0079224E" w:rsidR="00B1714C" w:rsidP="00B1714C" w:rsidRDefault="00B1714C" w14:paraId="3FF5FA7E" wp14:textId="77777777">
            <w:pPr>
              <w:rPr>
                <w:rFonts w:cs="Arial"/>
                <w:b/>
                <w:bCs/>
              </w:rPr>
            </w:pPr>
            <w:r w:rsidRPr="0079224E">
              <w:rPr>
                <w:rFonts w:cs="Arial"/>
                <w:b/>
                <w:bCs/>
              </w:rPr>
              <w:t>Type of Angle</w:t>
            </w:r>
          </w:p>
        </w:tc>
        <w:tc>
          <w:tcPr>
            <w:tcW w:w="0" w:type="auto"/>
            <w:vAlign w:val="center"/>
            <w:hideMark/>
          </w:tcPr>
          <w:p w:rsidRPr="0079224E" w:rsidR="00B1714C" w:rsidP="00B1714C" w:rsidRDefault="00B1714C" w14:paraId="4FFAB06D" wp14:textId="77777777">
            <w:pPr>
              <w:rPr>
                <w:rFonts w:cs="Arial"/>
                <w:b/>
                <w:bCs/>
              </w:rPr>
            </w:pPr>
            <w:r w:rsidRPr="0079224E">
              <w:rPr>
                <w:rFonts w:cs="Arial"/>
                <w:b/>
                <w:bCs/>
              </w:rPr>
              <w:t>Measurement</w:t>
            </w:r>
          </w:p>
        </w:tc>
        <w:tc>
          <w:tcPr>
            <w:tcW w:w="0" w:type="auto"/>
            <w:vAlign w:val="center"/>
            <w:hideMark/>
          </w:tcPr>
          <w:p w:rsidRPr="0079224E" w:rsidR="00B1714C" w:rsidP="00B1714C" w:rsidRDefault="00B1714C" w14:paraId="1B4E87C5" wp14:textId="77777777">
            <w:pPr>
              <w:rPr>
                <w:rFonts w:cs="Arial"/>
                <w:b/>
                <w:bCs/>
              </w:rPr>
            </w:pPr>
            <w:r w:rsidRPr="0079224E">
              <w:rPr>
                <w:rFonts w:cs="Arial"/>
                <w:b/>
                <w:bCs/>
              </w:rPr>
              <w:t>Examples in Upholstery</w:t>
            </w:r>
          </w:p>
        </w:tc>
      </w:tr>
      <w:tr xmlns:wp14="http://schemas.microsoft.com/office/word/2010/wordml" w:rsidRPr="0079224E" w:rsidR="00B1714C" w:rsidTr="00B1714C" w14:paraId="5814AF4F" wp14:textId="77777777">
        <w:trPr>
          <w:tblCellSpacing w:w="15" w:type="dxa"/>
        </w:trPr>
        <w:tc>
          <w:tcPr>
            <w:tcW w:w="0" w:type="auto"/>
            <w:vAlign w:val="center"/>
            <w:hideMark/>
          </w:tcPr>
          <w:p w:rsidRPr="0079224E" w:rsidR="00B1714C" w:rsidP="00B1714C" w:rsidRDefault="00B1714C" w14:paraId="4206DFFA" wp14:textId="77777777">
            <w:pPr>
              <w:rPr>
                <w:rFonts w:cs="Arial"/>
              </w:rPr>
            </w:pPr>
            <w:r w:rsidRPr="0079224E">
              <w:rPr>
                <w:rFonts w:cs="Arial"/>
              </w:rPr>
              <w:t>Acute</w:t>
            </w:r>
          </w:p>
        </w:tc>
        <w:tc>
          <w:tcPr>
            <w:tcW w:w="0" w:type="auto"/>
            <w:vAlign w:val="center"/>
            <w:hideMark/>
          </w:tcPr>
          <w:p w:rsidRPr="0079224E" w:rsidR="00B1714C" w:rsidP="00B1714C" w:rsidRDefault="00B1714C" w14:paraId="79E37B97" wp14:textId="77777777">
            <w:pPr>
              <w:rPr>
                <w:rFonts w:cs="Arial"/>
              </w:rPr>
            </w:pPr>
            <w:r w:rsidRPr="0079224E">
              <w:rPr>
                <w:rFonts w:cs="Arial"/>
              </w:rPr>
              <w:t>Less than 90°</w:t>
            </w:r>
          </w:p>
        </w:tc>
        <w:tc>
          <w:tcPr>
            <w:tcW w:w="0" w:type="auto"/>
            <w:vAlign w:val="center"/>
            <w:hideMark/>
          </w:tcPr>
          <w:p w:rsidRPr="0079224E" w:rsidR="00B1714C" w:rsidP="00B1714C" w:rsidRDefault="00B1714C" w14:paraId="1850BB25" wp14:textId="77777777">
            <w:pPr>
              <w:rPr>
                <w:rFonts w:cs="Arial"/>
              </w:rPr>
            </w:pPr>
            <w:r w:rsidRPr="0079224E">
              <w:rPr>
                <w:rFonts w:cs="Arial"/>
              </w:rPr>
              <w:t>Inclined backrest, sloped armrest</w:t>
            </w:r>
          </w:p>
        </w:tc>
      </w:tr>
      <w:tr xmlns:wp14="http://schemas.microsoft.com/office/word/2010/wordml" w:rsidRPr="0079224E" w:rsidR="00B1714C" w:rsidTr="00B1714C" w14:paraId="104A06B0" wp14:textId="77777777">
        <w:trPr>
          <w:tblCellSpacing w:w="15" w:type="dxa"/>
        </w:trPr>
        <w:tc>
          <w:tcPr>
            <w:tcW w:w="0" w:type="auto"/>
            <w:vAlign w:val="center"/>
            <w:hideMark/>
          </w:tcPr>
          <w:p w:rsidRPr="0079224E" w:rsidR="00B1714C" w:rsidP="00B1714C" w:rsidRDefault="00B1714C" w14:paraId="595FAE84" wp14:textId="77777777">
            <w:pPr>
              <w:rPr>
                <w:rFonts w:cs="Arial"/>
              </w:rPr>
            </w:pPr>
            <w:r w:rsidRPr="0079224E">
              <w:rPr>
                <w:rFonts w:cs="Arial"/>
              </w:rPr>
              <w:t>Right</w:t>
            </w:r>
          </w:p>
        </w:tc>
        <w:tc>
          <w:tcPr>
            <w:tcW w:w="0" w:type="auto"/>
            <w:vAlign w:val="center"/>
            <w:hideMark/>
          </w:tcPr>
          <w:p w:rsidRPr="0079224E" w:rsidR="00B1714C" w:rsidP="00B1714C" w:rsidRDefault="00B1714C" w14:paraId="7FF6F131" wp14:textId="77777777">
            <w:pPr>
              <w:rPr>
                <w:rFonts w:cs="Arial"/>
              </w:rPr>
            </w:pPr>
            <w:r w:rsidRPr="0079224E">
              <w:rPr>
                <w:rFonts w:cs="Arial"/>
              </w:rPr>
              <w:t>Exactly 90°</w:t>
            </w:r>
          </w:p>
        </w:tc>
        <w:tc>
          <w:tcPr>
            <w:tcW w:w="0" w:type="auto"/>
            <w:vAlign w:val="center"/>
            <w:hideMark/>
          </w:tcPr>
          <w:p w:rsidRPr="0079224E" w:rsidR="00B1714C" w:rsidP="00B1714C" w:rsidRDefault="00B1714C" w14:paraId="52BAB322" wp14:textId="77777777">
            <w:pPr>
              <w:rPr>
                <w:rFonts w:cs="Arial"/>
              </w:rPr>
            </w:pPr>
            <w:r w:rsidRPr="0079224E">
              <w:rPr>
                <w:rFonts w:cs="Arial"/>
              </w:rPr>
              <w:t>Square seat base, frame corners</w:t>
            </w:r>
          </w:p>
        </w:tc>
      </w:tr>
      <w:tr xmlns:wp14="http://schemas.microsoft.com/office/word/2010/wordml" w:rsidRPr="0079224E" w:rsidR="00B1714C" w:rsidTr="00B1714C" w14:paraId="7C8E6F8F" wp14:textId="77777777">
        <w:trPr>
          <w:tblCellSpacing w:w="15" w:type="dxa"/>
        </w:trPr>
        <w:tc>
          <w:tcPr>
            <w:tcW w:w="0" w:type="auto"/>
            <w:vAlign w:val="center"/>
            <w:hideMark/>
          </w:tcPr>
          <w:p w:rsidRPr="0079224E" w:rsidR="00B1714C" w:rsidP="00B1714C" w:rsidRDefault="00B1714C" w14:paraId="16D76BEB" wp14:textId="77777777">
            <w:pPr>
              <w:rPr>
                <w:rFonts w:cs="Arial"/>
              </w:rPr>
            </w:pPr>
            <w:r w:rsidRPr="0079224E">
              <w:rPr>
                <w:rFonts w:cs="Arial"/>
              </w:rPr>
              <w:t>Obtuse</w:t>
            </w:r>
          </w:p>
        </w:tc>
        <w:tc>
          <w:tcPr>
            <w:tcW w:w="0" w:type="auto"/>
            <w:vAlign w:val="center"/>
            <w:hideMark/>
          </w:tcPr>
          <w:p w:rsidRPr="0079224E" w:rsidR="00B1714C" w:rsidP="00B1714C" w:rsidRDefault="00B1714C" w14:paraId="46F467DD" wp14:textId="77777777">
            <w:pPr>
              <w:rPr>
                <w:rFonts w:cs="Arial"/>
              </w:rPr>
            </w:pPr>
            <w:r w:rsidRPr="0079224E">
              <w:rPr>
                <w:rFonts w:cs="Arial"/>
              </w:rPr>
              <w:t>More than 90° but less than 180°</w:t>
            </w:r>
          </w:p>
        </w:tc>
        <w:tc>
          <w:tcPr>
            <w:tcW w:w="0" w:type="auto"/>
            <w:vAlign w:val="center"/>
            <w:hideMark/>
          </w:tcPr>
          <w:p w:rsidRPr="0079224E" w:rsidR="00B1714C" w:rsidP="00B1714C" w:rsidRDefault="00B1714C" w14:paraId="7A689878" wp14:textId="77777777">
            <w:pPr>
              <w:rPr>
                <w:rFonts w:cs="Arial"/>
              </w:rPr>
            </w:pPr>
            <w:r w:rsidRPr="0079224E">
              <w:rPr>
                <w:rFonts w:cs="Arial"/>
              </w:rPr>
              <w:t>Backrest-to-seat joint on lounge chairs</w:t>
            </w:r>
          </w:p>
        </w:tc>
      </w:tr>
      <w:tr xmlns:wp14="http://schemas.microsoft.com/office/word/2010/wordml" w:rsidRPr="0079224E" w:rsidR="00B1714C" w:rsidTr="00B1714C" w14:paraId="1DD3BC04" wp14:textId="77777777">
        <w:trPr>
          <w:tblCellSpacing w:w="15" w:type="dxa"/>
        </w:trPr>
        <w:tc>
          <w:tcPr>
            <w:tcW w:w="0" w:type="auto"/>
            <w:vAlign w:val="center"/>
            <w:hideMark/>
          </w:tcPr>
          <w:p w:rsidRPr="0079224E" w:rsidR="00B1714C" w:rsidP="00B1714C" w:rsidRDefault="00B1714C" w14:paraId="11B65248" wp14:textId="77777777">
            <w:pPr>
              <w:rPr>
                <w:rFonts w:cs="Arial"/>
              </w:rPr>
            </w:pPr>
            <w:r w:rsidRPr="0079224E">
              <w:rPr>
                <w:rFonts w:cs="Arial"/>
              </w:rPr>
              <w:t>Reflex</w:t>
            </w:r>
          </w:p>
        </w:tc>
        <w:tc>
          <w:tcPr>
            <w:tcW w:w="0" w:type="auto"/>
            <w:vAlign w:val="center"/>
            <w:hideMark/>
          </w:tcPr>
          <w:p w:rsidRPr="0079224E" w:rsidR="00B1714C" w:rsidP="00B1714C" w:rsidRDefault="00B1714C" w14:paraId="4624B706" wp14:textId="77777777">
            <w:pPr>
              <w:rPr>
                <w:rFonts w:cs="Arial"/>
              </w:rPr>
            </w:pPr>
            <w:r w:rsidRPr="0079224E">
              <w:rPr>
                <w:rFonts w:cs="Arial"/>
              </w:rPr>
              <w:t>More than 180°</w:t>
            </w:r>
          </w:p>
        </w:tc>
        <w:tc>
          <w:tcPr>
            <w:tcW w:w="0" w:type="auto"/>
            <w:vAlign w:val="center"/>
            <w:hideMark/>
          </w:tcPr>
          <w:p w:rsidRPr="0079224E" w:rsidR="00B1714C" w:rsidP="00B1714C" w:rsidRDefault="00B1714C" w14:paraId="5A0416C2" wp14:textId="77777777">
            <w:pPr>
              <w:rPr>
                <w:rFonts w:cs="Arial"/>
              </w:rPr>
            </w:pPr>
            <w:r w:rsidRPr="0079224E">
              <w:rPr>
                <w:rFonts w:cs="Arial"/>
              </w:rPr>
              <w:t>Rare in upholstery, but possible in frame design</w:t>
            </w:r>
          </w:p>
        </w:tc>
      </w:tr>
    </w:tbl>
    <w:p xmlns:wp14="http://schemas.microsoft.com/office/word/2010/wordml" w:rsidRPr="0079224E" w:rsidR="00B1714C" w:rsidP="00B1714C" w:rsidRDefault="00F37A27" w14:paraId="532070F0" wp14:textId="77777777">
      <w:pPr>
        <w:rPr>
          <w:rFonts w:cs="Arial"/>
        </w:rPr>
      </w:pPr>
      <w:r>
        <w:rPr>
          <w:rFonts w:cs="Arial"/>
        </w:rPr>
        <w:pict w14:anchorId="09249E8E">
          <v:rect id="_x0000_i1391" style="width:0;height:1.5pt" o:hr="t" o:hrstd="t" o:hralign="center" fillcolor="#a0a0a0" stroked="f"/>
        </w:pict>
      </w:r>
    </w:p>
    <w:p xmlns:wp14="http://schemas.microsoft.com/office/word/2010/wordml" w:rsidRPr="0079224E" w:rsidR="00B1714C" w:rsidP="00B1714C" w:rsidRDefault="00B1714C" w14:paraId="04208C60" wp14:textId="77777777">
      <w:pPr>
        <w:rPr>
          <w:rFonts w:cs="Arial"/>
          <w:b/>
          <w:bCs/>
        </w:rPr>
      </w:pPr>
      <w:r w:rsidRPr="0079224E">
        <w:rPr>
          <w:rFonts w:cs="Arial"/>
          <w:b/>
          <w:bCs/>
        </w:rPr>
        <w:t>2. Measuring Angles</w:t>
      </w:r>
    </w:p>
    <w:p xmlns:wp14="http://schemas.microsoft.com/office/word/2010/wordml" w:rsidRPr="0079224E" w:rsidR="00B1714C" w:rsidP="00B1714C" w:rsidRDefault="00B1714C" w14:paraId="5B38DC42" wp14:textId="77777777">
      <w:pPr>
        <w:numPr>
          <w:ilvl w:val="0"/>
          <w:numId w:val="282"/>
        </w:numPr>
        <w:rPr>
          <w:rFonts w:cs="Arial"/>
        </w:rPr>
      </w:pPr>
      <w:r w:rsidRPr="0079224E">
        <w:rPr>
          <w:rFonts w:cs="Arial"/>
          <w:b/>
          <w:bCs/>
        </w:rPr>
        <w:t>Carpenter’s square or try square</w:t>
      </w:r>
      <w:r w:rsidRPr="0079224E">
        <w:rPr>
          <w:rFonts w:cs="Arial"/>
        </w:rPr>
        <w:t>: Confirms 90° angles in frame construction</w:t>
      </w:r>
    </w:p>
    <w:p xmlns:wp14="http://schemas.microsoft.com/office/word/2010/wordml" w:rsidRPr="0079224E" w:rsidR="00B1714C" w:rsidP="00B1714C" w:rsidRDefault="00B1714C" w14:paraId="3E34BE1E" wp14:textId="77777777">
      <w:pPr>
        <w:numPr>
          <w:ilvl w:val="0"/>
          <w:numId w:val="282"/>
        </w:numPr>
        <w:rPr>
          <w:rFonts w:cs="Arial"/>
        </w:rPr>
      </w:pPr>
      <w:r w:rsidRPr="0079224E">
        <w:rPr>
          <w:rFonts w:cs="Arial"/>
          <w:b/>
          <w:bCs/>
        </w:rPr>
        <w:t>Adjustable bevel gauge</w:t>
      </w:r>
      <w:r w:rsidRPr="0079224E">
        <w:rPr>
          <w:rFonts w:cs="Arial"/>
        </w:rPr>
        <w:t>: Used to replicate non-standard angles</w:t>
      </w:r>
    </w:p>
    <w:p xmlns:wp14="http://schemas.microsoft.com/office/word/2010/wordml" w:rsidRPr="0079224E" w:rsidR="00B1714C" w:rsidP="00B1714C" w:rsidRDefault="00B1714C" w14:paraId="34672654" wp14:textId="77777777">
      <w:pPr>
        <w:numPr>
          <w:ilvl w:val="0"/>
          <w:numId w:val="282"/>
        </w:numPr>
        <w:rPr>
          <w:rFonts w:cs="Arial"/>
        </w:rPr>
      </w:pPr>
      <w:r w:rsidRPr="0079224E">
        <w:rPr>
          <w:rFonts w:cs="Arial"/>
          <w:b/>
          <w:bCs/>
        </w:rPr>
        <w:t>Protractor or angle finder</w:t>
      </w:r>
      <w:r w:rsidRPr="0079224E">
        <w:rPr>
          <w:rFonts w:cs="Arial"/>
        </w:rPr>
        <w:t>: Measures or checks the angle directly</w:t>
      </w:r>
    </w:p>
    <w:p xmlns:wp14="http://schemas.microsoft.com/office/word/2010/wordml" w:rsidRPr="0079224E" w:rsidR="00B1714C" w:rsidP="00B1714C" w:rsidRDefault="00B1714C" w14:paraId="7C2E058C" wp14:textId="77777777">
      <w:pPr>
        <w:numPr>
          <w:ilvl w:val="0"/>
          <w:numId w:val="282"/>
        </w:numPr>
        <w:rPr>
          <w:rFonts w:cs="Arial"/>
        </w:rPr>
      </w:pPr>
      <w:r w:rsidRPr="0079224E">
        <w:rPr>
          <w:rFonts w:cs="Arial"/>
          <w:b/>
          <w:bCs/>
        </w:rPr>
        <w:t>Templates</w:t>
      </w:r>
      <w:r w:rsidRPr="0079224E">
        <w:rPr>
          <w:rFonts w:cs="Arial"/>
        </w:rPr>
        <w:t>: Used for repeating curves and complex angled components</w:t>
      </w:r>
    </w:p>
    <w:p xmlns:wp14="http://schemas.microsoft.com/office/word/2010/wordml" w:rsidRPr="0079224E" w:rsidR="00B1714C" w:rsidP="00B1714C" w:rsidRDefault="00F37A27" w14:paraId="1A9B60E1" wp14:textId="77777777">
      <w:pPr>
        <w:rPr>
          <w:rFonts w:cs="Arial"/>
        </w:rPr>
      </w:pPr>
      <w:r>
        <w:rPr>
          <w:rFonts w:cs="Arial"/>
        </w:rPr>
        <w:pict w14:anchorId="64FBC303">
          <v:rect id="_x0000_i1392" style="width:0;height:1.5pt" o:hr="t" o:hrstd="t" o:hralign="center" fillcolor="#a0a0a0" stroked="f"/>
        </w:pict>
      </w:r>
    </w:p>
    <w:p xmlns:wp14="http://schemas.microsoft.com/office/word/2010/wordml" w:rsidRPr="0079224E" w:rsidR="00B1714C" w:rsidP="00B1714C" w:rsidRDefault="00B1714C" w14:paraId="4CE7A48E" wp14:textId="77777777">
      <w:pPr>
        <w:rPr>
          <w:rFonts w:cs="Arial"/>
          <w:b/>
          <w:bCs/>
        </w:rPr>
      </w:pPr>
      <w:r w:rsidRPr="0079224E">
        <w:rPr>
          <w:rFonts w:cs="Arial"/>
          <w:b/>
          <w:bCs/>
        </w:rPr>
        <w:t>3. Curves in Upholstery Design</w:t>
      </w:r>
    </w:p>
    <w:p xmlns:wp14="http://schemas.microsoft.com/office/word/2010/wordml" w:rsidRPr="0079224E" w:rsidR="00B1714C" w:rsidP="00B1714C" w:rsidRDefault="00B1714C" w14:paraId="70EAE30B" wp14:textId="77777777">
      <w:pPr>
        <w:rPr>
          <w:rFonts w:cs="Arial"/>
        </w:rPr>
      </w:pPr>
      <w:r w:rsidRPr="0079224E">
        <w:rPr>
          <w:rFonts w:cs="Arial"/>
        </w:rPr>
        <w:t xml:space="preserve">Curves require accurate measurement along both </w:t>
      </w:r>
      <w:r w:rsidRPr="0079224E">
        <w:rPr>
          <w:rFonts w:cs="Arial"/>
          <w:b/>
          <w:bCs/>
        </w:rPr>
        <w:t>length</w:t>
      </w:r>
      <w:r w:rsidRPr="0079224E">
        <w:rPr>
          <w:rFonts w:cs="Arial"/>
        </w:rPr>
        <w:t xml:space="preserve"> and </w:t>
      </w:r>
      <w:r w:rsidRPr="0079224E">
        <w:rPr>
          <w:rFonts w:cs="Arial"/>
          <w:b/>
          <w:bCs/>
        </w:rPr>
        <w:t>radius</w:t>
      </w:r>
      <w:r w:rsidRPr="0079224E">
        <w:rPr>
          <w:rFonts w:cs="Arial"/>
        </w:rPr>
        <w:t>, especially when cutting:</w:t>
      </w:r>
    </w:p>
    <w:p xmlns:wp14="http://schemas.microsoft.com/office/word/2010/wordml" w:rsidRPr="0079224E" w:rsidR="00B1714C" w:rsidP="00B1714C" w:rsidRDefault="00B1714C" w14:paraId="5279B1DB" wp14:textId="77777777">
      <w:pPr>
        <w:numPr>
          <w:ilvl w:val="0"/>
          <w:numId w:val="283"/>
        </w:numPr>
        <w:rPr>
          <w:rFonts w:cs="Arial"/>
        </w:rPr>
      </w:pPr>
      <w:r w:rsidRPr="0079224E">
        <w:rPr>
          <w:rFonts w:cs="Arial"/>
        </w:rPr>
        <w:t>Foam for rounded cushions</w:t>
      </w:r>
    </w:p>
    <w:p xmlns:wp14="http://schemas.microsoft.com/office/word/2010/wordml" w:rsidRPr="0079224E" w:rsidR="00B1714C" w:rsidP="00B1714C" w:rsidRDefault="00B1714C" w14:paraId="15629701" wp14:textId="77777777">
      <w:pPr>
        <w:numPr>
          <w:ilvl w:val="0"/>
          <w:numId w:val="283"/>
        </w:numPr>
        <w:rPr>
          <w:rFonts w:cs="Arial"/>
        </w:rPr>
      </w:pPr>
      <w:r w:rsidRPr="0079224E">
        <w:rPr>
          <w:rFonts w:cs="Arial"/>
        </w:rPr>
        <w:t>Fabric for arched headboards or ottomans</w:t>
      </w:r>
    </w:p>
    <w:p xmlns:wp14="http://schemas.microsoft.com/office/word/2010/wordml" w:rsidRPr="0079224E" w:rsidR="00B1714C" w:rsidP="00B1714C" w:rsidRDefault="00B1714C" w14:paraId="43729638" wp14:textId="77777777">
      <w:pPr>
        <w:numPr>
          <w:ilvl w:val="0"/>
          <w:numId w:val="283"/>
        </w:numPr>
        <w:rPr>
          <w:rFonts w:cs="Arial"/>
        </w:rPr>
      </w:pPr>
      <w:r w:rsidRPr="0079224E">
        <w:rPr>
          <w:rFonts w:cs="Arial"/>
        </w:rPr>
        <w:t>Piping or edging materials that follow a curved line</w:t>
      </w:r>
    </w:p>
    <w:p xmlns:wp14="http://schemas.microsoft.com/office/word/2010/wordml" w:rsidRPr="0079224E" w:rsidR="00B1714C" w:rsidP="00B1714C" w:rsidRDefault="00B1714C" w14:paraId="7197BF20" wp14:textId="77777777">
      <w:pPr>
        <w:rPr>
          <w:rFonts w:cs="Arial"/>
        </w:rPr>
      </w:pPr>
      <w:r w:rsidRPr="0079224E">
        <w:rPr>
          <w:rFonts w:cs="Arial"/>
          <w:b/>
          <w:bCs/>
        </w:rPr>
        <w:t>Measuring a curve</w:t>
      </w:r>
      <w:r w:rsidRPr="0079224E">
        <w:rPr>
          <w:rFonts w:cs="Arial"/>
        </w:rPr>
        <w:t xml:space="preserve"> may involve:</w:t>
      </w:r>
    </w:p>
    <w:p xmlns:wp14="http://schemas.microsoft.com/office/word/2010/wordml" w:rsidRPr="0079224E" w:rsidR="00B1714C" w:rsidP="00B1714C" w:rsidRDefault="00B1714C" w14:paraId="31D380C1" wp14:textId="77777777">
      <w:pPr>
        <w:numPr>
          <w:ilvl w:val="0"/>
          <w:numId w:val="284"/>
        </w:numPr>
        <w:rPr>
          <w:rFonts w:cs="Arial"/>
        </w:rPr>
      </w:pPr>
      <w:r w:rsidRPr="0079224E">
        <w:rPr>
          <w:rFonts w:cs="Arial"/>
        </w:rPr>
        <w:t>Using a flexible tape along the curve’s path</w:t>
      </w:r>
    </w:p>
    <w:p xmlns:wp14="http://schemas.microsoft.com/office/word/2010/wordml" w:rsidRPr="0079224E" w:rsidR="00B1714C" w:rsidP="00B1714C" w:rsidRDefault="00B1714C" w14:paraId="67C062DB" wp14:textId="77777777">
      <w:pPr>
        <w:numPr>
          <w:ilvl w:val="0"/>
          <w:numId w:val="284"/>
        </w:numPr>
        <w:rPr>
          <w:rFonts w:cs="Arial"/>
        </w:rPr>
      </w:pPr>
      <w:r w:rsidRPr="0079224E">
        <w:rPr>
          <w:rFonts w:cs="Arial"/>
        </w:rPr>
        <w:t>Determining radius using radius templates</w:t>
      </w:r>
    </w:p>
    <w:p xmlns:wp14="http://schemas.microsoft.com/office/word/2010/wordml" w:rsidRPr="0079224E" w:rsidR="00B1714C" w:rsidP="00B1714C" w:rsidRDefault="00B1714C" w14:paraId="4A193F63" wp14:textId="77777777">
      <w:pPr>
        <w:numPr>
          <w:ilvl w:val="0"/>
          <w:numId w:val="284"/>
        </w:numPr>
        <w:rPr>
          <w:rFonts w:cs="Arial"/>
        </w:rPr>
      </w:pPr>
      <w:r w:rsidRPr="0079224E">
        <w:rPr>
          <w:rFonts w:cs="Arial"/>
        </w:rPr>
        <w:t>Applying circumference formulas for circles or partial arcs (e.g. π × diameter)</w:t>
      </w:r>
    </w:p>
    <w:p xmlns:wp14="http://schemas.microsoft.com/office/word/2010/wordml" w:rsidRPr="0079224E" w:rsidR="00B1714C" w:rsidP="00B1714C" w:rsidRDefault="00F37A27" w14:paraId="3E190F5E" wp14:textId="77777777">
      <w:pPr>
        <w:rPr>
          <w:rFonts w:cs="Arial"/>
        </w:rPr>
      </w:pPr>
      <w:r>
        <w:rPr>
          <w:rFonts w:cs="Arial"/>
        </w:rPr>
        <w:pict w14:anchorId="62F442EB">
          <v:rect id="_x0000_i1393" style="width:0;height:1.5pt" o:hr="t" o:hrstd="t" o:hralign="center" fillcolor="#a0a0a0" stroked="f"/>
        </w:pict>
      </w:r>
    </w:p>
    <w:p xmlns:wp14="http://schemas.microsoft.com/office/word/2010/wordml" w:rsidRPr="0079224E" w:rsidR="00B1714C" w:rsidP="00B1714C" w:rsidRDefault="00B1714C" w14:paraId="5150F5A1" wp14:textId="77777777">
      <w:pPr>
        <w:rPr>
          <w:rFonts w:cs="Arial"/>
          <w:b/>
          <w:bCs/>
        </w:rPr>
      </w:pPr>
      <w:r w:rsidRPr="0079224E">
        <w:rPr>
          <w:rFonts w:cs="Arial"/>
          <w:b/>
          <w:bCs/>
        </w:rPr>
        <w:t>4. Allowance for Bending and Stretching</w:t>
      </w:r>
    </w:p>
    <w:p xmlns:wp14="http://schemas.microsoft.com/office/word/2010/wordml" w:rsidRPr="0079224E" w:rsidR="00B1714C" w:rsidP="00B1714C" w:rsidRDefault="00B1714C" w14:paraId="3138F07A" wp14:textId="77777777">
      <w:pPr>
        <w:numPr>
          <w:ilvl w:val="0"/>
          <w:numId w:val="285"/>
        </w:numPr>
        <w:rPr>
          <w:rFonts w:cs="Arial"/>
        </w:rPr>
      </w:pPr>
      <w:r w:rsidRPr="0079224E">
        <w:rPr>
          <w:rFonts w:cs="Arial"/>
        </w:rPr>
        <w:t>Material tension must be adjusted around curves to avoid puckering or folding</w:t>
      </w:r>
    </w:p>
    <w:p xmlns:wp14="http://schemas.microsoft.com/office/word/2010/wordml" w:rsidRPr="0079224E" w:rsidR="00B1714C" w:rsidP="00B1714C" w:rsidRDefault="00B1714C" w14:paraId="2D4F6BA3" wp14:textId="77777777">
      <w:pPr>
        <w:numPr>
          <w:ilvl w:val="0"/>
          <w:numId w:val="285"/>
        </w:numPr>
        <w:rPr>
          <w:rFonts w:cs="Arial"/>
        </w:rPr>
      </w:pPr>
      <w:r w:rsidRPr="0079224E">
        <w:rPr>
          <w:rFonts w:cs="Arial"/>
        </w:rPr>
        <w:t>Curves require additional seam allowances or easing techniques during upholstery</w:t>
      </w:r>
    </w:p>
    <w:p xmlns:wp14="http://schemas.microsoft.com/office/word/2010/wordml" w:rsidRPr="0079224E" w:rsidR="00B1714C" w:rsidP="00B1714C" w:rsidRDefault="00B1714C" w14:paraId="45EBA6DA" wp14:textId="77777777">
      <w:pPr>
        <w:numPr>
          <w:ilvl w:val="0"/>
          <w:numId w:val="285"/>
        </w:numPr>
        <w:rPr>
          <w:rFonts w:cs="Arial"/>
        </w:rPr>
      </w:pPr>
      <w:r w:rsidRPr="0079224E">
        <w:rPr>
          <w:rFonts w:cs="Arial"/>
        </w:rPr>
        <w:t>Cutting foam for curved profiles may need compound angle techniques</w:t>
      </w:r>
    </w:p>
    <w:p xmlns:wp14="http://schemas.microsoft.com/office/word/2010/wordml" w:rsidRPr="0079224E" w:rsidR="00B1714C" w:rsidP="00B1714C" w:rsidRDefault="00F37A27" w14:paraId="0FB76C7C" wp14:textId="77777777">
      <w:pPr>
        <w:rPr>
          <w:rFonts w:cs="Arial"/>
        </w:rPr>
      </w:pPr>
      <w:r>
        <w:rPr>
          <w:rFonts w:cs="Arial"/>
        </w:rPr>
        <w:pict w14:anchorId="6ED18A35">
          <v:rect id="_x0000_i1394" style="width:0;height:1.5pt" o:hr="t" o:hrstd="t" o:hralign="center" fillcolor="#a0a0a0" stroked="f"/>
        </w:pict>
      </w:r>
    </w:p>
    <w:p xmlns:wp14="http://schemas.microsoft.com/office/word/2010/wordml" w:rsidRPr="0079224E" w:rsidR="00B1714C" w:rsidP="00B1714C" w:rsidRDefault="00B1714C" w14:paraId="3A8D56F2" wp14:textId="77777777">
      <w:pPr>
        <w:rPr>
          <w:rFonts w:cs="Arial"/>
          <w:b/>
          <w:bCs/>
        </w:rPr>
      </w:pPr>
      <w:r w:rsidRPr="0079224E">
        <w:rPr>
          <w:rFonts w:cs="Arial"/>
          <w:b/>
          <w:bCs/>
        </w:rPr>
        <w:t>Examples</w:t>
      </w:r>
    </w:p>
    <w:p xmlns:wp14="http://schemas.microsoft.com/office/word/2010/wordml" w:rsidRPr="0079224E" w:rsidR="00B1714C" w:rsidP="00B1714C" w:rsidRDefault="00B1714C" w14:paraId="6B2F2BB1" wp14:textId="77777777">
      <w:pPr>
        <w:numPr>
          <w:ilvl w:val="0"/>
          <w:numId w:val="286"/>
        </w:numPr>
        <w:rPr>
          <w:rFonts w:cs="Arial"/>
        </w:rPr>
      </w:pPr>
      <w:r w:rsidRPr="0079224E">
        <w:rPr>
          <w:rFonts w:cs="Arial"/>
        </w:rPr>
        <w:t xml:space="preserve">An </w:t>
      </w:r>
      <w:r w:rsidRPr="0079224E">
        <w:rPr>
          <w:rFonts w:cs="Arial"/>
          <w:b/>
          <w:bCs/>
        </w:rPr>
        <w:t>arched backrest</w:t>
      </w:r>
      <w:r w:rsidRPr="0079224E">
        <w:rPr>
          <w:rFonts w:cs="Arial"/>
        </w:rPr>
        <w:t xml:space="preserve"> has a curve with a 700 mm diameter.</w:t>
      </w:r>
      <w:r w:rsidRPr="0079224E">
        <w:rPr>
          <w:rFonts w:cs="Arial"/>
        </w:rPr>
        <w:br/>
      </w:r>
      <w:r w:rsidRPr="0079224E">
        <w:rPr>
          <w:rFonts w:cs="Arial"/>
        </w:rPr>
        <w:t>Circumference = π × 700 mm ≈ 2 199 mm, requiring at least 2.2 metres of fabric along the curve.</w:t>
      </w:r>
    </w:p>
    <w:p xmlns:wp14="http://schemas.microsoft.com/office/word/2010/wordml" w:rsidRPr="0079224E" w:rsidR="00B1714C" w:rsidP="00B1714C" w:rsidRDefault="00B1714C" w14:paraId="10EF7DE9" wp14:textId="77777777">
      <w:pPr>
        <w:numPr>
          <w:ilvl w:val="0"/>
          <w:numId w:val="286"/>
        </w:numPr>
        <w:rPr>
          <w:rFonts w:cs="Arial"/>
        </w:rPr>
      </w:pPr>
      <w:r w:rsidRPr="0079224E">
        <w:rPr>
          <w:rFonts w:cs="Arial"/>
        </w:rPr>
        <w:t xml:space="preserve">A </w:t>
      </w:r>
      <w:r w:rsidRPr="0079224E">
        <w:rPr>
          <w:rFonts w:cs="Arial"/>
          <w:b/>
          <w:bCs/>
        </w:rPr>
        <w:t>backrest inclined at 110°</w:t>
      </w:r>
      <w:r w:rsidRPr="0079224E">
        <w:rPr>
          <w:rFonts w:cs="Arial"/>
        </w:rPr>
        <w:t xml:space="preserve"> (obtuse angle) requires fabric panels joined with a complementary angle to prevent bunching.</w:t>
      </w:r>
    </w:p>
    <w:p xmlns:wp14="http://schemas.microsoft.com/office/word/2010/wordml" w:rsidRPr="0079224E" w:rsidR="00B1714C" w:rsidP="00B1714C" w:rsidRDefault="00B1714C" w14:paraId="13C90E8E" wp14:textId="77777777">
      <w:pPr>
        <w:numPr>
          <w:ilvl w:val="0"/>
          <w:numId w:val="286"/>
        </w:numPr>
        <w:rPr>
          <w:rFonts w:cs="Arial"/>
        </w:rPr>
      </w:pPr>
      <w:r w:rsidRPr="0079224E">
        <w:rPr>
          <w:rFonts w:cs="Arial"/>
        </w:rPr>
        <w:t xml:space="preserve">A </w:t>
      </w:r>
      <w:r w:rsidRPr="0079224E">
        <w:rPr>
          <w:rFonts w:cs="Arial"/>
          <w:b/>
          <w:bCs/>
        </w:rPr>
        <w:t>rounded ottoman base</w:t>
      </w:r>
      <w:r w:rsidRPr="0079224E">
        <w:rPr>
          <w:rFonts w:cs="Arial"/>
        </w:rPr>
        <w:t xml:space="preserve"> with a 0.5 m radius needs a template for both top surface and piping.</w:t>
      </w:r>
    </w:p>
    <w:p xmlns:wp14="http://schemas.microsoft.com/office/word/2010/wordml" w:rsidRPr="0079224E" w:rsidR="00B1714C" w:rsidP="00B1714C" w:rsidRDefault="00F37A27" w14:paraId="00EE7A80" wp14:textId="77777777">
      <w:pPr>
        <w:rPr>
          <w:rFonts w:cs="Arial"/>
        </w:rPr>
      </w:pPr>
      <w:r>
        <w:rPr>
          <w:rFonts w:cs="Arial"/>
        </w:rPr>
        <w:pict w14:anchorId="131D5182">
          <v:rect id="_x0000_i1395" style="width:0;height:1.5pt" o:hr="t" o:hrstd="t" o:hralign="center" fillcolor="#a0a0a0" stroked="f"/>
        </w:pict>
      </w:r>
    </w:p>
    <w:p xmlns:wp14="http://schemas.microsoft.com/office/word/2010/wordml" w:rsidRPr="0079224E" w:rsidR="00B1714C" w:rsidP="00B1714C" w:rsidRDefault="00B1714C" w14:paraId="3ECC1300" wp14:textId="77777777">
      <w:pPr>
        <w:rPr>
          <w:rFonts w:cs="Arial"/>
          <w:b/>
          <w:bCs/>
        </w:rPr>
      </w:pPr>
      <w:r w:rsidRPr="0079224E">
        <w:rPr>
          <w:rFonts w:cs="Arial"/>
          <w:b/>
          <w:bCs/>
        </w:rPr>
        <w:t>Case Study</w:t>
      </w:r>
    </w:p>
    <w:p xmlns:wp14="http://schemas.microsoft.com/office/word/2010/wordml" w:rsidRPr="0079224E" w:rsidR="00B1714C" w:rsidP="00B1714C" w:rsidRDefault="00B1714C" w14:paraId="578A2770" wp14:textId="77777777">
      <w:pPr>
        <w:rPr>
          <w:rFonts w:cs="Arial"/>
        </w:rPr>
      </w:pPr>
      <w:r w:rsidRPr="0079224E">
        <w:rPr>
          <w:rFonts w:cs="Arial"/>
          <w:b/>
          <w:bCs/>
        </w:rPr>
        <w:t>Case Study: Chadwin and Asha’s Corner Challenge</w:t>
      </w:r>
    </w:p>
    <w:p xmlns:wp14="http://schemas.microsoft.com/office/word/2010/wordml" w:rsidRPr="0079224E" w:rsidR="00B1714C" w:rsidP="00B1714C" w:rsidRDefault="00B1714C" w14:paraId="52DD6994" wp14:textId="77777777">
      <w:pPr>
        <w:rPr>
          <w:rFonts w:cs="Arial"/>
        </w:rPr>
      </w:pPr>
      <w:r w:rsidRPr="0079224E">
        <w:rPr>
          <w:rFonts w:cs="Arial"/>
        </w:rPr>
        <w:t>Chadwin and Asha worked together to upholster a custom corner couch. The seat cushion had a curved internal corner with a non-standard 135° angle. Chadwin created a bevel gauge template and transferred the angle to a plywood base. Asha used a flexible curve rule to measure the fabric path and added 10 mm allowance for ease. Their collaboration ensured a snug, wrinkle-free finish that matched the designer’s expectations.</w:t>
      </w:r>
    </w:p>
    <w:p xmlns:wp14="http://schemas.microsoft.com/office/word/2010/wordml" w:rsidRPr="0079224E" w:rsidR="00B1714C" w:rsidP="00B1714C" w:rsidRDefault="00B1714C" w14:paraId="5088BC0B" wp14:textId="77777777">
      <w:pPr>
        <w:rPr>
          <w:rFonts w:cs="Arial"/>
        </w:rPr>
      </w:pPr>
      <w:r w:rsidRPr="0079224E">
        <w:rPr>
          <w:rFonts w:cs="Arial"/>
          <w:b/>
          <w:bCs/>
        </w:rPr>
        <w:t>Discussion Points:</w:t>
      </w:r>
    </w:p>
    <w:p xmlns:wp14="http://schemas.microsoft.com/office/word/2010/wordml" w:rsidRPr="0079224E" w:rsidR="00B1714C" w:rsidP="00B1714C" w:rsidRDefault="00B1714C" w14:paraId="4DE23200" wp14:textId="77777777">
      <w:pPr>
        <w:numPr>
          <w:ilvl w:val="0"/>
          <w:numId w:val="287"/>
        </w:numPr>
        <w:rPr>
          <w:rFonts w:cs="Arial"/>
        </w:rPr>
      </w:pPr>
      <w:r w:rsidRPr="0079224E">
        <w:rPr>
          <w:rFonts w:cs="Arial"/>
        </w:rPr>
        <w:t>How did their use of tools assist in the accuracy of the finished piece?</w:t>
      </w:r>
    </w:p>
    <w:p xmlns:wp14="http://schemas.microsoft.com/office/word/2010/wordml" w:rsidRPr="0079224E" w:rsidR="00B1714C" w:rsidP="00B1714C" w:rsidRDefault="00B1714C" w14:paraId="2C7C78E7" wp14:textId="77777777">
      <w:pPr>
        <w:numPr>
          <w:ilvl w:val="0"/>
          <w:numId w:val="287"/>
        </w:numPr>
        <w:rPr>
          <w:rFonts w:cs="Arial"/>
        </w:rPr>
      </w:pPr>
      <w:r w:rsidRPr="0079224E">
        <w:rPr>
          <w:rFonts w:cs="Arial"/>
        </w:rPr>
        <w:t>Why was understanding the curve’s path important for the fabric cut?</w:t>
      </w:r>
    </w:p>
    <w:p xmlns:wp14="http://schemas.microsoft.com/office/word/2010/wordml" w:rsidRPr="0079224E" w:rsidR="00B1714C" w:rsidP="00B1714C" w:rsidRDefault="00F37A27" w14:paraId="1E8E47C2" wp14:textId="77777777">
      <w:pPr>
        <w:rPr>
          <w:rFonts w:cs="Arial"/>
        </w:rPr>
      </w:pPr>
      <w:r>
        <w:rPr>
          <w:rFonts w:cs="Arial"/>
        </w:rPr>
        <w:pict w14:anchorId="2AFC9B88">
          <v:rect id="_x0000_i1396" style="width:0;height:1.5pt" o:hr="t" o:hrstd="t" o:hralign="center" fillcolor="#a0a0a0" stroked="f"/>
        </w:pict>
      </w:r>
    </w:p>
    <w:p xmlns:wp14="http://schemas.microsoft.com/office/word/2010/wordml" w:rsidRPr="0079224E" w:rsidR="00B1714C" w:rsidP="00B1714C" w:rsidRDefault="00B1714C" w14:paraId="3F0EFDD1" wp14:textId="77777777">
      <w:pPr>
        <w:rPr>
          <w:rFonts w:cs="Arial"/>
          <w:b/>
          <w:bCs/>
        </w:rPr>
      </w:pPr>
      <w:r w:rsidRPr="0079224E">
        <w:rPr>
          <w:rFonts w:cs="Arial"/>
          <w:b/>
          <w:bCs/>
        </w:rPr>
        <w:t>Critical Thinking Questions</w:t>
      </w:r>
    </w:p>
    <w:p xmlns:wp14="http://schemas.microsoft.com/office/word/2010/wordml" w:rsidRPr="0079224E" w:rsidR="00B1714C" w:rsidP="00B1714C" w:rsidRDefault="00B1714C" w14:paraId="143B7745" wp14:textId="77777777">
      <w:pPr>
        <w:numPr>
          <w:ilvl w:val="0"/>
          <w:numId w:val="288"/>
        </w:numPr>
        <w:rPr>
          <w:rFonts w:cs="Arial"/>
        </w:rPr>
      </w:pPr>
      <w:r w:rsidRPr="0079224E">
        <w:rPr>
          <w:rFonts w:cs="Arial"/>
        </w:rPr>
        <w:t>Why is it important to distinguish between straight and curved measurements in upholstery?</w:t>
      </w:r>
    </w:p>
    <w:p xmlns:wp14="http://schemas.microsoft.com/office/word/2010/wordml" w:rsidRPr="0079224E" w:rsidR="00B1714C" w:rsidP="00B1714C" w:rsidRDefault="00B1714C" w14:paraId="6ACC768F" wp14:textId="77777777">
      <w:pPr>
        <w:numPr>
          <w:ilvl w:val="0"/>
          <w:numId w:val="288"/>
        </w:numPr>
        <w:rPr>
          <w:rFonts w:cs="Arial"/>
        </w:rPr>
      </w:pPr>
      <w:r w:rsidRPr="0079224E">
        <w:rPr>
          <w:rFonts w:cs="Arial"/>
        </w:rPr>
        <w:t>How does accurate angle measurement impact both comfort and appearance in furniture?</w:t>
      </w:r>
    </w:p>
    <w:p xmlns:wp14="http://schemas.microsoft.com/office/word/2010/wordml" w:rsidRPr="0079224E" w:rsidR="00B1714C" w:rsidP="00B1714C" w:rsidRDefault="00B1714C" w14:paraId="42E53C9C" wp14:textId="77777777">
      <w:pPr>
        <w:numPr>
          <w:ilvl w:val="0"/>
          <w:numId w:val="288"/>
        </w:numPr>
        <w:rPr>
          <w:rFonts w:cs="Arial"/>
        </w:rPr>
      </w:pPr>
      <w:r w:rsidRPr="0079224E">
        <w:rPr>
          <w:rFonts w:cs="Arial"/>
        </w:rPr>
        <w:t>What could happen if fabric is cut for a curve using a straight measurement?</w:t>
      </w:r>
    </w:p>
    <w:p xmlns:wp14="http://schemas.microsoft.com/office/word/2010/wordml" w:rsidRPr="0079224E" w:rsidR="00B1714C" w:rsidP="00B1714C" w:rsidRDefault="00B1714C" w14:paraId="32FF97EF" wp14:textId="77777777">
      <w:pPr>
        <w:numPr>
          <w:ilvl w:val="0"/>
          <w:numId w:val="288"/>
        </w:numPr>
        <w:rPr>
          <w:rFonts w:cs="Arial"/>
        </w:rPr>
      </w:pPr>
      <w:r w:rsidRPr="0079224E">
        <w:rPr>
          <w:rFonts w:cs="Arial"/>
        </w:rPr>
        <w:t>How can apprentices be supported in developing confidence with curved surfaces and angled joints?</w:t>
      </w:r>
    </w:p>
    <w:p xmlns:wp14="http://schemas.microsoft.com/office/word/2010/wordml" w:rsidRPr="0079224E" w:rsidR="00B1714C" w:rsidP="00B1714C" w:rsidRDefault="00B1714C" w14:paraId="4729DD85" wp14:textId="77777777">
      <w:pPr>
        <w:numPr>
          <w:ilvl w:val="0"/>
          <w:numId w:val="288"/>
        </w:numPr>
        <w:rPr>
          <w:rFonts w:cs="Arial"/>
        </w:rPr>
      </w:pPr>
      <w:r w:rsidRPr="0079224E">
        <w:rPr>
          <w:rFonts w:cs="Arial"/>
        </w:rPr>
        <w:t>What are some ways to reproduce complex angles consistently when making multiple units?</w:t>
      </w:r>
    </w:p>
    <w:p xmlns:wp14="http://schemas.microsoft.com/office/word/2010/wordml" w:rsidRPr="0079224E" w:rsidR="00B1714C" w:rsidP="00B1714C" w:rsidRDefault="00F37A27" w14:paraId="52E12EC1" wp14:textId="77777777">
      <w:pPr>
        <w:rPr>
          <w:rFonts w:cs="Arial"/>
        </w:rPr>
      </w:pPr>
      <w:r>
        <w:rPr>
          <w:rFonts w:cs="Arial"/>
        </w:rPr>
        <w:pict w14:anchorId="6F589B9A">
          <v:rect id="_x0000_i1397" style="width:0;height:1.5pt" o:hr="t" o:hrstd="t" o:hralign="center" fillcolor="#a0a0a0" stroked="f"/>
        </w:pict>
      </w:r>
    </w:p>
    <w:p xmlns:wp14="http://schemas.microsoft.com/office/word/2010/wordml" w:rsidRPr="0079224E" w:rsidR="00B1714C" w:rsidP="00B1714C" w:rsidRDefault="00B1714C" w14:paraId="29AC5F55" wp14:textId="77777777">
      <w:pPr>
        <w:rPr>
          <w:rFonts w:cs="Arial"/>
        </w:rPr>
      </w:pPr>
      <w:r w:rsidRPr="0079224E">
        <w:rPr>
          <w:rFonts w:cs="Arial"/>
        </w:rPr>
        <w:t xml:space="preserve"> </w:t>
      </w:r>
    </w:p>
    <w:p xmlns:wp14="http://schemas.microsoft.com/office/word/2010/wordml" w:rsidRPr="0079224E" w:rsidR="00B1714C" w:rsidRDefault="00B1714C" w14:paraId="6A2BC471" wp14:textId="77777777">
      <w:pPr>
        <w:rPr>
          <w:rFonts w:cs="Arial"/>
        </w:rPr>
      </w:pPr>
      <w:r w:rsidRPr="0079224E">
        <w:rPr>
          <w:rFonts w:cs="Arial"/>
        </w:rPr>
        <w:br w:type="page"/>
      </w:r>
    </w:p>
    <w:p xmlns:wp14="http://schemas.microsoft.com/office/word/2010/wordml" w:rsidRPr="0079224E" w:rsidR="00B1714C" w:rsidP="00B1714C" w:rsidRDefault="00B1714C" w14:paraId="7B162066" wp14:textId="77777777" wp14:noSpellErr="1">
      <w:pPr>
        <w:pStyle w:val="Heading3"/>
        <w:rPr>
          <w:rFonts w:ascii="Century Gothic" w:hAnsi="Century Gothic" w:cs="Arial"/>
          <w:b w:val="1"/>
          <w:bCs w:val="1"/>
        </w:rPr>
      </w:pPr>
      <w:bookmarkStart w:name="_Toc693412677" w:id="433664213"/>
      <w:r w:rsidRPr="3B34137D" w:rsidR="00B1714C">
        <w:rPr>
          <w:rFonts w:ascii="Century Gothic" w:hAnsi="Century Gothic" w:cs="Arial"/>
          <w:b w:val="1"/>
          <w:bCs w:val="1"/>
        </w:rPr>
        <w:t>KT0506: Standard Sizes</w:t>
      </w:r>
      <w:bookmarkEnd w:id="433664213"/>
    </w:p>
    <w:p xmlns:wp14="http://schemas.microsoft.com/office/word/2010/wordml" w:rsidRPr="0079224E" w:rsidR="00B1714C" w:rsidP="00B1714C" w:rsidRDefault="00B1714C" w14:paraId="4DCC6F47" wp14:textId="77777777">
      <w:pPr>
        <w:rPr>
          <w:rFonts w:cs="Arial"/>
          <w:b/>
          <w:bCs/>
        </w:rPr>
      </w:pPr>
    </w:p>
    <w:p xmlns:wp14="http://schemas.microsoft.com/office/word/2010/wordml" w:rsidRPr="0079224E" w:rsidR="00B1714C" w:rsidP="00B1714C" w:rsidRDefault="00B1714C" w14:paraId="7ABBBCB3" wp14:textId="77777777">
      <w:pPr>
        <w:rPr>
          <w:rFonts w:cs="Arial"/>
          <w:b/>
          <w:bCs/>
        </w:rPr>
      </w:pPr>
      <w:r w:rsidRPr="0079224E">
        <w:rPr>
          <w:rFonts w:cs="Arial"/>
          <w:b/>
          <w:bCs/>
        </w:rPr>
        <w:t>Theoretical Learning Content</w:t>
      </w:r>
    </w:p>
    <w:p xmlns:wp14="http://schemas.microsoft.com/office/word/2010/wordml" w:rsidRPr="0079224E" w:rsidR="00B1714C" w:rsidP="00B1714C" w:rsidRDefault="00B1714C" w14:paraId="5B1F75F9" wp14:textId="77777777">
      <w:pPr>
        <w:rPr>
          <w:rFonts w:cs="Arial"/>
        </w:rPr>
      </w:pPr>
      <w:r w:rsidRPr="0079224E">
        <w:rPr>
          <w:rFonts w:cs="Arial"/>
        </w:rPr>
        <w:t xml:space="preserve">In the upholstery industry, </w:t>
      </w:r>
      <w:r w:rsidRPr="0079224E">
        <w:rPr>
          <w:rFonts w:cs="Arial"/>
          <w:b/>
          <w:bCs/>
        </w:rPr>
        <w:t>standard sizes</w:t>
      </w:r>
      <w:r w:rsidRPr="0079224E">
        <w:rPr>
          <w:rFonts w:cs="Arial"/>
        </w:rPr>
        <w:t xml:space="preserve"> refer to commonly accepted dimensions for furniture components and finished products. These standards help upholsterers to design, cut, and assemble pieces with </w:t>
      </w:r>
      <w:r w:rsidRPr="0079224E">
        <w:rPr>
          <w:rFonts w:cs="Arial"/>
          <w:b/>
          <w:bCs/>
        </w:rPr>
        <w:t>consistency, efficiency, and compatibility</w:t>
      </w:r>
      <w:r w:rsidRPr="0079224E">
        <w:rPr>
          <w:rFonts w:cs="Arial"/>
        </w:rPr>
        <w:t xml:space="preserve"> across manufacturing processes. Standard sizes are particularly important when producing modular furniture, working with ready-made frames, or sourcing pre-cut foam and fabric.</w:t>
      </w:r>
    </w:p>
    <w:p xmlns:wp14="http://schemas.microsoft.com/office/word/2010/wordml" w:rsidRPr="0079224E" w:rsidR="00B1714C" w:rsidP="00B1714C" w:rsidRDefault="00B1714C" w14:paraId="6ACF1E91" wp14:textId="77777777">
      <w:pPr>
        <w:rPr>
          <w:rFonts w:cs="Arial"/>
        </w:rPr>
      </w:pPr>
      <w:r w:rsidRPr="0079224E">
        <w:rPr>
          <w:rFonts w:cs="Arial"/>
        </w:rPr>
        <w:t>Understanding and applying standard measurements reduces rework, improves fit, and ensures that upholstered items meet ergonomic and aesthetic expectations.</w:t>
      </w:r>
    </w:p>
    <w:p xmlns:wp14="http://schemas.microsoft.com/office/word/2010/wordml" w:rsidRPr="0079224E" w:rsidR="00B1714C" w:rsidP="00B1714C" w:rsidRDefault="00F37A27" w14:paraId="1B5E47D9" wp14:textId="77777777">
      <w:pPr>
        <w:rPr>
          <w:rFonts w:cs="Arial"/>
        </w:rPr>
      </w:pPr>
      <w:r>
        <w:rPr>
          <w:rFonts w:cs="Arial"/>
        </w:rPr>
        <w:pict w14:anchorId="2A4EF98F">
          <v:rect id="_x0000_i1398" style="width:0;height:1.5pt" o:hr="t" o:hrstd="t" o:hralign="center" fillcolor="#a0a0a0" stroked="f"/>
        </w:pict>
      </w:r>
    </w:p>
    <w:p xmlns:wp14="http://schemas.microsoft.com/office/word/2010/wordml" w:rsidRPr="0079224E" w:rsidR="00B1714C" w:rsidP="00B1714C" w:rsidRDefault="00B1714C" w14:paraId="79D4B019" wp14:textId="77777777">
      <w:pPr>
        <w:rPr>
          <w:rFonts w:cs="Arial"/>
          <w:b/>
          <w:bCs/>
        </w:rPr>
      </w:pPr>
      <w:r w:rsidRPr="0079224E">
        <w:rPr>
          <w:rFonts w:cs="Arial"/>
          <w:b/>
          <w:bCs/>
        </w:rPr>
        <w:t>1. Common Upholstery Standard Sizes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726"/>
        <w:gridCol w:w="4479"/>
        <w:gridCol w:w="814"/>
      </w:tblGrid>
      <w:tr xmlns:wp14="http://schemas.microsoft.com/office/word/2010/wordml" w:rsidRPr="0079224E" w:rsidR="00B1714C" w:rsidTr="00B1714C" w14:paraId="14674ED4" wp14:textId="77777777">
        <w:trPr>
          <w:tblHeader/>
          <w:tblCellSpacing w:w="15" w:type="dxa"/>
        </w:trPr>
        <w:tc>
          <w:tcPr>
            <w:tcW w:w="0" w:type="auto"/>
            <w:vAlign w:val="center"/>
            <w:hideMark/>
          </w:tcPr>
          <w:p w:rsidRPr="0079224E" w:rsidR="00B1714C" w:rsidP="00B1714C" w:rsidRDefault="00B1714C" w14:paraId="668B3091" wp14:textId="77777777">
            <w:pPr>
              <w:rPr>
                <w:rFonts w:cs="Arial"/>
                <w:b/>
                <w:bCs/>
              </w:rPr>
            </w:pPr>
            <w:r w:rsidRPr="0079224E">
              <w:rPr>
                <w:rFonts w:cs="Arial"/>
                <w:b/>
                <w:bCs/>
              </w:rPr>
              <w:t>Component</w:t>
            </w:r>
          </w:p>
        </w:tc>
        <w:tc>
          <w:tcPr>
            <w:tcW w:w="0" w:type="auto"/>
            <w:vAlign w:val="center"/>
            <w:hideMark/>
          </w:tcPr>
          <w:p w:rsidRPr="0079224E" w:rsidR="00B1714C" w:rsidP="00B1714C" w:rsidRDefault="00B1714C" w14:paraId="7C652404" wp14:textId="77777777">
            <w:pPr>
              <w:rPr>
                <w:rFonts w:cs="Arial"/>
                <w:b/>
                <w:bCs/>
              </w:rPr>
            </w:pPr>
            <w:r w:rsidRPr="0079224E">
              <w:rPr>
                <w:rFonts w:cs="Arial"/>
                <w:b/>
                <w:bCs/>
              </w:rPr>
              <w:t>Typical Measurement Range</w:t>
            </w:r>
          </w:p>
        </w:tc>
        <w:tc>
          <w:tcPr>
            <w:tcW w:w="0" w:type="auto"/>
            <w:vAlign w:val="center"/>
            <w:hideMark/>
          </w:tcPr>
          <w:p w:rsidRPr="0079224E" w:rsidR="00B1714C" w:rsidP="00B1714C" w:rsidRDefault="00B1714C" w14:paraId="2405BE9F" wp14:textId="77777777">
            <w:pPr>
              <w:rPr>
                <w:rFonts w:cs="Arial"/>
                <w:b/>
                <w:bCs/>
              </w:rPr>
            </w:pPr>
            <w:r w:rsidRPr="0079224E">
              <w:rPr>
                <w:rFonts w:cs="Arial"/>
                <w:b/>
                <w:bCs/>
              </w:rPr>
              <w:t>Unit</w:t>
            </w:r>
          </w:p>
        </w:tc>
      </w:tr>
      <w:tr xmlns:wp14="http://schemas.microsoft.com/office/word/2010/wordml" w:rsidRPr="0079224E" w:rsidR="00B1714C" w:rsidTr="00B1714C" w14:paraId="1B1BE06F" wp14:textId="77777777">
        <w:trPr>
          <w:tblCellSpacing w:w="15" w:type="dxa"/>
        </w:trPr>
        <w:tc>
          <w:tcPr>
            <w:tcW w:w="0" w:type="auto"/>
            <w:vAlign w:val="center"/>
            <w:hideMark/>
          </w:tcPr>
          <w:p w:rsidRPr="0079224E" w:rsidR="00B1714C" w:rsidP="00B1714C" w:rsidRDefault="00B1714C" w14:paraId="552B0EFF" wp14:textId="77777777">
            <w:pPr>
              <w:rPr>
                <w:rFonts w:cs="Arial"/>
              </w:rPr>
            </w:pPr>
            <w:r w:rsidRPr="0079224E">
              <w:rPr>
                <w:rFonts w:cs="Arial"/>
              </w:rPr>
              <w:t>Dining chair seat height</w:t>
            </w:r>
          </w:p>
        </w:tc>
        <w:tc>
          <w:tcPr>
            <w:tcW w:w="0" w:type="auto"/>
            <w:vAlign w:val="center"/>
            <w:hideMark/>
          </w:tcPr>
          <w:p w:rsidRPr="0079224E" w:rsidR="00B1714C" w:rsidP="00B1714C" w:rsidRDefault="00B1714C" w14:paraId="3FCC0C6C" wp14:textId="77777777">
            <w:pPr>
              <w:rPr>
                <w:rFonts w:cs="Arial"/>
              </w:rPr>
            </w:pPr>
            <w:r w:rsidRPr="0079224E">
              <w:rPr>
                <w:rFonts w:cs="Arial"/>
              </w:rPr>
              <w:t>450 – 480 mm</w:t>
            </w:r>
          </w:p>
        </w:tc>
        <w:tc>
          <w:tcPr>
            <w:tcW w:w="0" w:type="auto"/>
            <w:vAlign w:val="center"/>
            <w:hideMark/>
          </w:tcPr>
          <w:p w:rsidRPr="0079224E" w:rsidR="00B1714C" w:rsidP="00B1714C" w:rsidRDefault="00B1714C" w14:paraId="16209D48" wp14:textId="77777777">
            <w:pPr>
              <w:rPr>
                <w:rFonts w:cs="Arial"/>
              </w:rPr>
            </w:pPr>
            <w:r w:rsidRPr="0079224E">
              <w:rPr>
                <w:rFonts w:cs="Arial"/>
              </w:rPr>
              <w:t>mm</w:t>
            </w:r>
          </w:p>
        </w:tc>
      </w:tr>
      <w:tr xmlns:wp14="http://schemas.microsoft.com/office/word/2010/wordml" w:rsidRPr="0079224E" w:rsidR="00B1714C" w:rsidTr="00B1714C" w14:paraId="53E7C829" wp14:textId="77777777">
        <w:trPr>
          <w:tblCellSpacing w:w="15" w:type="dxa"/>
        </w:trPr>
        <w:tc>
          <w:tcPr>
            <w:tcW w:w="0" w:type="auto"/>
            <w:vAlign w:val="center"/>
            <w:hideMark/>
          </w:tcPr>
          <w:p w:rsidRPr="0079224E" w:rsidR="00B1714C" w:rsidP="00B1714C" w:rsidRDefault="00B1714C" w14:paraId="7E34C4B0" wp14:textId="77777777">
            <w:pPr>
              <w:rPr>
                <w:rFonts w:cs="Arial"/>
              </w:rPr>
            </w:pPr>
            <w:r w:rsidRPr="0079224E">
              <w:rPr>
                <w:rFonts w:cs="Arial"/>
              </w:rPr>
              <w:t>Lounge chair seat depth</w:t>
            </w:r>
          </w:p>
        </w:tc>
        <w:tc>
          <w:tcPr>
            <w:tcW w:w="0" w:type="auto"/>
            <w:vAlign w:val="center"/>
            <w:hideMark/>
          </w:tcPr>
          <w:p w:rsidRPr="0079224E" w:rsidR="00B1714C" w:rsidP="00B1714C" w:rsidRDefault="00B1714C" w14:paraId="48F998BF" wp14:textId="77777777">
            <w:pPr>
              <w:rPr>
                <w:rFonts w:cs="Arial"/>
              </w:rPr>
            </w:pPr>
            <w:r w:rsidRPr="0079224E">
              <w:rPr>
                <w:rFonts w:cs="Arial"/>
              </w:rPr>
              <w:t>500 – 600 mm</w:t>
            </w:r>
          </w:p>
        </w:tc>
        <w:tc>
          <w:tcPr>
            <w:tcW w:w="0" w:type="auto"/>
            <w:vAlign w:val="center"/>
            <w:hideMark/>
          </w:tcPr>
          <w:p w:rsidRPr="0079224E" w:rsidR="00B1714C" w:rsidP="00B1714C" w:rsidRDefault="00B1714C" w14:paraId="10D96A18" wp14:textId="77777777">
            <w:pPr>
              <w:rPr>
                <w:rFonts w:cs="Arial"/>
              </w:rPr>
            </w:pPr>
            <w:r w:rsidRPr="0079224E">
              <w:rPr>
                <w:rFonts w:cs="Arial"/>
              </w:rPr>
              <w:t>mm</w:t>
            </w:r>
          </w:p>
        </w:tc>
      </w:tr>
      <w:tr xmlns:wp14="http://schemas.microsoft.com/office/word/2010/wordml" w:rsidRPr="0079224E" w:rsidR="00B1714C" w:rsidTr="00B1714C" w14:paraId="50CE7DCD" wp14:textId="77777777">
        <w:trPr>
          <w:tblCellSpacing w:w="15" w:type="dxa"/>
        </w:trPr>
        <w:tc>
          <w:tcPr>
            <w:tcW w:w="0" w:type="auto"/>
            <w:vAlign w:val="center"/>
            <w:hideMark/>
          </w:tcPr>
          <w:p w:rsidRPr="0079224E" w:rsidR="00B1714C" w:rsidP="00B1714C" w:rsidRDefault="00B1714C" w14:paraId="1B4182BC" wp14:textId="77777777">
            <w:pPr>
              <w:rPr>
                <w:rFonts w:cs="Arial"/>
              </w:rPr>
            </w:pPr>
            <w:r w:rsidRPr="0079224E">
              <w:rPr>
                <w:rFonts w:cs="Arial"/>
              </w:rPr>
              <w:t>Ottoman height</w:t>
            </w:r>
          </w:p>
        </w:tc>
        <w:tc>
          <w:tcPr>
            <w:tcW w:w="0" w:type="auto"/>
            <w:vAlign w:val="center"/>
            <w:hideMark/>
          </w:tcPr>
          <w:p w:rsidRPr="0079224E" w:rsidR="00B1714C" w:rsidP="00B1714C" w:rsidRDefault="00B1714C" w14:paraId="78A7B404" wp14:textId="77777777">
            <w:pPr>
              <w:rPr>
                <w:rFonts w:cs="Arial"/>
              </w:rPr>
            </w:pPr>
            <w:r w:rsidRPr="0079224E">
              <w:rPr>
                <w:rFonts w:cs="Arial"/>
              </w:rPr>
              <w:t>400 – 450 mm</w:t>
            </w:r>
          </w:p>
        </w:tc>
        <w:tc>
          <w:tcPr>
            <w:tcW w:w="0" w:type="auto"/>
            <w:vAlign w:val="center"/>
            <w:hideMark/>
          </w:tcPr>
          <w:p w:rsidRPr="0079224E" w:rsidR="00B1714C" w:rsidP="00B1714C" w:rsidRDefault="00B1714C" w14:paraId="46690118" wp14:textId="77777777">
            <w:pPr>
              <w:rPr>
                <w:rFonts w:cs="Arial"/>
              </w:rPr>
            </w:pPr>
            <w:r w:rsidRPr="0079224E">
              <w:rPr>
                <w:rFonts w:cs="Arial"/>
              </w:rPr>
              <w:t>mm</w:t>
            </w:r>
          </w:p>
        </w:tc>
      </w:tr>
      <w:tr xmlns:wp14="http://schemas.microsoft.com/office/word/2010/wordml" w:rsidRPr="0079224E" w:rsidR="00B1714C" w:rsidTr="00B1714C" w14:paraId="02625CB8" wp14:textId="77777777">
        <w:trPr>
          <w:tblCellSpacing w:w="15" w:type="dxa"/>
        </w:trPr>
        <w:tc>
          <w:tcPr>
            <w:tcW w:w="0" w:type="auto"/>
            <w:vAlign w:val="center"/>
            <w:hideMark/>
          </w:tcPr>
          <w:p w:rsidRPr="0079224E" w:rsidR="00B1714C" w:rsidP="00B1714C" w:rsidRDefault="00B1714C" w14:paraId="7B9F2DDF" wp14:textId="77777777">
            <w:pPr>
              <w:rPr>
                <w:rFonts w:cs="Arial"/>
              </w:rPr>
            </w:pPr>
            <w:r w:rsidRPr="0079224E">
              <w:rPr>
                <w:rFonts w:cs="Arial"/>
              </w:rPr>
              <w:t>Headboard height</w:t>
            </w:r>
          </w:p>
        </w:tc>
        <w:tc>
          <w:tcPr>
            <w:tcW w:w="0" w:type="auto"/>
            <w:vAlign w:val="center"/>
            <w:hideMark/>
          </w:tcPr>
          <w:p w:rsidRPr="0079224E" w:rsidR="00B1714C" w:rsidP="00B1714C" w:rsidRDefault="00B1714C" w14:paraId="0959ECE2" wp14:textId="77777777">
            <w:pPr>
              <w:rPr>
                <w:rFonts w:cs="Arial"/>
              </w:rPr>
            </w:pPr>
            <w:r w:rsidRPr="0079224E">
              <w:rPr>
                <w:rFonts w:cs="Arial"/>
              </w:rPr>
              <w:t>1 000 – 1 400 mm above mattress</w:t>
            </w:r>
          </w:p>
        </w:tc>
        <w:tc>
          <w:tcPr>
            <w:tcW w:w="0" w:type="auto"/>
            <w:vAlign w:val="center"/>
            <w:hideMark/>
          </w:tcPr>
          <w:p w:rsidRPr="0079224E" w:rsidR="00B1714C" w:rsidP="00B1714C" w:rsidRDefault="00B1714C" w14:paraId="74D7C486" wp14:textId="77777777">
            <w:pPr>
              <w:rPr>
                <w:rFonts w:cs="Arial"/>
              </w:rPr>
            </w:pPr>
            <w:r w:rsidRPr="0079224E">
              <w:rPr>
                <w:rFonts w:cs="Arial"/>
              </w:rPr>
              <w:t>mm</w:t>
            </w:r>
          </w:p>
        </w:tc>
      </w:tr>
      <w:tr xmlns:wp14="http://schemas.microsoft.com/office/word/2010/wordml" w:rsidRPr="0079224E" w:rsidR="00B1714C" w:rsidTr="00B1714C" w14:paraId="74892D49" wp14:textId="77777777">
        <w:trPr>
          <w:tblCellSpacing w:w="15" w:type="dxa"/>
        </w:trPr>
        <w:tc>
          <w:tcPr>
            <w:tcW w:w="0" w:type="auto"/>
            <w:vAlign w:val="center"/>
            <w:hideMark/>
          </w:tcPr>
          <w:p w:rsidRPr="0079224E" w:rsidR="00B1714C" w:rsidP="00B1714C" w:rsidRDefault="00B1714C" w14:paraId="30539590" wp14:textId="77777777">
            <w:pPr>
              <w:rPr>
                <w:rFonts w:cs="Arial"/>
              </w:rPr>
            </w:pPr>
            <w:r w:rsidRPr="0079224E">
              <w:rPr>
                <w:rFonts w:cs="Arial"/>
              </w:rPr>
              <w:t>Armrest height</w:t>
            </w:r>
          </w:p>
        </w:tc>
        <w:tc>
          <w:tcPr>
            <w:tcW w:w="0" w:type="auto"/>
            <w:vAlign w:val="center"/>
            <w:hideMark/>
          </w:tcPr>
          <w:p w:rsidRPr="0079224E" w:rsidR="00B1714C" w:rsidP="00B1714C" w:rsidRDefault="00B1714C" w14:paraId="69F719F5" wp14:textId="77777777">
            <w:pPr>
              <w:rPr>
                <w:rFonts w:cs="Arial"/>
              </w:rPr>
            </w:pPr>
            <w:r w:rsidRPr="0079224E">
              <w:rPr>
                <w:rFonts w:cs="Arial"/>
              </w:rPr>
              <w:t>600 – 700 mm</w:t>
            </w:r>
          </w:p>
        </w:tc>
        <w:tc>
          <w:tcPr>
            <w:tcW w:w="0" w:type="auto"/>
            <w:vAlign w:val="center"/>
            <w:hideMark/>
          </w:tcPr>
          <w:p w:rsidRPr="0079224E" w:rsidR="00B1714C" w:rsidP="00B1714C" w:rsidRDefault="00B1714C" w14:paraId="2B431558" wp14:textId="77777777">
            <w:pPr>
              <w:rPr>
                <w:rFonts w:cs="Arial"/>
              </w:rPr>
            </w:pPr>
            <w:r w:rsidRPr="0079224E">
              <w:rPr>
                <w:rFonts w:cs="Arial"/>
              </w:rPr>
              <w:t>mm</w:t>
            </w:r>
          </w:p>
        </w:tc>
      </w:tr>
      <w:tr xmlns:wp14="http://schemas.microsoft.com/office/word/2010/wordml" w:rsidRPr="0079224E" w:rsidR="00B1714C" w:rsidTr="00B1714C" w14:paraId="3F645917" wp14:textId="77777777">
        <w:trPr>
          <w:tblCellSpacing w:w="15" w:type="dxa"/>
        </w:trPr>
        <w:tc>
          <w:tcPr>
            <w:tcW w:w="0" w:type="auto"/>
            <w:vAlign w:val="center"/>
            <w:hideMark/>
          </w:tcPr>
          <w:p w:rsidRPr="0079224E" w:rsidR="00B1714C" w:rsidP="00B1714C" w:rsidRDefault="00B1714C" w14:paraId="41A16555" wp14:textId="77777777">
            <w:pPr>
              <w:rPr>
                <w:rFonts w:cs="Arial"/>
              </w:rPr>
            </w:pPr>
            <w:r w:rsidRPr="0079224E">
              <w:rPr>
                <w:rFonts w:cs="Arial"/>
              </w:rPr>
              <w:t>Cushion thickness</w:t>
            </w:r>
          </w:p>
        </w:tc>
        <w:tc>
          <w:tcPr>
            <w:tcW w:w="0" w:type="auto"/>
            <w:vAlign w:val="center"/>
            <w:hideMark/>
          </w:tcPr>
          <w:p w:rsidRPr="0079224E" w:rsidR="00B1714C" w:rsidP="00B1714C" w:rsidRDefault="00B1714C" w14:paraId="0A317053" wp14:textId="77777777">
            <w:pPr>
              <w:rPr>
                <w:rFonts w:cs="Arial"/>
              </w:rPr>
            </w:pPr>
            <w:r w:rsidRPr="0079224E">
              <w:rPr>
                <w:rFonts w:cs="Arial"/>
              </w:rPr>
              <w:t>100 – 150 mm (standard foam)</w:t>
            </w:r>
          </w:p>
        </w:tc>
        <w:tc>
          <w:tcPr>
            <w:tcW w:w="0" w:type="auto"/>
            <w:vAlign w:val="center"/>
            <w:hideMark/>
          </w:tcPr>
          <w:p w:rsidRPr="0079224E" w:rsidR="00B1714C" w:rsidP="00B1714C" w:rsidRDefault="00B1714C" w14:paraId="50B4109F" wp14:textId="77777777">
            <w:pPr>
              <w:rPr>
                <w:rFonts w:cs="Arial"/>
              </w:rPr>
            </w:pPr>
            <w:r w:rsidRPr="0079224E">
              <w:rPr>
                <w:rFonts w:cs="Arial"/>
              </w:rPr>
              <w:t>mm</w:t>
            </w:r>
          </w:p>
        </w:tc>
      </w:tr>
      <w:tr xmlns:wp14="http://schemas.microsoft.com/office/word/2010/wordml" w:rsidRPr="0079224E" w:rsidR="00B1714C" w:rsidTr="00B1714C" w14:paraId="41CDDBD5" wp14:textId="77777777">
        <w:trPr>
          <w:tblCellSpacing w:w="15" w:type="dxa"/>
        </w:trPr>
        <w:tc>
          <w:tcPr>
            <w:tcW w:w="0" w:type="auto"/>
            <w:vAlign w:val="center"/>
            <w:hideMark/>
          </w:tcPr>
          <w:p w:rsidRPr="0079224E" w:rsidR="00B1714C" w:rsidP="00B1714C" w:rsidRDefault="00B1714C" w14:paraId="0B701236" wp14:textId="77777777">
            <w:pPr>
              <w:rPr>
                <w:rFonts w:cs="Arial"/>
              </w:rPr>
            </w:pPr>
            <w:r w:rsidRPr="0079224E">
              <w:rPr>
                <w:rFonts w:cs="Arial"/>
              </w:rPr>
              <w:t>Fabric roll width</w:t>
            </w:r>
          </w:p>
        </w:tc>
        <w:tc>
          <w:tcPr>
            <w:tcW w:w="0" w:type="auto"/>
            <w:vAlign w:val="center"/>
            <w:hideMark/>
          </w:tcPr>
          <w:p w:rsidRPr="0079224E" w:rsidR="00B1714C" w:rsidP="00B1714C" w:rsidRDefault="00B1714C" w14:paraId="79EDA79D" wp14:textId="77777777">
            <w:pPr>
              <w:rPr>
                <w:rFonts w:cs="Arial"/>
              </w:rPr>
            </w:pPr>
            <w:r w:rsidRPr="0079224E">
              <w:rPr>
                <w:rFonts w:cs="Arial"/>
              </w:rPr>
              <w:t>1.4 m – 1.5 m (standard upholstery fabric)</w:t>
            </w:r>
          </w:p>
        </w:tc>
        <w:tc>
          <w:tcPr>
            <w:tcW w:w="0" w:type="auto"/>
            <w:vAlign w:val="center"/>
            <w:hideMark/>
          </w:tcPr>
          <w:p w:rsidRPr="0079224E" w:rsidR="00B1714C" w:rsidP="00B1714C" w:rsidRDefault="00B1714C" w14:paraId="6B2D22DA" wp14:textId="77777777">
            <w:pPr>
              <w:rPr>
                <w:rFonts w:cs="Arial"/>
              </w:rPr>
            </w:pPr>
            <w:r w:rsidRPr="0079224E">
              <w:rPr>
                <w:rFonts w:cs="Arial"/>
              </w:rPr>
              <w:t>metres</w:t>
            </w:r>
          </w:p>
        </w:tc>
      </w:tr>
    </w:tbl>
    <w:p xmlns:wp14="http://schemas.microsoft.com/office/word/2010/wordml" w:rsidRPr="0079224E" w:rsidR="00B1714C" w:rsidP="00B1714C" w:rsidRDefault="00B1714C" w14:paraId="4D20B49A" wp14:textId="77777777">
      <w:pPr>
        <w:rPr>
          <w:rFonts w:cs="Arial"/>
        </w:rPr>
      </w:pPr>
      <w:r w:rsidRPr="0079224E">
        <w:rPr>
          <w:rFonts w:cs="Arial"/>
        </w:rPr>
        <w:t>These measurements serve as a guideline and may be adapted for custom work or based on user specifications.</w:t>
      </w:r>
    </w:p>
    <w:p xmlns:wp14="http://schemas.microsoft.com/office/word/2010/wordml" w:rsidRPr="0079224E" w:rsidR="00B1714C" w:rsidP="00B1714C" w:rsidRDefault="00F37A27" w14:paraId="25D6C40E" wp14:textId="77777777">
      <w:pPr>
        <w:rPr>
          <w:rFonts w:cs="Arial"/>
        </w:rPr>
      </w:pPr>
      <w:r>
        <w:rPr>
          <w:rFonts w:cs="Arial"/>
        </w:rPr>
        <w:pict w14:anchorId="75D66ABD">
          <v:rect id="_x0000_i1399" style="width:0;height:1.5pt" o:hr="t" o:hrstd="t" o:hralign="center" fillcolor="#a0a0a0" stroked="f"/>
        </w:pict>
      </w:r>
    </w:p>
    <w:p xmlns:wp14="http://schemas.microsoft.com/office/word/2010/wordml" w:rsidRPr="0079224E" w:rsidR="00B1714C" w:rsidP="00B1714C" w:rsidRDefault="00B1714C" w14:paraId="1A67E8D2" wp14:textId="77777777">
      <w:pPr>
        <w:rPr>
          <w:rFonts w:cs="Arial"/>
          <w:b/>
          <w:bCs/>
        </w:rPr>
      </w:pPr>
      <w:r w:rsidRPr="0079224E">
        <w:rPr>
          <w:rFonts w:cs="Arial"/>
          <w:b/>
          <w:bCs/>
        </w:rPr>
        <w:t>2. Applications of Standard Sizes</w:t>
      </w:r>
    </w:p>
    <w:p xmlns:wp14="http://schemas.microsoft.com/office/word/2010/wordml" w:rsidRPr="0079224E" w:rsidR="00B1714C" w:rsidP="00B1714C" w:rsidRDefault="00B1714C" w14:paraId="772A887F" wp14:textId="77777777">
      <w:pPr>
        <w:numPr>
          <w:ilvl w:val="0"/>
          <w:numId w:val="289"/>
        </w:numPr>
        <w:rPr>
          <w:rFonts w:cs="Arial"/>
        </w:rPr>
      </w:pPr>
      <w:r w:rsidRPr="0079224E">
        <w:rPr>
          <w:rFonts w:cs="Arial"/>
          <w:b/>
          <w:bCs/>
        </w:rPr>
        <w:t>Fabric planning</w:t>
      </w:r>
      <w:r w:rsidRPr="0079224E">
        <w:rPr>
          <w:rFonts w:cs="Arial"/>
        </w:rPr>
        <w:t>: Based on expected seat and back sizes</w:t>
      </w:r>
    </w:p>
    <w:p xmlns:wp14="http://schemas.microsoft.com/office/word/2010/wordml" w:rsidRPr="0079224E" w:rsidR="00B1714C" w:rsidP="00B1714C" w:rsidRDefault="00B1714C" w14:paraId="7C1AF4AF" wp14:textId="77777777">
      <w:pPr>
        <w:numPr>
          <w:ilvl w:val="0"/>
          <w:numId w:val="289"/>
        </w:numPr>
        <w:rPr>
          <w:rFonts w:cs="Arial"/>
        </w:rPr>
      </w:pPr>
      <w:r w:rsidRPr="0079224E">
        <w:rPr>
          <w:rFonts w:cs="Arial"/>
          <w:b/>
          <w:bCs/>
        </w:rPr>
        <w:t>Foam cutting</w:t>
      </w:r>
      <w:r w:rsidRPr="0079224E">
        <w:rPr>
          <w:rFonts w:cs="Arial"/>
        </w:rPr>
        <w:t>: Using thickness standards to pre-order foam sheets</w:t>
      </w:r>
    </w:p>
    <w:p xmlns:wp14="http://schemas.microsoft.com/office/word/2010/wordml" w:rsidRPr="0079224E" w:rsidR="00B1714C" w:rsidP="00B1714C" w:rsidRDefault="00B1714C" w14:paraId="40C3E3B8" wp14:textId="77777777">
      <w:pPr>
        <w:numPr>
          <w:ilvl w:val="0"/>
          <w:numId w:val="289"/>
        </w:numPr>
        <w:rPr>
          <w:rFonts w:cs="Arial"/>
        </w:rPr>
      </w:pPr>
      <w:r w:rsidRPr="0079224E">
        <w:rPr>
          <w:rFonts w:cs="Arial"/>
          <w:b/>
          <w:bCs/>
        </w:rPr>
        <w:t>Ergonomics</w:t>
      </w:r>
      <w:r w:rsidRPr="0079224E">
        <w:rPr>
          <w:rFonts w:cs="Arial"/>
        </w:rPr>
        <w:t>: Ensuring comfortable seating and arm support</w:t>
      </w:r>
    </w:p>
    <w:p xmlns:wp14="http://schemas.microsoft.com/office/word/2010/wordml" w:rsidRPr="0079224E" w:rsidR="00B1714C" w:rsidP="00B1714C" w:rsidRDefault="00B1714C" w14:paraId="1870D464" wp14:textId="77777777">
      <w:pPr>
        <w:numPr>
          <w:ilvl w:val="0"/>
          <w:numId w:val="289"/>
        </w:numPr>
        <w:rPr>
          <w:rFonts w:cs="Arial"/>
        </w:rPr>
      </w:pPr>
      <w:r w:rsidRPr="0079224E">
        <w:rPr>
          <w:rFonts w:cs="Arial"/>
          <w:b/>
          <w:bCs/>
        </w:rPr>
        <w:t>Frame design</w:t>
      </w:r>
      <w:r w:rsidRPr="0079224E">
        <w:rPr>
          <w:rFonts w:cs="Arial"/>
        </w:rPr>
        <w:t>: Using industry-standard frame templates or CNC patterns</w:t>
      </w:r>
    </w:p>
    <w:p xmlns:wp14="http://schemas.microsoft.com/office/word/2010/wordml" w:rsidRPr="0079224E" w:rsidR="00B1714C" w:rsidP="00B1714C" w:rsidRDefault="00B1714C" w14:paraId="4338332C" wp14:textId="77777777">
      <w:pPr>
        <w:numPr>
          <w:ilvl w:val="0"/>
          <w:numId w:val="289"/>
        </w:numPr>
        <w:rPr>
          <w:rFonts w:cs="Arial"/>
        </w:rPr>
      </w:pPr>
      <w:r w:rsidRPr="0079224E">
        <w:rPr>
          <w:rFonts w:cs="Arial"/>
          <w:b/>
          <w:bCs/>
        </w:rPr>
        <w:t>Component matching</w:t>
      </w:r>
      <w:r w:rsidRPr="0079224E">
        <w:rPr>
          <w:rFonts w:cs="Arial"/>
        </w:rPr>
        <w:t>: Sourcing standard-sized legs, zips, cushion inserts, and linings</w:t>
      </w:r>
    </w:p>
    <w:p xmlns:wp14="http://schemas.microsoft.com/office/word/2010/wordml" w:rsidRPr="0079224E" w:rsidR="00B1714C" w:rsidP="00B1714C" w:rsidRDefault="00F37A27" w14:paraId="18E7D592" wp14:textId="77777777">
      <w:pPr>
        <w:rPr>
          <w:rFonts w:cs="Arial"/>
        </w:rPr>
      </w:pPr>
      <w:r>
        <w:rPr>
          <w:rFonts w:cs="Arial"/>
        </w:rPr>
        <w:pict w14:anchorId="78E603BC">
          <v:rect id="_x0000_i1400" style="width:0;height:1.5pt" o:hr="t" o:hrstd="t" o:hralign="center" fillcolor="#a0a0a0" stroked="f"/>
        </w:pict>
      </w:r>
    </w:p>
    <w:p xmlns:wp14="http://schemas.microsoft.com/office/word/2010/wordml" w:rsidRPr="0079224E" w:rsidR="00B1714C" w:rsidP="00B1714C" w:rsidRDefault="00B1714C" w14:paraId="15AFECA1" wp14:textId="77777777">
      <w:pPr>
        <w:rPr>
          <w:rFonts w:cs="Arial"/>
          <w:b/>
          <w:bCs/>
        </w:rPr>
      </w:pPr>
      <w:r w:rsidRPr="0079224E">
        <w:rPr>
          <w:rFonts w:cs="Arial"/>
          <w:b/>
          <w:bCs/>
        </w:rPr>
        <w:t>3. Importance of Following Standard Sizes</w:t>
      </w:r>
    </w:p>
    <w:p xmlns:wp14="http://schemas.microsoft.com/office/word/2010/wordml" w:rsidRPr="0079224E" w:rsidR="00B1714C" w:rsidP="00B1714C" w:rsidRDefault="00B1714C" w14:paraId="1F27C4AC" wp14:textId="77777777">
      <w:pPr>
        <w:numPr>
          <w:ilvl w:val="0"/>
          <w:numId w:val="290"/>
        </w:numPr>
        <w:rPr>
          <w:rFonts w:cs="Arial"/>
        </w:rPr>
      </w:pPr>
      <w:r w:rsidRPr="0079224E">
        <w:rPr>
          <w:rFonts w:cs="Arial"/>
        </w:rPr>
        <w:t>Improves workshop productivity and repeatability</w:t>
      </w:r>
    </w:p>
    <w:p xmlns:wp14="http://schemas.microsoft.com/office/word/2010/wordml" w:rsidRPr="0079224E" w:rsidR="00B1714C" w:rsidP="00B1714C" w:rsidRDefault="00B1714C" w14:paraId="15EBB57F" wp14:textId="77777777">
      <w:pPr>
        <w:numPr>
          <w:ilvl w:val="0"/>
          <w:numId w:val="290"/>
        </w:numPr>
        <w:rPr>
          <w:rFonts w:cs="Arial"/>
        </w:rPr>
      </w:pPr>
      <w:r w:rsidRPr="0079224E">
        <w:rPr>
          <w:rFonts w:cs="Arial"/>
        </w:rPr>
        <w:t>Simplifies procurement and stock control</w:t>
      </w:r>
    </w:p>
    <w:p xmlns:wp14="http://schemas.microsoft.com/office/word/2010/wordml" w:rsidRPr="0079224E" w:rsidR="00B1714C" w:rsidP="00B1714C" w:rsidRDefault="00B1714C" w14:paraId="59355B63" wp14:textId="77777777">
      <w:pPr>
        <w:numPr>
          <w:ilvl w:val="0"/>
          <w:numId w:val="290"/>
        </w:numPr>
        <w:rPr>
          <w:rFonts w:cs="Arial"/>
        </w:rPr>
      </w:pPr>
      <w:r w:rsidRPr="0079224E">
        <w:rPr>
          <w:rFonts w:cs="Arial"/>
        </w:rPr>
        <w:t>Reduces the risk of ergonomic failure or discomfort</w:t>
      </w:r>
    </w:p>
    <w:p xmlns:wp14="http://schemas.microsoft.com/office/word/2010/wordml" w:rsidRPr="0079224E" w:rsidR="00B1714C" w:rsidP="00B1714C" w:rsidRDefault="00B1714C" w14:paraId="26AFBF95" wp14:textId="77777777">
      <w:pPr>
        <w:numPr>
          <w:ilvl w:val="0"/>
          <w:numId w:val="290"/>
        </w:numPr>
        <w:rPr>
          <w:rFonts w:cs="Arial"/>
        </w:rPr>
      </w:pPr>
      <w:r w:rsidRPr="0079224E">
        <w:rPr>
          <w:rFonts w:cs="Arial"/>
        </w:rPr>
        <w:t>Ensures compatibility with covers, linings, and fixings</w:t>
      </w:r>
    </w:p>
    <w:p xmlns:wp14="http://schemas.microsoft.com/office/word/2010/wordml" w:rsidRPr="0079224E" w:rsidR="00B1714C" w:rsidP="00B1714C" w:rsidRDefault="00B1714C" w14:paraId="6871FAFE" wp14:textId="77777777">
      <w:pPr>
        <w:numPr>
          <w:ilvl w:val="0"/>
          <w:numId w:val="290"/>
        </w:numPr>
        <w:rPr>
          <w:rFonts w:cs="Arial"/>
        </w:rPr>
      </w:pPr>
      <w:r w:rsidRPr="0079224E">
        <w:rPr>
          <w:rFonts w:cs="Arial"/>
        </w:rPr>
        <w:t>Helps when scaling up production or outsourcing components</w:t>
      </w:r>
    </w:p>
    <w:p xmlns:wp14="http://schemas.microsoft.com/office/word/2010/wordml" w:rsidRPr="0079224E" w:rsidR="00B1714C" w:rsidP="00B1714C" w:rsidRDefault="00F37A27" w14:paraId="4CC8AA0D" wp14:textId="77777777">
      <w:pPr>
        <w:rPr>
          <w:rFonts w:cs="Arial"/>
        </w:rPr>
      </w:pPr>
      <w:r>
        <w:rPr>
          <w:rFonts w:cs="Arial"/>
        </w:rPr>
        <w:pict w14:anchorId="6320BAD9">
          <v:rect id="_x0000_i1401" style="width:0;height:1.5pt" o:hr="t" o:hrstd="t" o:hralign="center" fillcolor="#a0a0a0" stroked="f"/>
        </w:pict>
      </w:r>
    </w:p>
    <w:p xmlns:wp14="http://schemas.microsoft.com/office/word/2010/wordml" w:rsidRPr="0079224E" w:rsidR="00B1714C" w:rsidP="00B1714C" w:rsidRDefault="00B1714C" w14:paraId="3C0856C1" wp14:textId="77777777">
      <w:pPr>
        <w:rPr>
          <w:rFonts w:cs="Arial"/>
          <w:b/>
          <w:bCs/>
        </w:rPr>
      </w:pPr>
      <w:r w:rsidRPr="0079224E">
        <w:rPr>
          <w:rFonts w:cs="Arial"/>
          <w:b/>
          <w:bCs/>
        </w:rPr>
        <w:t>Examples</w:t>
      </w:r>
    </w:p>
    <w:p xmlns:wp14="http://schemas.microsoft.com/office/word/2010/wordml" w:rsidRPr="0079224E" w:rsidR="00B1714C" w:rsidP="00B1714C" w:rsidRDefault="00B1714C" w14:paraId="5C882834" wp14:textId="77777777">
      <w:pPr>
        <w:numPr>
          <w:ilvl w:val="0"/>
          <w:numId w:val="291"/>
        </w:numPr>
        <w:rPr>
          <w:rFonts w:cs="Arial"/>
        </w:rPr>
      </w:pPr>
      <w:r w:rsidRPr="0079224E">
        <w:rPr>
          <w:rFonts w:cs="Arial"/>
        </w:rPr>
        <w:t xml:space="preserve">A </w:t>
      </w:r>
      <w:r w:rsidRPr="0079224E">
        <w:rPr>
          <w:rFonts w:cs="Arial"/>
          <w:b/>
          <w:bCs/>
        </w:rPr>
        <w:t>1.4 m wide roll of fabric</w:t>
      </w:r>
      <w:r w:rsidRPr="0079224E">
        <w:rPr>
          <w:rFonts w:cs="Arial"/>
        </w:rPr>
        <w:t xml:space="preserve"> will typically cover two standard dining chair seats placed side by side.</w:t>
      </w:r>
    </w:p>
    <w:p xmlns:wp14="http://schemas.microsoft.com/office/word/2010/wordml" w:rsidRPr="0079224E" w:rsidR="00B1714C" w:rsidP="00B1714C" w:rsidRDefault="00B1714C" w14:paraId="5380C9C2" wp14:textId="77777777">
      <w:pPr>
        <w:numPr>
          <w:ilvl w:val="0"/>
          <w:numId w:val="291"/>
        </w:numPr>
        <w:rPr>
          <w:rFonts w:cs="Arial"/>
        </w:rPr>
      </w:pPr>
      <w:r w:rsidRPr="0079224E">
        <w:rPr>
          <w:rFonts w:cs="Arial"/>
        </w:rPr>
        <w:t xml:space="preserve">A </w:t>
      </w:r>
      <w:r w:rsidRPr="0079224E">
        <w:rPr>
          <w:rFonts w:cs="Arial"/>
          <w:b/>
          <w:bCs/>
        </w:rPr>
        <w:t>seat cushion</w:t>
      </w:r>
      <w:r w:rsidRPr="0079224E">
        <w:rPr>
          <w:rFonts w:cs="Arial"/>
        </w:rPr>
        <w:t xml:space="preserve"> designed to be 500 mm × 500 mm × 100 mm allows for use of off-the-shelf foam blocks without cutting waste.</w:t>
      </w:r>
    </w:p>
    <w:p xmlns:wp14="http://schemas.microsoft.com/office/word/2010/wordml" w:rsidRPr="0079224E" w:rsidR="00B1714C" w:rsidP="00B1714C" w:rsidRDefault="00B1714C" w14:paraId="663799F0" wp14:textId="77777777">
      <w:pPr>
        <w:numPr>
          <w:ilvl w:val="0"/>
          <w:numId w:val="291"/>
        </w:numPr>
        <w:rPr>
          <w:rFonts w:cs="Arial"/>
        </w:rPr>
      </w:pPr>
      <w:r w:rsidRPr="0079224E">
        <w:rPr>
          <w:rFonts w:cs="Arial"/>
        </w:rPr>
        <w:t xml:space="preserve">A </w:t>
      </w:r>
      <w:r w:rsidRPr="0079224E">
        <w:rPr>
          <w:rFonts w:cs="Arial"/>
          <w:b/>
          <w:bCs/>
        </w:rPr>
        <w:t>sofa base frame</w:t>
      </w:r>
      <w:r w:rsidRPr="0079224E">
        <w:rPr>
          <w:rFonts w:cs="Arial"/>
        </w:rPr>
        <w:t xml:space="preserve"> built to a height of 450 mm matches standard lounge foam height for easy assembly and consistent comfort.</w:t>
      </w:r>
    </w:p>
    <w:p xmlns:wp14="http://schemas.microsoft.com/office/word/2010/wordml" w:rsidRPr="0079224E" w:rsidR="00B1714C" w:rsidP="00B1714C" w:rsidRDefault="00F37A27" w14:paraId="0387D0D6" wp14:textId="77777777">
      <w:pPr>
        <w:rPr>
          <w:rFonts w:cs="Arial"/>
        </w:rPr>
      </w:pPr>
      <w:r>
        <w:rPr>
          <w:rFonts w:cs="Arial"/>
        </w:rPr>
        <w:pict w14:anchorId="04E8684D">
          <v:rect id="_x0000_i1402" style="width:0;height:1.5pt" o:hr="t" o:hrstd="t" o:hralign="center" fillcolor="#a0a0a0" stroked="f"/>
        </w:pict>
      </w:r>
    </w:p>
    <w:p xmlns:wp14="http://schemas.microsoft.com/office/word/2010/wordml" w:rsidRPr="0079224E" w:rsidR="00B1714C" w:rsidP="00B1714C" w:rsidRDefault="00B1714C" w14:paraId="79A027B7" wp14:textId="77777777">
      <w:pPr>
        <w:rPr>
          <w:rFonts w:cs="Arial"/>
          <w:b/>
          <w:bCs/>
        </w:rPr>
      </w:pPr>
      <w:r w:rsidRPr="0079224E">
        <w:rPr>
          <w:rFonts w:cs="Arial"/>
          <w:b/>
          <w:bCs/>
        </w:rPr>
        <w:t>Case Study</w:t>
      </w:r>
    </w:p>
    <w:p xmlns:wp14="http://schemas.microsoft.com/office/word/2010/wordml" w:rsidRPr="0079224E" w:rsidR="00B1714C" w:rsidP="00B1714C" w:rsidRDefault="00B1714C" w14:paraId="16A90708" wp14:textId="77777777">
      <w:pPr>
        <w:rPr>
          <w:rFonts w:cs="Arial"/>
        </w:rPr>
      </w:pPr>
      <w:r w:rsidRPr="0079224E">
        <w:rPr>
          <w:rFonts w:cs="Arial"/>
          <w:b/>
          <w:bCs/>
        </w:rPr>
        <w:t>Case Study: Monique Meets the Mark</w:t>
      </w:r>
    </w:p>
    <w:p xmlns:wp14="http://schemas.microsoft.com/office/word/2010/wordml" w:rsidRPr="0079224E" w:rsidR="00B1714C" w:rsidP="00B1714C" w:rsidRDefault="00B1714C" w14:paraId="522E61DA" wp14:textId="77777777">
      <w:pPr>
        <w:rPr>
          <w:rFonts w:cs="Arial"/>
        </w:rPr>
      </w:pPr>
      <w:r w:rsidRPr="0079224E">
        <w:rPr>
          <w:rFonts w:cs="Arial"/>
        </w:rPr>
        <w:t>Monique was preparing components for a hospitality client who required 30 identical lounge chairs. By referring to SABS-aligned standards, she selected foam, fabric, and frames sized to match the industry norms. As a result, her cuts were efficient, all pieces fitted perfectly, and minimal material was wasted. Her team completed the order ahead of schedule and the client praised the professional consistency across the entire batch.</w:t>
      </w:r>
    </w:p>
    <w:p xmlns:wp14="http://schemas.microsoft.com/office/word/2010/wordml" w:rsidRPr="0079224E" w:rsidR="00B1714C" w:rsidP="00B1714C" w:rsidRDefault="00B1714C" w14:paraId="2E7BC772" wp14:textId="77777777">
      <w:pPr>
        <w:rPr>
          <w:rFonts w:cs="Arial"/>
        </w:rPr>
      </w:pPr>
      <w:r w:rsidRPr="0079224E">
        <w:rPr>
          <w:rFonts w:cs="Arial"/>
          <w:b/>
          <w:bCs/>
        </w:rPr>
        <w:t>Discussion Points:</w:t>
      </w:r>
    </w:p>
    <w:p xmlns:wp14="http://schemas.microsoft.com/office/word/2010/wordml" w:rsidRPr="0079224E" w:rsidR="00B1714C" w:rsidP="00B1714C" w:rsidRDefault="00B1714C" w14:paraId="326B9253" wp14:textId="77777777">
      <w:pPr>
        <w:numPr>
          <w:ilvl w:val="0"/>
          <w:numId w:val="292"/>
        </w:numPr>
        <w:rPr>
          <w:rFonts w:cs="Arial"/>
        </w:rPr>
      </w:pPr>
      <w:r w:rsidRPr="0079224E">
        <w:rPr>
          <w:rFonts w:cs="Arial"/>
        </w:rPr>
        <w:t>How did Monique’s knowledge of standard sizes contribute to workshop efficiency?</w:t>
      </w:r>
    </w:p>
    <w:p xmlns:wp14="http://schemas.microsoft.com/office/word/2010/wordml" w:rsidRPr="0079224E" w:rsidR="00B1714C" w:rsidP="00B1714C" w:rsidRDefault="00B1714C" w14:paraId="086520D1" wp14:textId="77777777">
      <w:pPr>
        <w:numPr>
          <w:ilvl w:val="0"/>
          <w:numId w:val="292"/>
        </w:numPr>
        <w:rPr>
          <w:rFonts w:cs="Arial"/>
        </w:rPr>
      </w:pPr>
      <w:r w:rsidRPr="0079224E">
        <w:rPr>
          <w:rFonts w:cs="Arial"/>
        </w:rPr>
        <w:t>What would have been the risks of not consulting standard dimensions?</w:t>
      </w:r>
    </w:p>
    <w:p xmlns:wp14="http://schemas.microsoft.com/office/word/2010/wordml" w:rsidRPr="0079224E" w:rsidR="00B1714C" w:rsidP="00B1714C" w:rsidRDefault="00F37A27" w14:paraId="565BFF5B" wp14:textId="77777777">
      <w:pPr>
        <w:rPr>
          <w:rFonts w:cs="Arial"/>
        </w:rPr>
      </w:pPr>
      <w:r>
        <w:rPr>
          <w:rFonts w:cs="Arial"/>
        </w:rPr>
        <w:pict w14:anchorId="1CDF1C22">
          <v:rect id="_x0000_i1403" style="width:0;height:1.5pt" o:hr="t" o:hrstd="t" o:hralign="center" fillcolor="#a0a0a0" stroked="f"/>
        </w:pict>
      </w:r>
    </w:p>
    <w:p xmlns:wp14="http://schemas.microsoft.com/office/word/2010/wordml" w:rsidRPr="0079224E" w:rsidR="00B1714C" w:rsidP="00B1714C" w:rsidRDefault="00B1714C" w14:paraId="6A771437" wp14:textId="77777777">
      <w:pPr>
        <w:rPr>
          <w:rFonts w:cs="Arial"/>
          <w:b/>
          <w:bCs/>
        </w:rPr>
      </w:pPr>
      <w:r w:rsidRPr="0079224E">
        <w:rPr>
          <w:rFonts w:cs="Arial"/>
          <w:b/>
          <w:bCs/>
        </w:rPr>
        <w:t>Critical Thinking Questions</w:t>
      </w:r>
    </w:p>
    <w:p xmlns:wp14="http://schemas.microsoft.com/office/word/2010/wordml" w:rsidRPr="0079224E" w:rsidR="00B1714C" w:rsidP="00B1714C" w:rsidRDefault="00B1714C" w14:paraId="2BE55B2C" wp14:textId="77777777">
      <w:pPr>
        <w:numPr>
          <w:ilvl w:val="0"/>
          <w:numId w:val="293"/>
        </w:numPr>
        <w:rPr>
          <w:rFonts w:cs="Arial"/>
        </w:rPr>
      </w:pPr>
      <w:r w:rsidRPr="0079224E">
        <w:rPr>
          <w:rFonts w:cs="Arial"/>
        </w:rPr>
        <w:t>Why is it beneficial to use standard sizes in upholstery even for custom-designed furniture?</w:t>
      </w:r>
    </w:p>
    <w:p xmlns:wp14="http://schemas.microsoft.com/office/word/2010/wordml" w:rsidRPr="0079224E" w:rsidR="00B1714C" w:rsidP="00B1714C" w:rsidRDefault="00B1714C" w14:paraId="4B14BDDF" wp14:textId="77777777">
      <w:pPr>
        <w:numPr>
          <w:ilvl w:val="0"/>
          <w:numId w:val="293"/>
        </w:numPr>
        <w:rPr>
          <w:rFonts w:cs="Arial"/>
        </w:rPr>
      </w:pPr>
      <w:r w:rsidRPr="0079224E">
        <w:rPr>
          <w:rFonts w:cs="Arial"/>
        </w:rPr>
        <w:t>What challenges can arise if measurements are taken without considering fabric and foam standard sizes?</w:t>
      </w:r>
    </w:p>
    <w:p xmlns:wp14="http://schemas.microsoft.com/office/word/2010/wordml" w:rsidRPr="0079224E" w:rsidR="00B1714C" w:rsidP="00B1714C" w:rsidRDefault="00B1714C" w14:paraId="16C257F9" wp14:textId="77777777">
      <w:pPr>
        <w:numPr>
          <w:ilvl w:val="0"/>
          <w:numId w:val="293"/>
        </w:numPr>
        <w:rPr>
          <w:rFonts w:cs="Arial"/>
        </w:rPr>
      </w:pPr>
      <w:r w:rsidRPr="0079224E">
        <w:rPr>
          <w:rFonts w:cs="Arial"/>
        </w:rPr>
        <w:t>How can understanding standard sizes improve costing accuracy?</w:t>
      </w:r>
    </w:p>
    <w:p xmlns:wp14="http://schemas.microsoft.com/office/word/2010/wordml" w:rsidRPr="0079224E" w:rsidR="00B1714C" w:rsidP="00B1714C" w:rsidRDefault="00B1714C" w14:paraId="3E3CB02F" wp14:textId="77777777">
      <w:pPr>
        <w:numPr>
          <w:ilvl w:val="0"/>
          <w:numId w:val="293"/>
        </w:numPr>
        <w:rPr>
          <w:rFonts w:cs="Arial"/>
        </w:rPr>
      </w:pPr>
      <w:r w:rsidRPr="0079224E">
        <w:rPr>
          <w:rFonts w:cs="Arial"/>
        </w:rPr>
        <w:t>How does knowledge of standard sizes assist when collaborating with frame builders or foam suppliers?</w:t>
      </w:r>
    </w:p>
    <w:p xmlns:wp14="http://schemas.microsoft.com/office/word/2010/wordml" w:rsidRPr="0079224E" w:rsidR="00B1714C" w:rsidP="00B1714C" w:rsidRDefault="00B1714C" w14:paraId="093041D6" wp14:textId="77777777">
      <w:pPr>
        <w:numPr>
          <w:ilvl w:val="0"/>
          <w:numId w:val="293"/>
        </w:numPr>
        <w:rPr>
          <w:rFonts w:cs="Arial"/>
        </w:rPr>
      </w:pPr>
      <w:r w:rsidRPr="0079224E">
        <w:rPr>
          <w:rFonts w:cs="Arial"/>
        </w:rPr>
        <w:t>In what ways might standard sizes need to be adapted for users with special physical requirements?</w:t>
      </w:r>
    </w:p>
    <w:p xmlns:wp14="http://schemas.microsoft.com/office/word/2010/wordml" w:rsidRPr="0079224E" w:rsidR="00B1714C" w:rsidP="00B1714C" w:rsidRDefault="00F37A27" w14:paraId="34CDD9EB" wp14:textId="77777777">
      <w:pPr>
        <w:rPr>
          <w:rFonts w:cs="Arial"/>
        </w:rPr>
      </w:pPr>
      <w:r>
        <w:rPr>
          <w:rFonts w:cs="Arial"/>
        </w:rPr>
        <w:pict w14:anchorId="5EF9CCD7">
          <v:rect id="_x0000_i1404" style="width:0;height:1.5pt" o:hr="t" o:hrstd="t" o:hralign="center" fillcolor="#a0a0a0" stroked="f"/>
        </w:pict>
      </w:r>
    </w:p>
    <w:p xmlns:wp14="http://schemas.microsoft.com/office/word/2010/wordml" w:rsidRPr="0079224E" w:rsidR="00B1714C" w:rsidP="00B1714C" w:rsidRDefault="00B1714C" w14:paraId="4A2859AB" wp14:textId="77777777">
      <w:pPr>
        <w:rPr>
          <w:rFonts w:cs="Arial"/>
        </w:rPr>
      </w:pPr>
      <w:r w:rsidRPr="0079224E">
        <w:rPr>
          <w:rFonts w:cs="Arial"/>
        </w:rPr>
        <w:t xml:space="preserve"> </w:t>
      </w:r>
    </w:p>
    <w:p xmlns:wp14="http://schemas.microsoft.com/office/word/2010/wordml" w:rsidRPr="0079224E" w:rsidR="00B1714C" w:rsidRDefault="00B1714C" w14:paraId="498AF0D8" wp14:textId="77777777">
      <w:pPr>
        <w:rPr>
          <w:rFonts w:cs="Arial"/>
        </w:rPr>
      </w:pPr>
      <w:r w:rsidRPr="0079224E">
        <w:rPr>
          <w:rFonts w:cs="Arial"/>
        </w:rPr>
        <w:br w:type="page"/>
      </w:r>
    </w:p>
    <w:p xmlns:wp14="http://schemas.microsoft.com/office/word/2010/wordml" w:rsidRPr="0079224E" w:rsidR="00B1714C" w:rsidP="00B1714C" w:rsidRDefault="00B1714C" w14:paraId="01910B61" wp14:textId="77777777" wp14:noSpellErr="1">
      <w:pPr>
        <w:pStyle w:val="Heading3"/>
        <w:rPr>
          <w:rFonts w:ascii="Century Gothic" w:hAnsi="Century Gothic" w:cs="Arial"/>
          <w:b w:val="1"/>
          <w:bCs w:val="1"/>
        </w:rPr>
      </w:pPr>
      <w:bookmarkStart w:name="_Toc1149381096" w:id="1174260273"/>
      <w:r w:rsidRPr="3B34137D" w:rsidR="00B1714C">
        <w:rPr>
          <w:rFonts w:ascii="Century Gothic" w:hAnsi="Century Gothic" w:cs="Arial"/>
          <w:b w:val="1"/>
          <w:bCs w:val="1"/>
        </w:rPr>
        <w:t>KT0507: Allowances and Tolerances</w:t>
      </w:r>
      <w:bookmarkEnd w:id="1174260273"/>
    </w:p>
    <w:p xmlns:wp14="http://schemas.microsoft.com/office/word/2010/wordml" w:rsidRPr="0079224E" w:rsidR="00B1714C" w:rsidP="00B1714C" w:rsidRDefault="00B1714C" w14:paraId="263F3B9E" wp14:textId="77777777">
      <w:pPr>
        <w:rPr>
          <w:rFonts w:cs="Arial"/>
          <w:b/>
          <w:bCs/>
        </w:rPr>
      </w:pPr>
    </w:p>
    <w:p xmlns:wp14="http://schemas.microsoft.com/office/word/2010/wordml" w:rsidRPr="0079224E" w:rsidR="00B1714C" w:rsidP="00B1714C" w:rsidRDefault="00B1714C" w14:paraId="11E3E466" wp14:textId="77777777">
      <w:pPr>
        <w:rPr>
          <w:rFonts w:cs="Arial"/>
          <w:b/>
          <w:bCs/>
        </w:rPr>
      </w:pPr>
      <w:r w:rsidRPr="0079224E">
        <w:rPr>
          <w:rFonts w:cs="Arial"/>
          <w:b/>
          <w:bCs/>
        </w:rPr>
        <w:t>Theoretical Learning Content</w:t>
      </w:r>
    </w:p>
    <w:p xmlns:wp14="http://schemas.microsoft.com/office/word/2010/wordml" w:rsidRPr="0079224E" w:rsidR="00B1714C" w:rsidP="00B1714C" w:rsidRDefault="00B1714C" w14:paraId="7060583D" wp14:textId="77777777">
      <w:pPr>
        <w:rPr>
          <w:rFonts w:cs="Arial"/>
        </w:rPr>
      </w:pPr>
      <w:r w:rsidRPr="0079224E">
        <w:rPr>
          <w:rFonts w:cs="Arial"/>
        </w:rPr>
        <w:t xml:space="preserve">In upholstery, </w:t>
      </w:r>
      <w:r w:rsidRPr="0079224E">
        <w:rPr>
          <w:rFonts w:cs="Arial"/>
          <w:b/>
          <w:bCs/>
        </w:rPr>
        <w:t>allowances</w:t>
      </w:r>
      <w:r w:rsidRPr="0079224E">
        <w:rPr>
          <w:rFonts w:cs="Arial"/>
        </w:rPr>
        <w:t xml:space="preserve"> and </w:t>
      </w:r>
      <w:r w:rsidRPr="0079224E">
        <w:rPr>
          <w:rFonts w:cs="Arial"/>
          <w:b/>
          <w:bCs/>
        </w:rPr>
        <w:t>tolerances</w:t>
      </w:r>
      <w:r w:rsidRPr="0079224E">
        <w:rPr>
          <w:rFonts w:cs="Arial"/>
        </w:rPr>
        <w:t xml:space="preserve"> are crucial elements of accurate measurement and fitting. Allowances refer to </w:t>
      </w:r>
      <w:r w:rsidRPr="0079224E">
        <w:rPr>
          <w:rFonts w:cs="Arial"/>
          <w:b/>
          <w:bCs/>
        </w:rPr>
        <w:t>additional space</w:t>
      </w:r>
      <w:r w:rsidRPr="0079224E">
        <w:rPr>
          <w:rFonts w:cs="Arial"/>
        </w:rPr>
        <w:t xml:space="preserve"> intentionally added to a measurement to account for seams, folds, movement, or material behaviour. Tolerances refer to the </w:t>
      </w:r>
      <w:r w:rsidRPr="0079224E">
        <w:rPr>
          <w:rFonts w:cs="Arial"/>
          <w:b/>
          <w:bCs/>
        </w:rPr>
        <w:t>acceptable range of variation</w:t>
      </w:r>
      <w:r w:rsidRPr="0079224E">
        <w:rPr>
          <w:rFonts w:cs="Arial"/>
        </w:rPr>
        <w:t xml:space="preserve"> in a finished measurement that does not compromise the function or quality of the product.</w:t>
      </w:r>
    </w:p>
    <w:p xmlns:wp14="http://schemas.microsoft.com/office/word/2010/wordml" w:rsidRPr="0079224E" w:rsidR="00B1714C" w:rsidP="00B1714C" w:rsidRDefault="00B1714C" w14:paraId="21113E3C" wp14:textId="77777777">
      <w:pPr>
        <w:rPr>
          <w:rFonts w:cs="Arial"/>
        </w:rPr>
      </w:pPr>
      <w:r w:rsidRPr="0079224E">
        <w:rPr>
          <w:rFonts w:cs="Arial"/>
        </w:rPr>
        <w:t>Understanding when and how to apply allowances and tolerances ensures that upholstered components fit correctly, look professional, and function as intended—even when minor variations occur in materials or cutting.</w:t>
      </w:r>
    </w:p>
    <w:p xmlns:wp14="http://schemas.microsoft.com/office/word/2010/wordml" w:rsidRPr="0079224E" w:rsidR="00B1714C" w:rsidP="00B1714C" w:rsidRDefault="00F37A27" w14:paraId="16E5E008" wp14:textId="77777777">
      <w:pPr>
        <w:rPr>
          <w:rFonts w:cs="Arial"/>
        </w:rPr>
      </w:pPr>
      <w:r>
        <w:rPr>
          <w:rFonts w:cs="Arial"/>
        </w:rPr>
        <w:pict w14:anchorId="16D66C3C">
          <v:rect id="_x0000_i1405" style="width:0;height:1.5pt" o:hr="t" o:hrstd="t" o:hralign="center" fillcolor="#a0a0a0" stroked="f"/>
        </w:pict>
      </w:r>
    </w:p>
    <w:p xmlns:wp14="http://schemas.microsoft.com/office/word/2010/wordml" w:rsidRPr="0079224E" w:rsidR="00B1714C" w:rsidP="00B1714C" w:rsidRDefault="00B1714C" w14:paraId="0C866F04" wp14:textId="77777777">
      <w:pPr>
        <w:rPr>
          <w:rFonts w:cs="Arial"/>
          <w:b/>
          <w:bCs/>
        </w:rPr>
      </w:pPr>
      <w:r w:rsidRPr="0079224E">
        <w:rPr>
          <w:rFonts w:cs="Arial"/>
          <w:b/>
          <w:bCs/>
        </w:rPr>
        <w:t>1. What Is an Allowance?</w:t>
      </w:r>
    </w:p>
    <w:p xmlns:wp14="http://schemas.microsoft.com/office/word/2010/wordml" w:rsidRPr="0079224E" w:rsidR="00B1714C" w:rsidP="00B1714C" w:rsidRDefault="00B1714C" w14:paraId="0294C82C" wp14:textId="77777777">
      <w:pPr>
        <w:rPr>
          <w:rFonts w:cs="Arial"/>
        </w:rPr>
      </w:pPr>
      <w:r w:rsidRPr="0079224E">
        <w:rPr>
          <w:rFonts w:cs="Arial"/>
        </w:rPr>
        <w:t xml:space="preserve">An </w:t>
      </w:r>
      <w:r w:rsidRPr="0079224E">
        <w:rPr>
          <w:rFonts w:cs="Arial"/>
          <w:b/>
          <w:bCs/>
        </w:rPr>
        <w:t>allowance</w:t>
      </w:r>
      <w:r w:rsidRPr="0079224E">
        <w:rPr>
          <w:rFonts w:cs="Arial"/>
        </w:rPr>
        <w:t xml:space="preserve"> is added during cutting or design to make room for:</w:t>
      </w:r>
    </w:p>
    <w:p xmlns:wp14="http://schemas.microsoft.com/office/word/2010/wordml" w:rsidRPr="0079224E" w:rsidR="00B1714C" w:rsidP="00B1714C" w:rsidRDefault="00B1714C" w14:paraId="1CE1918B" wp14:textId="77777777">
      <w:pPr>
        <w:numPr>
          <w:ilvl w:val="0"/>
          <w:numId w:val="294"/>
        </w:numPr>
        <w:rPr>
          <w:rFonts w:cs="Arial"/>
        </w:rPr>
      </w:pPr>
      <w:r w:rsidRPr="0079224E">
        <w:rPr>
          <w:rFonts w:cs="Arial"/>
          <w:b/>
          <w:bCs/>
        </w:rPr>
        <w:t>Seam allowances</w:t>
      </w:r>
      <w:r w:rsidRPr="0079224E">
        <w:rPr>
          <w:rFonts w:cs="Arial"/>
        </w:rPr>
        <w:t xml:space="preserve"> (typically 10–20 mm depending on the seam type)</w:t>
      </w:r>
    </w:p>
    <w:p xmlns:wp14="http://schemas.microsoft.com/office/word/2010/wordml" w:rsidRPr="0079224E" w:rsidR="00B1714C" w:rsidP="00B1714C" w:rsidRDefault="00B1714C" w14:paraId="4C7B3911" wp14:textId="77777777">
      <w:pPr>
        <w:numPr>
          <w:ilvl w:val="0"/>
          <w:numId w:val="294"/>
        </w:numPr>
        <w:rPr>
          <w:rFonts w:cs="Arial"/>
        </w:rPr>
      </w:pPr>
      <w:r w:rsidRPr="0079224E">
        <w:rPr>
          <w:rFonts w:cs="Arial"/>
          <w:b/>
          <w:bCs/>
        </w:rPr>
        <w:t>Foam compression</w:t>
      </w:r>
    </w:p>
    <w:p xmlns:wp14="http://schemas.microsoft.com/office/word/2010/wordml" w:rsidRPr="0079224E" w:rsidR="00B1714C" w:rsidP="00B1714C" w:rsidRDefault="00B1714C" w14:paraId="28293C98" wp14:textId="77777777">
      <w:pPr>
        <w:numPr>
          <w:ilvl w:val="0"/>
          <w:numId w:val="294"/>
        </w:numPr>
        <w:rPr>
          <w:rFonts w:cs="Arial"/>
        </w:rPr>
      </w:pPr>
      <w:r w:rsidRPr="0079224E">
        <w:rPr>
          <w:rFonts w:cs="Arial"/>
          <w:b/>
          <w:bCs/>
        </w:rPr>
        <w:t>Tuck-in and stapling margins</w:t>
      </w:r>
    </w:p>
    <w:p xmlns:wp14="http://schemas.microsoft.com/office/word/2010/wordml" w:rsidRPr="0079224E" w:rsidR="00B1714C" w:rsidP="00B1714C" w:rsidRDefault="00B1714C" w14:paraId="78742AAC" wp14:textId="77777777">
      <w:pPr>
        <w:numPr>
          <w:ilvl w:val="0"/>
          <w:numId w:val="294"/>
        </w:numPr>
        <w:rPr>
          <w:rFonts w:cs="Arial"/>
        </w:rPr>
      </w:pPr>
      <w:r w:rsidRPr="0079224E">
        <w:rPr>
          <w:rFonts w:cs="Arial"/>
          <w:b/>
          <w:bCs/>
        </w:rPr>
        <w:t>Shrinkage in fabric (e.g. velvet or linen)</w:t>
      </w:r>
    </w:p>
    <w:p xmlns:wp14="http://schemas.microsoft.com/office/word/2010/wordml" w:rsidRPr="0079224E" w:rsidR="00B1714C" w:rsidP="00B1714C" w:rsidRDefault="00B1714C" w14:paraId="0473D215" wp14:textId="77777777">
      <w:pPr>
        <w:numPr>
          <w:ilvl w:val="0"/>
          <w:numId w:val="294"/>
        </w:numPr>
        <w:rPr>
          <w:rFonts w:cs="Arial"/>
        </w:rPr>
      </w:pPr>
      <w:r w:rsidRPr="0079224E">
        <w:rPr>
          <w:rFonts w:cs="Arial"/>
          <w:b/>
          <w:bCs/>
        </w:rPr>
        <w:t>Ease or fit for covers and cushions</w:t>
      </w:r>
    </w:p>
    <w:p xmlns:wp14="http://schemas.microsoft.com/office/word/2010/wordml" w:rsidRPr="0079224E" w:rsidR="00B1714C" w:rsidP="00B1714C" w:rsidRDefault="00B1714C" w14:paraId="476AAEF7" wp14:textId="77777777">
      <w:pPr>
        <w:rPr>
          <w:rFonts w:cs="Arial"/>
        </w:rPr>
      </w:pPr>
      <w:r w:rsidRPr="0079224E">
        <w:rPr>
          <w:rFonts w:cs="Arial"/>
        </w:rPr>
        <w:t>Allowances vary depending on the material type and the component being upholstered.</w:t>
      </w:r>
    </w:p>
    <w:p xmlns:wp14="http://schemas.microsoft.com/office/word/2010/wordml" w:rsidRPr="0079224E" w:rsidR="00B1714C" w:rsidP="00B1714C" w:rsidRDefault="00F37A27" w14:paraId="40D2860B" wp14:textId="77777777">
      <w:pPr>
        <w:rPr>
          <w:rFonts w:cs="Arial"/>
        </w:rPr>
      </w:pPr>
      <w:r>
        <w:rPr>
          <w:rFonts w:cs="Arial"/>
        </w:rPr>
        <w:pict w14:anchorId="3448A054">
          <v:rect id="_x0000_i1406" style="width:0;height:1.5pt" o:hr="t" o:hrstd="t" o:hralign="center" fillcolor="#a0a0a0" stroked="f"/>
        </w:pict>
      </w:r>
    </w:p>
    <w:p xmlns:wp14="http://schemas.microsoft.com/office/word/2010/wordml" w:rsidRPr="0079224E" w:rsidR="00B1714C" w:rsidP="00B1714C" w:rsidRDefault="00B1714C" w14:paraId="0A88F971" wp14:textId="77777777">
      <w:pPr>
        <w:rPr>
          <w:rFonts w:cs="Arial"/>
          <w:b/>
          <w:bCs/>
        </w:rPr>
      </w:pPr>
      <w:r w:rsidRPr="0079224E">
        <w:rPr>
          <w:rFonts w:cs="Arial"/>
          <w:b/>
          <w:bCs/>
        </w:rPr>
        <w:t>2. What Is a Tolerance?</w:t>
      </w:r>
    </w:p>
    <w:p xmlns:wp14="http://schemas.microsoft.com/office/word/2010/wordml" w:rsidRPr="0079224E" w:rsidR="00B1714C" w:rsidP="00B1714C" w:rsidRDefault="00B1714C" w14:paraId="07B669BB" wp14:textId="77777777">
      <w:pPr>
        <w:rPr>
          <w:rFonts w:cs="Arial"/>
        </w:rPr>
      </w:pPr>
      <w:r w:rsidRPr="0079224E">
        <w:rPr>
          <w:rFonts w:cs="Arial"/>
        </w:rPr>
        <w:t xml:space="preserve">A </w:t>
      </w:r>
      <w:r w:rsidRPr="0079224E">
        <w:rPr>
          <w:rFonts w:cs="Arial"/>
          <w:b/>
          <w:bCs/>
        </w:rPr>
        <w:t>tolerance</w:t>
      </w:r>
      <w:r w:rsidRPr="0079224E">
        <w:rPr>
          <w:rFonts w:cs="Arial"/>
        </w:rPr>
        <w:t xml:space="preserve"> is the </w:t>
      </w:r>
      <w:r w:rsidRPr="0079224E">
        <w:rPr>
          <w:rFonts w:cs="Arial"/>
          <w:b/>
          <w:bCs/>
        </w:rPr>
        <w:t>range within which a measurement may deviate</w:t>
      </w:r>
      <w:r w:rsidRPr="0079224E">
        <w:rPr>
          <w:rFonts w:cs="Arial"/>
        </w:rPr>
        <w:t xml:space="preserve"> and still be acceptable. It allows for:</w:t>
      </w:r>
    </w:p>
    <w:p xmlns:wp14="http://schemas.microsoft.com/office/word/2010/wordml" w:rsidRPr="0079224E" w:rsidR="00B1714C" w:rsidP="00B1714C" w:rsidRDefault="00B1714C" w14:paraId="266B2154" wp14:textId="77777777">
      <w:pPr>
        <w:numPr>
          <w:ilvl w:val="0"/>
          <w:numId w:val="295"/>
        </w:numPr>
        <w:rPr>
          <w:rFonts w:cs="Arial"/>
        </w:rPr>
      </w:pPr>
      <w:r w:rsidRPr="0079224E">
        <w:rPr>
          <w:rFonts w:cs="Arial"/>
        </w:rPr>
        <w:t>Slight inaccuracies in cutting or measuring</w:t>
      </w:r>
    </w:p>
    <w:p xmlns:wp14="http://schemas.microsoft.com/office/word/2010/wordml" w:rsidRPr="0079224E" w:rsidR="00B1714C" w:rsidP="00B1714C" w:rsidRDefault="00B1714C" w14:paraId="448A185C" wp14:textId="77777777">
      <w:pPr>
        <w:numPr>
          <w:ilvl w:val="0"/>
          <w:numId w:val="295"/>
        </w:numPr>
        <w:rPr>
          <w:rFonts w:cs="Arial"/>
        </w:rPr>
      </w:pPr>
      <w:r w:rsidRPr="0079224E">
        <w:rPr>
          <w:rFonts w:cs="Arial"/>
        </w:rPr>
        <w:t>Tool limitations (e.g. blade width)</w:t>
      </w:r>
    </w:p>
    <w:p xmlns:wp14="http://schemas.microsoft.com/office/word/2010/wordml" w:rsidRPr="0079224E" w:rsidR="00B1714C" w:rsidP="00B1714C" w:rsidRDefault="00B1714C" w14:paraId="339287C4" wp14:textId="77777777">
      <w:pPr>
        <w:numPr>
          <w:ilvl w:val="0"/>
          <w:numId w:val="295"/>
        </w:numPr>
        <w:rPr>
          <w:rFonts w:cs="Arial"/>
        </w:rPr>
      </w:pPr>
      <w:r w:rsidRPr="0079224E">
        <w:rPr>
          <w:rFonts w:cs="Arial"/>
        </w:rPr>
        <w:t>Material expansion or compression (e.g. foam, batting)</w:t>
      </w:r>
    </w:p>
    <w:p xmlns:wp14="http://schemas.microsoft.com/office/word/2010/wordml" w:rsidRPr="0079224E" w:rsidR="00B1714C" w:rsidP="00B1714C" w:rsidRDefault="00B1714C" w14:paraId="2B784742" wp14:textId="77777777">
      <w:pPr>
        <w:numPr>
          <w:ilvl w:val="0"/>
          <w:numId w:val="295"/>
        </w:numPr>
        <w:rPr>
          <w:rFonts w:cs="Arial"/>
        </w:rPr>
      </w:pPr>
      <w:r w:rsidRPr="0079224E">
        <w:rPr>
          <w:rFonts w:cs="Arial"/>
        </w:rPr>
        <w:t>Human error within acceptable limits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3618"/>
        <w:gridCol w:w="3399"/>
      </w:tblGrid>
      <w:tr xmlns:wp14="http://schemas.microsoft.com/office/word/2010/wordml" w:rsidRPr="0079224E" w:rsidR="00B1714C" w:rsidTr="00B1714C" w14:paraId="3145464D" wp14:textId="77777777">
        <w:trPr>
          <w:tblHeader/>
          <w:tblCellSpacing w:w="15" w:type="dxa"/>
        </w:trPr>
        <w:tc>
          <w:tcPr>
            <w:tcW w:w="0" w:type="auto"/>
            <w:vAlign w:val="center"/>
            <w:hideMark/>
          </w:tcPr>
          <w:p w:rsidRPr="0079224E" w:rsidR="00B1714C" w:rsidP="00B1714C" w:rsidRDefault="00B1714C" w14:paraId="36A66D26" wp14:textId="77777777">
            <w:pPr>
              <w:rPr>
                <w:rFonts w:cs="Arial"/>
                <w:b/>
                <w:bCs/>
              </w:rPr>
            </w:pPr>
            <w:r w:rsidRPr="0079224E">
              <w:rPr>
                <w:rFonts w:cs="Arial"/>
                <w:b/>
                <w:bCs/>
              </w:rPr>
              <w:t>Example</w:t>
            </w:r>
          </w:p>
        </w:tc>
        <w:tc>
          <w:tcPr>
            <w:tcW w:w="0" w:type="auto"/>
            <w:vAlign w:val="center"/>
            <w:hideMark/>
          </w:tcPr>
          <w:p w:rsidRPr="0079224E" w:rsidR="00B1714C" w:rsidP="00B1714C" w:rsidRDefault="00B1714C" w14:paraId="464E39FD" wp14:textId="77777777">
            <w:pPr>
              <w:rPr>
                <w:rFonts w:cs="Arial"/>
                <w:b/>
                <w:bCs/>
              </w:rPr>
            </w:pPr>
            <w:r w:rsidRPr="0079224E">
              <w:rPr>
                <w:rFonts w:cs="Arial"/>
                <w:b/>
                <w:bCs/>
              </w:rPr>
              <w:t>Tolerance Range</w:t>
            </w:r>
          </w:p>
        </w:tc>
      </w:tr>
      <w:tr xmlns:wp14="http://schemas.microsoft.com/office/word/2010/wordml" w:rsidRPr="0079224E" w:rsidR="00B1714C" w:rsidTr="00B1714C" w14:paraId="5FD662D2" wp14:textId="77777777">
        <w:trPr>
          <w:tblCellSpacing w:w="15" w:type="dxa"/>
        </w:trPr>
        <w:tc>
          <w:tcPr>
            <w:tcW w:w="0" w:type="auto"/>
            <w:vAlign w:val="center"/>
            <w:hideMark/>
          </w:tcPr>
          <w:p w:rsidRPr="0079224E" w:rsidR="00B1714C" w:rsidP="00B1714C" w:rsidRDefault="00B1714C" w14:paraId="4179C1B5" wp14:textId="77777777">
            <w:pPr>
              <w:rPr>
                <w:rFonts w:cs="Arial"/>
              </w:rPr>
            </w:pPr>
            <w:r w:rsidRPr="0079224E">
              <w:rPr>
                <w:rFonts w:cs="Arial"/>
              </w:rPr>
              <w:t>Foam block cut to 500 mm</w:t>
            </w:r>
          </w:p>
        </w:tc>
        <w:tc>
          <w:tcPr>
            <w:tcW w:w="0" w:type="auto"/>
            <w:vAlign w:val="center"/>
            <w:hideMark/>
          </w:tcPr>
          <w:p w:rsidRPr="0079224E" w:rsidR="00B1714C" w:rsidP="00B1714C" w:rsidRDefault="00B1714C" w14:paraId="5F7663DA" wp14:textId="77777777">
            <w:pPr>
              <w:rPr>
                <w:rFonts w:cs="Arial"/>
              </w:rPr>
            </w:pPr>
            <w:r w:rsidRPr="0079224E">
              <w:rPr>
                <w:rFonts w:cs="Arial"/>
              </w:rPr>
              <w:t>Acceptable tolerance: ± 2 mm</w:t>
            </w:r>
          </w:p>
        </w:tc>
      </w:tr>
      <w:tr xmlns:wp14="http://schemas.microsoft.com/office/word/2010/wordml" w:rsidRPr="0079224E" w:rsidR="00B1714C" w:rsidTr="00B1714C" w14:paraId="469AD3EF" wp14:textId="77777777">
        <w:trPr>
          <w:tblCellSpacing w:w="15" w:type="dxa"/>
        </w:trPr>
        <w:tc>
          <w:tcPr>
            <w:tcW w:w="0" w:type="auto"/>
            <w:vAlign w:val="center"/>
            <w:hideMark/>
          </w:tcPr>
          <w:p w:rsidRPr="0079224E" w:rsidR="00B1714C" w:rsidP="00B1714C" w:rsidRDefault="00B1714C" w14:paraId="7B588582" wp14:textId="77777777">
            <w:pPr>
              <w:rPr>
                <w:rFonts w:cs="Arial"/>
              </w:rPr>
            </w:pPr>
            <w:r w:rsidRPr="0079224E">
              <w:rPr>
                <w:rFonts w:cs="Arial"/>
              </w:rPr>
              <w:t>Wooden panel height of 700 mm</w:t>
            </w:r>
          </w:p>
        </w:tc>
        <w:tc>
          <w:tcPr>
            <w:tcW w:w="0" w:type="auto"/>
            <w:vAlign w:val="center"/>
            <w:hideMark/>
          </w:tcPr>
          <w:p w:rsidRPr="0079224E" w:rsidR="00B1714C" w:rsidP="00B1714C" w:rsidRDefault="00B1714C" w14:paraId="102A12D0" wp14:textId="77777777">
            <w:pPr>
              <w:rPr>
                <w:rFonts w:cs="Arial"/>
              </w:rPr>
            </w:pPr>
            <w:r w:rsidRPr="0079224E">
              <w:rPr>
                <w:rFonts w:cs="Arial"/>
              </w:rPr>
              <w:t>Acceptable tolerance: ± 1 mm</w:t>
            </w:r>
          </w:p>
        </w:tc>
      </w:tr>
      <w:tr xmlns:wp14="http://schemas.microsoft.com/office/word/2010/wordml" w:rsidRPr="0079224E" w:rsidR="00B1714C" w:rsidTr="00B1714C" w14:paraId="295A69B5" wp14:textId="77777777">
        <w:trPr>
          <w:tblCellSpacing w:w="15" w:type="dxa"/>
        </w:trPr>
        <w:tc>
          <w:tcPr>
            <w:tcW w:w="0" w:type="auto"/>
            <w:vAlign w:val="center"/>
            <w:hideMark/>
          </w:tcPr>
          <w:p w:rsidRPr="0079224E" w:rsidR="00B1714C" w:rsidP="00B1714C" w:rsidRDefault="00B1714C" w14:paraId="5763E7F1" wp14:textId="77777777">
            <w:pPr>
              <w:rPr>
                <w:rFonts w:cs="Arial"/>
              </w:rPr>
            </w:pPr>
            <w:r w:rsidRPr="0079224E">
              <w:rPr>
                <w:rFonts w:cs="Arial"/>
              </w:rPr>
              <w:t>Fabric cover for a seat base</w:t>
            </w:r>
          </w:p>
        </w:tc>
        <w:tc>
          <w:tcPr>
            <w:tcW w:w="0" w:type="auto"/>
            <w:vAlign w:val="center"/>
            <w:hideMark/>
          </w:tcPr>
          <w:p w:rsidRPr="0079224E" w:rsidR="00B1714C" w:rsidP="00B1714C" w:rsidRDefault="00B1714C" w14:paraId="06F14C63" wp14:textId="77777777">
            <w:pPr>
              <w:rPr>
                <w:rFonts w:cs="Arial"/>
              </w:rPr>
            </w:pPr>
            <w:r w:rsidRPr="0079224E">
              <w:rPr>
                <w:rFonts w:cs="Arial"/>
              </w:rPr>
              <w:t>Allowance added: + 15 mm</w:t>
            </w:r>
          </w:p>
        </w:tc>
      </w:tr>
    </w:tbl>
    <w:p xmlns:wp14="http://schemas.microsoft.com/office/word/2010/wordml" w:rsidRPr="0079224E" w:rsidR="00B1714C" w:rsidP="00B1714C" w:rsidRDefault="00F37A27" w14:paraId="42050CB3" wp14:textId="77777777">
      <w:pPr>
        <w:rPr>
          <w:rFonts w:cs="Arial"/>
        </w:rPr>
      </w:pPr>
      <w:r>
        <w:rPr>
          <w:rFonts w:cs="Arial"/>
        </w:rPr>
        <w:pict w14:anchorId="3EE3A563">
          <v:rect id="_x0000_i1407" style="width:0;height:1.5pt" o:hr="t" o:hrstd="t" o:hralign="center" fillcolor="#a0a0a0" stroked="f"/>
        </w:pict>
      </w:r>
    </w:p>
    <w:p xmlns:wp14="http://schemas.microsoft.com/office/word/2010/wordml" w:rsidRPr="0079224E" w:rsidR="00B1714C" w:rsidP="00B1714C" w:rsidRDefault="00B1714C" w14:paraId="5E3D56C0" wp14:textId="77777777">
      <w:pPr>
        <w:rPr>
          <w:rFonts w:cs="Arial"/>
          <w:b/>
          <w:bCs/>
        </w:rPr>
      </w:pPr>
      <w:r w:rsidRPr="0079224E">
        <w:rPr>
          <w:rFonts w:cs="Arial"/>
          <w:b/>
          <w:bCs/>
        </w:rPr>
        <w:t>3. Key Guidelines</w:t>
      </w:r>
    </w:p>
    <w:p xmlns:wp14="http://schemas.microsoft.com/office/word/2010/wordml" w:rsidRPr="0079224E" w:rsidR="00B1714C" w:rsidP="00B1714C" w:rsidRDefault="00B1714C" w14:paraId="6BC0CAF0" wp14:textId="77777777">
      <w:pPr>
        <w:numPr>
          <w:ilvl w:val="0"/>
          <w:numId w:val="296"/>
        </w:numPr>
        <w:rPr>
          <w:rFonts w:cs="Arial"/>
        </w:rPr>
      </w:pPr>
      <w:r w:rsidRPr="0079224E">
        <w:rPr>
          <w:rFonts w:cs="Arial"/>
        </w:rPr>
        <w:t xml:space="preserve">Always confirm </w:t>
      </w:r>
      <w:r w:rsidRPr="0079224E">
        <w:rPr>
          <w:rFonts w:cs="Arial"/>
          <w:b/>
          <w:bCs/>
        </w:rPr>
        <w:t>client expectations</w:t>
      </w:r>
      <w:r w:rsidRPr="0079224E">
        <w:rPr>
          <w:rFonts w:cs="Arial"/>
        </w:rPr>
        <w:t xml:space="preserve"> and </w:t>
      </w:r>
      <w:r w:rsidRPr="0079224E">
        <w:rPr>
          <w:rFonts w:cs="Arial"/>
          <w:b/>
          <w:bCs/>
        </w:rPr>
        <w:t>fit type</w:t>
      </w:r>
      <w:r w:rsidRPr="0079224E">
        <w:rPr>
          <w:rFonts w:cs="Arial"/>
        </w:rPr>
        <w:t xml:space="preserve"> (tight, eased, loose) before applying allowances</w:t>
      </w:r>
    </w:p>
    <w:p xmlns:wp14="http://schemas.microsoft.com/office/word/2010/wordml" w:rsidRPr="0079224E" w:rsidR="00B1714C" w:rsidP="00B1714C" w:rsidRDefault="00B1714C" w14:paraId="51DB9598" wp14:textId="77777777">
      <w:pPr>
        <w:numPr>
          <w:ilvl w:val="0"/>
          <w:numId w:val="296"/>
        </w:numPr>
        <w:rPr>
          <w:rFonts w:cs="Arial"/>
        </w:rPr>
      </w:pPr>
      <w:r w:rsidRPr="0079224E">
        <w:rPr>
          <w:rFonts w:cs="Arial"/>
        </w:rPr>
        <w:t xml:space="preserve">Use </w:t>
      </w:r>
      <w:r w:rsidRPr="0079224E">
        <w:rPr>
          <w:rFonts w:cs="Arial"/>
          <w:b/>
          <w:bCs/>
        </w:rPr>
        <w:t>consistent methods</w:t>
      </w:r>
      <w:r w:rsidRPr="0079224E">
        <w:rPr>
          <w:rFonts w:cs="Arial"/>
        </w:rPr>
        <w:t xml:space="preserve"> for applying tolerances in cutting and assembly</w:t>
      </w:r>
    </w:p>
    <w:p xmlns:wp14="http://schemas.microsoft.com/office/word/2010/wordml" w:rsidRPr="0079224E" w:rsidR="00B1714C" w:rsidP="00B1714C" w:rsidRDefault="00B1714C" w14:paraId="4C20B4F7" wp14:textId="77777777">
      <w:pPr>
        <w:numPr>
          <w:ilvl w:val="0"/>
          <w:numId w:val="296"/>
        </w:numPr>
        <w:rPr>
          <w:rFonts w:cs="Arial"/>
        </w:rPr>
      </w:pPr>
      <w:r w:rsidRPr="0079224E">
        <w:rPr>
          <w:rFonts w:cs="Arial"/>
        </w:rPr>
        <w:t>Communicate tolerance limits to fabricators and team members</w:t>
      </w:r>
    </w:p>
    <w:p xmlns:wp14="http://schemas.microsoft.com/office/word/2010/wordml" w:rsidRPr="0079224E" w:rsidR="00B1714C" w:rsidP="00B1714C" w:rsidRDefault="00B1714C" w14:paraId="338447FE" wp14:textId="77777777">
      <w:pPr>
        <w:numPr>
          <w:ilvl w:val="0"/>
          <w:numId w:val="296"/>
        </w:numPr>
        <w:rPr>
          <w:rFonts w:cs="Arial"/>
        </w:rPr>
      </w:pPr>
      <w:r w:rsidRPr="0079224E">
        <w:rPr>
          <w:rFonts w:cs="Arial"/>
        </w:rPr>
        <w:t>Record allowances and tolerances clearly in production documentation</w:t>
      </w:r>
    </w:p>
    <w:p xmlns:wp14="http://schemas.microsoft.com/office/word/2010/wordml" w:rsidRPr="0079224E" w:rsidR="00B1714C" w:rsidP="00B1714C" w:rsidRDefault="00F37A27" w14:paraId="130CC4CD" wp14:textId="77777777">
      <w:pPr>
        <w:rPr>
          <w:rFonts w:cs="Arial"/>
        </w:rPr>
      </w:pPr>
      <w:r>
        <w:rPr>
          <w:rFonts w:cs="Arial"/>
        </w:rPr>
        <w:pict w14:anchorId="3DEE2CB2">
          <v:rect id="_x0000_i1408" style="width:0;height:1.5pt" o:hr="t" o:hrstd="t" o:hralign="center" fillcolor="#a0a0a0" stroked="f"/>
        </w:pict>
      </w:r>
    </w:p>
    <w:p xmlns:wp14="http://schemas.microsoft.com/office/word/2010/wordml" w:rsidRPr="0079224E" w:rsidR="00B1714C" w:rsidP="00B1714C" w:rsidRDefault="00B1714C" w14:paraId="04EB6710" wp14:textId="77777777">
      <w:pPr>
        <w:rPr>
          <w:rFonts w:cs="Arial"/>
          <w:b/>
          <w:bCs/>
        </w:rPr>
      </w:pPr>
      <w:r w:rsidRPr="0079224E">
        <w:rPr>
          <w:rFonts w:cs="Arial"/>
          <w:b/>
          <w:bCs/>
        </w:rPr>
        <w:t>Examples</w:t>
      </w:r>
    </w:p>
    <w:p xmlns:wp14="http://schemas.microsoft.com/office/word/2010/wordml" w:rsidRPr="0079224E" w:rsidR="00B1714C" w:rsidP="00B1714C" w:rsidRDefault="00B1714C" w14:paraId="548F6FF6" wp14:textId="77777777">
      <w:pPr>
        <w:numPr>
          <w:ilvl w:val="0"/>
          <w:numId w:val="297"/>
        </w:numPr>
        <w:rPr>
          <w:rFonts w:cs="Arial"/>
        </w:rPr>
      </w:pPr>
      <w:r w:rsidRPr="0079224E">
        <w:rPr>
          <w:rFonts w:cs="Arial"/>
        </w:rPr>
        <w:t xml:space="preserve">A </w:t>
      </w:r>
      <w:r w:rsidRPr="0079224E">
        <w:rPr>
          <w:rFonts w:cs="Arial"/>
          <w:b/>
          <w:bCs/>
        </w:rPr>
        <w:t>chair seat cover</w:t>
      </w:r>
      <w:r w:rsidRPr="0079224E">
        <w:rPr>
          <w:rFonts w:cs="Arial"/>
        </w:rPr>
        <w:t xml:space="preserve"> includes a 10 mm seam allowance around all four sides, resulting in a cut size 20 mm wider and longer than the seat base.</w:t>
      </w:r>
    </w:p>
    <w:p xmlns:wp14="http://schemas.microsoft.com/office/word/2010/wordml" w:rsidRPr="0079224E" w:rsidR="00B1714C" w:rsidP="00B1714C" w:rsidRDefault="00B1714C" w14:paraId="51A24F94" wp14:textId="77777777">
      <w:pPr>
        <w:numPr>
          <w:ilvl w:val="0"/>
          <w:numId w:val="297"/>
        </w:numPr>
        <w:rPr>
          <w:rFonts w:cs="Arial"/>
        </w:rPr>
      </w:pPr>
      <w:r w:rsidRPr="0079224E">
        <w:rPr>
          <w:rFonts w:cs="Arial"/>
        </w:rPr>
        <w:t xml:space="preserve">A </w:t>
      </w:r>
      <w:r w:rsidRPr="0079224E">
        <w:rPr>
          <w:rFonts w:cs="Arial"/>
          <w:b/>
          <w:bCs/>
        </w:rPr>
        <w:t>foam insert</w:t>
      </w:r>
      <w:r w:rsidRPr="0079224E">
        <w:rPr>
          <w:rFonts w:cs="Arial"/>
        </w:rPr>
        <w:t xml:space="preserve"> for a back cushion is specified at 600 mm × 400 mm ± 5 mm, allowing for minor cutting variation that does not affect fit.</w:t>
      </w:r>
    </w:p>
    <w:p xmlns:wp14="http://schemas.microsoft.com/office/word/2010/wordml" w:rsidRPr="0079224E" w:rsidR="00B1714C" w:rsidP="00B1714C" w:rsidRDefault="00B1714C" w14:paraId="0D875FE5" wp14:textId="77777777">
      <w:pPr>
        <w:numPr>
          <w:ilvl w:val="0"/>
          <w:numId w:val="297"/>
        </w:numPr>
        <w:rPr>
          <w:rFonts w:cs="Arial"/>
        </w:rPr>
      </w:pPr>
      <w:r w:rsidRPr="0079224E">
        <w:rPr>
          <w:rFonts w:cs="Arial"/>
        </w:rPr>
        <w:t xml:space="preserve">When upholstering a curved ottoman, an upholsterer adds an </w:t>
      </w:r>
      <w:r w:rsidRPr="0079224E">
        <w:rPr>
          <w:rFonts w:cs="Arial"/>
          <w:b/>
          <w:bCs/>
        </w:rPr>
        <w:t>extra 30 mm</w:t>
      </w:r>
      <w:r w:rsidRPr="0079224E">
        <w:rPr>
          <w:rFonts w:cs="Arial"/>
        </w:rPr>
        <w:t xml:space="preserve"> to accommodate tucking the fabric underneath without tension.</w:t>
      </w:r>
    </w:p>
    <w:p xmlns:wp14="http://schemas.microsoft.com/office/word/2010/wordml" w:rsidRPr="0079224E" w:rsidR="00B1714C" w:rsidP="00B1714C" w:rsidRDefault="00F37A27" w14:paraId="055BFDB1" wp14:textId="77777777">
      <w:pPr>
        <w:rPr>
          <w:rFonts w:cs="Arial"/>
        </w:rPr>
      </w:pPr>
      <w:r>
        <w:rPr>
          <w:rFonts w:cs="Arial"/>
        </w:rPr>
        <w:pict w14:anchorId="2F4AE7D6">
          <v:rect id="_x0000_i1409" style="width:0;height:1.5pt" o:hr="t" o:hrstd="t" o:hralign="center" fillcolor="#a0a0a0" stroked="f"/>
        </w:pict>
      </w:r>
    </w:p>
    <w:p xmlns:wp14="http://schemas.microsoft.com/office/word/2010/wordml" w:rsidRPr="0079224E" w:rsidR="00B1714C" w:rsidP="00B1714C" w:rsidRDefault="00B1714C" w14:paraId="0D1905E0" wp14:textId="77777777">
      <w:pPr>
        <w:rPr>
          <w:rFonts w:cs="Arial"/>
          <w:b/>
          <w:bCs/>
        </w:rPr>
      </w:pPr>
      <w:r w:rsidRPr="0079224E">
        <w:rPr>
          <w:rFonts w:cs="Arial"/>
          <w:b/>
          <w:bCs/>
        </w:rPr>
        <w:t>Case Study</w:t>
      </w:r>
    </w:p>
    <w:p xmlns:wp14="http://schemas.microsoft.com/office/word/2010/wordml" w:rsidRPr="0079224E" w:rsidR="00B1714C" w:rsidP="00B1714C" w:rsidRDefault="00B1714C" w14:paraId="6DEE3EF6" wp14:textId="77777777">
      <w:pPr>
        <w:rPr>
          <w:rFonts w:cs="Arial"/>
        </w:rPr>
      </w:pPr>
      <w:r w:rsidRPr="0079224E">
        <w:rPr>
          <w:rFonts w:cs="Arial"/>
          <w:b/>
          <w:bCs/>
        </w:rPr>
        <w:t>Case Study: Refilwe’s Realisation</w:t>
      </w:r>
    </w:p>
    <w:p xmlns:wp14="http://schemas.microsoft.com/office/word/2010/wordml" w:rsidRPr="0079224E" w:rsidR="00B1714C" w:rsidP="00B1714C" w:rsidRDefault="00B1714C" w14:paraId="663D9D20" wp14:textId="77777777">
      <w:pPr>
        <w:rPr>
          <w:rFonts w:cs="Arial"/>
        </w:rPr>
      </w:pPr>
      <w:r w:rsidRPr="0079224E">
        <w:rPr>
          <w:rFonts w:cs="Arial"/>
        </w:rPr>
        <w:t>Refilwe was working on a set of scatter cushions. She cut the fabric panels to the exact foam size of 450 mm × 450 mm without any seam allowance. After stitching and inserting the foam, the covers were too small, resulting in overstretching and distorted corners. Her supervisor, Willem, explained how a 15 mm seam allowance would have prevented the issue. Refilwe revised her cutting guide and improved her work accuracy in future batches.</w:t>
      </w:r>
    </w:p>
    <w:p xmlns:wp14="http://schemas.microsoft.com/office/word/2010/wordml" w:rsidRPr="0079224E" w:rsidR="00B1714C" w:rsidP="00B1714C" w:rsidRDefault="00B1714C" w14:paraId="0FE15952" wp14:textId="77777777">
      <w:pPr>
        <w:rPr>
          <w:rFonts w:cs="Arial"/>
        </w:rPr>
      </w:pPr>
      <w:r w:rsidRPr="0079224E">
        <w:rPr>
          <w:rFonts w:cs="Arial"/>
          <w:b/>
          <w:bCs/>
        </w:rPr>
        <w:t>Discussion Points:</w:t>
      </w:r>
    </w:p>
    <w:p xmlns:wp14="http://schemas.microsoft.com/office/word/2010/wordml" w:rsidRPr="0079224E" w:rsidR="00B1714C" w:rsidP="00B1714C" w:rsidRDefault="00B1714C" w14:paraId="750E2A22" wp14:textId="77777777">
      <w:pPr>
        <w:numPr>
          <w:ilvl w:val="0"/>
          <w:numId w:val="298"/>
        </w:numPr>
        <w:rPr>
          <w:rFonts w:cs="Arial"/>
        </w:rPr>
      </w:pPr>
      <w:r w:rsidRPr="0079224E">
        <w:rPr>
          <w:rFonts w:cs="Arial"/>
        </w:rPr>
        <w:t>How did omission of allowance affect Refilwe’s final product?</w:t>
      </w:r>
    </w:p>
    <w:p xmlns:wp14="http://schemas.microsoft.com/office/word/2010/wordml" w:rsidRPr="0079224E" w:rsidR="00B1714C" w:rsidP="00B1714C" w:rsidRDefault="00B1714C" w14:paraId="7AFCEBB6" wp14:textId="77777777">
      <w:pPr>
        <w:numPr>
          <w:ilvl w:val="0"/>
          <w:numId w:val="298"/>
        </w:numPr>
        <w:rPr>
          <w:rFonts w:cs="Arial"/>
        </w:rPr>
      </w:pPr>
      <w:r w:rsidRPr="0079224E">
        <w:rPr>
          <w:rFonts w:cs="Arial"/>
        </w:rPr>
        <w:t>Why is learning from errors valuable in developing craftsmanship?</w:t>
      </w:r>
    </w:p>
    <w:p xmlns:wp14="http://schemas.microsoft.com/office/word/2010/wordml" w:rsidRPr="0079224E" w:rsidR="00B1714C" w:rsidP="00B1714C" w:rsidRDefault="00F37A27" w14:paraId="38E78751" wp14:textId="77777777">
      <w:pPr>
        <w:rPr>
          <w:rFonts w:cs="Arial"/>
        </w:rPr>
      </w:pPr>
      <w:r>
        <w:rPr>
          <w:rFonts w:cs="Arial"/>
        </w:rPr>
        <w:pict w14:anchorId="70D51436">
          <v:rect id="_x0000_i1410" style="width:0;height:1.5pt" o:hr="t" o:hrstd="t" o:hralign="center" fillcolor="#a0a0a0" stroked="f"/>
        </w:pict>
      </w:r>
    </w:p>
    <w:p xmlns:wp14="http://schemas.microsoft.com/office/word/2010/wordml" w:rsidRPr="0079224E" w:rsidR="00B1714C" w:rsidP="00B1714C" w:rsidRDefault="00B1714C" w14:paraId="7790074D" wp14:textId="77777777">
      <w:pPr>
        <w:rPr>
          <w:rFonts w:cs="Arial"/>
          <w:b/>
          <w:bCs/>
        </w:rPr>
      </w:pPr>
      <w:r w:rsidRPr="0079224E">
        <w:rPr>
          <w:rFonts w:cs="Arial"/>
          <w:b/>
          <w:bCs/>
        </w:rPr>
        <w:t>Critical Thinking Questions</w:t>
      </w:r>
    </w:p>
    <w:p xmlns:wp14="http://schemas.microsoft.com/office/word/2010/wordml" w:rsidRPr="0079224E" w:rsidR="00B1714C" w:rsidP="00B1714C" w:rsidRDefault="00B1714C" w14:paraId="68A0D9A3" wp14:textId="77777777">
      <w:pPr>
        <w:numPr>
          <w:ilvl w:val="0"/>
          <w:numId w:val="299"/>
        </w:numPr>
        <w:rPr>
          <w:rFonts w:cs="Arial"/>
        </w:rPr>
      </w:pPr>
      <w:r w:rsidRPr="0079224E">
        <w:rPr>
          <w:rFonts w:cs="Arial"/>
        </w:rPr>
        <w:t>What are the consequences of failing to add proper allowances when cutting fabric for upholstery?</w:t>
      </w:r>
    </w:p>
    <w:p xmlns:wp14="http://schemas.microsoft.com/office/word/2010/wordml" w:rsidRPr="0079224E" w:rsidR="00B1714C" w:rsidP="00B1714C" w:rsidRDefault="00B1714C" w14:paraId="4DB5F707" wp14:textId="77777777">
      <w:pPr>
        <w:numPr>
          <w:ilvl w:val="0"/>
          <w:numId w:val="299"/>
        </w:numPr>
        <w:rPr>
          <w:rFonts w:cs="Arial"/>
        </w:rPr>
      </w:pPr>
      <w:r w:rsidRPr="0079224E">
        <w:rPr>
          <w:rFonts w:cs="Arial"/>
        </w:rPr>
        <w:t>Why are tolerances necessary even when using calibrated cutting tools or templates?</w:t>
      </w:r>
    </w:p>
    <w:p xmlns:wp14="http://schemas.microsoft.com/office/word/2010/wordml" w:rsidRPr="0079224E" w:rsidR="00B1714C" w:rsidP="00B1714C" w:rsidRDefault="00B1714C" w14:paraId="46603D6D" wp14:textId="77777777">
      <w:pPr>
        <w:numPr>
          <w:ilvl w:val="0"/>
          <w:numId w:val="299"/>
        </w:numPr>
        <w:rPr>
          <w:rFonts w:cs="Arial"/>
        </w:rPr>
      </w:pPr>
      <w:r w:rsidRPr="0079224E">
        <w:rPr>
          <w:rFonts w:cs="Arial"/>
        </w:rPr>
        <w:t>How can you determine the appropriate allowance for a specific material or project?</w:t>
      </w:r>
    </w:p>
    <w:p xmlns:wp14="http://schemas.microsoft.com/office/word/2010/wordml" w:rsidRPr="0079224E" w:rsidR="00B1714C" w:rsidP="00B1714C" w:rsidRDefault="00B1714C" w14:paraId="11744792" wp14:textId="77777777">
      <w:pPr>
        <w:numPr>
          <w:ilvl w:val="0"/>
          <w:numId w:val="299"/>
        </w:numPr>
        <w:rPr>
          <w:rFonts w:cs="Arial"/>
        </w:rPr>
      </w:pPr>
      <w:r w:rsidRPr="0079224E">
        <w:rPr>
          <w:rFonts w:cs="Arial"/>
        </w:rPr>
        <w:t>In what ways can allowances and tolerances influence costing and material usage?</w:t>
      </w:r>
    </w:p>
    <w:p xmlns:wp14="http://schemas.microsoft.com/office/word/2010/wordml" w:rsidRPr="0079224E" w:rsidR="00B1714C" w:rsidP="00B1714C" w:rsidRDefault="00B1714C" w14:paraId="7B686D2D" wp14:textId="77777777">
      <w:pPr>
        <w:numPr>
          <w:ilvl w:val="0"/>
          <w:numId w:val="299"/>
        </w:numPr>
        <w:rPr>
          <w:rFonts w:cs="Arial"/>
        </w:rPr>
      </w:pPr>
      <w:r w:rsidRPr="0079224E">
        <w:rPr>
          <w:rFonts w:cs="Arial"/>
        </w:rPr>
        <w:t>How should a team communicate and document agreed tolerances in a shared production environment?</w:t>
      </w:r>
    </w:p>
    <w:p xmlns:wp14="http://schemas.microsoft.com/office/word/2010/wordml" w:rsidRPr="0079224E" w:rsidR="00B1714C" w:rsidP="00B1714C" w:rsidRDefault="00F37A27" w14:paraId="62A75F99" wp14:textId="77777777">
      <w:pPr>
        <w:rPr>
          <w:rFonts w:cs="Arial"/>
        </w:rPr>
      </w:pPr>
      <w:r>
        <w:rPr>
          <w:rFonts w:cs="Arial"/>
        </w:rPr>
        <w:pict w14:anchorId="04248777">
          <v:rect id="_x0000_i1411" style="width:0;height:1.5pt" o:hr="t" o:hrstd="t" o:hralign="center" fillcolor="#a0a0a0" stroked="f"/>
        </w:pict>
      </w:r>
    </w:p>
    <w:p xmlns:wp14="http://schemas.microsoft.com/office/word/2010/wordml" w:rsidRPr="0079224E" w:rsidR="00B1714C" w:rsidP="001439ED" w:rsidRDefault="00B1714C" w14:paraId="1ECA394A" wp14:textId="77777777">
      <w:pPr>
        <w:rPr>
          <w:rFonts w:cs="Arial"/>
        </w:rPr>
      </w:pPr>
      <w:r w:rsidRPr="0079224E">
        <w:rPr>
          <w:rFonts w:cs="Arial"/>
        </w:rPr>
        <w:t xml:space="preserve"> </w:t>
      </w:r>
    </w:p>
    <w:p xmlns:wp14="http://schemas.microsoft.com/office/word/2010/wordml" w:rsidRPr="0079224E" w:rsidR="00B1714C" w:rsidP="00B1714C" w:rsidRDefault="00B1714C" w14:paraId="2ECAA31B" wp14:textId="77777777">
      <w:r w:rsidRPr="0079224E">
        <w:br w:type="page"/>
      </w:r>
    </w:p>
    <w:p xmlns:wp14="http://schemas.microsoft.com/office/word/2010/wordml" w:rsidRPr="0079224E" w:rsidR="00B420B0" w:rsidP="00C800A5" w:rsidRDefault="00B420B0" w14:paraId="30357689" wp14:textId="77777777" wp14:noSpellErr="1">
      <w:pPr>
        <w:pStyle w:val="Heading3"/>
        <w:rPr>
          <w:rFonts w:ascii="Century Gothic" w:hAnsi="Century Gothic" w:cs="Arial"/>
          <w:b w:val="1"/>
          <w:bCs w:val="1"/>
        </w:rPr>
      </w:pPr>
      <w:bookmarkStart w:name="_Toc651737168" w:id="1934289696"/>
      <w:r w:rsidRPr="3B34137D" w:rsidR="00B420B0">
        <w:rPr>
          <w:rFonts w:ascii="Century Gothic" w:hAnsi="Century Gothic" w:cs="Arial"/>
          <w:b w:val="1"/>
          <w:bCs w:val="1"/>
        </w:rPr>
        <w:t>KT0508: Measuring Instruments – Tape Measure, Vernier, Callipers, Square</w:t>
      </w:r>
      <w:bookmarkEnd w:id="1934289696"/>
    </w:p>
    <w:p xmlns:wp14="http://schemas.microsoft.com/office/word/2010/wordml" w:rsidRPr="0079224E" w:rsidR="00C800A5" w:rsidP="00B420B0" w:rsidRDefault="00C800A5" w14:paraId="2FBD1CFD" wp14:textId="77777777">
      <w:pPr>
        <w:rPr>
          <w:rFonts w:cs="Arial"/>
          <w:b/>
          <w:bCs/>
        </w:rPr>
      </w:pPr>
    </w:p>
    <w:p xmlns:wp14="http://schemas.microsoft.com/office/word/2010/wordml" w:rsidRPr="0079224E" w:rsidR="00B420B0" w:rsidP="00B420B0" w:rsidRDefault="00B420B0" w14:paraId="34AAC8BD" wp14:textId="77777777">
      <w:pPr>
        <w:rPr>
          <w:rFonts w:cs="Arial"/>
          <w:b/>
          <w:bCs/>
        </w:rPr>
      </w:pPr>
      <w:r w:rsidRPr="0079224E">
        <w:rPr>
          <w:rFonts w:cs="Arial"/>
          <w:b/>
          <w:bCs/>
        </w:rPr>
        <w:t>Theoretical Learning Content</w:t>
      </w:r>
    </w:p>
    <w:p xmlns:wp14="http://schemas.microsoft.com/office/word/2010/wordml" w:rsidRPr="0079224E" w:rsidR="00B420B0" w:rsidP="00B420B0" w:rsidRDefault="00B420B0" w14:paraId="49BF1829" wp14:textId="77777777">
      <w:pPr>
        <w:rPr>
          <w:rFonts w:cs="Arial"/>
        </w:rPr>
      </w:pPr>
      <w:r w:rsidRPr="0079224E">
        <w:rPr>
          <w:rFonts w:cs="Arial"/>
        </w:rPr>
        <w:t xml:space="preserve">Upholstery processes demand precise and reliable measurement at all stages—from frame cutting to foam shaping and fabric fitting. The ability to identify, select, and use the </w:t>
      </w:r>
      <w:r w:rsidRPr="0079224E">
        <w:rPr>
          <w:rFonts w:cs="Arial"/>
          <w:b/>
          <w:bCs/>
        </w:rPr>
        <w:t>correct measuring instrument</w:t>
      </w:r>
      <w:r w:rsidRPr="0079224E">
        <w:rPr>
          <w:rFonts w:cs="Arial"/>
        </w:rPr>
        <w:t xml:space="preserve"> is a core competency. Each tool is suited to specific measurement types, materials, and levels of precision.</w:t>
      </w:r>
    </w:p>
    <w:p xmlns:wp14="http://schemas.microsoft.com/office/word/2010/wordml" w:rsidRPr="0079224E" w:rsidR="00B420B0" w:rsidP="00B420B0" w:rsidRDefault="00B420B0" w14:paraId="61D04D78" wp14:textId="77777777">
      <w:pPr>
        <w:rPr>
          <w:rFonts w:cs="Arial"/>
        </w:rPr>
      </w:pPr>
      <w:r w:rsidRPr="0079224E">
        <w:rPr>
          <w:rFonts w:cs="Arial"/>
        </w:rPr>
        <w:t xml:space="preserve">This topic familiarises learners with the </w:t>
      </w:r>
      <w:r w:rsidRPr="0079224E">
        <w:rPr>
          <w:rFonts w:cs="Arial"/>
          <w:b/>
          <w:bCs/>
        </w:rPr>
        <w:t>main measuring instruments</w:t>
      </w:r>
      <w:r w:rsidRPr="0079224E">
        <w:rPr>
          <w:rFonts w:cs="Arial"/>
        </w:rPr>
        <w:t xml:space="preserve"> used in upholstery: their functions, correct handling, and suitability for different tasks.</w:t>
      </w:r>
    </w:p>
    <w:p xmlns:wp14="http://schemas.microsoft.com/office/word/2010/wordml" w:rsidRPr="0079224E" w:rsidR="00B420B0" w:rsidP="00B420B0" w:rsidRDefault="00F37A27" w14:paraId="3FDCE676" wp14:textId="77777777">
      <w:pPr>
        <w:rPr>
          <w:rFonts w:cs="Arial"/>
        </w:rPr>
      </w:pPr>
      <w:r>
        <w:rPr>
          <w:rFonts w:cs="Arial"/>
        </w:rPr>
        <w:pict w14:anchorId="3097E790">
          <v:rect id="_x0000_i1412" style="width:0;height:1.5pt" o:hr="t" o:hrstd="t" o:hralign="center" fillcolor="#a0a0a0" stroked="f"/>
        </w:pict>
      </w:r>
    </w:p>
    <w:p xmlns:wp14="http://schemas.microsoft.com/office/word/2010/wordml" w:rsidRPr="0079224E" w:rsidR="00B420B0" w:rsidP="00B420B0" w:rsidRDefault="00B420B0" w14:paraId="33DC7744" wp14:textId="77777777">
      <w:pPr>
        <w:rPr>
          <w:rFonts w:cs="Arial"/>
          <w:b/>
          <w:bCs/>
        </w:rPr>
      </w:pPr>
      <w:r w:rsidRPr="0079224E">
        <w:rPr>
          <w:rFonts w:cs="Arial"/>
          <w:b/>
          <w:bCs/>
        </w:rPr>
        <w:t>1. Overview of Common Measuring Instruments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487"/>
        <w:gridCol w:w="6529"/>
      </w:tblGrid>
      <w:tr xmlns:wp14="http://schemas.microsoft.com/office/word/2010/wordml" w:rsidRPr="0079224E" w:rsidR="00B420B0" w:rsidTr="00C800A5" w14:paraId="5532BFB7" wp14:textId="77777777">
        <w:trPr>
          <w:tblHeader/>
          <w:tblCellSpacing w:w="15" w:type="dxa"/>
        </w:trPr>
        <w:tc>
          <w:tcPr>
            <w:tcW w:w="0" w:type="auto"/>
            <w:vAlign w:val="center"/>
            <w:hideMark/>
          </w:tcPr>
          <w:p w:rsidRPr="0079224E" w:rsidR="00B420B0" w:rsidP="00B420B0" w:rsidRDefault="00B420B0" w14:paraId="779CEB4D" wp14:textId="77777777">
            <w:pPr>
              <w:rPr>
                <w:rFonts w:cs="Arial"/>
                <w:b/>
                <w:bCs/>
              </w:rPr>
            </w:pPr>
            <w:r w:rsidRPr="0079224E">
              <w:rPr>
                <w:rFonts w:cs="Arial"/>
                <w:b/>
                <w:bCs/>
              </w:rPr>
              <w:t>Instrument</w:t>
            </w:r>
          </w:p>
        </w:tc>
        <w:tc>
          <w:tcPr>
            <w:tcW w:w="0" w:type="auto"/>
            <w:vAlign w:val="center"/>
            <w:hideMark/>
          </w:tcPr>
          <w:p w:rsidRPr="0079224E" w:rsidR="00B420B0" w:rsidP="00B420B0" w:rsidRDefault="00B420B0" w14:paraId="4BDE9131" wp14:textId="77777777">
            <w:pPr>
              <w:rPr>
                <w:rFonts w:cs="Arial"/>
                <w:b/>
                <w:bCs/>
              </w:rPr>
            </w:pPr>
            <w:r w:rsidRPr="0079224E">
              <w:rPr>
                <w:rFonts w:cs="Arial"/>
                <w:b/>
                <w:bCs/>
              </w:rPr>
              <w:t>Primary Use</w:t>
            </w:r>
          </w:p>
        </w:tc>
      </w:tr>
      <w:tr xmlns:wp14="http://schemas.microsoft.com/office/word/2010/wordml" w:rsidRPr="0079224E" w:rsidR="00B420B0" w:rsidTr="00C800A5" w14:paraId="65791411" wp14:textId="77777777">
        <w:trPr>
          <w:tblCellSpacing w:w="15" w:type="dxa"/>
        </w:trPr>
        <w:tc>
          <w:tcPr>
            <w:tcW w:w="0" w:type="auto"/>
            <w:vAlign w:val="center"/>
            <w:hideMark/>
          </w:tcPr>
          <w:p w:rsidRPr="0079224E" w:rsidR="00B420B0" w:rsidP="00B420B0" w:rsidRDefault="00B420B0" w14:paraId="01C7F177" wp14:textId="77777777">
            <w:pPr>
              <w:rPr>
                <w:rFonts w:cs="Arial"/>
              </w:rPr>
            </w:pPr>
            <w:r w:rsidRPr="0079224E">
              <w:rPr>
                <w:rFonts w:cs="Arial"/>
                <w:b/>
                <w:bCs/>
              </w:rPr>
              <w:t>Tape measure</w:t>
            </w:r>
          </w:p>
        </w:tc>
        <w:tc>
          <w:tcPr>
            <w:tcW w:w="0" w:type="auto"/>
            <w:vAlign w:val="center"/>
            <w:hideMark/>
          </w:tcPr>
          <w:p w:rsidRPr="0079224E" w:rsidR="00B420B0" w:rsidP="00B420B0" w:rsidRDefault="00B420B0" w14:paraId="170C75E4" wp14:textId="77777777">
            <w:pPr>
              <w:rPr>
                <w:rFonts w:cs="Arial"/>
              </w:rPr>
            </w:pPr>
            <w:r w:rsidRPr="0079224E">
              <w:rPr>
                <w:rFonts w:cs="Arial"/>
              </w:rPr>
              <w:t>Measuring long lengths of fabric, foam, or frames</w:t>
            </w:r>
          </w:p>
        </w:tc>
      </w:tr>
      <w:tr xmlns:wp14="http://schemas.microsoft.com/office/word/2010/wordml" w:rsidRPr="0079224E" w:rsidR="00B420B0" w:rsidTr="00C800A5" w14:paraId="16555CEF" wp14:textId="77777777">
        <w:trPr>
          <w:tblCellSpacing w:w="15" w:type="dxa"/>
        </w:trPr>
        <w:tc>
          <w:tcPr>
            <w:tcW w:w="0" w:type="auto"/>
            <w:vAlign w:val="center"/>
            <w:hideMark/>
          </w:tcPr>
          <w:p w:rsidRPr="0079224E" w:rsidR="00B420B0" w:rsidP="00B420B0" w:rsidRDefault="00B420B0" w14:paraId="7CC6C8E4" wp14:textId="77777777">
            <w:pPr>
              <w:rPr>
                <w:rFonts w:cs="Arial"/>
              </w:rPr>
            </w:pPr>
            <w:r w:rsidRPr="0079224E">
              <w:rPr>
                <w:rFonts w:cs="Arial"/>
                <w:b/>
                <w:bCs/>
              </w:rPr>
              <w:t>Steel rule / ruler</w:t>
            </w:r>
          </w:p>
        </w:tc>
        <w:tc>
          <w:tcPr>
            <w:tcW w:w="0" w:type="auto"/>
            <w:vAlign w:val="center"/>
            <w:hideMark/>
          </w:tcPr>
          <w:p w:rsidRPr="0079224E" w:rsidR="00B420B0" w:rsidP="00B420B0" w:rsidRDefault="00B420B0" w14:paraId="761D8979" wp14:textId="77777777">
            <w:pPr>
              <w:rPr>
                <w:rFonts w:cs="Arial"/>
              </w:rPr>
            </w:pPr>
            <w:r w:rsidRPr="0079224E">
              <w:rPr>
                <w:rFonts w:cs="Arial"/>
              </w:rPr>
              <w:t>Measuring short lengths, marking straight cuts</w:t>
            </w:r>
          </w:p>
        </w:tc>
      </w:tr>
      <w:tr xmlns:wp14="http://schemas.microsoft.com/office/word/2010/wordml" w:rsidRPr="0079224E" w:rsidR="00B420B0" w:rsidTr="00C800A5" w14:paraId="0CF241AB" wp14:textId="77777777">
        <w:trPr>
          <w:tblCellSpacing w:w="15" w:type="dxa"/>
        </w:trPr>
        <w:tc>
          <w:tcPr>
            <w:tcW w:w="0" w:type="auto"/>
            <w:vAlign w:val="center"/>
            <w:hideMark/>
          </w:tcPr>
          <w:p w:rsidRPr="0079224E" w:rsidR="00B420B0" w:rsidP="00B420B0" w:rsidRDefault="00B420B0" w14:paraId="091EEF27" wp14:textId="77777777">
            <w:pPr>
              <w:rPr>
                <w:rFonts w:cs="Arial"/>
              </w:rPr>
            </w:pPr>
            <w:r w:rsidRPr="0079224E">
              <w:rPr>
                <w:rFonts w:cs="Arial"/>
                <w:b/>
                <w:bCs/>
              </w:rPr>
              <w:t>Vernier callipers</w:t>
            </w:r>
          </w:p>
        </w:tc>
        <w:tc>
          <w:tcPr>
            <w:tcW w:w="0" w:type="auto"/>
            <w:vAlign w:val="center"/>
            <w:hideMark/>
          </w:tcPr>
          <w:p w:rsidRPr="0079224E" w:rsidR="00B420B0" w:rsidP="00B420B0" w:rsidRDefault="00B420B0" w14:paraId="5BC1353E" wp14:textId="77777777">
            <w:pPr>
              <w:rPr>
                <w:rFonts w:cs="Arial"/>
              </w:rPr>
            </w:pPr>
            <w:r w:rsidRPr="0079224E">
              <w:rPr>
                <w:rFonts w:cs="Arial"/>
              </w:rPr>
              <w:t>Measuring internal, external, and depth dimensions precisely</w:t>
            </w:r>
          </w:p>
        </w:tc>
      </w:tr>
      <w:tr xmlns:wp14="http://schemas.microsoft.com/office/word/2010/wordml" w:rsidRPr="0079224E" w:rsidR="00B420B0" w:rsidTr="00C800A5" w14:paraId="72E5B749" wp14:textId="77777777">
        <w:trPr>
          <w:tblCellSpacing w:w="15" w:type="dxa"/>
        </w:trPr>
        <w:tc>
          <w:tcPr>
            <w:tcW w:w="0" w:type="auto"/>
            <w:vAlign w:val="center"/>
            <w:hideMark/>
          </w:tcPr>
          <w:p w:rsidRPr="0079224E" w:rsidR="00B420B0" w:rsidP="00B420B0" w:rsidRDefault="00B420B0" w14:paraId="7C778084" wp14:textId="77777777">
            <w:pPr>
              <w:rPr>
                <w:rFonts w:cs="Arial"/>
              </w:rPr>
            </w:pPr>
            <w:r w:rsidRPr="0079224E">
              <w:rPr>
                <w:rFonts w:cs="Arial"/>
                <w:b/>
                <w:bCs/>
              </w:rPr>
              <w:t>Callipers (manual)</w:t>
            </w:r>
          </w:p>
        </w:tc>
        <w:tc>
          <w:tcPr>
            <w:tcW w:w="0" w:type="auto"/>
            <w:vAlign w:val="center"/>
            <w:hideMark/>
          </w:tcPr>
          <w:p w:rsidRPr="0079224E" w:rsidR="00B420B0" w:rsidP="00B420B0" w:rsidRDefault="00B420B0" w14:paraId="655885D9" wp14:textId="77777777">
            <w:pPr>
              <w:rPr>
                <w:rFonts w:cs="Arial"/>
              </w:rPr>
            </w:pPr>
            <w:r w:rsidRPr="0079224E">
              <w:rPr>
                <w:rFonts w:cs="Arial"/>
              </w:rPr>
              <w:t>Comparing diameters or widths of cylindrical or curved parts</w:t>
            </w:r>
          </w:p>
        </w:tc>
      </w:tr>
      <w:tr xmlns:wp14="http://schemas.microsoft.com/office/word/2010/wordml" w:rsidRPr="0079224E" w:rsidR="00B420B0" w:rsidTr="00C800A5" w14:paraId="4599EB5D" wp14:textId="77777777">
        <w:trPr>
          <w:tblCellSpacing w:w="15" w:type="dxa"/>
        </w:trPr>
        <w:tc>
          <w:tcPr>
            <w:tcW w:w="0" w:type="auto"/>
            <w:vAlign w:val="center"/>
            <w:hideMark/>
          </w:tcPr>
          <w:p w:rsidRPr="0079224E" w:rsidR="00B420B0" w:rsidP="00B420B0" w:rsidRDefault="00B420B0" w14:paraId="2078D8B0" wp14:textId="77777777">
            <w:pPr>
              <w:rPr>
                <w:rFonts w:cs="Arial"/>
              </w:rPr>
            </w:pPr>
            <w:r w:rsidRPr="0079224E">
              <w:rPr>
                <w:rFonts w:cs="Arial"/>
                <w:b/>
                <w:bCs/>
              </w:rPr>
              <w:t>Carpenter’s square</w:t>
            </w:r>
          </w:p>
        </w:tc>
        <w:tc>
          <w:tcPr>
            <w:tcW w:w="0" w:type="auto"/>
            <w:vAlign w:val="center"/>
            <w:hideMark/>
          </w:tcPr>
          <w:p w:rsidRPr="0079224E" w:rsidR="00B420B0" w:rsidP="00B420B0" w:rsidRDefault="00B420B0" w14:paraId="15BF4E4D" wp14:textId="77777777">
            <w:pPr>
              <w:rPr>
                <w:rFonts w:cs="Arial"/>
              </w:rPr>
            </w:pPr>
            <w:r w:rsidRPr="0079224E">
              <w:rPr>
                <w:rFonts w:cs="Arial"/>
              </w:rPr>
              <w:t>Checking right angles and ensuring squareness of corners</w:t>
            </w:r>
          </w:p>
        </w:tc>
      </w:tr>
      <w:tr xmlns:wp14="http://schemas.microsoft.com/office/word/2010/wordml" w:rsidRPr="0079224E" w:rsidR="00B420B0" w:rsidTr="00C800A5" w14:paraId="125858F2" wp14:textId="77777777">
        <w:trPr>
          <w:tblCellSpacing w:w="15" w:type="dxa"/>
        </w:trPr>
        <w:tc>
          <w:tcPr>
            <w:tcW w:w="0" w:type="auto"/>
            <w:vAlign w:val="center"/>
            <w:hideMark/>
          </w:tcPr>
          <w:p w:rsidRPr="0079224E" w:rsidR="00B420B0" w:rsidP="00B420B0" w:rsidRDefault="00B420B0" w14:paraId="13DAF16A" wp14:textId="77777777">
            <w:pPr>
              <w:rPr>
                <w:rFonts w:cs="Arial"/>
              </w:rPr>
            </w:pPr>
            <w:r w:rsidRPr="0079224E">
              <w:rPr>
                <w:rFonts w:cs="Arial"/>
                <w:b/>
                <w:bCs/>
              </w:rPr>
              <w:t>Set square / try square</w:t>
            </w:r>
          </w:p>
        </w:tc>
        <w:tc>
          <w:tcPr>
            <w:tcW w:w="0" w:type="auto"/>
            <w:vAlign w:val="center"/>
            <w:hideMark/>
          </w:tcPr>
          <w:p w:rsidRPr="0079224E" w:rsidR="00B420B0" w:rsidP="00B420B0" w:rsidRDefault="00B420B0" w14:paraId="50A68AC8" wp14:textId="77777777">
            <w:pPr>
              <w:rPr>
                <w:rFonts w:cs="Arial"/>
              </w:rPr>
            </w:pPr>
            <w:r w:rsidRPr="0079224E">
              <w:rPr>
                <w:rFonts w:cs="Arial"/>
              </w:rPr>
              <w:t>Measuring and confirming fixed angles in assembly work</w:t>
            </w:r>
          </w:p>
        </w:tc>
      </w:tr>
    </w:tbl>
    <w:p xmlns:wp14="http://schemas.microsoft.com/office/word/2010/wordml" w:rsidRPr="0079224E" w:rsidR="00B420B0" w:rsidP="00B420B0" w:rsidRDefault="00F37A27" w14:paraId="2FC0A1CB" wp14:textId="77777777">
      <w:pPr>
        <w:rPr>
          <w:rFonts w:cs="Arial"/>
        </w:rPr>
      </w:pPr>
      <w:r>
        <w:rPr>
          <w:rFonts w:cs="Arial"/>
        </w:rPr>
        <w:pict w14:anchorId="24C6892D">
          <v:rect id="_x0000_i1413" style="width:0;height:1.5pt" o:hr="t" o:hrstd="t" o:hralign="center" fillcolor="#a0a0a0" stroked="f"/>
        </w:pict>
      </w:r>
    </w:p>
    <w:p xmlns:wp14="http://schemas.microsoft.com/office/word/2010/wordml" w:rsidRPr="0079224E" w:rsidR="00B420B0" w:rsidP="00B420B0" w:rsidRDefault="00B420B0" w14:paraId="58826273" wp14:textId="77777777">
      <w:pPr>
        <w:rPr>
          <w:rFonts w:cs="Arial"/>
          <w:b/>
          <w:bCs/>
        </w:rPr>
      </w:pPr>
      <w:r w:rsidRPr="0079224E">
        <w:rPr>
          <w:rFonts w:cs="Arial"/>
          <w:b/>
          <w:bCs/>
        </w:rPr>
        <w:t>2. Characteristics of Each Tool</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487"/>
        <w:gridCol w:w="1154"/>
        <w:gridCol w:w="1220"/>
        <w:gridCol w:w="1694"/>
        <w:gridCol w:w="3461"/>
      </w:tblGrid>
      <w:tr xmlns:wp14="http://schemas.microsoft.com/office/word/2010/wordml" w:rsidRPr="0079224E" w:rsidR="00B420B0" w:rsidTr="00B420B0" w14:paraId="12999F89" wp14:textId="77777777">
        <w:trPr>
          <w:tblHeader/>
          <w:tblCellSpacing w:w="15" w:type="dxa"/>
        </w:trPr>
        <w:tc>
          <w:tcPr>
            <w:tcW w:w="0" w:type="auto"/>
            <w:vAlign w:val="center"/>
            <w:hideMark/>
          </w:tcPr>
          <w:p w:rsidRPr="0079224E" w:rsidR="00B420B0" w:rsidP="00B420B0" w:rsidRDefault="00B420B0" w14:paraId="07BC6301" wp14:textId="77777777">
            <w:pPr>
              <w:rPr>
                <w:rFonts w:cs="Arial"/>
                <w:b/>
                <w:bCs/>
              </w:rPr>
            </w:pPr>
            <w:r w:rsidRPr="0079224E">
              <w:rPr>
                <w:rFonts w:cs="Arial"/>
                <w:b/>
                <w:bCs/>
              </w:rPr>
              <w:t>Tool</w:t>
            </w:r>
          </w:p>
        </w:tc>
        <w:tc>
          <w:tcPr>
            <w:tcW w:w="0" w:type="auto"/>
            <w:vAlign w:val="center"/>
            <w:hideMark/>
          </w:tcPr>
          <w:p w:rsidRPr="0079224E" w:rsidR="00B420B0" w:rsidP="00B420B0" w:rsidRDefault="00B420B0" w14:paraId="58A22C38" wp14:textId="77777777">
            <w:pPr>
              <w:rPr>
                <w:rFonts w:cs="Arial"/>
                <w:b/>
                <w:bCs/>
              </w:rPr>
            </w:pPr>
            <w:r w:rsidRPr="0079224E">
              <w:rPr>
                <w:rFonts w:cs="Arial"/>
                <w:b/>
                <w:bCs/>
              </w:rPr>
              <w:t>Precision</w:t>
            </w:r>
          </w:p>
        </w:tc>
        <w:tc>
          <w:tcPr>
            <w:tcW w:w="0" w:type="auto"/>
            <w:vAlign w:val="center"/>
            <w:hideMark/>
          </w:tcPr>
          <w:p w:rsidRPr="0079224E" w:rsidR="00B420B0" w:rsidP="00B420B0" w:rsidRDefault="00B420B0" w14:paraId="75937AE8" wp14:textId="77777777">
            <w:pPr>
              <w:rPr>
                <w:rFonts w:cs="Arial"/>
                <w:b/>
                <w:bCs/>
              </w:rPr>
            </w:pPr>
            <w:r w:rsidRPr="0079224E">
              <w:rPr>
                <w:rFonts w:cs="Arial"/>
                <w:b/>
                <w:bCs/>
              </w:rPr>
              <w:t>Flexibility</w:t>
            </w:r>
          </w:p>
        </w:tc>
        <w:tc>
          <w:tcPr>
            <w:tcW w:w="0" w:type="auto"/>
            <w:vAlign w:val="center"/>
            <w:hideMark/>
          </w:tcPr>
          <w:p w:rsidRPr="0079224E" w:rsidR="00B420B0" w:rsidP="00B420B0" w:rsidRDefault="00B420B0" w14:paraId="46A9C000" wp14:textId="77777777">
            <w:pPr>
              <w:rPr>
                <w:rFonts w:cs="Arial"/>
                <w:b/>
                <w:bCs/>
              </w:rPr>
            </w:pPr>
            <w:r w:rsidRPr="0079224E">
              <w:rPr>
                <w:rFonts w:cs="Arial"/>
                <w:b/>
                <w:bCs/>
              </w:rPr>
              <w:t>Common Material</w:t>
            </w:r>
          </w:p>
        </w:tc>
        <w:tc>
          <w:tcPr>
            <w:tcW w:w="0" w:type="auto"/>
            <w:vAlign w:val="center"/>
            <w:hideMark/>
          </w:tcPr>
          <w:p w:rsidRPr="0079224E" w:rsidR="00B420B0" w:rsidP="00B420B0" w:rsidRDefault="00B420B0" w14:paraId="649B0AE9" wp14:textId="77777777">
            <w:pPr>
              <w:rPr>
                <w:rFonts w:cs="Arial"/>
                <w:b/>
                <w:bCs/>
              </w:rPr>
            </w:pPr>
            <w:r w:rsidRPr="0079224E">
              <w:rPr>
                <w:rFonts w:cs="Arial"/>
                <w:b/>
                <w:bCs/>
              </w:rPr>
              <w:t>Use Case</w:t>
            </w:r>
          </w:p>
        </w:tc>
      </w:tr>
      <w:tr xmlns:wp14="http://schemas.microsoft.com/office/word/2010/wordml" w:rsidRPr="0079224E" w:rsidR="00B420B0" w:rsidTr="00B420B0" w14:paraId="72EE7645" wp14:textId="77777777">
        <w:trPr>
          <w:tblCellSpacing w:w="15" w:type="dxa"/>
        </w:trPr>
        <w:tc>
          <w:tcPr>
            <w:tcW w:w="0" w:type="auto"/>
            <w:vAlign w:val="center"/>
            <w:hideMark/>
          </w:tcPr>
          <w:p w:rsidRPr="0079224E" w:rsidR="00B420B0" w:rsidP="00B420B0" w:rsidRDefault="00B420B0" w14:paraId="089DC086" wp14:textId="77777777">
            <w:pPr>
              <w:rPr>
                <w:rFonts w:cs="Arial"/>
              </w:rPr>
            </w:pPr>
            <w:r w:rsidRPr="0079224E">
              <w:rPr>
                <w:rFonts w:cs="Arial"/>
              </w:rPr>
              <w:t>Tape measure</w:t>
            </w:r>
          </w:p>
        </w:tc>
        <w:tc>
          <w:tcPr>
            <w:tcW w:w="0" w:type="auto"/>
            <w:vAlign w:val="center"/>
            <w:hideMark/>
          </w:tcPr>
          <w:p w:rsidRPr="0079224E" w:rsidR="00B420B0" w:rsidP="00B420B0" w:rsidRDefault="00B420B0" w14:paraId="19497B9C" wp14:textId="77777777">
            <w:pPr>
              <w:rPr>
                <w:rFonts w:cs="Arial"/>
              </w:rPr>
            </w:pPr>
            <w:r w:rsidRPr="0079224E">
              <w:rPr>
                <w:rFonts w:cs="Arial"/>
              </w:rPr>
              <w:t>Medium</w:t>
            </w:r>
          </w:p>
        </w:tc>
        <w:tc>
          <w:tcPr>
            <w:tcW w:w="0" w:type="auto"/>
            <w:vAlign w:val="center"/>
            <w:hideMark/>
          </w:tcPr>
          <w:p w:rsidRPr="0079224E" w:rsidR="00B420B0" w:rsidP="00B420B0" w:rsidRDefault="00B420B0" w14:paraId="27E0518B" wp14:textId="77777777">
            <w:pPr>
              <w:rPr>
                <w:rFonts w:cs="Arial"/>
              </w:rPr>
            </w:pPr>
            <w:r w:rsidRPr="0079224E">
              <w:rPr>
                <w:rFonts w:cs="Arial"/>
              </w:rPr>
              <w:t>Flexible</w:t>
            </w:r>
          </w:p>
        </w:tc>
        <w:tc>
          <w:tcPr>
            <w:tcW w:w="0" w:type="auto"/>
            <w:vAlign w:val="center"/>
            <w:hideMark/>
          </w:tcPr>
          <w:p w:rsidRPr="0079224E" w:rsidR="00B420B0" w:rsidP="00B420B0" w:rsidRDefault="00B420B0" w14:paraId="75DBEE5D" wp14:textId="77777777">
            <w:pPr>
              <w:rPr>
                <w:rFonts w:cs="Arial"/>
              </w:rPr>
            </w:pPr>
            <w:r w:rsidRPr="0079224E">
              <w:rPr>
                <w:rFonts w:cs="Arial"/>
              </w:rPr>
              <w:t>Steel / fibre</w:t>
            </w:r>
          </w:p>
        </w:tc>
        <w:tc>
          <w:tcPr>
            <w:tcW w:w="0" w:type="auto"/>
            <w:vAlign w:val="center"/>
            <w:hideMark/>
          </w:tcPr>
          <w:p w:rsidRPr="0079224E" w:rsidR="00B420B0" w:rsidP="00B420B0" w:rsidRDefault="00B420B0" w14:paraId="224529D9" wp14:textId="77777777">
            <w:pPr>
              <w:rPr>
                <w:rFonts w:cs="Arial"/>
              </w:rPr>
            </w:pPr>
            <w:r w:rsidRPr="0079224E">
              <w:rPr>
                <w:rFonts w:cs="Arial"/>
              </w:rPr>
              <w:t>Measuring fabric, foam rolls, seat dimensions</w:t>
            </w:r>
          </w:p>
        </w:tc>
      </w:tr>
      <w:tr xmlns:wp14="http://schemas.microsoft.com/office/word/2010/wordml" w:rsidRPr="0079224E" w:rsidR="00B420B0" w:rsidTr="00B420B0" w14:paraId="3CDF9356" wp14:textId="77777777">
        <w:trPr>
          <w:tblCellSpacing w:w="15" w:type="dxa"/>
        </w:trPr>
        <w:tc>
          <w:tcPr>
            <w:tcW w:w="0" w:type="auto"/>
            <w:vAlign w:val="center"/>
            <w:hideMark/>
          </w:tcPr>
          <w:p w:rsidRPr="0079224E" w:rsidR="00B420B0" w:rsidP="00B420B0" w:rsidRDefault="00B420B0" w14:paraId="54446321" wp14:textId="77777777">
            <w:pPr>
              <w:rPr>
                <w:rFonts w:cs="Arial"/>
              </w:rPr>
            </w:pPr>
            <w:r w:rsidRPr="0079224E">
              <w:rPr>
                <w:rFonts w:cs="Arial"/>
              </w:rPr>
              <w:t>Vernier callipers</w:t>
            </w:r>
          </w:p>
        </w:tc>
        <w:tc>
          <w:tcPr>
            <w:tcW w:w="0" w:type="auto"/>
            <w:vAlign w:val="center"/>
            <w:hideMark/>
          </w:tcPr>
          <w:p w:rsidRPr="0079224E" w:rsidR="00B420B0" w:rsidP="00B420B0" w:rsidRDefault="00B420B0" w14:paraId="4D4E7786" wp14:textId="77777777">
            <w:pPr>
              <w:rPr>
                <w:rFonts w:cs="Arial"/>
              </w:rPr>
            </w:pPr>
            <w:r w:rsidRPr="0079224E">
              <w:rPr>
                <w:rFonts w:cs="Arial"/>
              </w:rPr>
              <w:t>High</w:t>
            </w:r>
          </w:p>
        </w:tc>
        <w:tc>
          <w:tcPr>
            <w:tcW w:w="0" w:type="auto"/>
            <w:vAlign w:val="center"/>
            <w:hideMark/>
          </w:tcPr>
          <w:p w:rsidRPr="0079224E" w:rsidR="00B420B0" w:rsidP="00B420B0" w:rsidRDefault="00B420B0" w14:paraId="1356E562" wp14:textId="77777777">
            <w:pPr>
              <w:rPr>
                <w:rFonts w:cs="Arial"/>
              </w:rPr>
            </w:pPr>
            <w:r w:rsidRPr="0079224E">
              <w:rPr>
                <w:rFonts w:cs="Arial"/>
              </w:rPr>
              <w:t>Rigid</w:t>
            </w:r>
          </w:p>
        </w:tc>
        <w:tc>
          <w:tcPr>
            <w:tcW w:w="0" w:type="auto"/>
            <w:vAlign w:val="center"/>
            <w:hideMark/>
          </w:tcPr>
          <w:p w:rsidRPr="0079224E" w:rsidR="00B420B0" w:rsidP="00B420B0" w:rsidRDefault="00B420B0" w14:paraId="597F212D" wp14:textId="77777777">
            <w:pPr>
              <w:rPr>
                <w:rFonts w:cs="Arial"/>
              </w:rPr>
            </w:pPr>
            <w:r w:rsidRPr="0079224E">
              <w:rPr>
                <w:rFonts w:cs="Arial"/>
              </w:rPr>
              <w:t>Stainless steel</w:t>
            </w:r>
          </w:p>
        </w:tc>
        <w:tc>
          <w:tcPr>
            <w:tcW w:w="0" w:type="auto"/>
            <w:vAlign w:val="center"/>
            <w:hideMark/>
          </w:tcPr>
          <w:p w:rsidRPr="0079224E" w:rsidR="00B420B0" w:rsidP="00B420B0" w:rsidRDefault="00B420B0" w14:paraId="372ACA5B" wp14:textId="77777777">
            <w:pPr>
              <w:rPr>
                <w:rFonts w:cs="Arial"/>
              </w:rPr>
            </w:pPr>
            <w:r w:rsidRPr="0079224E">
              <w:rPr>
                <w:rFonts w:cs="Arial"/>
              </w:rPr>
              <w:t>Checking joint gaps, foam insert fit</w:t>
            </w:r>
          </w:p>
        </w:tc>
      </w:tr>
      <w:tr xmlns:wp14="http://schemas.microsoft.com/office/word/2010/wordml" w:rsidRPr="0079224E" w:rsidR="00B420B0" w:rsidTr="00B420B0" w14:paraId="60CF3B6A" wp14:textId="77777777">
        <w:trPr>
          <w:tblCellSpacing w:w="15" w:type="dxa"/>
        </w:trPr>
        <w:tc>
          <w:tcPr>
            <w:tcW w:w="0" w:type="auto"/>
            <w:vAlign w:val="center"/>
            <w:hideMark/>
          </w:tcPr>
          <w:p w:rsidRPr="0079224E" w:rsidR="00B420B0" w:rsidP="00B420B0" w:rsidRDefault="00B420B0" w14:paraId="3DCF987B" wp14:textId="77777777">
            <w:pPr>
              <w:rPr>
                <w:rFonts w:cs="Arial"/>
              </w:rPr>
            </w:pPr>
            <w:r w:rsidRPr="0079224E">
              <w:rPr>
                <w:rFonts w:cs="Arial"/>
              </w:rPr>
              <w:t>Manual callipers</w:t>
            </w:r>
          </w:p>
        </w:tc>
        <w:tc>
          <w:tcPr>
            <w:tcW w:w="0" w:type="auto"/>
            <w:vAlign w:val="center"/>
            <w:hideMark/>
          </w:tcPr>
          <w:p w:rsidRPr="0079224E" w:rsidR="00B420B0" w:rsidP="00B420B0" w:rsidRDefault="00B420B0" w14:paraId="34B92B97" wp14:textId="77777777">
            <w:pPr>
              <w:rPr>
                <w:rFonts w:cs="Arial"/>
              </w:rPr>
            </w:pPr>
            <w:r w:rsidRPr="0079224E">
              <w:rPr>
                <w:rFonts w:cs="Arial"/>
              </w:rPr>
              <w:t>Moderate</w:t>
            </w:r>
          </w:p>
        </w:tc>
        <w:tc>
          <w:tcPr>
            <w:tcW w:w="0" w:type="auto"/>
            <w:vAlign w:val="center"/>
            <w:hideMark/>
          </w:tcPr>
          <w:p w:rsidRPr="0079224E" w:rsidR="00B420B0" w:rsidP="00B420B0" w:rsidRDefault="00B420B0" w14:paraId="62BCD4F0" wp14:textId="77777777">
            <w:pPr>
              <w:rPr>
                <w:rFonts w:cs="Arial"/>
              </w:rPr>
            </w:pPr>
            <w:r w:rsidRPr="0079224E">
              <w:rPr>
                <w:rFonts w:cs="Arial"/>
              </w:rPr>
              <w:t>Adjustable</w:t>
            </w:r>
          </w:p>
        </w:tc>
        <w:tc>
          <w:tcPr>
            <w:tcW w:w="0" w:type="auto"/>
            <w:vAlign w:val="center"/>
            <w:hideMark/>
          </w:tcPr>
          <w:p w:rsidRPr="0079224E" w:rsidR="00B420B0" w:rsidP="00B420B0" w:rsidRDefault="00B420B0" w14:paraId="3504BB16" wp14:textId="77777777">
            <w:pPr>
              <w:rPr>
                <w:rFonts w:cs="Arial"/>
              </w:rPr>
            </w:pPr>
            <w:r w:rsidRPr="0079224E">
              <w:rPr>
                <w:rFonts w:cs="Arial"/>
              </w:rPr>
              <w:t>Aluminium / steel</w:t>
            </w:r>
          </w:p>
        </w:tc>
        <w:tc>
          <w:tcPr>
            <w:tcW w:w="0" w:type="auto"/>
            <w:vAlign w:val="center"/>
            <w:hideMark/>
          </w:tcPr>
          <w:p w:rsidRPr="0079224E" w:rsidR="00B420B0" w:rsidP="00B420B0" w:rsidRDefault="00B420B0" w14:paraId="0D437388" wp14:textId="77777777">
            <w:pPr>
              <w:rPr>
                <w:rFonts w:cs="Arial"/>
              </w:rPr>
            </w:pPr>
            <w:r w:rsidRPr="0079224E">
              <w:rPr>
                <w:rFonts w:cs="Arial"/>
              </w:rPr>
              <w:t>Repeating or transferring measurements</w:t>
            </w:r>
          </w:p>
        </w:tc>
      </w:tr>
      <w:tr xmlns:wp14="http://schemas.microsoft.com/office/word/2010/wordml" w:rsidRPr="0079224E" w:rsidR="00B420B0" w:rsidTr="00B420B0" w14:paraId="73F558D6" wp14:textId="77777777">
        <w:trPr>
          <w:tblCellSpacing w:w="15" w:type="dxa"/>
        </w:trPr>
        <w:tc>
          <w:tcPr>
            <w:tcW w:w="0" w:type="auto"/>
            <w:vAlign w:val="center"/>
            <w:hideMark/>
          </w:tcPr>
          <w:p w:rsidRPr="0079224E" w:rsidR="00B420B0" w:rsidP="00B420B0" w:rsidRDefault="00B420B0" w14:paraId="181A86CB" wp14:textId="77777777">
            <w:pPr>
              <w:rPr>
                <w:rFonts w:cs="Arial"/>
              </w:rPr>
            </w:pPr>
            <w:r w:rsidRPr="0079224E">
              <w:rPr>
                <w:rFonts w:cs="Arial"/>
              </w:rPr>
              <w:t>Square</w:t>
            </w:r>
          </w:p>
        </w:tc>
        <w:tc>
          <w:tcPr>
            <w:tcW w:w="0" w:type="auto"/>
            <w:vAlign w:val="center"/>
            <w:hideMark/>
          </w:tcPr>
          <w:p w:rsidRPr="0079224E" w:rsidR="00B420B0" w:rsidP="00B420B0" w:rsidRDefault="00B420B0" w14:paraId="057E6F4C" wp14:textId="77777777">
            <w:pPr>
              <w:rPr>
                <w:rFonts w:cs="Arial"/>
              </w:rPr>
            </w:pPr>
            <w:r w:rsidRPr="0079224E">
              <w:rPr>
                <w:rFonts w:cs="Arial"/>
              </w:rPr>
              <w:t>High</w:t>
            </w:r>
          </w:p>
        </w:tc>
        <w:tc>
          <w:tcPr>
            <w:tcW w:w="0" w:type="auto"/>
            <w:vAlign w:val="center"/>
            <w:hideMark/>
          </w:tcPr>
          <w:p w:rsidRPr="0079224E" w:rsidR="00B420B0" w:rsidP="00B420B0" w:rsidRDefault="00B420B0" w14:paraId="357D409E" wp14:textId="77777777">
            <w:pPr>
              <w:rPr>
                <w:rFonts w:cs="Arial"/>
              </w:rPr>
            </w:pPr>
            <w:r w:rsidRPr="0079224E">
              <w:rPr>
                <w:rFonts w:cs="Arial"/>
              </w:rPr>
              <w:t>Fixed</w:t>
            </w:r>
          </w:p>
        </w:tc>
        <w:tc>
          <w:tcPr>
            <w:tcW w:w="0" w:type="auto"/>
            <w:vAlign w:val="center"/>
            <w:hideMark/>
          </w:tcPr>
          <w:p w:rsidRPr="0079224E" w:rsidR="00B420B0" w:rsidP="00B420B0" w:rsidRDefault="00B420B0" w14:paraId="3A7512CE" wp14:textId="77777777">
            <w:pPr>
              <w:rPr>
                <w:rFonts w:cs="Arial"/>
              </w:rPr>
            </w:pPr>
            <w:r w:rsidRPr="0079224E">
              <w:rPr>
                <w:rFonts w:cs="Arial"/>
              </w:rPr>
              <w:t>Steel or composite</w:t>
            </w:r>
          </w:p>
        </w:tc>
        <w:tc>
          <w:tcPr>
            <w:tcW w:w="0" w:type="auto"/>
            <w:vAlign w:val="center"/>
            <w:hideMark/>
          </w:tcPr>
          <w:p w:rsidRPr="0079224E" w:rsidR="00B420B0" w:rsidP="00B420B0" w:rsidRDefault="00B420B0" w14:paraId="7CB56353" wp14:textId="77777777">
            <w:pPr>
              <w:rPr>
                <w:rFonts w:cs="Arial"/>
              </w:rPr>
            </w:pPr>
            <w:r w:rsidRPr="0079224E">
              <w:rPr>
                <w:rFonts w:cs="Arial"/>
              </w:rPr>
              <w:t>Ensuring frame joints are perfectly square</w:t>
            </w:r>
          </w:p>
        </w:tc>
      </w:tr>
    </w:tbl>
    <w:p xmlns:wp14="http://schemas.microsoft.com/office/word/2010/wordml" w:rsidRPr="0079224E" w:rsidR="00B420B0" w:rsidP="00B420B0" w:rsidRDefault="00B420B0" w14:paraId="19250AE8" wp14:textId="77777777">
      <w:pPr>
        <w:rPr>
          <w:rFonts w:cs="Arial"/>
        </w:rPr>
      </w:pPr>
      <w:r w:rsidRPr="0079224E">
        <w:rPr>
          <w:rFonts w:cs="Arial"/>
        </w:rPr>
        <w:t xml:space="preserve">All measuring tools should be </w:t>
      </w:r>
      <w:r w:rsidRPr="0079224E">
        <w:rPr>
          <w:rFonts w:cs="Arial"/>
          <w:b/>
          <w:bCs/>
        </w:rPr>
        <w:t>calibrated</w:t>
      </w:r>
      <w:r w:rsidRPr="0079224E">
        <w:rPr>
          <w:rFonts w:cs="Arial"/>
        </w:rPr>
        <w:t xml:space="preserve">, </w:t>
      </w:r>
      <w:r w:rsidRPr="0079224E">
        <w:rPr>
          <w:rFonts w:cs="Arial"/>
          <w:b/>
          <w:bCs/>
        </w:rPr>
        <w:t>clean</w:t>
      </w:r>
      <w:r w:rsidRPr="0079224E">
        <w:rPr>
          <w:rFonts w:cs="Arial"/>
        </w:rPr>
        <w:t xml:space="preserve">, and </w:t>
      </w:r>
      <w:r w:rsidRPr="0079224E">
        <w:rPr>
          <w:rFonts w:cs="Arial"/>
          <w:b/>
          <w:bCs/>
        </w:rPr>
        <w:t>undamaged</w:t>
      </w:r>
      <w:r w:rsidRPr="0079224E">
        <w:rPr>
          <w:rFonts w:cs="Arial"/>
        </w:rPr>
        <w:t xml:space="preserve"> to ensure accurate readings.</w:t>
      </w:r>
    </w:p>
    <w:p xmlns:wp14="http://schemas.microsoft.com/office/word/2010/wordml" w:rsidRPr="0079224E" w:rsidR="00B420B0" w:rsidP="00B420B0" w:rsidRDefault="00F37A27" w14:paraId="3A2BAADD" wp14:textId="77777777">
      <w:pPr>
        <w:rPr>
          <w:rFonts w:cs="Arial"/>
        </w:rPr>
      </w:pPr>
      <w:r>
        <w:rPr>
          <w:rFonts w:cs="Arial"/>
        </w:rPr>
        <w:pict w14:anchorId="7EBDDD11">
          <v:rect id="_x0000_i1414" style="width:0;height:1.5pt" o:hr="t" o:hrstd="t" o:hralign="center" fillcolor="#a0a0a0" stroked="f"/>
        </w:pict>
      </w:r>
    </w:p>
    <w:p xmlns:wp14="http://schemas.microsoft.com/office/word/2010/wordml" w:rsidRPr="0079224E" w:rsidR="00B420B0" w:rsidP="00B420B0" w:rsidRDefault="00B420B0" w14:paraId="4614C875" wp14:textId="77777777">
      <w:pPr>
        <w:rPr>
          <w:rFonts w:cs="Arial"/>
          <w:b/>
          <w:bCs/>
        </w:rPr>
      </w:pPr>
      <w:r w:rsidRPr="0079224E">
        <w:rPr>
          <w:rFonts w:cs="Arial"/>
          <w:b/>
          <w:bCs/>
        </w:rPr>
        <w:t>3. Correct Use and Handling</w:t>
      </w:r>
    </w:p>
    <w:p xmlns:wp14="http://schemas.microsoft.com/office/word/2010/wordml" w:rsidRPr="0079224E" w:rsidR="00B420B0" w:rsidP="00B420B0" w:rsidRDefault="00B420B0" w14:paraId="0215B656" wp14:textId="77777777">
      <w:pPr>
        <w:numPr>
          <w:ilvl w:val="0"/>
          <w:numId w:val="300"/>
        </w:numPr>
        <w:rPr>
          <w:rFonts w:cs="Arial"/>
        </w:rPr>
      </w:pPr>
      <w:r w:rsidRPr="0079224E">
        <w:rPr>
          <w:rFonts w:cs="Arial"/>
        </w:rPr>
        <w:t xml:space="preserve">Start from the </w:t>
      </w:r>
      <w:r w:rsidRPr="0079224E">
        <w:rPr>
          <w:rFonts w:cs="Arial"/>
          <w:b/>
          <w:bCs/>
        </w:rPr>
        <w:t>zero mark</w:t>
      </w:r>
      <w:r w:rsidRPr="0079224E">
        <w:rPr>
          <w:rFonts w:cs="Arial"/>
        </w:rPr>
        <w:t>, not the edge, especially for tape measures</w:t>
      </w:r>
    </w:p>
    <w:p xmlns:wp14="http://schemas.microsoft.com/office/word/2010/wordml" w:rsidRPr="0079224E" w:rsidR="00B420B0" w:rsidP="00B420B0" w:rsidRDefault="00B420B0" w14:paraId="7D27B4BC" wp14:textId="77777777">
      <w:pPr>
        <w:numPr>
          <w:ilvl w:val="0"/>
          <w:numId w:val="300"/>
        </w:numPr>
        <w:rPr>
          <w:rFonts w:cs="Arial"/>
        </w:rPr>
      </w:pPr>
      <w:r w:rsidRPr="0079224E">
        <w:rPr>
          <w:rFonts w:cs="Arial"/>
        </w:rPr>
        <w:t xml:space="preserve">Read measurements at </w:t>
      </w:r>
      <w:r w:rsidRPr="0079224E">
        <w:rPr>
          <w:rFonts w:cs="Arial"/>
          <w:b/>
          <w:bCs/>
        </w:rPr>
        <w:t>eye level</w:t>
      </w:r>
      <w:r w:rsidRPr="0079224E">
        <w:rPr>
          <w:rFonts w:cs="Arial"/>
        </w:rPr>
        <w:t xml:space="preserve"> to avoid parallax error</w:t>
      </w:r>
    </w:p>
    <w:p xmlns:wp14="http://schemas.microsoft.com/office/word/2010/wordml" w:rsidRPr="0079224E" w:rsidR="00B420B0" w:rsidP="00B420B0" w:rsidRDefault="00B420B0" w14:paraId="62C792D0" wp14:textId="77777777">
      <w:pPr>
        <w:numPr>
          <w:ilvl w:val="0"/>
          <w:numId w:val="300"/>
        </w:numPr>
        <w:rPr>
          <w:rFonts w:cs="Arial"/>
        </w:rPr>
      </w:pPr>
      <w:r w:rsidRPr="0079224E">
        <w:rPr>
          <w:rFonts w:cs="Arial"/>
        </w:rPr>
        <w:t xml:space="preserve">Ensure surfaces are </w:t>
      </w:r>
      <w:r w:rsidRPr="0079224E">
        <w:rPr>
          <w:rFonts w:cs="Arial"/>
          <w:b/>
          <w:bCs/>
        </w:rPr>
        <w:t>flat and stable</w:t>
      </w:r>
      <w:r w:rsidRPr="0079224E">
        <w:rPr>
          <w:rFonts w:cs="Arial"/>
        </w:rPr>
        <w:t xml:space="preserve"> when taking readings</w:t>
      </w:r>
    </w:p>
    <w:p xmlns:wp14="http://schemas.microsoft.com/office/word/2010/wordml" w:rsidRPr="0079224E" w:rsidR="00B420B0" w:rsidP="00B420B0" w:rsidRDefault="00B420B0" w14:paraId="63F40C59" wp14:textId="77777777">
      <w:pPr>
        <w:numPr>
          <w:ilvl w:val="0"/>
          <w:numId w:val="300"/>
        </w:numPr>
        <w:rPr>
          <w:rFonts w:cs="Arial"/>
        </w:rPr>
      </w:pPr>
      <w:r w:rsidRPr="0079224E">
        <w:rPr>
          <w:rFonts w:cs="Arial"/>
        </w:rPr>
        <w:t>Avoid bending or forcing rigid tools (e.g. Vernier) into tight spaces</w:t>
      </w:r>
    </w:p>
    <w:p xmlns:wp14="http://schemas.microsoft.com/office/word/2010/wordml" w:rsidRPr="0079224E" w:rsidR="00B420B0" w:rsidP="00B420B0" w:rsidRDefault="00B420B0" w14:paraId="497BBFE8" wp14:textId="77777777">
      <w:pPr>
        <w:numPr>
          <w:ilvl w:val="0"/>
          <w:numId w:val="300"/>
        </w:numPr>
        <w:rPr>
          <w:rFonts w:cs="Arial"/>
        </w:rPr>
      </w:pPr>
      <w:r w:rsidRPr="0079224E">
        <w:rPr>
          <w:rFonts w:cs="Arial"/>
        </w:rPr>
        <w:t xml:space="preserve">Store tools in </w:t>
      </w:r>
      <w:r w:rsidRPr="0079224E">
        <w:rPr>
          <w:rFonts w:cs="Arial"/>
          <w:b/>
          <w:bCs/>
        </w:rPr>
        <w:t>protective cases or toolboards</w:t>
      </w:r>
      <w:r w:rsidRPr="0079224E">
        <w:rPr>
          <w:rFonts w:cs="Arial"/>
        </w:rPr>
        <w:t xml:space="preserve"> to avoid knocks or moisture damage</w:t>
      </w:r>
    </w:p>
    <w:p xmlns:wp14="http://schemas.microsoft.com/office/word/2010/wordml" w:rsidRPr="0079224E" w:rsidR="00B420B0" w:rsidP="00B420B0" w:rsidRDefault="00F37A27" w14:paraId="2E4B6A3E" wp14:textId="77777777">
      <w:pPr>
        <w:rPr>
          <w:rFonts w:cs="Arial"/>
        </w:rPr>
      </w:pPr>
      <w:r>
        <w:rPr>
          <w:rFonts w:cs="Arial"/>
        </w:rPr>
        <w:pict w14:anchorId="1476AD74">
          <v:rect id="_x0000_i1415" style="width:0;height:1.5pt" o:hr="t" o:hrstd="t" o:hralign="center" fillcolor="#a0a0a0" stroked="f"/>
        </w:pict>
      </w:r>
    </w:p>
    <w:p xmlns:wp14="http://schemas.microsoft.com/office/word/2010/wordml" w:rsidRPr="0079224E" w:rsidR="00B420B0" w:rsidP="00B420B0" w:rsidRDefault="00B420B0" w14:paraId="5252C649" wp14:textId="77777777">
      <w:pPr>
        <w:rPr>
          <w:rFonts w:cs="Arial"/>
          <w:b/>
          <w:bCs/>
        </w:rPr>
      </w:pPr>
      <w:r w:rsidRPr="0079224E">
        <w:rPr>
          <w:rFonts w:cs="Arial"/>
          <w:b/>
          <w:bCs/>
        </w:rPr>
        <w:t>Examples</w:t>
      </w:r>
    </w:p>
    <w:p xmlns:wp14="http://schemas.microsoft.com/office/word/2010/wordml" w:rsidRPr="0079224E" w:rsidR="00B420B0" w:rsidP="00B420B0" w:rsidRDefault="00B420B0" w14:paraId="60747798" wp14:textId="77777777">
      <w:pPr>
        <w:numPr>
          <w:ilvl w:val="0"/>
          <w:numId w:val="301"/>
        </w:numPr>
        <w:rPr>
          <w:rFonts w:cs="Arial"/>
        </w:rPr>
      </w:pPr>
      <w:r w:rsidRPr="0079224E">
        <w:rPr>
          <w:rFonts w:cs="Arial"/>
        </w:rPr>
        <w:t xml:space="preserve">A </w:t>
      </w:r>
      <w:r w:rsidRPr="0079224E">
        <w:rPr>
          <w:rFonts w:cs="Arial"/>
          <w:b/>
          <w:bCs/>
        </w:rPr>
        <w:t>tape measure</w:t>
      </w:r>
      <w:r w:rsidRPr="0079224E">
        <w:rPr>
          <w:rFonts w:cs="Arial"/>
        </w:rPr>
        <w:t xml:space="preserve"> is used to determine the fabric length for a sofa armrest: 1 800 mm.</w:t>
      </w:r>
    </w:p>
    <w:p xmlns:wp14="http://schemas.microsoft.com/office/word/2010/wordml" w:rsidRPr="0079224E" w:rsidR="00B420B0" w:rsidP="00B420B0" w:rsidRDefault="00B420B0" w14:paraId="67614B26" wp14:textId="77777777">
      <w:pPr>
        <w:numPr>
          <w:ilvl w:val="0"/>
          <w:numId w:val="301"/>
        </w:numPr>
        <w:rPr>
          <w:rFonts w:cs="Arial"/>
        </w:rPr>
      </w:pPr>
      <w:r w:rsidRPr="0079224E">
        <w:rPr>
          <w:rFonts w:cs="Arial"/>
        </w:rPr>
        <w:t xml:space="preserve">A </w:t>
      </w:r>
      <w:r w:rsidRPr="0079224E">
        <w:rPr>
          <w:rFonts w:cs="Arial"/>
          <w:b/>
          <w:bCs/>
        </w:rPr>
        <w:t>Vernier calliper</w:t>
      </w:r>
      <w:r w:rsidRPr="0079224E">
        <w:rPr>
          <w:rFonts w:cs="Arial"/>
        </w:rPr>
        <w:t xml:space="preserve"> measures the inner diameter of a pre-drilled hole in a frame: 10.00 mm ± 0.01 mm accuracy.</w:t>
      </w:r>
    </w:p>
    <w:p xmlns:wp14="http://schemas.microsoft.com/office/word/2010/wordml" w:rsidRPr="0079224E" w:rsidR="00B420B0" w:rsidP="00B420B0" w:rsidRDefault="00B420B0" w14:paraId="11583B43" wp14:textId="77777777">
      <w:pPr>
        <w:numPr>
          <w:ilvl w:val="0"/>
          <w:numId w:val="301"/>
        </w:numPr>
        <w:rPr>
          <w:rFonts w:cs="Arial"/>
        </w:rPr>
      </w:pPr>
      <w:r w:rsidRPr="0079224E">
        <w:rPr>
          <w:rFonts w:cs="Arial"/>
        </w:rPr>
        <w:t xml:space="preserve">A </w:t>
      </w:r>
      <w:r w:rsidRPr="0079224E">
        <w:rPr>
          <w:rFonts w:cs="Arial"/>
          <w:b/>
          <w:bCs/>
        </w:rPr>
        <w:t>square</w:t>
      </w:r>
      <w:r w:rsidRPr="0079224E">
        <w:rPr>
          <w:rFonts w:cs="Arial"/>
        </w:rPr>
        <w:t xml:space="preserve"> confirms that the corners of a cushion base frame are at exactly 90°, preventing warping during assembly.</w:t>
      </w:r>
    </w:p>
    <w:p xmlns:wp14="http://schemas.microsoft.com/office/word/2010/wordml" w:rsidRPr="0079224E" w:rsidR="00B420B0" w:rsidP="00B420B0" w:rsidRDefault="00F37A27" w14:paraId="7EF37AA3" wp14:textId="77777777">
      <w:pPr>
        <w:rPr>
          <w:rFonts w:cs="Arial"/>
        </w:rPr>
      </w:pPr>
      <w:r>
        <w:rPr>
          <w:rFonts w:cs="Arial"/>
        </w:rPr>
        <w:pict w14:anchorId="23795F26">
          <v:rect id="_x0000_i1416" style="width:0;height:1.5pt" o:hr="t" o:hrstd="t" o:hralign="center" fillcolor="#a0a0a0" stroked="f"/>
        </w:pict>
      </w:r>
    </w:p>
    <w:p xmlns:wp14="http://schemas.microsoft.com/office/word/2010/wordml" w:rsidRPr="0079224E" w:rsidR="00B420B0" w:rsidP="00B420B0" w:rsidRDefault="00B420B0" w14:paraId="333446C8" wp14:textId="77777777">
      <w:pPr>
        <w:rPr>
          <w:rFonts w:cs="Arial"/>
          <w:b/>
          <w:bCs/>
        </w:rPr>
      </w:pPr>
      <w:r w:rsidRPr="0079224E">
        <w:rPr>
          <w:rFonts w:cs="Arial"/>
          <w:b/>
          <w:bCs/>
        </w:rPr>
        <w:t>Case Study</w:t>
      </w:r>
    </w:p>
    <w:p xmlns:wp14="http://schemas.microsoft.com/office/word/2010/wordml" w:rsidRPr="0079224E" w:rsidR="00B420B0" w:rsidP="00B420B0" w:rsidRDefault="00B420B0" w14:paraId="1A088746" wp14:textId="77777777">
      <w:pPr>
        <w:rPr>
          <w:rFonts w:cs="Arial"/>
        </w:rPr>
      </w:pPr>
      <w:r w:rsidRPr="0079224E">
        <w:rPr>
          <w:rFonts w:cs="Arial"/>
          <w:b/>
          <w:bCs/>
        </w:rPr>
        <w:t>Case Study: Pieter’s Precision Upgrade</w:t>
      </w:r>
    </w:p>
    <w:p xmlns:wp14="http://schemas.microsoft.com/office/word/2010/wordml" w:rsidRPr="0079224E" w:rsidR="00B420B0" w:rsidP="00B420B0" w:rsidRDefault="00B420B0" w14:paraId="1496015F" wp14:textId="77777777">
      <w:pPr>
        <w:rPr>
          <w:rFonts w:cs="Arial"/>
        </w:rPr>
      </w:pPr>
      <w:r w:rsidRPr="0079224E">
        <w:rPr>
          <w:rFonts w:cs="Arial"/>
        </w:rPr>
        <w:t>During a frame-fitting task, Pieter noticed inconsistencies between two supposedly identical components. Using a Vernier calliper instead of a ruler, he discovered that one slot was 1.2 mm narrower than the other. After adjusting the part, the frame fit perfectly. His colleague, Asha, commented on how this tiny difference saved the team hours of rework. Pieter began encouraging apprentices to use precision tools for all structural checks.</w:t>
      </w:r>
    </w:p>
    <w:p xmlns:wp14="http://schemas.microsoft.com/office/word/2010/wordml" w:rsidRPr="0079224E" w:rsidR="00B420B0" w:rsidP="00B420B0" w:rsidRDefault="00B420B0" w14:paraId="0CCAF697" wp14:textId="77777777">
      <w:pPr>
        <w:rPr>
          <w:rFonts w:cs="Arial"/>
        </w:rPr>
      </w:pPr>
      <w:r w:rsidRPr="0079224E">
        <w:rPr>
          <w:rFonts w:cs="Arial"/>
          <w:b/>
          <w:bCs/>
        </w:rPr>
        <w:t>Discussion Points:</w:t>
      </w:r>
    </w:p>
    <w:p xmlns:wp14="http://schemas.microsoft.com/office/word/2010/wordml" w:rsidRPr="0079224E" w:rsidR="00B420B0" w:rsidP="00B420B0" w:rsidRDefault="00B420B0" w14:paraId="62501894" wp14:textId="77777777">
      <w:pPr>
        <w:numPr>
          <w:ilvl w:val="0"/>
          <w:numId w:val="302"/>
        </w:numPr>
        <w:rPr>
          <w:rFonts w:cs="Arial"/>
        </w:rPr>
      </w:pPr>
      <w:r w:rsidRPr="0079224E">
        <w:rPr>
          <w:rFonts w:cs="Arial"/>
        </w:rPr>
        <w:t>How did the choice of measuring tool affect the outcome?</w:t>
      </w:r>
    </w:p>
    <w:p xmlns:wp14="http://schemas.microsoft.com/office/word/2010/wordml" w:rsidRPr="0079224E" w:rsidR="00B420B0" w:rsidP="00B420B0" w:rsidRDefault="00B420B0" w14:paraId="0D4FA7E8" wp14:textId="77777777">
      <w:pPr>
        <w:numPr>
          <w:ilvl w:val="0"/>
          <w:numId w:val="302"/>
        </w:numPr>
        <w:rPr>
          <w:rFonts w:cs="Arial"/>
        </w:rPr>
      </w:pPr>
      <w:r w:rsidRPr="0079224E">
        <w:rPr>
          <w:rFonts w:cs="Arial"/>
        </w:rPr>
        <w:t>What role did precision play in improving efficiency?</w:t>
      </w:r>
    </w:p>
    <w:p xmlns:wp14="http://schemas.microsoft.com/office/word/2010/wordml" w:rsidRPr="0079224E" w:rsidR="00B420B0" w:rsidP="00B420B0" w:rsidRDefault="00F37A27" w14:paraId="3C7576EC" wp14:textId="77777777">
      <w:pPr>
        <w:rPr>
          <w:rFonts w:cs="Arial"/>
        </w:rPr>
      </w:pPr>
      <w:r>
        <w:rPr>
          <w:rFonts w:cs="Arial"/>
        </w:rPr>
        <w:pict w14:anchorId="20516940">
          <v:rect id="_x0000_i1417" style="width:0;height:1.5pt" o:hr="t" o:hrstd="t" o:hralign="center" fillcolor="#a0a0a0" stroked="f"/>
        </w:pict>
      </w:r>
    </w:p>
    <w:p xmlns:wp14="http://schemas.microsoft.com/office/word/2010/wordml" w:rsidRPr="0079224E" w:rsidR="00B420B0" w:rsidP="00B420B0" w:rsidRDefault="00B420B0" w14:paraId="1D903361" wp14:textId="77777777">
      <w:pPr>
        <w:rPr>
          <w:rFonts w:cs="Arial"/>
          <w:b/>
          <w:bCs/>
        </w:rPr>
      </w:pPr>
      <w:r w:rsidRPr="0079224E">
        <w:rPr>
          <w:rFonts w:cs="Arial"/>
          <w:b/>
          <w:bCs/>
        </w:rPr>
        <w:t>Critical Thinking Questions</w:t>
      </w:r>
    </w:p>
    <w:p xmlns:wp14="http://schemas.microsoft.com/office/word/2010/wordml" w:rsidRPr="0079224E" w:rsidR="00B420B0" w:rsidP="00B420B0" w:rsidRDefault="00B420B0" w14:paraId="4B904038" wp14:textId="77777777">
      <w:pPr>
        <w:numPr>
          <w:ilvl w:val="0"/>
          <w:numId w:val="303"/>
        </w:numPr>
        <w:rPr>
          <w:rFonts w:cs="Arial"/>
        </w:rPr>
      </w:pPr>
      <w:r w:rsidRPr="0079224E">
        <w:rPr>
          <w:rFonts w:cs="Arial"/>
        </w:rPr>
        <w:t>How do you decide which measuring tool to use for a specific upholstery task?</w:t>
      </w:r>
    </w:p>
    <w:p xmlns:wp14="http://schemas.microsoft.com/office/word/2010/wordml" w:rsidRPr="0079224E" w:rsidR="00B420B0" w:rsidP="00B420B0" w:rsidRDefault="00B420B0" w14:paraId="3E8594E5" wp14:textId="77777777">
      <w:pPr>
        <w:numPr>
          <w:ilvl w:val="0"/>
          <w:numId w:val="303"/>
        </w:numPr>
        <w:rPr>
          <w:rFonts w:cs="Arial"/>
        </w:rPr>
      </w:pPr>
      <w:r w:rsidRPr="0079224E">
        <w:rPr>
          <w:rFonts w:cs="Arial"/>
        </w:rPr>
        <w:t>What are the risks of using flexible tools like a tape measure when precision is required?</w:t>
      </w:r>
    </w:p>
    <w:p xmlns:wp14="http://schemas.microsoft.com/office/word/2010/wordml" w:rsidRPr="0079224E" w:rsidR="00B420B0" w:rsidP="00B420B0" w:rsidRDefault="00B420B0" w14:paraId="0AEFC454" wp14:textId="77777777">
      <w:pPr>
        <w:numPr>
          <w:ilvl w:val="0"/>
          <w:numId w:val="303"/>
        </w:numPr>
        <w:rPr>
          <w:rFonts w:cs="Arial"/>
        </w:rPr>
      </w:pPr>
      <w:r w:rsidRPr="0079224E">
        <w:rPr>
          <w:rFonts w:cs="Arial"/>
        </w:rPr>
        <w:t>Why is it important to store measuring tools properly in a workshop?</w:t>
      </w:r>
    </w:p>
    <w:p xmlns:wp14="http://schemas.microsoft.com/office/word/2010/wordml" w:rsidRPr="0079224E" w:rsidR="00B420B0" w:rsidP="00B420B0" w:rsidRDefault="00B420B0" w14:paraId="2209E0DE" wp14:textId="77777777">
      <w:pPr>
        <w:numPr>
          <w:ilvl w:val="0"/>
          <w:numId w:val="303"/>
        </w:numPr>
        <w:rPr>
          <w:rFonts w:cs="Arial"/>
        </w:rPr>
      </w:pPr>
      <w:r w:rsidRPr="0079224E">
        <w:rPr>
          <w:rFonts w:cs="Arial"/>
        </w:rPr>
        <w:t>How does calibration of instruments like Vernier callipers ensure accuracy?</w:t>
      </w:r>
    </w:p>
    <w:p xmlns:wp14="http://schemas.microsoft.com/office/word/2010/wordml" w:rsidRPr="0079224E" w:rsidR="00B420B0" w:rsidP="00B420B0" w:rsidRDefault="00B420B0" w14:paraId="4FCDEFB1" wp14:textId="77777777">
      <w:pPr>
        <w:numPr>
          <w:ilvl w:val="0"/>
          <w:numId w:val="303"/>
        </w:numPr>
        <w:rPr>
          <w:rFonts w:cs="Arial"/>
        </w:rPr>
      </w:pPr>
      <w:r w:rsidRPr="0079224E">
        <w:rPr>
          <w:rFonts w:cs="Arial"/>
        </w:rPr>
        <w:t>How can learners be trained to handle and maintain measurement tools confidently?</w:t>
      </w:r>
    </w:p>
    <w:p xmlns:wp14="http://schemas.microsoft.com/office/word/2010/wordml" w:rsidRPr="0079224E" w:rsidR="00B420B0" w:rsidP="00B420B0" w:rsidRDefault="00F37A27" w14:paraId="6000547E" wp14:textId="77777777">
      <w:pPr>
        <w:rPr>
          <w:rFonts w:cs="Arial"/>
        </w:rPr>
      </w:pPr>
      <w:r>
        <w:rPr>
          <w:rFonts w:cs="Arial"/>
        </w:rPr>
        <w:pict w14:anchorId="3B87D022">
          <v:rect id="_x0000_i1418" style="width:0;height:1.5pt" o:hr="t" o:hrstd="t" o:hralign="center" fillcolor="#a0a0a0" stroked="f"/>
        </w:pict>
      </w:r>
    </w:p>
    <w:p xmlns:wp14="http://schemas.microsoft.com/office/word/2010/wordml" w:rsidRPr="0079224E" w:rsidR="00B420B0" w:rsidP="00B420B0" w:rsidRDefault="00B420B0" w14:paraId="5F21F270" wp14:textId="77777777">
      <w:pPr>
        <w:rPr>
          <w:rFonts w:cs="Arial"/>
        </w:rPr>
      </w:pPr>
      <w:r w:rsidRPr="0079224E">
        <w:rPr>
          <w:rFonts w:cs="Arial"/>
        </w:rPr>
        <w:t xml:space="preserve"> </w:t>
      </w:r>
    </w:p>
    <w:p xmlns:wp14="http://schemas.microsoft.com/office/word/2010/wordml" w:rsidRPr="0079224E" w:rsidR="00C800A5" w:rsidRDefault="00C800A5" w14:paraId="71F798A8" wp14:textId="77777777">
      <w:pPr>
        <w:rPr>
          <w:rFonts w:cs="Arial"/>
        </w:rPr>
      </w:pPr>
      <w:r w:rsidRPr="0079224E">
        <w:rPr>
          <w:rFonts w:cs="Arial"/>
        </w:rPr>
        <w:br w:type="page"/>
      </w:r>
    </w:p>
    <w:p xmlns:wp14="http://schemas.microsoft.com/office/word/2010/wordml" w:rsidRPr="0079224E" w:rsidR="00C800A5" w:rsidP="00C800A5" w:rsidRDefault="00C800A5" w14:paraId="6F3B7491" wp14:textId="77777777" wp14:noSpellErr="1">
      <w:pPr>
        <w:pStyle w:val="Heading3"/>
        <w:rPr>
          <w:rFonts w:ascii="Century Gothic" w:hAnsi="Century Gothic" w:cs="Arial"/>
          <w:b w:val="1"/>
          <w:bCs w:val="1"/>
        </w:rPr>
      </w:pPr>
      <w:bookmarkStart w:name="_Toc201120189" w:id="1601883215"/>
      <w:r w:rsidRPr="3B34137D" w:rsidR="00C800A5">
        <w:rPr>
          <w:rFonts w:ascii="Century Gothic" w:hAnsi="Century Gothic" w:cs="Arial"/>
          <w:b w:val="1"/>
          <w:bCs w:val="1"/>
        </w:rPr>
        <w:t>KT0509: Calibrations</w:t>
      </w:r>
      <w:bookmarkEnd w:id="1601883215"/>
    </w:p>
    <w:p xmlns:wp14="http://schemas.microsoft.com/office/word/2010/wordml" w:rsidRPr="0079224E" w:rsidR="00C800A5" w:rsidP="00C800A5" w:rsidRDefault="00C800A5" w14:paraId="5BC294DE" wp14:textId="77777777">
      <w:pPr>
        <w:rPr>
          <w:rFonts w:cs="Arial"/>
          <w:b/>
          <w:bCs/>
        </w:rPr>
      </w:pPr>
    </w:p>
    <w:p xmlns:wp14="http://schemas.microsoft.com/office/word/2010/wordml" w:rsidRPr="0079224E" w:rsidR="00C800A5" w:rsidP="00C800A5" w:rsidRDefault="00C800A5" w14:paraId="3EA21550" wp14:textId="77777777">
      <w:pPr>
        <w:rPr>
          <w:rFonts w:cs="Arial"/>
          <w:b/>
          <w:bCs/>
        </w:rPr>
      </w:pPr>
      <w:r w:rsidRPr="0079224E">
        <w:rPr>
          <w:rFonts w:cs="Arial"/>
          <w:b/>
          <w:bCs/>
        </w:rPr>
        <w:t>Theoretical Learning Content</w:t>
      </w:r>
    </w:p>
    <w:p xmlns:wp14="http://schemas.microsoft.com/office/word/2010/wordml" w:rsidRPr="0079224E" w:rsidR="00C800A5" w:rsidP="00C800A5" w:rsidRDefault="00C800A5" w14:paraId="2AC59CCA" wp14:textId="77777777">
      <w:pPr>
        <w:rPr>
          <w:rFonts w:cs="Arial"/>
        </w:rPr>
      </w:pPr>
      <w:r w:rsidRPr="0079224E">
        <w:rPr>
          <w:rFonts w:cs="Arial"/>
          <w:b/>
          <w:bCs/>
        </w:rPr>
        <w:t>Calibration</w:t>
      </w:r>
      <w:r w:rsidRPr="0079224E">
        <w:rPr>
          <w:rFonts w:cs="Arial"/>
        </w:rPr>
        <w:t xml:space="preserve"> is the process of checking and adjusting the accuracy of a measuring instrument by comparing it to a known standard. In the upholstery workshop, accurate measurements are essential for ensuring high-quality outcomes, particularly when using tools such as </w:t>
      </w:r>
      <w:r w:rsidRPr="0079224E">
        <w:rPr>
          <w:rFonts w:cs="Arial"/>
          <w:b/>
          <w:bCs/>
        </w:rPr>
        <w:t>Vernier callipers, measuring tapes, and squares</w:t>
      </w:r>
      <w:r w:rsidRPr="0079224E">
        <w:rPr>
          <w:rFonts w:cs="Arial"/>
        </w:rPr>
        <w:t>. Regular calibration helps to detect wear, environmental distortion, and handling errors, ensuring consistency and compliance with quality standards.</w:t>
      </w:r>
    </w:p>
    <w:p xmlns:wp14="http://schemas.microsoft.com/office/word/2010/wordml" w:rsidRPr="0079224E" w:rsidR="00C800A5" w:rsidP="00C800A5" w:rsidRDefault="00F37A27" w14:paraId="7D36B6E2" wp14:textId="77777777">
      <w:pPr>
        <w:rPr>
          <w:rFonts w:cs="Arial"/>
        </w:rPr>
      </w:pPr>
      <w:r>
        <w:rPr>
          <w:rFonts w:cs="Arial"/>
        </w:rPr>
        <w:pict w14:anchorId="358DDDC6">
          <v:rect id="_x0000_i1419" style="width:0;height:1.5pt" o:hr="t" o:hrstd="t" o:hralign="center" fillcolor="#a0a0a0" stroked="f"/>
        </w:pict>
      </w:r>
    </w:p>
    <w:p xmlns:wp14="http://schemas.microsoft.com/office/word/2010/wordml" w:rsidRPr="0079224E" w:rsidR="00C800A5" w:rsidP="00C800A5" w:rsidRDefault="00C800A5" w14:paraId="798A83EA" wp14:textId="77777777">
      <w:pPr>
        <w:rPr>
          <w:rFonts w:cs="Arial"/>
          <w:b/>
          <w:bCs/>
        </w:rPr>
      </w:pPr>
      <w:r w:rsidRPr="0079224E">
        <w:rPr>
          <w:rFonts w:cs="Arial"/>
          <w:b/>
          <w:bCs/>
        </w:rPr>
        <w:t>1. What Is Calibration?</w:t>
      </w:r>
    </w:p>
    <w:p xmlns:wp14="http://schemas.microsoft.com/office/word/2010/wordml" w:rsidRPr="0079224E" w:rsidR="00C800A5" w:rsidP="00C800A5" w:rsidRDefault="00C800A5" w14:paraId="12D6C336" wp14:textId="77777777">
      <w:pPr>
        <w:rPr>
          <w:rFonts w:cs="Arial"/>
        </w:rPr>
      </w:pPr>
      <w:r w:rsidRPr="0079224E">
        <w:rPr>
          <w:rFonts w:cs="Arial"/>
        </w:rPr>
        <w:t>Calibration refers to:</w:t>
      </w:r>
    </w:p>
    <w:p xmlns:wp14="http://schemas.microsoft.com/office/word/2010/wordml" w:rsidRPr="0079224E" w:rsidR="00C800A5" w:rsidP="00C800A5" w:rsidRDefault="00C800A5" w14:paraId="305EFF10" wp14:textId="77777777">
      <w:pPr>
        <w:numPr>
          <w:ilvl w:val="0"/>
          <w:numId w:val="304"/>
        </w:numPr>
        <w:rPr>
          <w:rFonts w:cs="Arial"/>
        </w:rPr>
      </w:pPr>
      <w:r w:rsidRPr="0079224E">
        <w:rPr>
          <w:rFonts w:cs="Arial"/>
        </w:rPr>
        <w:t>Comparing the accuracy of a measuring instrument with a certified standard</w:t>
      </w:r>
    </w:p>
    <w:p xmlns:wp14="http://schemas.microsoft.com/office/word/2010/wordml" w:rsidRPr="0079224E" w:rsidR="00C800A5" w:rsidP="00C800A5" w:rsidRDefault="00C800A5" w14:paraId="4396DA0F" wp14:textId="77777777">
      <w:pPr>
        <w:numPr>
          <w:ilvl w:val="0"/>
          <w:numId w:val="304"/>
        </w:numPr>
        <w:rPr>
          <w:rFonts w:cs="Arial"/>
        </w:rPr>
      </w:pPr>
      <w:r w:rsidRPr="0079224E">
        <w:rPr>
          <w:rFonts w:cs="Arial"/>
        </w:rPr>
        <w:t xml:space="preserve">Making necessary adjustments to ensure the tool reflects </w:t>
      </w:r>
      <w:r w:rsidRPr="0079224E">
        <w:rPr>
          <w:rFonts w:cs="Arial"/>
          <w:b/>
          <w:bCs/>
        </w:rPr>
        <w:t>true, precise values</w:t>
      </w:r>
    </w:p>
    <w:p xmlns:wp14="http://schemas.microsoft.com/office/word/2010/wordml" w:rsidRPr="0079224E" w:rsidR="00C800A5" w:rsidP="00C800A5" w:rsidRDefault="00C800A5" w14:paraId="7CBF62A5" wp14:textId="77777777">
      <w:pPr>
        <w:numPr>
          <w:ilvl w:val="0"/>
          <w:numId w:val="304"/>
        </w:numPr>
        <w:rPr>
          <w:rFonts w:cs="Arial"/>
        </w:rPr>
      </w:pPr>
      <w:r w:rsidRPr="0079224E">
        <w:rPr>
          <w:rFonts w:cs="Arial"/>
        </w:rPr>
        <w:t>Recording the calibration status for traceability and verification</w:t>
      </w:r>
    </w:p>
    <w:p xmlns:wp14="http://schemas.microsoft.com/office/word/2010/wordml" w:rsidRPr="0079224E" w:rsidR="00C800A5" w:rsidP="00C800A5" w:rsidRDefault="00C800A5" w14:paraId="318DB7AF" wp14:textId="77777777">
      <w:pPr>
        <w:rPr>
          <w:rFonts w:cs="Arial"/>
        </w:rPr>
      </w:pPr>
      <w:r w:rsidRPr="0079224E">
        <w:rPr>
          <w:rFonts w:cs="Arial"/>
        </w:rPr>
        <w:t xml:space="preserve">In some cases, if a tool cannot be adjusted, it must be </w:t>
      </w:r>
      <w:r w:rsidRPr="0079224E">
        <w:rPr>
          <w:rFonts w:cs="Arial"/>
          <w:b/>
          <w:bCs/>
        </w:rPr>
        <w:t>replaced</w:t>
      </w:r>
      <w:r w:rsidRPr="0079224E">
        <w:rPr>
          <w:rFonts w:cs="Arial"/>
        </w:rPr>
        <w:t xml:space="preserve"> or recalibrated professionally.</w:t>
      </w:r>
    </w:p>
    <w:p xmlns:wp14="http://schemas.microsoft.com/office/word/2010/wordml" w:rsidRPr="0079224E" w:rsidR="00C800A5" w:rsidP="00C800A5" w:rsidRDefault="00F37A27" w14:paraId="43A65479" wp14:textId="77777777">
      <w:pPr>
        <w:rPr>
          <w:rFonts w:cs="Arial"/>
        </w:rPr>
      </w:pPr>
      <w:r>
        <w:rPr>
          <w:rFonts w:cs="Arial"/>
        </w:rPr>
        <w:pict w14:anchorId="09E32FEF">
          <v:rect id="_x0000_i1420" style="width:0;height:1.5pt" o:hr="t" o:hrstd="t" o:hralign="center" fillcolor="#a0a0a0" stroked="f"/>
        </w:pict>
      </w:r>
    </w:p>
    <w:p xmlns:wp14="http://schemas.microsoft.com/office/word/2010/wordml" w:rsidRPr="0079224E" w:rsidR="00C800A5" w:rsidP="00C800A5" w:rsidRDefault="00C800A5" w14:paraId="18DECDE6" wp14:textId="77777777">
      <w:pPr>
        <w:rPr>
          <w:rFonts w:cs="Arial"/>
          <w:b/>
          <w:bCs/>
        </w:rPr>
      </w:pPr>
      <w:r w:rsidRPr="0079224E">
        <w:rPr>
          <w:rFonts w:cs="Arial"/>
          <w:b/>
          <w:bCs/>
        </w:rPr>
        <w:t>2. Why Calibration Matters in Upholstery</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907"/>
        <w:gridCol w:w="5594"/>
      </w:tblGrid>
      <w:tr xmlns:wp14="http://schemas.microsoft.com/office/word/2010/wordml" w:rsidRPr="0079224E" w:rsidR="00C800A5" w:rsidTr="00C800A5" w14:paraId="02798512" wp14:textId="77777777">
        <w:trPr>
          <w:tblHeader/>
          <w:tblCellSpacing w:w="15" w:type="dxa"/>
        </w:trPr>
        <w:tc>
          <w:tcPr>
            <w:tcW w:w="0" w:type="auto"/>
            <w:vAlign w:val="center"/>
            <w:hideMark/>
          </w:tcPr>
          <w:p w:rsidRPr="0079224E" w:rsidR="00C800A5" w:rsidP="00C800A5" w:rsidRDefault="00C800A5" w14:paraId="6C340A94" wp14:textId="77777777">
            <w:pPr>
              <w:rPr>
                <w:rFonts w:cs="Arial"/>
                <w:b/>
                <w:bCs/>
              </w:rPr>
            </w:pPr>
            <w:r w:rsidRPr="0079224E">
              <w:rPr>
                <w:rFonts w:cs="Arial"/>
                <w:b/>
                <w:bCs/>
              </w:rPr>
              <w:t>Aspect</w:t>
            </w:r>
          </w:p>
        </w:tc>
        <w:tc>
          <w:tcPr>
            <w:tcW w:w="0" w:type="auto"/>
            <w:vAlign w:val="center"/>
            <w:hideMark/>
          </w:tcPr>
          <w:p w:rsidRPr="0079224E" w:rsidR="00C800A5" w:rsidP="00C800A5" w:rsidRDefault="00C800A5" w14:paraId="5C5E7326" wp14:textId="77777777">
            <w:pPr>
              <w:rPr>
                <w:rFonts w:cs="Arial"/>
                <w:b/>
                <w:bCs/>
              </w:rPr>
            </w:pPr>
            <w:r w:rsidRPr="0079224E">
              <w:rPr>
                <w:rFonts w:cs="Arial"/>
                <w:b/>
                <w:bCs/>
              </w:rPr>
              <w:t>Impact of Poor Calibration</w:t>
            </w:r>
          </w:p>
        </w:tc>
      </w:tr>
      <w:tr xmlns:wp14="http://schemas.microsoft.com/office/word/2010/wordml" w:rsidRPr="0079224E" w:rsidR="00C800A5" w:rsidTr="00C800A5" w14:paraId="58B69B09" wp14:textId="77777777">
        <w:trPr>
          <w:tblCellSpacing w:w="15" w:type="dxa"/>
        </w:trPr>
        <w:tc>
          <w:tcPr>
            <w:tcW w:w="0" w:type="auto"/>
            <w:vAlign w:val="center"/>
            <w:hideMark/>
          </w:tcPr>
          <w:p w:rsidRPr="0079224E" w:rsidR="00C800A5" w:rsidP="00C800A5" w:rsidRDefault="00C800A5" w14:paraId="4CFC3BE8" wp14:textId="77777777">
            <w:pPr>
              <w:rPr>
                <w:rFonts w:cs="Arial"/>
              </w:rPr>
            </w:pPr>
            <w:r w:rsidRPr="0079224E">
              <w:rPr>
                <w:rFonts w:cs="Arial"/>
              </w:rPr>
              <w:t>Frame alignment</w:t>
            </w:r>
          </w:p>
        </w:tc>
        <w:tc>
          <w:tcPr>
            <w:tcW w:w="0" w:type="auto"/>
            <w:vAlign w:val="center"/>
            <w:hideMark/>
          </w:tcPr>
          <w:p w:rsidRPr="0079224E" w:rsidR="00C800A5" w:rsidP="00C800A5" w:rsidRDefault="00C800A5" w14:paraId="2673CB78" wp14:textId="77777777">
            <w:pPr>
              <w:rPr>
                <w:rFonts w:cs="Arial"/>
              </w:rPr>
            </w:pPr>
            <w:r w:rsidRPr="0079224E">
              <w:rPr>
                <w:rFonts w:cs="Arial"/>
              </w:rPr>
              <w:t>Misaligned joints, gaps, or uneven furniture structure</w:t>
            </w:r>
          </w:p>
        </w:tc>
      </w:tr>
      <w:tr xmlns:wp14="http://schemas.microsoft.com/office/word/2010/wordml" w:rsidRPr="0079224E" w:rsidR="00C800A5" w:rsidTr="00C800A5" w14:paraId="4A9AC58F" wp14:textId="77777777">
        <w:trPr>
          <w:tblCellSpacing w:w="15" w:type="dxa"/>
        </w:trPr>
        <w:tc>
          <w:tcPr>
            <w:tcW w:w="0" w:type="auto"/>
            <w:vAlign w:val="center"/>
            <w:hideMark/>
          </w:tcPr>
          <w:p w:rsidRPr="0079224E" w:rsidR="00C800A5" w:rsidP="00C800A5" w:rsidRDefault="00C800A5" w14:paraId="545E2F06" wp14:textId="77777777">
            <w:pPr>
              <w:rPr>
                <w:rFonts w:cs="Arial"/>
              </w:rPr>
            </w:pPr>
            <w:r w:rsidRPr="0079224E">
              <w:rPr>
                <w:rFonts w:cs="Arial"/>
              </w:rPr>
              <w:t>Foam sizing</w:t>
            </w:r>
          </w:p>
        </w:tc>
        <w:tc>
          <w:tcPr>
            <w:tcW w:w="0" w:type="auto"/>
            <w:vAlign w:val="center"/>
            <w:hideMark/>
          </w:tcPr>
          <w:p w:rsidRPr="0079224E" w:rsidR="00C800A5" w:rsidP="00C800A5" w:rsidRDefault="00C800A5" w14:paraId="2B743E69" wp14:textId="77777777">
            <w:pPr>
              <w:rPr>
                <w:rFonts w:cs="Arial"/>
              </w:rPr>
            </w:pPr>
            <w:r w:rsidRPr="0079224E">
              <w:rPr>
                <w:rFonts w:cs="Arial"/>
              </w:rPr>
              <w:t>Too-tight or loose fit into frames or covers</w:t>
            </w:r>
          </w:p>
        </w:tc>
      </w:tr>
      <w:tr xmlns:wp14="http://schemas.microsoft.com/office/word/2010/wordml" w:rsidRPr="0079224E" w:rsidR="00C800A5" w:rsidTr="00C800A5" w14:paraId="284D9766" wp14:textId="77777777">
        <w:trPr>
          <w:tblCellSpacing w:w="15" w:type="dxa"/>
        </w:trPr>
        <w:tc>
          <w:tcPr>
            <w:tcW w:w="0" w:type="auto"/>
            <w:vAlign w:val="center"/>
            <w:hideMark/>
          </w:tcPr>
          <w:p w:rsidRPr="0079224E" w:rsidR="00C800A5" w:rsidP="00C800A5" w:rsidRDefault="00C800A5" w14:paraId="4682A183" wp14:textId="77777777">
            <w:pPr>
              <w:rPr>
                <w:rFonts w:cs="Arial"/>
              </w:rPr>
            </w:pPr>
            <w:r w:rsidRPr="0079224E">
              <w:rPr>
                <w:rFonts w:cs="Arial"/>
              </w:rPr>
              <w:t>Fabric cutting</w:t>
            </w:r>
          </w:p>
        </w:tc>
        <w:tc>
          <w:tcPr>
            <w:tcW w:w="0" w:type="auto"/>
            <w:vAlign w:val="center"/>
            <w:hideMark/>
          </w:tcPr>
          <w:p w:rsidRPr="0079224E" w:rsidR="00C800A5" w:rsidP="00C800A5" w:rsidRDefault="00C800A5" w14:paraId="0AB4CA58" wp14:textId="77777777">
            <w:pPr>
              <w:rPr>
                <w:rFonts w:cs="Arial"/>
              </w:rPr>
            </w:pPr>
            <w:r w:rsidRPr="0079224E">
              <w:rPr>
                <w:rFonts w:cs="Arial"/>
              </w:rPr>
              <w:t>Pattern mismatch, wasted material</w:t>
            </w:r>
          </w:p>
        </w:tc>
      </w:tr>
      <w:tr xmlns:wp14="http://schemas.microsoft.com/office/word/2010/wordml" w:rsidRPr="0079224E" w:rsidR="00C800A5" w:rsidTr="00C800A5" w14:paraId="7889A742" wp14:textId="77777777">
        <w:trPr>
          <w:tblCellSpacing w:w="15" w:type="dxa"/>
        </w:trPr>
        <w:tc>
          <w:tcPr>
            <w:tcW w:w="0" w:type="auto"/>
            <w:vAlign w:val="center"/>
            <w:hideMark/>
          </w:tcPr>
          <w:p w:rsidRPr="0079224E" w:rsidR="00C800A5" w:rsidP="00C800A5" w:rsidRDefault="00C800A5" w14:paraId="28211D5E" wp14:textId="77777777">
            <w:pPr>
              <w:rPr>
                <w:rFonts w:cs="Arial"/>
              </w:rPr>
            </w:pPr>
            <w:r w:rsidRPr="0079224E">
              <w:rPr>
                <w:rFonts w:cs="Arial"/>
              </w:rPr>
              <w:t>Quality control</w:t>
            </w:r>
          </w:p>
        </w:tc>
        <w:tc>
          <w:tcPr>
            <w:tcW w:w="0" w:type="auto"/>
            <w:vAlign w:val="center"/>
            <w:hideMark/>
          </w:tcPr>
          <w:p w:rsidRPr="0079224E" w:rsidR="00C800A5" w:rsidP="00C800A5" w:rsidRDefault="00C800A5" w14:paraId="5C1471F4" wp14:textId="77777777">
            <w:pPr>
              <w:rPr>
                <w:rFonts w:cs="Arial"/>
              </w:rPr>
            </w:pPr>
            <w:r w:rsidRPr="0079224E">
              <w:rPr>
                <w:rFonts w:cs="Arial"/>
              </w:rPr>
              <w:t>Failure to meet client or specification requirements</w:t>
            </w:r>
          </w:p>
        </w:tc>
      </w:tr>
    </w:tbl>
    <w:p xmlns:wp14="http://schemas.microsoft.com/office/word/2010/wordml" w:rsidRPr="0079224E" w:rsidR="00C800A5" w:rsidP="00C800A5" w:rsidRDefault="00F37A27" w14:paraId="70648378" wp14:textId="77777777">
      <w:pPr>
        <w:rPr>
          <w:rFonts w:cs="Arial"/>
        </w:rPr>
      </w:pPr>
      <w:r>
        <w:rPr>
          <w:rFonts w:cs="Arial"/>
        </w:rPr>
        <w:pict w14:anchorId="12F6D0BB">
          <v:rect id="_x0000_i1421" style="width:0;height:1.5pt" o:hr="t" o:hrstd="t" o:hralign="center" fillcolor="#a0a0a0" stroked="f"/>
        </w:pict>
      </w:r>
    </w:p>
    <w:p xmlns:wp14="http://schemas.microsoft.com/office/word/2010/wordml" w:rsidRPr="0079224E" w:rsidR="00C800A5" w:rsidP="00C800A5" w:rsidRDefault="00C800A5" w14:paraId="4EF4A91A" wp14:textId="77777777">
      <w:pPr>
        <w:rPr>
          <w:rFonts w:cs="Arial"/>
          <w:b/>
          <w:bCs/>
        </w:rPr>
      </w:pPr>
      <w:r w:rsidRPr="0079224E">
        <w:rPr>
          <w:rFonts w:cs="Arial"/>
          <w:b/>
          <w:bCs/>
        </w:rPr>
        <w:t>3. Tools That Require Calibration</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229"/>
        <w:gridCol w:w="6541"/>
      </w:tblGrid>
      <w:tr xmlns:wp14="http://schemas.microsoft.com/office/word/2010/wordml" w:rsidRPr="0079224E" w:rsidR="00C800A5" w:rsidTr="00C800A5" w14:paraId="38739255" wp14:textId="77777777">
        <w:trPr>
          <w:tblHeader/>
          <w:tblCellSpacing w:w="15" w:type="dxa"/>
        </w:trPr>
        <w:tc>
          <w:tcPr>
            <w:tcW w:w="0" w:type="auto"/>
            <w:vAlign w:val="center"/>
            <w:hideMark/>
          </w:tcPr>
          <w:p w:rsidRPr="0079224E" w:rsidR="00C800A5" w:rsidP="00C800A5" w:rsidRDefault="00C800A5" w14:paraId="6A7456AF" wp14:textId="77777777">
            <w:pPr>
              <w:rPr>
                <w:rFonts w:cs="Arial"/>
                <w:b/>
                <w:bCs/>
              </w:rPr>
            </w:pPr>
            <w:r w:rsidRPr="0079224E">
              <w:rPr>
                <w:rFonts w:cs="Arial"/>
                <w:b/>
                <w:bCs/>
              </w:rPr>
              <w:t>Tool</w:t>
            </w:r>
          </w:p>
        </w:tc>
        <w:tc>
          <w:tcPr>
            <w:tcW w:w="0" w:type="auto"/>
            <w:vAlign w:val="center"/>
            <w:hideMark/>
          </w:tcPr>
          <w:p w:rsidRPr="0079224E" w:rsidR="00C800A5" w:rsidP="00C800A5" w:rsidRDefault="00C800A5" w14:paraId="6B408BD8" wp14:textId="77777777">
            <w:pPr>
              <w:rPr>
                <w:rFonts w:cs="Arial"/>
                <w:b/>
                <w:bCs/>
              </w:rPr>
            </w:pPr>
            <w:r w:rsidRPr="0079224E">
              <w:rPr>
                <w:rFonts w:cs="Arial"/>
                <w:b/>
                <w:bCs/>
              </w:rPr>
              <w:t>Calibration Need</w:t>
            </w:r>
          </w:p>
        </w:tc>
      </w:tr>
      <w:tr xmlns:wp14="http://schemas.microsoft.com/office/word/2010/wordml" w:rsidRPr="0079224E" w:rsidR="00C800A5" w:rsidTr="00C800A5" w14:paraId="3BFDFDE4" wp14:textId="77777777">
        <w:trPr>
          <w:tblCellSpacing w:w="15" w:type="dxa"/>
        </w:trPr>
        <w:tc>
          <w:tcPr>
            <w:tcW w:w="0" w:type="auto"/>
            <w:vAlign w:val="center"/>
            <w:hideMark/>
          </w:tcPr>
          <w:p w:rsidRPr="0079224E" w:rsidR="00C800A5" w:rsidP="00C800A5" w:rsidRDefault="00C800A5" w14:paraId="27004E02" wp14:textId="77777777">
            <w:pPr>
              <w:rPr>
                <w:rFonts w:cs="Arial"/>
              </w:rPr>
            </w:pPr>
            <w:r w:rsidRPr="0079224E">
              <w:rPr>
                <w:rFonts w:cs="Arial"/>
              </w:rPr>
              <w:t>Vernier callipers</w:t>
            </w:r>
          </w:p>
        </w:tc>
        <w:tc>
          <w:tcPr>
            <w:tcW w:w="0" w:type="auto"/>
            <w:vAlign w:val="center"/>
            <w:hideMark/>
          </w:tcPr>
          <w:p w:rsidRPr="0079224E" w:rsidR="00C800A5" w:rsidP="00C800A5" w:rsidRDefault="00C800A5" w14:paraId="3F002081" wp14:textId="77777777">
            <w:pPr>
              <w:rPr>
                <w:rFonts w:cs="Arial"/>
              </w:rPr>
            </w:pPr>
            <w:r w:rsidRPr="0079224E">
              <w:rPr>
                <w:rFonts w:cs="Arial"/>
              </w:rPr>
              <w:t>Must measure to ±0.01 mm; check zero alignment regularly</w:t>
            </w:r>
          </w:p>
        </w:tc>
      </w:tr>
      <w:tr xmlns:wp14="http://schemas.microsoft.com/office/word/2010/wordml" w:rsidRPr="0079224E" w:rsidR="00C800A5" w:rsidTr="00C800A5" w14:paraId="078A70CB" wp14:textId="77777777">
        <w:trPr>
          <w:tblCellSpacing w:w="15" w:type="dxa"/>
        </w:trPr>
        <w:tc>
          <w:tcPr>
            <w:tcW w:w="0" w:type="auto"/>
            <w:vAlign w:val="center"/>
            <w:hideMark/>
          </w:tcPr>
          <w:p w:rsidRPr="0079224E" w:rsidR="00C800A5" w:rsidP="00C800A5" w:rsidRDefault="00C800A5" w14:paraId="15CAAB7D" wp14:textId="77777777">
            <w:pPr>
              <w:rPr>
                <w:rFonts w:cs="Arial"/>
              </w:rPr>
            </w:pPr>
            <w:r w:rsidRPr="0079224E">
              <w:rPr>
                <w:rFonts w:cs="Arial"/>
              </w:rPr>
              <w:t>Tape measure</w:t>
            </w:r>
          </w:p>
        </w:tc>
        <w:tc>
          <w:tcPr>
            <w:tcW w:w="0" w:type="auto"/>
            <w:vAlign w:val="center"/>
            <w:hideMark/>
          </w:tcPr>
          <w:p w:rsidRPr="0079224E" w:rsidR="00C800A5" w:rsidP="00C800A5" w:rsidRDefault="00C800A5" w14:paraId="1A4CF371" wp14:textId="77777777">
            <w:pPr>
              <w:rPr>
                <w:rFonts w:cs="Arial"/>
              </w:rPr>
            </w:pPr>
            <w:r w:rsidRPr="0079224E">
              <w:rPr>
                <w:rFonts w:cs="Arial"/>
              </w:rPr>
              <w:t>Check for stretching, wear at the hook end, and print fading</w:t>
            </w:r>
          </w:p>
        </w:tc>
      </w:tr>
      <w:tr xmlns:wp14="http://schemas.microsoft.com/office/word/2010/wordml" w:rsidRPr="0079224E" w:rsidR="00C800A5" w:rsidTr="00C800A5" w14:paraId="33FFD2FD" wp14:textId="77777777">
        <w:trPr>
          <w:tblCellSpacing w:w="15" w:type="dxa"/>
        </w:trPr>
        <w:tc>
          <w:tcPr>
            <w:tcW w:w="0" w:type="auto"/>
            <w:vAlign w:val="center"/>
            <w:hideMark/>
          </w:tcPr>
          <w:p w:rsidRPr="0079224E" w:rsidR="00C800A5" w:rsidP="00C800A5" w:rsidRDefault="00C800A5" w14:paraId="6615611C" wp14:textId="77777777">
            <w:pPr>
              <w:rPr>
                <w:rFonts w:cs="Arial"/>
              </w:rPr>
            </w:pPr>
            <w:r w:rsidRPr="0079224E">
              <w:rPr>
                <w:rFonts w:cs="Arial"/>
              </w:rPr>
              <w:t>Carpenter’s square</w:t>
            </w:r>
          </w:p>
        </w:tc>
        <w:tc>
          <w:tcPr>
            <w:tcW w:w="0" w:type="auto"/>
            <w:vAlign w:val="center"/>
            <w:hideMark/>
          </w:tcPr>
          <w:p w:rsidRPr="0079224E" w:rsidR="00C800A5" w:rsidP="00C800A5" w:rsidRDefault="00C800A5" w14:paraId="11A2D9C3" wp14:textId="77777777">
            <w:pPr>
              <w:rPr>
                <w:rFonts w:cs="Arial"/>
              </w:rPr>
            </w:pPr>
            <w:r w:rsidRPr="0079224E">
              <w:rPr>
                <w:rFonts w:cs="Arial"/>
              </w:rPr>
              <w:t>Must maintain a perfect 90° angle; use a reference edge</w:t>
            </w:r>
          </w:p>
        </w:tc>
      </w:tr>
      <w:tr xmlns:wp14="http://schemas.microsoft.com/office/word/2010/wordml" w:rsidRPr="0079224E" w:rsidR="00C800A5" w:rsidTr="00C800A5" w14:paraId="2469610E" wp14:textId="77777777">
        <w:trPr>
          <w:tblCellSpacing w:w="15" w:type="dxa"/>
        </w:trPr>
        <w:tc>
          <w:tcPr>
            <w:tcW w:w="0" w:type="auto"/>
            <w:vAlign w:val="center"/>
            <w:hideMark/>
          </w:tcPr>
          <w:p w:rsidRPr="0079224E" w:rsidR="00C800A5" w:rsidP="00C800A5" w:rsidRDefault="00C800A5" w14:paraId="0A9C81D6" wp14:textId="77777777">
            <w:pPr>
              <w:rPr>
                <w:rFonts w:cs="Arial"/>
              </w:rPr>
            </w:pPr>
            <w:r w:rsidRPr="0079224E">
              <w:rPr>
                <w:rFonts w:cs="Arial"/>
              </w:rPr>
              <w:t>Laser or digital rulers</w:t>
            </w:r>
          </w:p>
        </w:tc>
        <w:tc>
          <w:tcPr>
            <w:tcW w:w="0" w:type="auto"/>
            <w:vAlign w:val="center"/>
            <w:hideMark/>
          </w:tcPr>
          <w:p w:rsidRPr="0079224E" w:rsidR="00C800A5" w:rsidP="00C800A5" w:rsidRDefault="00C800A5" w14:paraId="2C9F4456" wp14:textId="77777777">
            <w:pPr>
              <w:rPr>
                <w:rFonts w:cs="Arial"/>
              </w:rPr>
            </w:pPr>
            <w:r w:rsidRPr="0079224E">
              <w:rPr>
                <w:rFonts w:cs="Arial"/>
              </w:rPr>
              <w:t>Verify against physical measurement standards</w:t>
            </w:r>
          </w:p>
        </w:tc>
      </w:tr>
    </w:tbl>
    <w:p xmlns:wp14="http://schemas.microsoft.com/office/word/2010/wordml" w:rsidRPr="0079224E" w:rsidR="00C800A5" w:rsidP="00C800A5" w:rsidRDefault="00F37A27" w14:paraId="50040504" wp14:textId="77777777">
      <w:pPr>
        <w:rPr>
          <w:rFonts w:cs="Arial"/>
        </w:rPr>
      </w:pPr>
      <w:r>
        <w:rPr>
          <w:rFonts w:cs="Arial"/>
        </w:rPr>
        <w:pict w14:anchorId="516E7CC0">
          <v:rect id="_x0000_i1422" style="width:0;height:1.5pt" o:hr="t" o:hrstd="t" o:hralign="center" fillcolor="#a0a0a0" stroked="f"/>
        </w:pict>
      </w:r>
    </w:p>
    <w:p xmlns:wp14="http://schemas.microsoft.com/office/word/2010/wordml" w:rsidRPr="0079224E" w:rsidR="00C800A5" w:rsidP="00C800A5" w:rsidRDefault="00C800A5" w14:paraId="010B81FB" wp14:textId="77777777">
      <w:pPr>
        <w:rPr>
          <w:rFonts w:cs="Arial"/>
          <w:b/>
          <w:bCs/>
        </w:rPr>
      </w:pPr>
      <w:r w:rsidRPr="0079224E">
        <w:rPr>
          <w:rFonts w:cs="Arial"/>
          <w:b/>
          <w:bCs/>
        </w:rPr>
        <w:t>4. Calibration Procedure (General Steps)</w:t>
      </w:r>
    </w:p>
    <w:p xmlns:wp14="http://schemas.microsoft.com/office/word/2010/wordml" w:rsidRPr="0079224E" w:rsidR="00C800A5" w:rsidP="00C800A5" w:rsidRDefault="00C800A5" w14:paraId="6A8DCCA1" wp14:textId="77777777">
      <w:pPr>
        <w:numPr>
          <w:ilvl w:val="0"/>
          <w:numId w:val="305"/>
        </w:numPr>
        <w:rPr>
          <w:rFonts w:cs="Arial"/>
        </w:rPr>
      </w:pPr>
      <w:r w:rsidRPr="0079224E">
        <w:rPr>
          <w:rFonts w:cs="Arial"/>
          <w:b/>
          <w:bCs/>
        </w:rPr>
        <w:t>Clean</w:t>
      </w:r>
      <w:r w:rsidRPr="0079224E">
        <w:rPr>
          <w:rFonts w:cs="Arial"/>
        </w:rPr>
        <w:t xml:space="preserve"> the tool to remove debris or dust</w:t>
      </w:r>
    </w:p>
    <w:p xmlns:wp14="http://schemas.microsoft.com/office/word/2010/wordml" w:rsidRPr="0079224E" w:rsidR="00C800A5" w:rsidP="00C800A5" w:rsidRDefault="00C800A5" w14:paraId="7477477D" wp14:textId="77777777">
      <w:pPr>
        <w:numPr>
          <w:ilvl w:val="0"/>
          <w:numId w:val="305"/>
        </w:numPr>
        <w:rPr>
          <w:rFonts w:cs="Arial"/>
        </w:rPr>
      </w:pPr>
      <w:r w:rsidRPr="0079224E">
        <w:rPr>
          <w:rFonts w:cs="Arial"/>
          <w:b/>
          <w:bCs/>
        </w:rPr>
        <w:t>Check the zero point</w:t>
      </w:r>
      <w:r w:rsidRPr="0079224E">
        <w:rPr>
          <w:rFonts w:cs="Arial"/>
        </w:rPr>
        <w:t xml:space="preserve"> (e.g. when jaws are closed, Vernier reads 0.00 mm)</w:t>
      </w:r>
    </w:p>
    <w:p xmlns:wp14="http://schemas.microsoft.com/office/word/2010/wordml" w:rsidRPr="0079224E" w:rsidR="00C800A5" w:rsidP="00C800A5" w:rsidRDefault="00C800A5" w14:paraId="6DAFA902" wp14:textId="77777777">
      <w:pPr>
        <w:numPr>
          <w:ilvl w:val="0"/>
          <w:numId w:val="305"/>
        </w:numPr>
        <w:rPr>
          <w:rFonts w:cs="Arial"/>
        </w:rPr>
      </w:pPr>
      <w:r w:rsidRPr="0079224E">
        <w:rPr>
          <w:rFonts w:cs="Arial"/>
          <w:b/>
          <w:bCs/>
        </w:rPr>
        <w:t>Compare</w:t>
      </w:r>
      <w:r w:rsidRPr="0079224E">
        <w:rPr>
          <w:rFonts w:cs="Arial"/>
        </w:rPr>
        <w:t xml:space="preserve"> to a known reference (e.g. a certified gauge block or steel rule)</w:t>
      </w:r>
    </w:p>
    <w:p xmlns:wp14="http://schemas.microsoft.com/office/word/2010/wordml" w:rsidRPr="0079224E" w:rsidR="00C800A5" w:rsidP="00C800A5" w:rsidRDefault="00C800A5" w14:paraId="3A888CBD" wp14:textId="77777777">
      <w:pPr>
        <w:numPr>
          <w:ilvl w:val="0"/>
          <w:numId w:val="305"/>
        </w:numPr>
        <w:rPr>
          <w:rFonts w:cs="Arial"/>
        </w:rPr>
      </w:pPr>
      <w:r w:rsidRPr="0079224E">
        <w:rPr>
          <w:rFonts w:cs="Arial"/>
          <w:b/>
          <w:bCs/>
        </w:rPr>
        <w:t>Adjust</w:t>
      </w:r>
      <w:r w:rsidRPr="0079224E">
        <w:rPr>
          <w:rFonts w:cs="Arial"/>
        </w:rPr>
        <w:t xml:space="preserve"> if possible or flag the tool as out of calibration</w:t>
      </w:r>
    </w:p>
    <w:p xmlns:wp14="http://schemas.microsoft.com/office/word/2010/wordml" w:rsidRPr="0079224E" w:rsidR="00C800A5" w:rsidP="00C800A5" w:rsidRDefault="00C800A5" w14:paraId="4AFC1E4A" wp14:textId="77777777">
      <w:pPr>
        <w:numPr>
          <w:ilvl w:val="0"/>
          <w:numId w:val="305"/>
        </w:numPr>
        <w:rPr>
          <w:rFonts w:cs="Arial"/>
        </w:rPr>
      </w:pPr>
      <w:r w:rsidRPr="0079224E">
        <w:rPr>
          <w:rFonts w:cs="Arial"/>
          <w:b/>
          <w:bCs/>
        </w:rPr>
        <w:t>Record</w:t>
      </w:r>
      <w:r w:rsidRPr="0079224E">
        <w:rPr>
          <w:rFonts w:cs="Arial"/>
        </w:rPr>
        <w:t xml:space="preserve"> the calibration in a tool register or logbook</w:t>
      </w:r>
    </w:p>
    <w:p xmlns:wp14="http://schemas.microsoft.com/office/word/2010/wordml" w:rsidRPr="0079224E" w:rsidR="00C800A5" w:rsidP="00C800A5" w:rsidRDefault="00C800A5" w14:paraId="05DBFF91" wp14:textId="77777777">
      <w:pPr>
        <w:numPr>
          <w:ilvl w:val="0"/>
          <w:numId w:val="305"/>
        </w:numPr>
        <w:rPr>
          <w:rFonts w:cs="Arial"/>
        </w:rPr>
      </w:pPr>
      <w:r w:rsidRPr="0079224E">
        <w:rPr>
          <w:rFonts w:cs="Arial"/>
          <w:b/>
          <w:bCs/>
        </w:rPr>
        <w:t>Tag or mark</w:t>
      </w:r>
      <w:r w:rsidRPr="0079224E">
        <w:rPr>
          <w:rFonts w:cs="Arial"/>
        </w:rPr>
        <w:t xml:space="preserve"> the tool with a calibration date and expiry (if applicable)</w:t>
      </w:r>
    </w:p>
    <w:p xmlns:wp14="http://schemas.microsoft.com/office/word/2010/wordml" w:rsidRPr="0079224E" w:rsidR="00C800A5" w:rsidP="00C800A5" w:rsidRDefault="00F37A27" w14:paraId="1F28F27C" wp14:textId="77777777">
      <w:pPr>
        <w:rPr>
          <w:rFonts w:cs="Arial"/>
        </w:rPr>
      </w:pPr>
      <w:r>
        <w:rPr>
          <w:rFonts w:cs="Arial"/>
        </w:rPr>
        <w:pict w14:anchorId="675FF095">
          <v:rect id="_x0000_i1423" style="width:0;height:1.5pt" o:hr="t" o:hrstd="t" o:hralign="center" fillcolor="#a0a0a0" stroked="f"/>
        </w:pict>
      </w:r>
    </w:p>
    <w:p xmlns:wp14="http://schemas.microsoft.com/office/word/2010/wordml" w:rsidRPr="0079224E" w:rsidR="00C800A5" w:rsidP="00C800A5" w:rsidRDefault="00C800A5" w14:paraId="75D7F04F" wp14:textId="77777777">
      <w:pPr>
        <w:rPr>
          <w:rFonts w:cs="Arial"/>
          <w:b/>
          <w:bCs/>
        </w:rPr>
      </w:pPr>
      <w:r w:rsidRPr="0079224E">
        <w:rPr>
          <w:rFonts w:cs="Arial"/>
          <w:b/>
          <w:bCs/>
        </w:rPr>
        <w:t>Examples</w:t>
      </w:r>
    </w:p>
    <w:p xmlns:wp14="http://schemas.microsoft.com/office/word/2010/wordml" w:rsidRPr="0079224E" w:rsidR="00C800A5" w:rsidP="00C800A5" w:rsidRDefault="00C800A5" w14:paraId="02729C46" wp14:textId="77777777">
      <w:pPr>
        <w:numPr>
          <w:ilvl w:val="0"/>
          <w:numId w:val="306"/>
        </w:numPr>
        <w:rPr>
          <w:rFonts w:cs="Arial"/>
        </w:rPr>
      </w:pPr>
      <w:r w:rsidRPr="0079224E">
        <w:rPr>
          <w:rFonts w:cs="Arial"/>
        </w:rPr>
        <w:t xml:space="preserve">A </w:t>
      </w:r>
      <w:r w:rsidRPr="0079224E">
        <w:rPr>
          <w:rFonts w:cs="Arial"/>
          <w:b/>
          <w:bCs/>
        </w:rPr>
        <w:t>Vernier calliper</w:t>
      </w:r>
      <w:r w:rsidRPr="0079224E">
        <w:rPr>
          <w:rFonts w:cs="Arial"/>
        </w:rPr>
        <w:t xml:space="preserve"> checked against a 20 mm certified block reads 20.02 mm. The 0.02 mm difference may be within acceptable tolerance, but must be documented.</w:t>
      </w:r>
    </w:p>
    <w:p xmlns:wp14="http://schemas.microsoft.com/office/word/2010/wordml" w:rsidRPr="0079224E" w:rsidR="00C800A5" w:rsidP="00C800A5" w:rsidRDefault="00C800A5" w14:paraId="364B1EE5" wp14:textId="77777777">
      <w:pPr>
        <w:numPr>
          <w:ilvl w:val="0"/>
          <w:numId w:val="306"/>
        </w:numPr>
        <w:rPr>
          <w:rFonts w:cs="Arial"/>
        </w:rPr>
      </w:pPr>
      <w:r w:rsidRPr="0079224E">
        <w:rPr>
          <w:rFonts w:cs="Arial"/>
        </w:rPr>
        <w:t xml:space="preserve">A </w:t>
      </w:r>
      <w:r w:rsidRPr="0079224E">
        <w:rPr>
          <w:rFonts w:cs="Arial"/>
          <w:b/>
          <w:bCs/>
        </w:rPr>
        <w:t>tape measure</w:t>
      </w:r>
      <w:r w:rsidRPr="0079224E">
        <w:rPr>
          <w:rFonts w:cs="Arial"/>
        </w:rPr>
        <w:t xml:space="preserve"> used regularly on foam cutting shows fraying at the tip and a 3 mm discrepancy—requiring replacement or tagging out of use.</w:t>
      </w:r>
    </w:p>
    <w:p xmlns:wp14="http://schemas.microsoft.com/office/word/2010/wordml" w:rsidRPr="0079224E" w:rsidR="00C800A5" w:rsidP="00C800A5" w:rsidRDefault="00F37A27" w14:paraId="4A87C363" wp14:textId="77777777">
      <w:pPr>
        <w:rPr>
          <w:rFonts w:cs="Arial"/>
        </w:rPr>
      </w:pPr>
      <w:r>
        <w:rPr>
          <w:rFonts w:cs="Arial"/>
        </w:rPr>
        <w:pict w14:anchorId="54E6DB12">
          <v:rect id="_x0000_i1424" style="width:0;height:1.5pt" o:hr="t" o:hrstd="t" o:hralign="center" fillcolor="#a0a0a0" stroked="f"/>
        </w:pict>
      </w:r>
    </w:p>
    <w:p xmlns:wp14="http://schemas.microsoft.com/office/word/2010/wordml" w:rsidRPr="0079224E" w:rsidR="00C800A5" w:rsidP="00C800A5" w:rsidRDefault="00C800A5" w14:paraId="1882D207" wp14:textId="77777777">
      <w:pPr>
        <w:rPr>
          <w:rFonts w:cs="Arial"/>
          <w:b/>
          <w:bCs/>
        </w:rPr>
      </w:pPr>
      <w:r w:rsidRPr="0079224E">
        <w:rPr>
          <w:rFonts w:cs="Arial"/>
          <w:b/>
          <w:bCs/>
        </w:rPr>
        <w:t>Case Study</w:t>
      </w:r>
    </w:p>
    <w:p xmlns:wp14="http://schemas.microsoft.com/office/word/2010/wordml" w:rsidRPr="0079224E" w:rsidR="00C800A5" w:rsidP="00C800A5" w:rsidRDefault="00C800A5" w14:paraId="2B27DFA3" wp14:textId="77777777">
      <w:pPr>
        <w:rPr>
          <w:rFonts w:cs="Arial"/>
        </w:rPr>
      </w:pPr>
      <w:r w:rsidRPr="0079224E">
        <w:rPr>
          <w:rFonts w:cs="Arial"/>
          <w:b/>
          <w:bCs/>
        </w:rPr>
        <w:t>Case Study: Elmarie’s Inspection Day</w:t>
      </w:r>
    </w:p>
    <w:p xmlns:wp14="http://schemas.microsoft.com/office/word/2010/wordml" w:rsidRPr="0079224E" w:rsidR="00C800A5" w:rsidP="00C800A5" w:rsidRDefault="00C800A5" w14:paraId="5618A238" wp14:textId="77777777">
      <w:pPr>
        <w:rPr>
          <w:rFonts w:cs="Arial"/>
        </w:rPr>
      </w:pPr>
      <w:r w:rsidRPr="0079224E">
        <w:rPr>
          <w:rFonts w:cs="Arial"/>
        </w:rPr>
        <w:t>Elmarie, the workshop manager at a mid-sized upholstery firm in Bloemfontein, instituted monthly tool calibration checks. She found that two of the measuring tapes used on the fabric table had stretched by 5 mm due to wear and repeated pulling. After replacing them and training staff on calibration awareness, fabric wastage decreased by 8% and customer rework dropped significantly. A simple system had a big impact.</w:t>
      </w:r>
    </w:p>
    <w:p xmlns:wp14="http://schemas.microsoft.com/office/word/2010/wordml" w:rsidRPr="0079224E" w:rsidR="00C800A5" w:rsidP="00C800A5" w:rsidRDefault="00C800A5" w14:paraId="39C9C850" wp14:textId="77777777">
      <w:pPr>
        <w:rPr>
          <w:rFonts w:cs="Arial"/>
        </w:rPr>
      </w:pPr>
      <w:r w:rsidRPr="0079224E">
        <w:rPr>
          <w:rFonts w:cs="Arial"/>
          <w:b/>
          <w:bCs/>
        </w:rPr>
        <w:t>Discussion Points:</w:t>
      </w:r>
    </w:p>
    <w:p xmlns:wp14="http://schemas.microsoft.com/office/word/2010/wordml" w:rsidRPr="0079224E" w:rsidR="00C800A5" w:rsidP="00C800A5" w:rsidRDefault="00C800A5" w14:paraId="75DC7B8B" wp14:textId="77777777">
      <w:pPr>
        <w:numPr>
          <w:ilvl w:val="0"/>
          <w:numId w:val="307"/>
        </w:numPr>
        <w:rPr>
          <w:rFonts w:cs="Arial"/>
        </w:rPr>
      </w:pPr>
      <w:r w:rsidRPr="0079224E">
        <w:rPr>
          <w:rFonts w:cs="Arial"/>
        </w:rPr>
        <w:t>What caused the original calibration error?</w:t>
      </w:r>
    </w:p>
    <w:p xmlns:wp14="http://schemas.microsoft.com/office/word/2010/wordml" w:rsidRPr="0079224E" w:rsidR="00C800A5" w:rsidP="00C800A5" w:rsidRDefault="00C800A5" w14:paraId="7D650851" wp14:textId="77777777">
      <w:pPr>
        <w:numPr>
          <w:ilvl w:val="0"/>
          <w:numId w:val="307"/>
        </w:numPr>
        <w:rPr>
          <w:rFonts w:cs="Arial"/>
        </w:rPr>
      </w:pPr>
      <w:r w:rsidRPr="0079224E">
        <w:rPr>
          <w:rFonts w:cs="Arial"/>
        </w:rPr>
        <w:t>How did a preventative routine improve both quality and cost outcomes?</w:t>
      </w:r>
    </w:p>
    <w:p xmlns:wp14="http://schemas.microsoft.com/office/word/2010/wordml" w:rsidRPr="0079224E" w:rsidR="00C800A5" w:rsidP="00C800A5" w:rsidRDefault="00F37A27" w14:paraId="4DF9E10C" wp14:textId="77777777">
      <w:pPr>
        <w:rPr>
          <w:rFonts w:cs="Arial"/>
        </w:rPr>
      </w:pPr>
      <w:r>
        <w:rPr>
          <w:rFonts w:cs="Arial"/>
        </w:rPr>
        <w:pict w14:anchorId="35D1A841">
          <v:rect id="_x0000_i1425" style="width:0;height:1.5pt" o:hr="t" o:hrstd="t" o:hralign="center" fillcolor="#a0a0a0" stroked="f"/>
        </w:pict>
      </w:r>
    </w:p>
    <w:p xmlns:wp14="http://schemas.microsoft.com/office/word/2010/wordml" w:rsidRPr="0079224E" w:rsidR="00C800A5" w:rsidP="00C800A5" w:rsidRDefault="00C800A5" w14:paraId="330436C8" wp14:textId="77777777">
      <w:pPr>
        <w:rPr>
          <w:rFonts w:cs="Arial"/>
          <w:b/>
          <w:bCs/>
        </w:rPr>
      </w:pPr>
      <w:r w:rsidRPr="0079224E">
        <w:rPr>
          <w:rFonts w:cs="Arial"/>
          <w:b/>
          <w:bCs/>
        </w:rPr>
        <w:t>Critical Thinking Questions</w:t>
      </w:r>
    </w:p>
    <w:p xmlns:wp14="http://schemas.microsoft.com/office/word/2010/wordml" w:rsidRPr="0079224E" w:rsidR="00C800A5" w:rsidP="00C800A5" w:rsidRDefault="00C800A5" w14:paraId="3743053F" wp14:textId="77777777">
      <w:pPr>
        <w:numPr>
          <w:ilvl w:val="0"/>
          <w:numId w:val="308"/>
        </w:numPr>
        <w:rPr>
          <w:rFonts w:cs="Arial"/>
        </w:rPr>
      </w:pPr>
      <w:r w:rsidRPr="0079224E">
        <w:rPr>
          <w:rFonts w:cs="Arial"/>
        </w:rPr>
        <w:t>What risks are associated with using tools that have not been calibrated?</w:t>
      </w:r>
    </w:p>
    <w:p xmlns:wp14="http://schemas.microsoft.com/office/word/2010/wordml" w:rsidRPr="0079224E" w:rsidR="00C800A5" w:rsidP="00C800A5" w:rsidRDefault="00C800A5" w14:paraId="20BB2C6D" wp14:textId="77777777">
      <w:pPr>
        <w:numPr>
          <w:ilvl w:val="0"/>
          <w:numId w:val="308"/>
        </w:numPr>
        <w:rPr>
          <w:rFonts w:cs="Arial"/>
        </w:rPr>
      </w:pPr>
      <w:r w:rsidRPr="0079224E">
        <w:rPr>
          <w:rFonts w:cs="Arial"/>
        </w:rPr>
        <w:t>How can workshops manage calibration when they have multiple sets of tools?</w:t>
      </w:r>
    </w:p>
    <w:p xmlns:wp14="http://schemas.microsoft.com/office/word/2010/wordml" w:rsidRPr="0079224E" w:rsidR="00C800A5" w:rsidP="00C800A5" w:rsidRDefault="00C800A5" w14:paraId="356DB31B" wp14:textId="77777777">
      <w:pPr>
        <w:numPr>
          <w:ilvl w:val="0"/>
          <w:numId w:val="308"/>
        </w:numPr>
        <w:rPr>
          <w:rFonts w:cs="Arial"/>
        </w:rPr>
      </w:pPr>
      <w:r w:rsidRPr="0079224E">
        <w:rPr>
          <w:rFonts w:cs="Arial"/>
        </w:rPr>
        <w:t>What role should learners and junior staff play in identifying calibration issues?</w:t>
      </w:r>
    </w:p>
    <w:p xmlns:wp14="http://schemas.microsoft.com/office/word/2010/wordml" w:rsidRPr="0079224E" w:rsidR="00C800A5" w:rsidP="00C800A5" w:rsidRDefault="00C800A5" w14:paraId="14368F8E" wp14:textId="77777777">
      <w:pPr>
        <w:numPr>
          <w:ilvl w:val="0"/>
          <w:numId w:val="308"/>
        </w:numPr>
        <w:rPr>
          <w:rFonts w:cs="Arial"/>
        </w:rPr>
      </w:pPr>
      <w:r w:rsidRPr="0079224E">
        <w:rPr>
          <w:rFonts w:cs="Arial"/>
        </w:rPr>
        <w:t>Why is it important to keep records of calibration activities?</w:t>
      </w:r>
    </w:p>
    <w:p xmlns:wp14="http://schemas.microsoft.com/office/word/2010/wordml" w:rsidRPr="0079224E" w:rsidR="00C800A5" w:rsidP="00C800A5" w:rsidRDefault="00C800A5" w14:paraId="518692CD" wp14:textId="77777777">
      <w:pPr>
        <w:numPr>
          <w:ilvl w:val="0"/>
          <w:numId w:val="308"/>
        </w:numPr>
        <w:rPr>
          <w:rFonts w:cs="Arial"/>
        </w:rPr>
      </w:pPr>
      <w:r w:rsidRPr="0079224E">
        <w:rPr>
          <w:rFonts w:cs="Arial"/>
        </w:rPr>
        <w:t>How does calibration support long-term product consistency and client satisfaction?</w:t>
      </w:r>
    </w:p>
    <w:p xmlns:wp14="http://schemas.microsoft.com/office/word/2010/wordml" w:rsidRPr="0079224E" w:rsidR="00C800A5" w:rsidP="00C800A5" w:rsidRDefault="00F37A27" w14:paraId="2A243E61" wp14:textId="77777777">
      <w:pPr>
        <w:rPr>
          <w:rFonts w:cs="Arial"/>
        </w:rPr>
      </w:pPr>
      <w:r>
        <w:rPr>
          <w:rFonts w:cs="Arial"/>
        </w:rPr>
        <w:pict w14:anchorId="6D94B687">
          <v:rect id="_x0000_i1426" style="width:0;height:1.5pt" o:hr="t" o:hrstd="t" o:hralign="center" fillcolor="#a0a0a0" stroked="f"/>
        </w:pict>
      </w:r>
    </w:p>
    <w:p xmlns:wp14="http://schemas.microsoft.com/office/word/2010/wordml" w:rsidRPr="0079224E" w:rsidR="00C800A5" w:rsidP="00C800A5" w:rsidRDefault="00C800A5" w14:paraId="7146A6A2" wp14:textId="77777777">
      <w:pPr>
        <w:rPr>
          <w:rFonts w:cs="Arial"/>
        </w:rPr>
      </w:pPr>
      <w:r w:rsidRPr="0079224E">
        <w:rPr>
          <w:rFonts w:cs="Arial"/>
        </w:rPr>
        <w:t xml:space="preserve"> </w:t>
      </w:r>
    </w:p>
    <w:p xmlns:wp14="http://schemas.microsoft.com/office/word/2010/wordml" w:rsidRPr="0079224E" w:rsidR="00C800A5" w:rsidRDefault="00C800A5" w14:paraId="43D98CF8" wp14:textId="77777777">
      <w:pPr>
        <w:rPr>
          <w:rFonts w:cs="Arial"/>
        </w:rPr>
      </w:pPr>
      <w:r w:rsidRPr="0079224E">
        <w:rPr>
          <w:rFonts w:cs="Arial"/>
        </w:rPr>
        <w:br w:type="page"/>
      </w:r>
    </w:p>
    <w:p xmlns:wp14="http://schemas.microsoft.com/office/word/2010/wordml" w:rsidRPr="0079224E" w:rsidR="00C800A5" w:rsidP="00C800A5" w:rsidRDefault="00C800A5" w14:paraId="5BA2F99F" wp14:textId="77777777" wp14:noSpellErr="1">
      <w:pPr>
        <w:pStyle w:val="Heading3"/>
        <w:rPr>
          <w:rFonts w:ascii="Century Gothic" w:hAnsi="Century Gothic" w:cs="Arial"/>
          <w:b w:val="1"/>
          <w:bCs w:val="1"/>
        </w:rPr>
      </w:pPr>
      <w:bookmarkStart w:name="_Toc1969835331" w:id="1606306795"/>
      <w:r w:rsidRPr="3B34137D" w:rsidR="00C800A5">
        <w:rPr>
          <w:rFonts w:ascii="Century Gothic" w:hAnsi="Century Gothic" w:cs="Arial"/>
          <w:b w:val="1"/>
          <w:bCs w:val="1"/>
        </w:rPr>
        <w:t>KT0510: Accuracy and Faults</w:t>
      </w:r>
      <w:bookmarkEnd w:id="1606306795"/>
    </w:p>
    <w:p xmlns:wp14="http://schemas.microsoft.com/office/word/2010/wordml" w:rsidRPr="0079224E" w:rsidR="00C800A5" w:rsidP="00C800A5" w:rsidRDefault="00C800A5" w14:paraId="75C32BFB" wp14:textId="77777777">
      <w:pPr>
        <w:rPr>
          <w:rFonts w:cs="Arial"/>
          <w:b/>
          <w:bCs/>
        </w:rPr>
      </w:pPr>
    </w:p>
    <w:p xmlns:wp14="http://schemas.microsoft.com/office/word/2010/wordml" w:rsidRPr="0079224E" w:rsidR="00C800A5" w:rsidP="00C800A5" w:rsidRDefault="00C800A5" w14:paraId="378EF578" wp14:textId="77777777">
      <w:pPr>
        <w:rPr>
          <w:rFonts w:cs="Arial"/>
          <w:b/>
          <w:bCs/>
        </w:rPr>
      </w:pPr>
      <w:r w:rsidRPr="0079224E">
        <w:rPr>
          <w:rFonts w:cs="Arial"/>
          <w:b/>
          <w:bCs/>
        </w:rPr>
        <w:t>Theoretical Learning Content</w:t>
      </w:r>
    </w:p>
    <w:p xmlns:wp14="http://schemas.microsoft.com/office/word/2010/wordml" w:rsidRPr="0079224E" w:rsidR="00C800A5" w:rsidP="00C800A5" w:rsidRDefault="00C800A5" w14:paraId="4B262C00" wp14:textId="77777777">
      <w:pPr>
        <w:rPr>
          <w:rFonts w:cs="Arial"/>
        </w:rPr>
      </w:pPr>
      <w:r w:rsidRPr="0079224E">
        <w:rPr>
          <w:rFonts w:cs="Arial"/>
        </w:rPr>
        <w:t xml:space="preserve">In upholstery, </w:t>
      </w:r>
      <w:r w:rsidRPr="0079224E">
        <w:rPr>
          <w:rFonts w:cs="Arial"/>
          <w:b/>
          <w:bCs/>
        </w:rPr>
        <w:t>accuracy</w:t>
      </w:r>
      <w:r w:rsidRPr="0079224E">
        <w:rPr>
          <w:rFonts w:cs="Arial"/>
        </w:rPr>
        <w:t xml:space="preserve"> is central to producing high-quality workpieces, maintaining workshop efficiency, and delivering client satisfaction. Small deviations in measurement, cutting, or fitting can result in visible faults, compromised comfort, and costly rework. This topic reinforces the value of accuracy at every stage—</w:t>
      </w:r>
      <w:r w:rsidRPr="0079224E">
        <w:rPr>
          <w:rFonts w:cs="Arial"/>
          <w:b/>
          <w:bCs/>
        </w:rPr>
        <w:t>from measuring and marking to assembling and upholstering</w:t>
      </w:r>
      <w:r w:rsidRPr="0079224E">
        <w:rPr>
          <w:rFonts w:cs="Arial"/>
        </w:rPr>
        <w:t>—while helping learners recognise and address the types of faults caused by inaccuracy.</w:t>
      </w:r>
    </w:p>
    <w:p xmlns:wp14="http://schemas.microsoft.com/office/word/2010/wordml" w:rsidRPr="0079224E" w:rsidR="00C800A5" w:rsidP="00C800A5" w:rsidRDefault="00F37A27" w14:paraId="0662AD45" wp14:textId="77777777">
      <w:pPr>
        <w:rPr>
          <w:rFonts w:cs="Arial"/>
        </w:rPr>
      </w:pPr>
      <w:r>
        <w:rPr>
          <w:rFonts w:cs="Arial"/>
        </w:rPr>
        <w:pict w14:anchorId="6F147189">
          <v:rect id="_x0000_i1427" style="width:0;height:1.5pt" o:hr="t" o:hrstd="t" o:hralign="center" fillcolor="#a0a0a0" stroked="f"/>
        </w:pict>
      </w:r>
    </w:p>
    <w:p xmlns:wp14="http://schemas.microsoft.com/office/word/2010/wordml" w:rsidRPr="0079224E" w:rsidR="00C800A5" w:rsidP="00C800A5" w:rsidRDefault="00C800A5" w14:paraId="656C6796" wp14:textId="77777777">
      <w:pPr>
        <w:rPr>
          <w:rFonts w:cs="Arial"/>
          <w:b/>
          <w:bCs/>
        </w:rPr>
      </w:pPr>
      <w:r w:rsidRPr="0079224E">
        <w:rPr>
          <w:rFonts w:cs="Arial"/>
          <w:b/>
          <w:bCs/>
        </w:rPr>
        <w:t>1. What Is Accuracy in Upholstery?</w:t>
      </w:r>
    </w:p>
    <w:p xmlns:wp14="http://schemas.microsoft.com/office/word/2010/wordml" w:rsidRPr="0079224E" w:rsidR="00C800A5" w:rsidP="00C800A5" w:rsidRDefault="00C800A5" w14:paraId="607011AD" wp14:textId="77777777">
      <w:pPr>
        <w:rPr>
          <w:rFonts w:cs="Arial"/>
        </w:rPr>
      </w:pPr>
      <w:r w:rsidRPr="0079224E">
        <w:rPr>
          <w:rFonts w:cs="Arial"/>
        </w:rPr>
        <w:t xml:space="preserve">Accuracy refers to how </w:t>
      </w:r>
      <w:r w:rsidRPr="0079224E">
        <w:rPr>
          <w:rFonts w:cs="Arial"/>
          <w:b/>
          <w:bCs/>
        </w:rPr>
        <w:t>closely a measurement or task matches the intended specification</w:t>
      </w:r>
      <w:r w:rsidRPr="0079224E">
        <w:rPr>
          <w:rFonts w:cs="Arial"/>
        </w:rPr>
        <w:t>. It involves:</w:t>
      </w:r>
    </w:p>
    <w:p xmlns:wp14="http://schemas.microsoft.com/office/word/2010/wordml" w:rsidRPr="0079224E" w:rsidR="00C800A5" w:rsidP="00C800A5" w:rsidRDefault="00C800A5" w14:paraId="0AD546A6" wp14:textId="77777777">
      <w:pPr>
        <w:numPr>
          <w:ilvl w:val="0"/>
          <w:numId w:val="309"/>
        </w:numPr>
        <w:rPr>
          <w:rFonts w:cs="Arial"/>
        </w:rPr>
      </w:pPr>
      <w:r w:rsidRPr="0079224E">
        <w:rPr>
          <w:rFonts w:cs="Arial"/>
        </w:rPr>
        <w:t>Taking correct dimensions</w:t>
      </w:r>
    </w:p>
    <w:p xmlns:wp14="http://schemas.microsoft.com/office/word/2010/wordml" w:rsidRPr="0079224E" w:rsidR="00C800A5" w:rsidP="00C800A5" w:rsidRDefault="00C800A5" w14:paraId="58C0AD10" wp14:textId="77777777">
      <w:pPr>
        <w:numPr>
          <w:ilvl w:val="0"/>
          <w:numId w:val="309"/>
        </w:numPr>
        <w:rPr>
          <w:rFonts w:cs="Arial"/>
        </w:rPr>
      </w:pPr>
      <w:r w:rsidRPr="0079224E">
        <w:rPr>
          <w:rFonts w:cs="Arial"/>
        </w:rPr>
        <w:t>Using consistent methods</w:t>
      </w:r>
    </w:p>
    <w:p xmlns:wp14="http://schemas.microsoft.com/office/word/2010/wordml" w:rsidRPr="0079224E" w:rsidR="00C800A5" w:rsidP="00C800A5" w:rsidRDefault="00C800A5" w14:paraId="2274D56B" wp14:textId="77777777">
      <w:pPr>
        <w:numPr>
          <w:ilvl w:val="0"/>
          <w:numId w:val="309"/>
        </w:numPr>
        <w:rPr>
          <w:rFonts w:cs="Arial"/>
        </w:rPr>
      </w:pPr>
      <w:r w:rsidRPr="0079224E">
        <w:rPr>
          <w:rFonts w:cs="Arial"/>
        </w:rPr>
        <w:t>Following specified tolerances</w:t>
      </w:r>
    </w:p>
    <w:p xmlns:wp14="http://schemas.microsoft.com/office/word/2010/wordml" w:rsidRPr="0079224E" w:rsidR="00C800A5" w:rsidP="00C800A5" w:rsidRDefault="00C800A5" w14:paraId="32CC41E6" wp14:textId="77777777">
      <w:pPr>
        <w:numPr>
          <w:ilvl w:val="0"/>
          <w:numId w:val="309"/>
        </w:numPr>
        <w:rPr>
          <w:rFonts w:cs="Arial"/>
        </w:rPr>
      </w:pPr>
      <w:r w:rsidRPr="0079224E">
        <w:rPr>
          <w:rFonts w:cs="Arial"/>
        </w:rPr>
        <w:t>Applying proper alignment and fit techniques</w:t>
      </w:r>
    </w:p>
    <w:p xmlns:wp14="http://schemas.microsoft.com/office/word/2010/wordml" w:rsidRPr="0079224E" w:rsidR="00C800A5" w:rsidP="00C800A5" w:rsidRDefault="00C800A5" w14:paraId="0D70FFB3" wp14:textId="77777777">
      <w:pPr>
        <w:numPr>
          <w:ilvl w:val="0"/>
          <w:numId w:val="309"/>
        </w:numPr>
        <w:rPr>
          <w:rFonts w:cs="Arial"/>
        </w:rPr>
      </w:pPr>
      <w:r w:rsidRPr="0079224E">
        <w:rPr>
          <w:rFonts w:cs="Arial"/>
        </w:rPr>
        <w:t>Verifying measurements before cutting or stitching</w:t>
      </w:r>
    </w:p>
    <w:p xmlns:wp14="http://schemas.microsoft.com/office/word/2010/wordml" w:rsidRPr="0079224E" w:rsidR="00C800A5" w:rsidP="00C800A5" w:rsidRDefault="00F37A27" w14:paraId="757622BD" wp14:textId="77777777">
      <w:pPr>
        <w:rPr>
          <w:rFonts w:cs="Arial"/>
        </w:rPr>
      </w:pPr>
      <w:r>
        <w:rPr>
          <w:rFonts w:cs="Arial"/>
        </w:rPr>
        <w:pict w14:anchorId="269C79EF">
          <v:rect id="_x0000_i1428" style="width:0;height:1.5pt" o:hr="t" o:hrstd="t" o:hralign="center" fillcolor="#a0a0a0" stroked="f"/>
        </w:pict>
      </w:r>
    </w:p>
    <w:p xmlns:wp14="http://schemas.microsoft.com/office/word/2010/wordml" w:rsidRPr="0079224E" w:rsidR="00C800A5" w:rsidP="00C800A5" w:rsidRDefault="00C800A5" w14:paraId="318F7BCF" wp14:textId="77777777">
      <w:pPr>
        <w:rPr>
          <w:rFonts w:cs="Arial"/>
          <w:b/>
          <w:bCs/>
        </w:rPr>
      </w:pPr>
      <w:r w:rsidRPr="0079224E">
        <w:rPr>
          <w:rFonts w:cs="Arial"/>
          <w:b/>
          <w:bCs/>
        </w:rPr>
        <w:t>2. Common Types of Faults Caused by Inaccuracy</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3285"/>
        <w:gridCol w:w="5403"/>
      </w:tblGrid>
      <w:tr xmlns:wp14="http://schemas.microsoft.com/office/word/2010/wordml" w:rsidRPr="0079224E" w:rsidR="00C800A5" w:rsidTr="00C800A5" w14:paraId="1BF0A5ED" wp14:textId="77777777">
        <w:trPr>
          <w:tblHeader/>
          <w:tblCellSpacing w:w="15" w:type="dxa"/>
        </w:trPr>
        <w:tc>
          <w:tcPr>
            <w:tcW w:w="0" w:type="auto"/>
            <w:vAlign w:val="center"/>
            <w:hideMark/>
          </w:tcPr>
          <w:p w:rsidRPr="0079224E" w:rsidR="00C800A5" w:rsidP="00C800A5" w:rsidRDefault="00C800A5" w14:paraId="7944B417" wp14:textId="77777777">
            <w:pPr>
              <w:rPr>
                <w:rFonts w:cs="Arial"/>
                <w:b/>
                <w:bCs/>
              </w:rPr>
            </w:pPr>
            <w:r w:rsidRPr="0079224E">
              <w:rPr>
                <w:rFonts w:cs="Arial"/>
                <w:b/>
                <w:bCs/>
              </w:rPr>
              <w:t>Area of Inaccuracy</w:t>
            </w:r>
          </w:p>
        </w:tc>
        <w:tc>
          <w:tcPr>
            <w:tcW w:w="0" w:type="auto"/>
            <w:vAlign w:val="center"/>
            <w:hideMark/>
          </w:tcPr>
          <w:p w:rsidRPr="0079224E" w:rsidR="00C800A5" w:rsidP="00C800A5" w:rsidRDefault="00C800A5" w14:paraId="4FE869BC" wp14:textId="77777777">
            <w:pPr>
              <w:rPr>
                <w:rFonts w:cs="Arial"/>
                <w:b/>
                <w:bCs/>
              </w:rPr>
            </w:pPr>
            <w:r w:rsidRPr="0079224E">
              <w:rPr>
                <w:rFonts w:cs="Arial"/>
                <w:b/>
                <w:bCs/>
              </w:rPr>
              <w:t>Resulting Fault</w:t>
            </w:r>
          </w:p>
        </w:tc>
      </w:tr>
      <w:tr xmlns:wp14="http://schemas.microsoft.com/office/word/2010/wordml" w:rsidRPr="0079224E" w:rsidR="00C800A5" w:rsidTr="00C800A5" w14:paraId="243ABFC3" wp14:textId="77777777">
        <w:trPr>
          <w:tblCellSpacing w:w="15" w:type="dxa"/>
        </w:trPr>
        <w:tc>
          <w:tcPr>
            <w:tcW w:w="0" w:type="auto"/>
            <w:vAlign w:val="center"/>
            <w:hideMark/>
          </w:tcPr>
          <w:p w:rsidRPr="0079224E" w:rsidR="00C800A5" w:rsidP="00C800A5" w:rsidRDefault="00C800A5" w14:paraId="3508B282" wp14:textId="77777777">
            <w:pPr>
              <w:rPr>
                <w:rFonts w:cs="Arial"/>
              </w:rPr>
            </w:pPr>
            <w:r w:rsidRPr="0079224E">
              <w:rPr>
                <w:rFonts w:cs="Arial"/>
              </w:rPr>
              <w:t>Measuring too short</w:t>
            </w:r>
          </w:p>
        </w:tc>
        <w:tc>
          <w:tcPr>
            <w:tcW w:w="0" w:type="auto"/>
            <w:vAlign w:val="center"/>
            <w:hideMark/>
          </w:tcPr>
          <w:p w:rsidRPr="0079224E" w:rsidR="00C800A5" w:rsidP="00C800A5" w:rsidRDefault="00C800A5" w14:paraId="1CB56C87" wp14:textId="77777777">
            <w:pPr>
              <w:rPr>
                <w:rFonts w:cs="Arial"/>
              </w:rPr>
            </w:pPr>
            <w:r w:rsidRPr="0079224E">
              <w:rPr>
                <w:rFonts w:cs="Arial"/>
              </w:rPr>
              <w:t>Covers that are too tight; exposed foam or frame</w:t>
            </w:r>
          </w:p>
        </w:tc>
      </w:tr>
      <w:tr xmlns:wp14="http://schemas.microsoft.com/office/word/2010/wordml" w:rsidRPr="0079224E" w:rsidR="00C800A5" w:rsidTr="00C800A5" w14:paraId="3FC9D6A0" wp14:textId="77777777">
        <w:trPr>
          <w:tblCellSpacing w:w="15" w:type="dxa"/>
        </w:trPr>
        <w:tc>
          <w:tcPr>
            <w:tcW w:w="0" w:type="auto"/>
            <w:vAlign w:val="center"/>
            <w:hideMark/>
          </w:tcPr>
          <w:p w:rsidRPr="0079224E" w:rsidR="00C800A5" w:rsidP="00C800A5" w:rsidRDefault="00C800A5" w14:paraId="2276D8B4" wp14:textId="77777777">
            <w:pPr>
              <w:rPr>
                <w:rFonts w:cs="Arial"/>
              </w:rPr>
            </w:pPr>
            <w:r w:rsidRPr="0079224E">
              <w:rPr>
                <w:rFonts w:cs="Arial"/>
              </w:rPr>
              <w:t>Measuring too long</w:t>
            </w:r>
          </w:p>
        </w:tc>
        <w:tc>
          <w:tcPr>
            <w:tcW w:w="0" w:type="auto"/>
            <w:vAlign w:val="center"/>
            <w:hideMark/>
          </w:tcPr>
          <w:p w:rsidRPr="0079224E" w:rsidR="00C800A5" w:rsidP="00C800A5" w:rsidRDefault="00C800A5" w14:paraId="477FCFEC" wp14:textId="77777777">
            <w:pPr>
              <w:rPr>
                <w:rFonts w:cs="Arial"/>
              </w:rPr>
            </w:pPr>
            <w:r w:rsidRPr="0079224E">
              <w:rPr>
                <w:rFonts w:cs="Arial"/>
              </w:rPr>
              <w:t>Baggy upholstery; excessive folding or tucking</w:t>
            </w:r>
          </w:p>
        </w:tc>
      </w:tr>
      <w:tr xmlns:wp14="http://schemas.microsoft.com/office/word/2010/wordml" w:rsidRPr="0079224E" w:rsidR="00C800A5" w:rsidTr="00C800A5" w14:paraId="6F9E059D" wp14:textId="77777777">
        <w:trPr>
          <w:tblCellSpacing w:w="15" w:type="dxa"/>
        </w:trPr>
        <w:tc>
          <w:tcPr>
            <w:tcW w:w="0" w:type="auto"/>
            <w:vAlign w:val="center"/>
            <w:hideMark/>
          </w:tcPr>
          <w:p w:rsidRPr="0079224E" w:rsidR="00C800A5" w:rsidP="00C800A5" w:rsidRDefault="00C800A5" w14:paraId="6E45B6A4" wp14:textId="77777777">
            <w:pPr>
              <w:rPr>
                <w:rFonts w:cs="Arial"/>
              </w:rPr>
            </w:pPr>
            <w:r w:rsidRPr="0079224E">
              <w:rPr>
                <w:rFonts w:cs="Arial"/>
              </w:rPr>
              <w:t>Incorrect angle measurement</w:t>
            </w:r>
          </w:p>
        </w:tc>
        <w:tc>
          <w:tcPr>
            <w:tcW w:w="0" w:type="auto"/>
            <w:vAlign w:val="center"/>
            <w:hideMark/>
          </w:tcPr>
          <w:p w:rsidRPr="0079224E" w:rsidR="00C800A5" w:rsidP="00C800A5" w:rsidRDefault="00C800A5" w14:paraId="5182263A" wp14:textId="77777777">
            <w:pPr>
              <w:rPr>
                <w:rFonts w:cs="Arial"/>
              </w:rPr>
            </w:pPr>
            <w:r w:rsidRPr="0079224E">
              <w:rPr>
                <w:rFonts w:cs="Arial"/>
              </w:rPr>
              <w:t>Frame misalignment; gaps at joints</w:t>
            </w:r>
          </w:p>
        </w:tc>
      </w:tr>
      <w:tr xmlns:wp14="http://schemas.microsoft.com/office/word/2010/wordml" w:rsidRPr="0079224E" w:rsidR="00C800A5" w:rsidTr="00C800A5" w14:paraId="697F6944" wp14:textId="77777777">
        <w:trPr>
          <w:tblCellSpacing w:w="15" w:type="dxa"/>
        </w:trPr>
        <w:tc>
          <w:tcPr>
            <w:tcW w:w="0" w:type="auto"/>
            <w:vAlign w:val="center"/>
            <w:hideMark/>
          </w:tcPr>
          <w:p w:rsidRPr="0079224E" w:rsidR="00C800A5" w:rsidP="00C800A5" w:rsidRDefault="00C800A5" w14:paraId="6CB8A89F" wp14:textId="77777777">
            <w:pPr>
              <w:rPr>
                <w:rFonts w:cs="Arial"/>
              </w:rPr>
            </w:pPr>
            <w:r w:rsidRPr="0079224E">
              <w:rPr>
                <w:rFonts w:cs="Arial"/>
              </w:rPr>
              <w:t>Fabric miscutting</w:t>
            </w:r>
          </w:p>
        </w:tc>
        <w:tc>
          <w:tcPr>
            <w:tcW w:w="0" w:type="auto"/>
            <w:vAlign w:val="center"/>
            <w:hideMark/>
          </w:tcPr>
          <w:p w:rsidRPr="0079224E" w:rsidR="00C800A5" w:rsidP="00C800A5" w:rsidRDefault="00C800A5" w14:paraId="63F71515" wp14:textId="77777777">
            <w:pPr>
              <w:rPr>
                <w:rFonts w:cs="Arial"/>
              </w:rPr>
            </w:pPr>
            <w:r w:rsidRPr="0079224E">
              <w:rPr>
                <w:rFonts w:cs="Arial"/>
              </w:rPr>
              <w:t>Pattern mismatch; visible distortions</w:t>
            </w:r>
          </w:p>
        </w:tc>
      </w:tr>
      <w:tr xmlns:wp14="http://schemas.microsoft.com/office/word/2010/wordml" w:rsidRPr="0079224E" w:rsidR="00C800A5" w:rsidTr="00C800A5" w14:paraId="72565F4D" wp14:textId="77777777">
        <w:trPr>
          <w:tblCellSpacing w:w="15" w:type="dxa"/>
        </w:trPr>
        <w:tc>
          <w:tcPr>
            <w:tcW w:w="0" w:type="auto"/>
            <w:vAlign w:val="center"/>
            <w:hideMark/>
          </w:tcPr>
          <w:p w:rsidRPr="0079224E" w:rsidR="00C800A5" w:rsidP="00C800A5" w:rsidRDefault="00C800A5" w14:paraId="1AA7E880" wp14:textId="77777777">
            <w:pPr>
              <w:rPr>
                <w:rFonts w:cs="Arial"/>
              </w:rPr>
            </w:pPr>
            <w:r w:rsidRPr="0079224E">
              <w:rPr>
                <w:rFonts w:cs="Arial"/>
              </w:rPr>
              <w:t>Foam mis-sizing</w:t>
            </w:r>
          </w:p>
        </w:tc>
        <w:tc>
          <w:tcPr>
            <w:tcW w:w="0" w:type="auto"/>
            <w:vAlign w:val="center"/>
            <w:hideMark/>
          </w:tcPr>
          <w:p w:rsidRPr="0079224E" w:rsidR="00C800A5" w:rsidP="00C800A5" w:rsidRDefault="00C800A5" w14:paraId="0AEF112D" wp14:textId="77777777">
            <w:pPr>
              <w:rPr>
                <w:rFonts w:cs="Arial"/>
              </w:rPr>
            </w:pPr>
            <w:r w:rsidRPr="0079224E">
              <w:rPr>
                <w:rFonts w:cs="Arial"/>
              </w:rPr>
              <w:t>Uneven surface, discomfort, or structural instability</w:t>
            </w:r>
          </w:p>
        </w:tc>
      </w:tr>
    </w:tbl>
    <w:p xmlns:wp14="http://schemas.microsoft.com/office/word/2010/wordml" w:rsidRPr="0079224E" w:rsidR="00C800A5" w:rsidP="00C800A5" w:rsidRDefault="00F37A27" w14:paraId="6D72DC9D" wp14:textId="77777777">
      <w:pPr>
        <w:rPr>
          <w:rFonts w:cs="Arial"/>
        </w:rPr>
      </w:pPr>
      <w:r>
        <w:rPr>
          <w:rFonts w:cs="Arial"/>
        </w:rPr>
        <w:pict w14:anchorId="335E2107">
          <v:rect id="_x0000_i1429" style="width:0;height:1.5pt" o:hr="t" o:hrstd="t" o:hralign="center" fillcolor="#a0a0a0" stroked="f"/>
        </w:pict>
      </w:r>
    </w:p>
    <w:p xmlns:wp14="http://schemas.microsoft.com/office/word/2010/wordml" w:rsidRPr="0079224E" w:rsidR="00C800A5" w:rsidP="00C800A5" w:rsidRDefault="00C800A5" w14:paraId="21D12091" wp14:textId="77777777">
      <w:pPr>
        <w:rPr>
          <w:rFonts w:cs="Arial"/>
          <w:b/>
          <w:bCs/>
        </w:rPr>
      </w:pPr>
      <w:r w:rsidRPr="0079224E">
        <w:rPr>
          <w:rFonts w:cs="Arial"/>
          <w:b/>
          <w:bCs/>
        </w:rPr>
        <w:t>3. Consequences of Inaccuracy</w:t>
      </w:r>
    </w:p>
    <w:p xmlns:wp14="http://schemas.microsoft.com/office/word/2010/wordml" w:rsidRPr="0079224E" w:rsidR="00C800A5" w:rsidP="00C800A5" w:rsidRDefault="00C800A5" w14:paraId="3463D35D" wp14:textId="77777777">
      <w:pPr>
        <w:numPr>
          <w:ilvl w:val="0"/>
          <w:numId w:val="310"/>
        </w:numPr>
        <w:rPr>
          <w:rFonts w:cs="Arial"/>
        </w:rPr>
      </w:pPr>
      <w:r w:rsidRPr="0079224E">
        <w:rPr>
          <w:rFonts w:cs="Arial"/>
        </w:rPr>
        <w:t>Material waste and increased cost</w:t>
      </w:r>
    </w:p>
    <w:p xmlns:wp14="http://schemas.microsoft.com/office/word/2010/wordml" w:rsidRPr="0079224E" w:rsidR="00C800A5" w:rsidP="00C800A5" w:rsidRDefault="00C800A5" w14:paraId="14AAB63D" wp14:textId="77777777">
      <w:pPr>
        <w:numPr>
          <w:ilvl w:val="0"/>
          <w:numId w:val="310"/>
        </w:numPr>
        <w:rPr>
          <w:rFonts w:cs="Arial"/>
        </w:rPr>
      </w:pPr>
      <w:r w:rsidRPr="0079224E">
        <w:rPr>
          <w:rFonts w:cs="Arial"/>
        </w:rPr>
        <w:t>Rework or loss of production time</w:t>
      </w:r>
    </w:p>
    <w:p xmlns:wp14="http://schemas.microsoft.com/office/word/2010/wordml" w:rsidRPr="0079224E" w:rsidR="00C800A5" w:rsidP="00C800A5" w:rsidRDefault="00C800A5" w14:paraId="51C0E015" wp14:textId="77777777">
      <w:pPr>
        <w:numPr>
          <w:ilvl w:val="0"/>
          <w:numId w:val="310"/>
        </w:numPr>
        <w:rPr>
          <w:rFonts w:cs="Arial"/>
        </w:rPr>
      </w:pPr>
      <w:r w:rsidRPr="0079224E">
        <w:rPr>
          <w:rFonts w:cs="Arial"/>
        </w:rPr>
        <w:t>Poor product appearance and durability</w:t>
      </w:r>
    </w:p>
    <w:p xmlns:wp14="http://schemas.microsoft.com/office/word/2010/wordml" w:rsidRPr="0079224E" w:rsidR="00C800A5" w:rsidP="00C800A5" w:rsidRDefault="00C800A5" w14:paraId="736B6DED" wp14:textId="77777777">
      <w:pPr>
        <w:numPr>
          <w:ilvl w:val="0"/>
          <w:numId w:val="310"/>
        </w:numPr>
        <w:rPr>
          <w:rFonts w:cs="Arial"/>
        </w:rPr>
      </w:pPr>
      <w:r w:rsidRPr="0079224E">
        <w:rPr>
          <w:rFonts w:cs="Arial"/>
        </w:rPr>
        <w:t>Client dissatisfaction or returns</w:t>
      </w:r>
    </w:p>
    <w:p xmlns:wp14="http://schemas.microsoft.com/office/word/2010/wordml" w:rsidRPr="0079224E" w:rsidR="00C800A5" w:rsidP="00C800A5" w:rsidRDefault="00C800A5" w14:paraId="4317584F" wp14:textId="77777777">
      <w:pPr>
        <w:numPr>
          <w:ilvl w:val="0"/>
          <w:numId w:val="310"/>
        </w:numPr>
        <w:rPr>
          <w:rFonts w:cs="Arial"/>
        </w:rPr>
      </w:pPr>
      <w:r w:rsidRPr="0079224E">
        <w:rPr>
          <w:rFonts w:cs="Arial"/>
        </w:rPr>
        <w:t>Safety risks in unstable frames or protruding fasteners</w:t>
      </w:r>
    </w:p>
    <w:p xmlns:wp14="http://schemas.microsoft.com/office/word/2010/wordml" w:rsidRPr="0079224E" w:rsidR="00C800A5" w:rsidP="00C800A5" w:rsidRDefault="00C800A5" w14:paraId="2BAF17CF" wp14:textId="77777777">
      <w:pPr>
        <w:rPr>
          <w:rFonts w:cs="Arial"/>
        </w:rPr>
      </w:pPr>
      <w:r w:rsidRPr="0079224E">
        <w:rPr>
          <w:rFonts w:cs="Arial"/>
        </w:rPr>
        <w:t xml:space="preserve">Accuracy is not only a technical skill, but a </w:t>
      </w:r>
      <w:r w:rsidRPr="0079224E">
        <w:rPr>
          <w:rFonts w:cs="Arial"/>
          <w:b/>
          <w:bCs/>
        </w:rPr>
        <w:t>work ethic</w:t>
      </w:r>
      <w:r w:rsidRPr="0079224E">
        <w:rPr>
          <w:rFonts w:cs="Arial"/>
        </w:rPr>
        <w:t xml:space="preserve"> that supports quality and professionalism.</w:t>
      </w:r>
    </w:p>
    <w:p xmlns:wp14="http://schemas.microsoft.com/office/word/2010/wordml" w:rsidRPr="0079224E" w:rsidR="00C800A5" w:rsidP="00C800A5" w:rsidRDefault="00F37A27" w14:paraId="477AB001" wp14:textId="77777777">
      <w:pPr>
        <w:rPr>
          <w:rFonts w:cs="Arial"/>
        </w:rPr>
      </w:pPr>
      <w:r>
        <w:rPr>
          <w:rFonts w:cs="Arial"/>
        </w:rPr>
        <w:pict w14:anchorId="6B91322B">
          <v:rect id="_x0000_i1430" style="width:0;height:1.5pt" o:hr="t" o:hrstd="t" o:hralign="center" fillcolor="#a0a0a0" stroked="f"/>
        </w:pict>
      </w:r>
    </w:p>
    <w:p xmlns:wp14="http://schemas.microsoft.com/office/word/2010/wordml" w:rsidRPr="0079224E" w:rsidR="00C800A5" w:rsidP="00C800A5" w:rsidRDefault="00C800A5" w14:paraId="32EC2E48" wp14:textId="77777777">
      <w:pPr>
        <w:rPr>
          <w:rFonts w:cs="Arial"/>
          <w:b/>
          <w:bCs/>
        </w:rPr>
      </w:pPr>
      <w:r w:rsidRPr="0079224E">
        <w:rPr>
          <w:rFonts w:cs="Arial"/>
          <w:b/>
          <w:bCs/>
        </w:rPr>
        <w:t>4. Promoting Accuracy in the Workshop</w:t>
      </w:r>
    </w:p>
    <w:p xmlns:wp14="http://schemas.microsoft.com/office/word/2010/wordml" w:rsidRPr="0079224E" w:rsidR="00C800A5" w:rsidP="00C800A5" w:rsidRDefault="00C800A5" w14:paraId="4CC961CE" wp14:textId="77777777">
      <w:pPr>
        <w:numPr>
          <w:ilvl w:val="0"/>
          <w:numId w:val="311"/>
        </w:numPr>
        <w:rPr>
          <w:rFonts w:cs="Arial"/>
        </w:rPr>
      </w:pPr>
      <w:r w:rsidRPr="0079224E">
        <w:rPr>
          <w:rFonts w:cs="Arial"/>
        </w:rPr>
        <w:t>Double-check all measurements before cutting</w:t>
      </w:r>
    </w:p>
    <w:p xmlns:wp14="http://schemas.microsoft.com/office/word/2010/wordml" w:rsidRPr="0079224E" w:rsidR="00C800A5" w:rsidP="00C800A5" w:rsidRDefault="00C800A5" w14:paraId="627CC3B9" wp14:textId="77777777">
      <w:pPr>
        <w:numPr>
          <w:ilvl w:val="0"/>
          <w:numId w:val="311"/>
        </w:numPr>
        <w:rPr>
          <w:rFonts w:cs="Arial"/>
        </w:rPr>
      </w:pPr>
      <w:r w:rsidRPr="0079224E">
        <w:rPr>
          <w:rFonts w:cs="Arial"/>
        </w:rPr>
        <w:t>Use the correct tools for each task</w:t>
      </w:r>
    </w:p>
    <w:p xmlns:wp14="http://schemas.microsoft.com/office/word/2010/wordml" w:rsidRPr="0079224E" w:rsidR="00C800A5" w:rsidP="00C800A5" w:rsidRDefault="00C800A5" w14:paraId="66A7C3F4" wp14:textId="77777777">
      <w:pPr>
        <w:numPr>
          <w:ilvl w:val="0"/>
          <w:numId w:val="311"/>
        </w:numPr>
        <w:rPr>
          <w:rFonts w:cs="Arial"/>
        </w:rPr>
      </w:pPr>
      <w:r w:rsidRPr="0079224E">
        <w:rPr>
          <w:rFonts w:cs="Arial"/>
        </w:rPr>
        <w:t>Maintain a clean and organised workspace</w:t>
      </w:r>
    </w:p>
    <w:p xmlns:wp14="http://schemas.microsoft.com/office/word/2010/wordml" w:rsidRPr="0079224E" w:rsidR="00C800A5" w:rsidP="00C800A5" w:rsidRDefault="00C800A5" w14:paraId="1776DEE0" wp14:textId="77777777">
      <w:pPr>
        <w:numPr>
          <w:ilvl w:val="0"/>
          <w:numId w:val="311"/>
        </w:numPr>
        <w:rPr>
          <w:rFonts w:cs="Arial"/>
        </w:rPr>
      </w:pPr>
      <w:r w:rsidRPr="0079224E">
        <w:rPr>
          <w:rFonts w:cs="Arial"/>
        </w:rPr>
        <w:t>Record specifications clearly and check against design requirements</w:t>
      </w:r>
    </w:p>
    <w:p xmlns:wp14="http://schemas.microsoft.com/office/word/2010/wordml" w:rsidRPr="0079224E" w:rsidR="00C800A5" w:rsidP="00C800A5" w:rsidRDefault="00C800A5" w14:paraId="5B7E98AE" wp14:textId="77777777">
      <w:pPr>
        <w:numPr>
          <w:ilvl w:val="0"/>
          <w:numId w:val="311"/>
        </w:numPr>
        <w:rPr>
          <w:rFonts w:cs="Arial"/>
        </w:rPr>
      </w:pPr>
      <w:r w:rsidRPr="0079224E">
        <w:rPr>
          <w:rFonts w:cs="Arial"/>
        </w:rPr>
        <w:t>Encourage peer-review or buddy checks for large projects</w:t>
      </w:r>
    </w:p>
    <w:p xmlns:wp14="http://schemas.microsoft.com/office/word/2010/wordml" w:rsidRPr="0079224E" w:rsidR="00C800A5" w:rsidP="00C800A5" w:rsidRDefault="00C800A5" w14:paraId="4858D1BF" wp14:textId="77777777">
      <w:pPr>
        <w:numPr>
          <w:ilvl w:val="0"/>
          <w:numId w:val="311"/>
        </w:numPr>
        <w:rPr>
          <w:rFonts w:cs="Arial"/>
        </w:rPr>
      </w:pPr>
      <w:r w:rsidRPr="0079224E">
        <w:rPr>
          <w:rFonts w:cs="Arial"/>
        </w:rPr>
        <w:t xml:space="preserve">Train apprentices to understand the </w:t>
      </w:r>
      <w:r w:rsidRPr="0079224E">
        <w:rPr>
          <w:rFonts w:cs="Arial"/>
          <w:b/>
          <w:bCs/>
        </w:rPr>
        <w:t>why</w:t>
      </w:r>
      <w:r w:rsidRPr="0079224E">
        <w:rPr>
          <w:rFonts w:cs="Arial"/>
        </w:rPr>
        <w:t xml:space="preserve"> behind each measurement</w:t>
      </w:r>
    </w:p>
    <w:p xmlns:wp14="http://schemas.microsoft.com/office/word/2010/wordml" w:rsidRPr="0079224E" w:rsidR="00C800A5" w:rsidP="00C800A5" w:rsidRDefault="00F37A27" w14:paraId="369B25BB" wp14:textId="77777777">
      <w:pPr>
        <w:rPr>
          <w:rFonts w:cs="Arial"/>
        </w:rPr>
      </w:pPr>
      <w:r>
        <w:rPr>
          <w:rFonts w:cs="Arial"/>
        </w:rPr>
        <w:pict w14:anchorId="7F50921B">
          <v:rect id="_x0000_i1431" style="width:0;height:1.5pt" o:hr="t" o:hrstd="t" o:hralign="center" fillcolor="#a0a0a0" stroked="f"/>
        </w:pict>
      </w:r>
    </w:p>
    <w:p xmlns:wp14="http://schemas.microsoft.com/office/word/2010/wordml" w:rsidRPr="0079224E" w:rsidR="00C800A5" w:rsidP="00C800A5" w:rsidRDefault="00C800A5" w14:paraId="1B4C84DB" wp14:textId="77777777">
      <w:pPr>
        <w:rPr>
          <w:rFonts w:cs="Arial"/>
          <w:b/>
          <w:bCs/>
        </w:rPr>
      </w:pPr>
      <w:r w:rsidRPr="0079224E">
        <w:rPr>
          <w:rFonts w:cs="Arial"/>
          <w:b/>
          <w:bCs/>
        </w:rPr>
        <w:t>Examples</w:t>
      </w:r>
    </w:p>
    <w:p xmlns:wp14="http://schemas.microsoft.com/office/word/2010/wordml" w:rsidRPr="0079224E" w:rsidR="00C800A5" w:rsidP="00C800A5" w:rsidRDefault="00C800A5" w14:paraId="72E70EF7" wp14:textId="77777777">
      <w:pPr>
        <w:numPr>
          <w:ilvl w:val="0"/>
          <w:numId w:val="312"/>
        </w:numPr>
        <w:rPr>
          <w:rFonts w:cs="Arial"/>
        </w:rPr>
      </w:pPr>
      <w:r w:rsidRPr="0079224E">
        <w:rPr>
          <w:rFonts w:cs="Arial"/>
        </w:rPr>
        <w:t xml:space="preserve">A </w:t>
      </w:r>
      <w:r w:rsidRPr="0079224E">
        <w:rPr>
          <w:rFonts w:cs="Arial"/>
          <w:b/>
          <w:bCs/>
        </w:rPr>
        <w:t>500 mm foam insert</w:t>
      </w:r>
      <w:r w:rsidRPr="0079224E">
        <w:rPr>
          <w:rFonts w:cs="Arial"/>
        </w:rPr>
        <w:t xml:space="preserve"> cut 5 mm too large must be trimmed or it will buckle the cover.</w:t>
      </w:r>
    </w:p>
    <w:p xmlns:wp14="http://schemas.microsoft.com/office/word/2010/wordml" w:rsidRPr="0079224E" w:rsidR="00C800A5" w:rsidP="00C800A5" w:rsidRDefault="00C800A5" w14:paraId="3CDC5411" wp14:textId="77777777">
      <w:pPr>
        <w:numPr>
          <w:ilvl w:val="0"/>
          <w:numId w:val="312"/>
        </w:numPr>
        <w:rPr>
          <w:rFonts w:cs="Arial"/>
        </w:rPr>
      </w:pPr>
      <w:r w:rsidRPr="0079224E">
        <w:rPr>
          <w:rFonts w:cs="Arial"/>
        </w:rPr>
        <w:t xml:space="preserve">A </w:t>
      </w:r>
      <w:r w:rsidRPr="0079224E">
        <w:rPr>
          <w:rFonts w:cs="Arial"/>
          <w:b/>
          <w:bCs/>
        </w:rPr>
        <w:t>square frame</w:t>
      </w:r>
      <w:r w:rsidRPr="0079224E">
        <w:rPr>
          <w:rFonts w:cs="Arial"/>
        </w:rPr>
        <w:t xml:space="preserve"> assembled with angles slightly off from 90° appears skewed and affects stability.</w:t>
      </w:r>
    </w:p>
    <w:p xmlns:wp14="http://schemas.microsoft.com/office/word/2010/wordml" w:rsidRPr="0079224E" w:rsidR="00C800A5" w:rsidP="00C800A5" w:rsidRDefault="00C800A5" w14:paraId="700DEF94" wp14:textId="77777777">
      <w:pPr>
        <w:numPr>
          <w:ilvl w:val="0"/>
          <w:numId w:val="312"/>
        </w:numPr>
        <w:rPr>
          <w:rFonts w:cs="Arial"/>
        </w:rPr>
      </w:pPr>
      <w:r w:rsidRPr="0079224E">
        <w:rPr>
          <w:rFonts w:cs="Arial"/>
        </w:rPr>
        <w:t xml:space="preserve">A </w:t>
      </w:r>
      <w:r w:rsidRPr="0079224E">
        <w:rPr>
          <w:rFonts w:cs="Arial"/>
          <w:b/>
          <w:bCs/>
        </w:rPr>
        <w:t>fabric cut with no seam allowance</w:t>
      </w:r>
      <w:r w:rsidRPr="0079224E">
        <w:rPr>
          <w:rFonts w:cs="Arial"/>
        </w:rPr>
        <w:t xml:space="preserve"> leads to tension, seam rupture, or visible flaws.</w:t>
      </w:r>
    </w:p>
    <w:p xmlns:wp14="http://schemas.microsoft.com/office/word/2010/wordml" w:rsidRPr="0079224E" w:rsidR="00C800A5" w:rsidP="00C800A5" w:rsidRDefault="00F37A27" w14:paraId="3DACA320" wp14:textId="77777777">
      <w:pPr>
        <w:rPr>
          <w:rFonts w:cs="Arial"/>
        </w:rPr>
      </w:pPr>
      <w:r>
        <w:rPr>
          <w:rFonts w:cs="Arial"/>
        </w:rPr>
        <w:pict w14:anchorId="503A33ED">
          <v:rect id="_x0000_i1432" style="width:0;height:1.5pt" o:hr="t" o:hrstd="t" o:hralign="center" fillcolor="#a0a0a0" stroked="f"/>
        </w:pict>
      </w:r>
    </w:p>
    <w:p xmlns:wp14="http://schemas.microsoft.com/office/word/2010/wordml" w:rsidRPr="0079224E" w:rsidR="00C800A5" w:rsidP="00C800A5" w:rsidRDefault="00C800A5" w14:paraId="731F782F" wp14:textId="77777777">
      <w:pPr>
        <w:rPr>
          <w:rFonts w:cs="Arial"/>
          <w:b/>
          <w:bCs/>
        </w:rPr>
      </w:pPr>
      <w:r w:rsidRPr="0079224E">
        <w:rPr>
          <w:rFonts w:cs="Arial"/>
          <w:b/>
          <w:bCs/>
        </w:rPr>
        <w:t>Case Study</w:t>
      </w:r>
    </w:p>
    <w:p xmlns:wp14="http://schemas.microsoft.com/office/word/2010/wordml" w:rsidRPr="0079224E" w:rsidR="00C800A5" w:rsidP="00C800A5" w:rsidRDefault="00C800A5" w14:paraId="29E437C7" wp14:textId="77777777">
      <w:pPr>
        <w:rPr>
          <w:rFonts w:cs="Arial"/>
        </w:rPr>
      </w:pPr>
      <w:r w:rsidRPr="0079224E">
        <w:rPr>
          <w:rFonts w:cs="Arial"/>
          <w:b/>
          <w:bCs/>
        </w:rPr>
        <w:t>Case Study: Jody’s Redemption Through Precision</w:t>
      </w:r>
    </w:p>
    <w:p xmlns:wp14="http://schemas.microsoft.com/office/word/2010/wordml" w:rsidRPr="0079224E" w:rsidR="00C800A5" w:rsidP="00C800A5" w:rsidRDefault="00C800A5" w14:paraId="0DE01B11" wp14:textId="77777777">
      <w:pPr>
        <w:rPr>
          <w:rFonts w:cs="Arial"/>
        </w:rPr>
      </w:pPr>
      <w:r w:rsidRPr="0079224E">
        <w:rPr>
          <w:rFonts w:cs="Arial"/>
        </w:rPr>
        <w:t>Jody, an apprentice upholsterer in Durban, produced a series of scatter cushions that looked distorted. Upon inspection, her supervisor, Naveen, discovered inconsistencies in her fabric cuts—none were within the 5 mm tolerance allowed. Jody was retrained on accurate tape measure usage, seam allowances, and quality checks. Her next batch was flawless, and her confidence grew with each accurate task completed.</w:t>
      </w:r>
    </w:p>
    <w:p xmlns:wp14="http://schemas.microsoft.com/office/word/2010/wordml" w:rsidRPr="0079224E" w:rsidR="00C800A5" w:rsidP="00C800A5" w:rsidRDefault="00C800A5" w14:paraId="7177ED9E" wp14:textId="77777777">
      <w:pPr>
        <w:rPr>
          <w:rFonts w:cs="Arial"/>
        </w:rPr>
      </w:pPr>
      <w:r w:rsidRPr="0079224E">
        <w:rPr>
          <w:rFonts w:cs="Arial"/>
          <w:b/>
          <w:bCs/>
        </w:rPr>
        <w:t>Discussion Points:</w:t>
      </w:r>
    </w:p>
    <w:p xmlns:wp14="http://schemas.microsoft.com/office/word/2010/wordml" w:rsidRPr="0079224E" w:rsidR="00C800A5" w:rsidP="00C800A5" w:rsidRDefault="00C800A5" w14:paraId="5ABCD7DB" wp14:textId="77777777">
      <w:pPr>
        <w:numPr>
          <w:ilvl w:val="0"/>
          <w:numId w:val="313"/>
        </w:numPr>
        <w:rPr>
          <w:rFonts w:cs="Arial"/>
        </w:rPr>
      </w:pPr>
      <w:r w:rsidRPr="0079224E">
        <w:rPr>
          <w:rFonts w:cs="Arial"/>
        </w:rPr>
        <w:t>How did small measurement errors affect the product quality?</w:t>
      </w:r>
    </w:p>
    <w:p xmlns:wp14="http://schemas.microsoft.com/office/word/2010/wordml" w:rsidRPr="0079224E" w:rsidR="00C800A5" w:rsidP="00C800A5" w:rsidRDefault="00C800A5" w14:paraId="25D97FAF" wp14:textId="77777777">
      <w:pPr>
        <w:numPr>
          <w:ilvl w:val="0"/>
          <w:numId w:val="313"/>
        </w:numPr>
        <w:rPr>
          <w:rFonts w:cs="Arial"/>
        </w:rPr>
      </w:pPr>
      <w:r w:rsidRPr="0079224E">
        <w:rPr>
          <w:rFonts w:cs="Arial"/>
        </w:rPr>
        <w:t>What role did supervision and mentorship play in resolving the issue?</w:t>
      </w:r>
    </w:p>
    <w:p xmlns:wp14="http://schemas.microsoft.com/office/word/2010/wordml" w:rsidRPr="0079224E" w:rsidR="00C800A5" w:rsidP="00C800A5" w:rsidRDefault="00F37A27" w14:paraId="53DBAC7D" wp14:textId="77777777">
      <w:pPr>
        <w:rPr>
          <w:rFonts w:cs="Arial"/>
        </w:rPr>
      </w:pPr>
      <w:r>
        <w:rPr>
          <w:rFonts w:cs="Arial"/>
        </w:rPr>
        <w:pict w14:anchorId="689A29FD">
          <v:rect id="_x0000_i1433" style="width:0;height:1.5pt" o:hr="t" o:hrstd="t" o:hralign="center" fillcolor="#a0a0a0" stroked="f"/>
        </w:pict>
      </w:r>
    </w:p>
    <w:p xmlns:wp14="http://schemas.microsoft.com/office/word/2010/wordml" w:rsidRPr="0079224E" w:rsidR="00C800A5" w:rsidRDefault="00C800A5" w14:paraId="6A1B5C7B" wp14:textId="77777777">
      <w:pPr>
        <w:rPr>
          <w:rFonts w:cs="Arial"/>
          <w:b/>
          <w:bCs/>
        </w:rPr>
      </w:pPr>
      <w:r w:rsidRPr="0079224E">
        <w:rPr>
          <w:rFonts w:cs="Arial"/>
          <w:b/>
          <w:bCs/>
        </w:rPr>
        <w:br w:type="page"/>
      </w:r>
    </w:p>
    <w:p xmlns:wp14="http://schemas.microsoft.com/office/word/2010/wordml" w:rsidRPr="0079224E" w:rsidR="00C800A5" w:rsidP="00C800A5" w:rsidRDefault="00C800A5" w14:paraId="5F888F24" wp14:textId="77777777">
      <w:pPr>
        <w:rPr>
          <w:rFonts w:cs="Arial"/>
          <w:b/>
          <w:bCs/>
        </w:rPr>
      </w:pPr>
      <w:r w:rsidRPr="0079224E">
        <w:rPr>
          <w:rFonts w:cs="Arial"/>
          <w:b/>
          <w:bCs/>
        </w:rPr>
        <w:t>Critical Thinking Questions</w:t>
      </w:r>
    </w:p>
    <w:p xmlns:wp14="http://schemas.microsoft.com/office/word/2010/wordml" w:rsidRPr="0079224E" w:rsidR="00C800A5" w:rsidP="00C800A5" w:rsidRDefault="00C800A5" w14:paraId="78D7FECB" wp14:textId="77777777">
      <w:pPr>
        <w:numPr>
          <w:ilvl w:val="0"/>
          <w:numId w:val="314"/>
        </w:numPr>
        <w:rPr>
          <w:rFonts w:cs="Arial"/>
        </w:rPr>
      </w:pPr>
      <w:r w:rsidRPr="0079224E">
        <w:rPr>
          <w:rFonts w:cs="Arial"/>
        </w:rPr>
        <w:t>What systems can be implemented in a workshop to catch faults before they affect final assembly?</w:t>
      </w:r>
    </w:p>
    <w:p xmlns:wp14="http://schemas.microsoft.com/office/word/2010/wordml" w:rsidRPr="0079224E" w:rsidR="00C800A5" w:rsidP="00C800A5" w:rsidRDefault="00C800A5" w14:paraId="3C8EB47C" wp14:textId="77777777">
      <w:pPr>
        <w:numPr>
          <w:ilvl w:val="0"/>
          <w:numId w:val="314"/>
        </w:numPr>
        <w:rPr>
          <w:rFonts w:cs="Arial"/>
        </w:rPr>
      </w:pPr>
      <w:r w:rsidRPr="0079224E">
        <w:rPr>
          <w:rFonts w:cs="Arial"/>
        </w:rPr>
        <w:t>How does attention to detail support both safety and aesthetics in furniture design?</w:t>
      </w:r>
    </w:p>
    <w:p xmlns:wp14="http://schemas.microsoft.com/office/word/2010/wordml" w:rsidRPr="0079224E" w:rsidR="00C800A5" w:rsidP="00C800A5" w:rsidRDefault="00C800A5" w14:paraId="33746537" wp14:textId="77777777">
      <w:pPr>
        <w:numPr>
          <w:ilvl w:val="0"/>
          <w:numId w:val="314"/>
        </w:numPr>
        <w:rPr>
          <w:rFonts w:cs="Arial"/>
        </w:rPr>
      </w:pPr>
      <w:r w:rsidRPr="0079224E">
        <w:rPr>
          <w:rFonts w:cs="Arial"/>
        </w:rPr>
        <w:t>Why is it important for apprentices to experience and correct their own inaccuracies?</w:t>
      </w:r>
    </w:p>
    <w:p xmlns:wp14="http://schemas.microsoft.com/office/word/2010/wordml" w:rsidRPr="0079224E" w:rsidR="00C800A5" w:rsidP="00C800A5" w:rsidRDefault="00C800A5" w14:paraId="2724211E" wp14:textId="77777777">
      <w:pPr>
        <w:numPr>
          <w:ilvl w:val="0"/>
          <w:numId w:val="314"/>
        </w:numPr>
        <w:rPr>
          <w:rFonts w:cs="Arial"/>
        </w:rPr>
      </w:pPr>
      <w:r w:rsidRPr="0079224E">
        <w:rPr>
          <w:rFonts w:cs="Arial"/>
        </w:rPr>
        <w:t>What processes could be introduced to encourage accountability for accuracy in a team setting?</w:t>
      </w:r>
    </w:p>
    <w:p xmlns:wp14="http://schemas.microsoft.com/office/word/2010/wordml" w:rsidRPr="0079224E" w:rsidR="00C800A5" w:rsidP="00C800A5" w:rsidRDefault="00C800A5" w14:paraId="3BE90ABC" wp14:textId="77777777">
      <w:pPr>
        <w:numPr>
          <w:ilvl w:val="0"/>
          <w:numId w:val="314"/>
        </w:numPr>
        <w:rPr>
          <w:rFonts w:cs="Arial"/>
        </w:rPr>
      </w:pPr>
      <w:r w:rsidRPr="0079224E">
        <w:rPr>
          <w:rFonts w:cs="Arial"/>
        </w:rPr>
        <w:t>In what ways can a culture of precision enhance a company’s reputation and client base?</w:t>
      </w:r>
    </w:p>
    <w:p xmlns:wp14="http://schemas.microsoft.com/office/word/2010/wordml" w:rsidRPr="0079224E" w:rsidR="00C800A5" w:rsidP="00C800A5" w:rsidRDefault="00F37A27" w14:paraId="4D35CF86" wp14:textId="77777777">
      <w:pPr>
        <w:rPr>
          <w:rFonts w:cs="Arial"/>
        </w:rPr>
      </w:pPr>
      <w:r>
        <w:rPr>
          <w:rFonts w:cs="Arial"/>
        </w:rPr>
        <w:pict w14:anchorId="567D236D">
          <v:rect id="_x0000_i1434" style="width:0;height:1.5pt" o:hr="t" o:hrstd="t" o:hralign="center" fillcolor="#a0a0a0" stroked="f"/>
        </w:pict>
      </w:r>
    </w:p>
    <w:p xmlns:wp14="http://schemas.microsoft.com/office/word/2010/wordml" w:rsidRPr="0079224E" w:rsidR="00C800A5" w:rsidP="00C800A5" w:rsidRDefault="00C800A5" w14:paraId="3E226854" wp14:textId="77777777">
      <w:pPr>
        <w:rPr>
          <w:rFonts w:cs="Arial"/>
        </w:rPr>
      </w:pPr>
      <w:r w:rsidRPr="0079224E">
        <w:rPr>
          <w:rFonts w:cs="Arial"/>
        </w:rPr>
        <w:t xml:space="preserve"> </w:t>
      </w:r>
    </w:p>
    <w:p xmlns:wp14="http://schemas.microsoft.com/office/word/2010/wordml" w:rsidRPr="0079224E" w:rsidR="00C800A5" w:rsidRDefault="00C800A5" w14:paraId="0B09DA9F" wp14:textId="77777777">
      <w:pPr>
        <w:rPr>
          <w:rFonts w:cs="Arial"/>
        </w:rPr>
      </w:pPr>
      <w:r w:rsidRPr="0079224E">
        <w:rPr>
          <w:rFonts w:cs="Arial"/>
        </w:rPr>
        <w:br w:type="page"/>
      </w:r>
    </w:p>
    <w:p xmlns:wp14="http://schemas.microsoft.com/office/word/2010/wordml" w:rsidRPr="0079224E" w:rsidR="00C800A5" w:rsidP="00392E0F" w:rsidRDefault="00C800A5" w14:paraId="14835331" wp14:textId="77777777" wp14:noSpellErr="1">
      <w:pPr>
        <w:pStyle w:val="Heading2"/>
        <w:rPr>
          <w:rFonts w:ascii="Century Gothic" w:hAnsi="Century Gothic" w:cs="Arial"/>
          <w:b w:val="1"/>
          <w:bCs w:val="1"/>
        </w:rPr>
      </w:pPr>
      <w:bookmarkStart w:name="_Toc1771864710" w:id="629634344"/>
      <w:r w:rsidRPr="3B34137D" w:rsidR="00C800A5">
        <w:rPr>
          <w:rFonts w:ascii="Century Gothic" w:hAnsi="Century Gothic" w:cs="Arial"/>
          <w:b w:val="1"/>
          <w:bCs w:val="1"/>
        </w:rPr>
        <w:t>Integrated Assessment – KM-04-KT05</w:t>
      </w:r>
      <w:bookmarkEnd w:id="629634344"/>
    </w:p>
    <w:p xmlns:wp14="http://schemas.microsoft.com/office/word/2010/wordml" w:rsidRPr="0079224E" w:rsidR="00C800A5" w:rsidP="00C800A5" w:rsidRDefault="00C800A5" w14:paraId="0253E747" wp14:textId="77777777">
      <w:pPr>
        <w:rPr>
          <w:rFonts w:cs="Arial"/>
        </w:rPr>
      </w:pPr>
      <w:r w:rsidRPr="0079224E">
        <w:rPr>
          <w:rFonts w:cs="Arial"/>
          <w:b/>
          <w:bCs/>
        </w:rPr>
        <w:t>Knowledge Topic</w:t>
      </w:r>
      <w:r w:rsidRPr="0079224E">
        <w:rPr>
          <w:rFonts w:cs="Arial"/>
        </w:rPr>
        <w:t>: Concepts and Principles of Measuring and Calculations Used in the Furniture Upholstery Processes</w:t>
      </w:r>
      <w:r w:rsidRPr="0079224E">
        <w:rPr>
          <w:rFonts w:cs="Arial"/>
        </w:rPr>
        <w:br/>
      </w:r>
      <w:r w:rsidRPr="0079224E">
        <w:rPr>
          <w:rFonts w:cs="Arial"/>
          <w:b/>
          <w:bCs/>
        </w:rPr>
        <w:t>Qualification</w:t>
      </w:r>
      <w:r w:rsidRPr="0079224E">
        <w:rPr>
          <w:rFonts w:cs="Arial"/>
        </w:rPr>
        <w:t>: Furniture Upholsterer (SAQA ID 103199)</w:t>
      </w:r>
      <w:r w:rsidRPr="0079224E">
        <w:rPr>
          <w:rFonts w:cs="Arial"/>
        </w:rPr>
        <w:br/>
      </w:r>
      <w:r w:rsidRPr="0079224E">
        <w:rPr>
          <w:rFonts w:cs="Arial"/>
          <w:b/>
          <w:bCs/>
        </w:rPr>
        <w:t>NQF Level</w:t>
      </w:r>
      <w:r w:rsidRPr="0079224E">
        <w:rPr>
          <w:rFonts w:cs="Arial"/>
        </w:rPr>
        <w:t>: 3</w:t>
      </w:r>
      <w:r w:rsidRPr="0079224E">
        <w:rPr>
          <w:rFonts w:cs="Arial"/>
        </w:rPr>
        <w:br/>
      </w:r>
      <w:r w:rsidRPr="0079224E">
        <w:rPr>
          <w:rFonts w:cs="Arial"/>
          <w:b/>
          <w:bCs/>
        </w:rPr>
        <w:t>Internal Assessment Criteria</w:t>
      </w:r>
      <w:r w:rsidRPr="0079224E">
        <w:rPr>
          <w:rFonts w:cs="Arial"/>
        </w:rPr>
        <w:t>: IAC0501–IAC0507</w:t>
      </w:r>
      <w:r w:rsidRPr="0079224E">
        <w:rPr>
          <w:rFonts w:cs="Arial"/>
        </w:rPr>
        <w:br/>
      </w:r>
      <w:r w:rsidRPr="0079224E">
        <w:rPr>
          <w:rFonts w:cs="Arial"/>
          <w:b/>
          <w:bCs/>
        </w:rPr>
        <w:t>Assessment Weight</w:t>
      </w:r>
      <w:r w:rsidRPr="0079224E">
        <w:rPr>
          <w:rFonts w:cs="Arial"/>
        </w:rPr>
        <w:t>: 15%</w:t>
      </w:r>
      <w:r w:rsidRPr="0079224E">
        <w:rPr>
          <w:rFonts w:cs="Arial"/>
        </w:rPr>
        <w:br/>
      </w:r>
      <w:r w:rsidRPr="0079224E">
        <w:rPr>
          <w:rFonts w:cs="Arial"/>
          <w:b/>
          <w:bCs/>
        </w:rPr>
        <w:t>Total Marks</w:t>
      </w:r>
      <w:r w:rsidRPr="0079224E">
        <w:rPr>
          <w:rFonts w:cs="Arial"/>
        </w:rPr>
        <w:t>: 60</w:t>
      </w:r>
    </w:p>
    <w:p xmlns:wp14="http://schemas.microsoft.com/office/word/2010/wordml" w:rsidRPr="0079224E" w:rsidR="00C800A5" w:rsidP="00C800A5" w:rsidRDefault="00F37A27" w14:paraId="18CEC12B" wp14:textId="77777777">
      <w:pPr>
        <w:rPr>
          <w:rFonts w:cs="Arial"/>
        </w:rPr>
      </w:pPr>
      <w:r>
        <w:rPr>
          <w:rFonts w:cs="Arial"/>
        </w:rPr>
        <w:pict w14:anchorId="57945F1F">
          <v:rect id="_x0000_i1435" style="width:0;height:1.5pt" o:hr="t" o:hrstd="t" o:hralign="center" fillcolor="#a0a0a0" stroked="f"/>
        </w:pict>
      </w:r>
    </w:p>
    <w:p xmlns:wp14="http://schemas.microsoft.com/office/word/2010/wordml" w:rsidRPr="0079224E" w:rsidR="00C800A5" w:rsidP="00C800A5" w:rsidRDefault="00C800A5" w14:paraId="1D4C2981" wp14:textId="77777777">
      <w:pPr>
        <w:rPr>
          <w:rFonts w:cs="Arial"/>
          <w:b/>
          <w:bCs/>
        </w:rPr>
      </w:pPr>
      <w:r w:rsidRPr="0079224E">
        <w:rPr>
          <w:rFonts w:cs="Century Gothic"/>
          <w:b/>
          <w:bCs/>
        </w:rPr>
        <w:t>🧪</w:t>
      </w:r>
      <w:r w:rsidRPr="0079224E">
        <w:rPr>
          <w:rFonts w:cs="Arial"/>
          <w:b/>
          <w:bCs/>
        </w:rPr>
        <w:t xml:space="preserve"> Assessment Instruments Overview</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589"/>
        <w:gridCol w:w="4237"/>
        <w:gridCol w:w="2190"/>
      </w:tblGrid>
      <w:tr xmlns:wp14="http://schemas.microsoft.com/office/word/2010/wordml" w:rsidRPr="0079224E" w:rsidR="00C800A5" w:rsidTr="00C800A5" w14:paraId="193C1FE3" wp14:textId="77777777">
        <w:trPr>
          <w:tblHeader/>
          <w:tblCellSpacing w:w="15" w:type="dxa"/>
        </w:trPr>
        <w:tc>
          <w:tcPr>
            <w:tcW w:w="0" w:type="auto"/>
            <w:vAlign w:val="center"/>
            <w:hideMark/>
          </w:tcPr>
          <w:p w:rsidRPr="0079224E" w:rsidR="00C800A5" w:rsidP="00C800A5" w:rsidRDefault="00C800A5" w14:paraId="312F8E65" wp14:textId="77777777">
            <w:pPr>
              <w:rPr>
                <w:rFonts w:cs="Arial"/>
                <w:b/>
                <w:bCs/>
              </w:rPr>
            </w:pPr>
            <w:r w:rsidRPr="0079224E">
              <w:rPr>
                <w:rFonts w:cs="Arial"/>
                <w:b/>
                <w:bCs/>
              </w:rPr>
              <w:t>Instrument Type</w:t>
            </w:r>
          </w:p>
        </w:tc>
        <w:tc>
          <w:tcPr>
            <w:tcW w:w="0" w:type="auto"/>
            <w:vAlign w:val="center"/>
            <w:hideMark/>
          </w:tcPr>
          <w:p w:rsidRPr="0079224E" w:rsidR="00C800A5" w:rsidP="00C800A5" w:rsidRDefault="00C800A5" w14:paraId="3A05542D" wp14:textId="77777777">
            <w:pPr>
              <w:rPr>
                <w:rFonts w:cs="Arial"/>
                <w:b/>
                <w:bCs/>
              </w:rPr>
            </w:pPr>
            <w:r w:rsidRPr="0079224E">
              <w:rPr>
                <w:rFonts w:cs="Arial"/>
                <w:b/>
                <w:bCs/>
              </w:rPr>
              <w:t>Purpose</w:t>
            </w:r>
          </w:p>
        </w:tc>
        <w:tc>
          <w:tcPr>
            <w:tcW w:w="0" w:type="auto"/>
            <w:vAlign w:val="center"/>
            <w:hideMark/>
          </w:tcPr>
          <w:p w:rsidRPr="0079224E" w:rsidR="00C800A5" w:rsidP="00C800A5" w:rsidRDefault="00C800A5" w14:paraId="3C994E4E" wp14:textId="77777777">
            <w:pPr>
              <w:rPr>
                <w:rFonts w:cs="Arial"/>
                <w:b/>
                <w:bCs/>
              </w:rPr>
            </w:pPr>
            <w:r w:rsidRPr="0079224E">
              <w:rPr>
                <w:rFonts w:cs="Arial"/>
                <w:b/>
                <w:bCs/>
              </w:rPr>
              <w:t>IACs Targeted</w:t>
            </w:r>
          </w:p>
        </w:tc>
      </w:tr>
      <w:tr xmlns:wp14="http://schemas.microsoft.com/office/word/2010/wordml" w:rsidRPr="0079224E" w:rsidR="00C800A5" w:rsidTr="00C800A5" w14:paraId="7F1C9766" wp14:textId="77777777">
        <w:trPr>
          <w:tblCellSpacing w:w="15" w:type="dxa"/>
        </w:trPr>
        <w:tc>
          <w:tcPr>
            <w:tcW w:w="0" w:type="auto"/>
            <w:vAlign w:val="center"/>
            <w:hideMark/>
          </w:tcPr>
          <w:p w:rsidRPr="0079224E" w:rsidR="00C800A5" w:rsidP="00C800A5" w:rsidRDefault="00C800A5" w14:paraId="2C84C9E3" wp14:textId="77777777">
            <w:pPr>
              <w:rPr>
                <w:rFonts w:cs="Arial"/>
              </w:rPr>
            </w:pPr>
            <w:r w:rsidRPr="0079224E">
              <w:rPr>
                <w:rFonts w:cs="Arial"/>
              </w:rPr>
              <w:t>Short Written Questions</w:t>
            </w:r>
          </w:p>
        </w:tc>
        <w:tc>
          <w:tcPr>
            <w:tcW w:w="0" w:type="auto"/>
            <w:vAlign w:val="center"/>
            <w:hideMark/>
          </w:tcPr>
          <w:p w:rsidRPr="0079224E" w:rsidR="00C800A5" w:rsidP="00C800A5" w:rsidRDefault="00C800A5" w14:paraId="5615C93D" wp14:textId="77777777">
            <w:pPr>
              <w:rPr>
                <w:rFonts w:cs="Arial"/>
              </w:rPr>
            </w:pPr>
            <w:r w:rsidRPr="0079224E">
              <w:rPr>
                <w:rFonts w:cs="Arial"/>
              </w:rPr>
              <w:t>Assess conceptual knowledge of formulae and accuracy</w:t>
            </w:r>
          </w:p>
        </w:tc>
        <w:tc>
          <w:tcPr>
            <w:tcW w:w="0" w:type="auto"/>
            <w:vAlign w:val="center"/>
            <w:hideMark/>
          </w:tcPr>
          <w:p w:rsidRPr="0079224E" w:rsidR="00C800A5" w:rsidP="00C800A5" w:rsidRDefault="00C800A5" w14:paraId="437CB50D" wp14:textId="77777777">
            <w:pPr>
              <w:rPr>
                <w:rFonts w:cs="Arial"/>
              </w:rPr>
            </w:pPr>
            <w:r w:rsidRPr="0079224E">
              <w:rPr>
                <w:rFonts w:cs="Arial"/>
              </w:rPr>
              <w:t>IAC0501, IAC0502, IAC0503</w:t>
            </w:r>
          </w:p>
        </w:tc>
      </w:tr>
      <w:tr xmlns:wp14="http://schemas.microsoft.com/office/word/2010/wordml" w:rsidRPr="0079224E" w:rsidR="00C800A5" w:rsidTr="00C800A5" w14:paraId="612E0DDF" wp14:textId="77777777">
        <w:trPr>
          <w:tblCellSpacing w:w="15" w:type="dxa"/>
        </w:trPr>
        <w:tc>
          <w:tcPr>
            <w:tcW w:w="0" w:type="auto"/>
            <w:vAlign w:val="center"/>
            <w:hideMark/>
          </w:tcPr>
          <w:p w:rsidRPr="0079224E" w:rsidR="00C800A5" w:rsidP="00C800A5" w:rsidRDefault="00C800A5" w14:paraId="3DD54DB7" wp14:textId="77777777">
            <w:pPr>
              <w:rPr>
                <w:rFonts w:cs="Arial"/>
              </w:rPr>
            </w:pPr>
            <w:r w:rsidRPr="0079224E">
              <w:rPr>
                <w:rFonts w:cs="Arial"/>
              </w:rPr>
              <w:t>Matching Activity</w:t>
            </w:r>
          </w:p>
        </w:tc>
        <w:tc>
          <w:tcPr>
            <w:tcW w:w="0" w:type="auto"/>
            <w:vAlign w:val="center"/>
            <w:hideMark/>
          </w:tcPr>
          <w:p w:rsidRPr="0079224E" w:rsidR="00C800A5" w:rsidP="00C800A5" w:rsidRDefault="00C800A5" w14:paraId="25369D71" wp14:textId="77777777">
            <w:pPr>
              <w:rPr>
                <w:rFonts w:cs="Arial"/>
              </w:rPr>
            </w:pPr>
            <w:r w:rsidRPr="0079224E">
              <w:rPr>
                <w:rFonts w:cs="Arial"/>
              </w:rPr>
              <w:t>Identify and describe appropriate measuring tools</w:t>
            </w:r>
          </w:p>
        </w:tc>
        <w:tc>
          <w:tcPr>
            <w:tcW w:w="0" w:type="auto"/>
            <w:vAlign w:val="center"/>
            <w:hideMark/>
          </w:tcPr>
          <w:p w:rsidRPr="0079224E" w:rsidR="00C800A5" w:rsidP="00C800A5" w:rsidRDefault="00C800A5" w14:paraId="652B6F75" wp14:textId="77777777">
            <w:pPr>
              <w:rPr>
                <w:rFonts w:cs="Arial"/>
              </w:rPr>
            </w:pPr>
            <w:r w:rsidRPr="0079224E">
              <w:rPr>
                <w:rFonts w:cs="Arial"/>
              </w:rPr>
              <w:t>IAC0504, IAC0507</w:t>
            </w:r>
          </w:p>
        </w:tc>
      </w:tr>
      <w:tr xmlns:wp14="http://schemas.microsoft.com/office/word/2010/wordml" w:rsidRPr="0079224E" w:rsidR="00C800A5" w:rsidTr="00C800A5" w14:paraId="2F64BF7C" wp14:textId="77777777">
        <w:trPr>
          <w:tblCellSpacing w:w="15" w:type="dxa"/>
        </w:trPr>
        <w:tc>
          <w:tcPr>
            <w:tcW w:w="0" w:type="auto"/>
            <w:vAlign w:val="center"/>
            <w:hideMark/>
          </w:tcPr>
          <w:p w:rsidRPr="0079224E" w:rsidR="00C800A5" w:rsidP="00C800A5" w:rsidRDefault="00C800A5" w14:paraId="10476B06" wp14:textId="77777777">
            <w:pPr>
              <w:rPr>
                <w:rFonts w:cs="Arial"/>
              </w:rPr>
            </w:pPr>
            <w:r w:rsidRPr="0079224E">
              <w:rPr>
                <w:rFonts w:cs="Arial"/>
              </w:rPr>
              <w:t>Practical Task with Observation</w:t>
            </w:r>
          </w:p>
        </w:tc>
        <w:tc>
          <w:tcPr>
            <w:tcW w:w="0" w:type="auto"/>
            <w:vAlign w:val="center"/>
            <w:hideMark/>
          </w:tcPr>
          <w:p w:rsidRPr="0079224E" w:rsidR="00C800A5" w:rsidP="00C800A5" w:rsidRDefault="00C800A5" w14:paraId="666735F7" wp14:textId="77777777">
            <w:pPr>
              <w:rPr>
                <w:rFonts w:cs="Arial"/>
              </w:rPr>
            </w:pPr>
            <w:r w:rsidRPr="0079224E">
              <w:rPr>
                <w:rFonts w:cs="Arial"/>
              </w:rPr>
              <w:t>Measure and record dimensions using correct tools</w:t>
            </w:r>
          </w:p>
        </w:tc>
        <w:tc>
          <w:tcPr>
            <w:tcW w:w="0" w:type="auto"/>
            <w:vAlign w:val="center"/>
            <w:hideMark/>
          </w:tcPr>
          <w:p w:rsidRPr="0079224E" w:rsidR="00C800A5" w:rsidP="00C800A5" w:rsidRDefault="00C800A5" w14:paraId="3EAE3C1B" wp14:textId="77777777">
            <w:pPr>
              <w:rPr>
                <w:rFonts w:cs="Arial"/>
              </w:rPr>
            </w:pPr>
            <w:r w:rsidRPr="0079224E">
              <w:rPr>
                <w:rFonts w:cs="Arial"/>
              </w:rPr>
              <w:t>IAC0505, IAC0506</w:t>
            </w:r>
          </w:p>
        </w:tc>
      </w:tr>
      <w:tr xmlns:wp14="http://schemas.microsoft.com/office/word/2010/wordml" w:rsidRPr="0079224E" w:rsidR="00C800A5" w:rsidTr="00C800A5" w14:paraId="633BFF92" wp14:textId="77777777">
        <w:trPr>
          <w:tblCellSpacing w:w="15" w:type="dxa"/>
        </w:trPr>
        <w:tc>
          <w:tcPr>
            <w:tcW w:w="0" w:type="auto"/>
            <w:vAlign w:val="center"/>
            <w:hideMark/>
          </w:tcPr>
          <w:p w:rsidRPr="0079224E" w:rsidR="00C800A5" w:rsidP="00C800A5" w:rsidRDefault="00C800A5" w14:paraId="30A3D620" wp14:textId="77777777">
            <w:pPr>
              <w:rPr>
                <w:rFonts w:cs="Arial"/>
              </w:rPr>
            </w:pPr>
            <w:r w:rsidRPr="0079224E">
              <w:rPr>
                <w:rFonts w:cs="Arial"/>
              </w:rPr>
              <w:t>Scenario-Based Application</w:t>
            </w:r>
          </w:p>
        </w:tc>
        <w:tc>
          <w:tcPr>
            <w:tcW w:w="0" w:type="auto"/>
            <w:vAlign w:val="center"/>
            <w:hideMark/>
          </w:tcPr>
          <w:p w:rsidRPr="0079224E" w:rsidR="00C800A5" w:rsidP="00C800A5" w:rsidRDefault="00C800A5" w14:paraId="324025CB" wp14:textId="77777777">
            <w:pPr>
              <w:rPr>
                <w:rFonts w:cs="Arial"/>
              </w:rPr>
            </w:pPr>
            <w:r w:rsidRPr="0079224E">
              <w:rPr>
                <w:rFonts w:cs="Arial"/>
              </w:rPr>
              <w:t>Interpret and respond to real-world measuring challenge</w:t>
            </w:r>
          </w:p>
        </w:tc>
        <w:tc>
          <w:tcPr>
            <w:tcW w:w="0" w:type="auto"/>
            <w:vAlign w:val="center"/>
            <w:hideMark/>
          </w:tcPr>
          <w:p w:rsidRPr="0079224E" w:rsidR="00C800A5" w:rsidP="00C800A5" w:rsidRDefault="00C800A5" w14:paraId="1A476E09" wp14:textId="77777777">
            <w:pPr>
              <w:rPr>
                <w:rFonts w:cs="Arial"/>
              </w:rPr>
            </w:pPr>
            <w:r w:rsidRPr="0079224E">
              <w:rPr>
                <w:rFonts w:cs="Arial"/>
              </w:rPr>
              <w:t>All IACs</w:t>
            </w:r>
          </w:p>
        </w:tc>
      </w:tr>
    </w:tbl>
    <w:p xmlns:wp14="http://schemas.microsoft.com/office/word/2010/wordml" w:rsidRPr="0079224E" w:rsidR="00C800A5" w:rsidP="00C800A5" w:rsidRDefault="00F37A27" w14:paraId="0ADD416C" wp14:textId="77777777">
      <w:pPr>
        <w:rPr>
          <w:rFonts w:cs="Arial"/>
        </w:rPr>
      </w:pPr>
      <w:r>
        <w:rPr>
          <w:rFonts w:cs="Arial"/>
        </w:rPr>
        <w:pict w14:anchorId="394C5CAB">
          <v:rect id="_x0000_i1436" style="width:0;height:1.5pt" o:hr="t" o:hrstd="t" o:hralign="center" fillcolor="#a0a0a0" stroked="f"/>
        </w:pict>
      </w:r>
    </w:p>
    <w:p xmlns:wp14="http://schemas.microsoft.com/office/word/2010/wordml" w:rsidRPr="0079224E" w:rsidR="00C800A5" w:rsidP="00C800A5" w:rsidRDefault="00C800A5" w14:paraId="6F6C9B8B" wp14:textId="77777777">
      <w:pPr>
        <w:rPr>
          <w:rFonts w:cs="Arial"/>
          <w:b/>
          <w:bCs/>
        </w:rPr>
      </w:pPr>
      <w:r w:rsidRPr="0079224E">
        <w:rPr>
          <w:rFonts w:ascii="Segoe UI Symbol" w:hAnsi="Segoe UI Symbol" w:cs="Segoe UI Symbol"/>
          <w:b/>
          <w:bCs/>
        </w:rPr>
        <w:t>✍</w:t>
      </w:r>
      <w:r w:rsidRPr="0079224E">
        <w:rPr>
          <w:rFonts w:cs="Arial"/>
          <w:b/>
          <w:bCs/>
        </w:rPr>
        <w:t>️ Assessment Activities</w:t>
      </w:r>
    </w:p>
    <w:p xmlns:wp14="http://schemas.microsoft.com/office/word/2010/wordml" w:rsidRPr="0079224E" w:rsidR="00C800A5" w:rsidP="00C800A5" w:rsidRDefault="00F37A27" w14:paraId="78C0D4CB" wp14:textId="77777777">
      <w:pPr>
        <w:rPr>
          <w:rFonts w:cs="Arial"/>
        </w:rPr>
      </w:pPr>
      <w:r>
        <w:rPr>
          <w:rFonts w:cs="Arial"/>
        </w:rPr>
        <w:pict w14:anchorId="700F4414">
          <v:rect id="_x0000_i1437" style="width:0;height:1.5pt" o:hr="t" o:hrstd="t" o:hralign="center" fillcolor="#a0a0a0" stroked="f"/>
        </w:pict>
      </w:r>
    </w:p>
    <w:p xmlns:wp14="http://schemas.microsoft.com/office/word/2010/wordml" w:rsidRPr="0079224E" w:rsidR="00C800A5" w:rsidP="00C800A5" w:rsidRDefault="00C800A5" w14:paraId="70740B31" wp14:textId="77777777">
      <w:pPr>
        <w:rPr>
          <w:rFonts w:cs="Arial"/>
          <w:b/>
          <w:bCs/>
        </w:rPr>
      </w:pPr>
      <w:r w:rsidRPr="0079224E">
        <w:rPr>
          <w:rFonts w:cs="Arial"/>
          <w:b/>
          <w:bCs/>
        </w:rPr>
        <w:t>Activity 1: Short Written Questions (15 marks)</w:t>
      </w:r>
    </w:p>
    <w:p xmlns:wp14="http://schemas.microsoft.com/office/word/2010/wordml" w:rsidRPr="0079224E" w:rsidR="00C800A5" w:rsidP="00C800A5" w:rsidRDefault="00C800A5" w14:paraId="048368B9" wp14:textId="77777777">
      <w:pPr>
        <w:rPr>
          <w:rFonts w:cs="Arial"/>
        </w:rPr>
      </w:pPr>
      <w:r w:rsidRPr="0079224E">
        <w:rPr>
          <w:rFonts w:cs="Arial"/>
          <w:b/>
          <w:bCs/>
        </w:rPr>
        <w:t>Instructions</w:t>
      </w:r>
      <w:r w:rsidRPr="0079224E">
        <w:rPr>
          <w:rFonts w:cs="Arial"/>
        </w:rPr>
        <w:t>: Answer all questions in your own words.</w:t>
      </w:r>
    </w:p>
    <w:p xmlns:wp14="http://schemas.microsoft.com/office/word/2010/wordml" w:rsidRPr="0079224E" w:rsidR="00C800A5" w:rsidP="00C800A5" w:rsidRDefault="00C800A5" w14:paraId="6E8C25CE" wp14:textId="77777777">
      <w:pPr>
        <w:numPr>
          <w:ilvl w:val="0"/>
          <w:numId w:val="315"/>
        </w:numPr>
        <w:rPr>
          <w:rFonts w:cs="Arial"/>
        </w:rPr>
      </w:pPr>
      <w:r w:rsidRPr="0079224E">
        <w:rPr>
          <w:rFonts w:cs="Arial"/>
        </w:rPr>
        <w:t>Explain how formulae are used to calculate fabric area and foam volume in upholstery. (IAC0501) (5)</w:t>
      </w:r>
    </w:p>
    <w:p xmlns:wp14="http://schemas.microsoft.com/office/word/2010/wordml" w:rsidRPr="0079224E" w:rsidR="00C800A5" w:rsidP="00C800A5" w:rsidRDefault="00C800A5" w14:paraId="17FA7868" wp14:textId="77777777">
      <w:pPr>
        <w:numPr>
          <w:ilvl w:val="0"/>
          <w:numId w:val="315"/>
        </w:numPr>
        <w:rPr>
          <w:rFonts w:cs="Arial"/>
        </w:rPr>
      </w:pPr>
      <w:r w:rsidRPr="0079224E">
        <w:rPr>
          <w:rFonts w:cs="Arial"/>
        </w:rPr>
        <w:t>Why is accuracy important when measuring foam, fabric, or frame components? (IAC0502) (5)</w:t>
      </w:r>
    </w:p>
    <w:p xmlns:wp14="http://schemas.microsoft.com/office/word/2010/wordml" w:rsidRPr="0079224E" w:rsidR="00C800A5" w:rsidP="00C800A5" w:rsidRDefault="00C800A5" w14:paraId="7204F3A0" wp14:textId="77777777">
      <w:pPr>
        <w:numPr>
          <w:ilvl w:val="0"/>
          <w:numId w:val="315"/>
        </w:numPr>
        <w:rPr>
          <w:rFonts w:cs="Arial"/>
        </w:rPr>
      </w:pPr>
      <w:r w:rsidRPr="0079224E">
        <w:rPr>
          <w:rFonts w:cs="Arial"/>
        </w:rPr>
        <w:t>What are two possible effects of measuring incorrectly in an upholstery project? (IAC0503) (5)</w:t>
      </w:r>
    </w:p>
    <w:p xmlns:wp14="http://schemas.microsoft.com/office/word/2010/wordml" w:rsidRPr="0079224E" w:rsidR="00C800A5" w:rsidP="00C800A5" w:rsidRDefault="00F37A27" w14:paraId="55482F3C" wp14:textId="77777777">
      <w:pPr>
        <w:rPr>
          <w:rFonts w:cs="Arial"/>
        </w:rPr>
      </w:pPr>
      <w:r>
        <w:rPr>
          <w:rFonts w:cs="Arial"/>
        </w:rPr>
        <w:pict w14:anchorId="1E2737D4">
          <v:rect id="_x0000_i1438" style="width:0;height:1.5pt" o:hr="t" o:hrstd="t" o:hralign="center" fillcolor="#a0a0a0" stroked="f"/>
        </w:pict>
      </w:r>
    </w:p>
    <w:p xmlns:wp14="http://schemas.microsoft.com/office/word/2010/wordml" w:rsidRPr="0079224E" w:rsidR="00C800A5" w:rsidP="00C800A5" w:rsidRDefault="00C800A5" w14:paraId="5C398A56" wp14:textId="77777777">
      <w:pPr>
        <w:rPr>
          <w:rFonts w:cs="Arial"/>
          <w:b/>
          <w:bCs/>
        </w:rPr>
      </w:pPr>
      <w:r w:rsidRPr="0079224E">
        <w:rPr>
          <w:rFonts w:cs="Arial"/>
          <w:b/>
          <w:bCs/>
        </w:rPr>
        <w:t>Activity 2: Matching – Measuring Tools (10 marks)</w:t>
      </w:r>
    </w:p>
    <w:p xmlns:wp14="http://schemas.microsoft.com/office/word/2010/wordml" w:rsidRPr="0079224E" w:rsidR="00C800A5" w:rsidP="00C800A5" w:rsidRDefault="00C800A5" w14:paraId="1C48CAEE" wp14:textId="77777777">
      <w:pPr>
        <w:rPr>
          <w:rFonts w:cs="Arial"/>
        </w:rPr>
      </w:pPr>
      <w:r w:rsidRPr="0079224E">
        <w:rPr>
          <w:rFonts w:cs="Arial"/>
          <w:b/>
          <w:bCs/>
        </w:rPr>
        <w:t>Instructions</w:t>
      </w:r>
      <w:r w:rsidRPr="0079224E">
        <w:rPr>
          <w:rFonts w:cs="Arial"/>
        </w:rPr>
        <w:t>: Match each tool (Column A) to its description or application (Column B).</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455"/>
        <w:gridCol w:w="259"/>
        <w:gridCol w:w="6302"/>
      </w:tblGrid>
      <w:tr xmlns:wp14="http://schemas.microsoft.com/office/word/2010/wordml" w:rsidRPr="0079224E" w:rsidR="00C800A5" w:rsidTr="00C800A5" w14:paraId="1BFCC25F" wp14:textId="77777777">
        <w:trPr>
          <w:tblHeader/>
          <w:tblCellSpacing w:w="15" w:type="dxa"/>
        </w:trPr>
        <w:tc>
          <w:tcPr>
            <w:tcW w:w="0" w:type="auto"/>
            <w:vAlign w:val="center"/>
            <w:hideMark/>
          </w:tcPr>
          <w:p w:rsidRPr="0079224E" w:rsidR="00C800A5" w:rsidP="00C800A5" w:rsidRDefault="00C800A5" w14:paraId="33D30632" wp14:textId="77777777">
            <w:pPr>
              <w:rPr>
                <w:rFonts w:cs="Arial"/>
                <w:b/>
                <w:bCs/>
              </w:rPr>
            </w:pPr>
            <w:r w:rsidRPr="0079224E">
              <w:rPr>
                <w:rFonts w:cs="Arial"/>
                <w:b/>
                <w:bCs/>
              </w:rPr>
              <w:t>Column A</w:t>
            </w:r>
          </w:p>
        </w:tc>
        <w:tc>
          <w:tcPr>
            <w:tcW w:w="0" w:type="auto"/>
            <w:vAlign w:val="center"/>
            <w:hideMark/>
          </w:tcPr>
          <w:p w:rsidRPr="0079224E" w:rsidR="00C800A5" w:rsidP="00C800A5" w:rsidRDefault="00C800A5" w14:paraId="075937F9" wp14:textId="77777777">
            <w:pPr>
              <w:rPr>
                <w:rFonts w:cs="Arial"/>
                <w:b/>
                <w:bCs/>
              </w:rPr>
            </w:pPr>
          </w:p>
        </w:tc>
        <w:tc>
          <w:tcPr>
            <w:tcW w:w="0" w:type="auto"/>
            <w:vAlign w:val="center"/>
            <w:hideMark/>
          </w:tcPr>
          <w:p w:rsidRPr="0079224E" w:rsidR="00C800A5" w:rsidP="00C800A5" w:rsidRDefault="00C800A5" w14:paraId="30869204" wp14:textId="77777777">
            <w:pPr>
              <w:rPr>
                <w:rFonts w:cs="Arial"/>
                <w:b/>
                <w:bCs/>
              </w:rPr>
            </w:pPr>
            <w:r w:rsidRPr="0079224E">
              <w:rPr>
                <w:rFonts w:cs="Arial"/>
                <w:b/>
                <w:bCs/>
              </w:rPr>
              <w:t>Column B</w:t>
            </w:r>
          </w:p>
        </w:tc>
      </w:tr>
      <w:tr xmlns:wp14="http://schemas.microsoft.com/office/word/2010/wordml" w:rsidRPr="0079224E" w:rsidR="00C800A5" w:rsidTr="00C800A5" w14:paraId="32194864" wp14:textId="77777777">
        <w:trPr>
          <w:tblCellSpacing w:w="15" w:type="dxa"/>
        </w:trPr>
        <w:tc>
          <w:tcPr>
            <w:tcW w:w="0" w:type="auto"/>
            <w:vAlign w:val="center"/>
            <w:hideMark/>
          </w:tcPr>
          <w:p w:rsidRPr="0079224E" w:rsidR="00C800A5" w:rsidP="00C800A5" w:rsidRDefault="00C800A5" w14:paraId="1795DD4A" wp14:textId="77777777">
            <w:pPr>
              <w:rPr>
                <w:rFonts w:cs="Arial"/>
              </w:rPr>
            </w:pPr>
            <w:r w:rsidRPr="0079224E">
              <w:rPr>
                <w:rFonts w:cs="Arial"/>
              </w:rPr>
              <w:t>1. Vernier calliper</w:t>
            </w:r>
          </w:p>
        </w:tc>
        <w:tc>
          <w:tcPr>
            <w:tcW w:w="0" w:type="auto"/>
            <w:vAlign w:val="center"/>
            <w:hideMark/>
          </w:tcPr>
          <w:p w:rsidRPr="0079224E" w:rsidR="00C800A5" w:rsidP="00C800A5" w:rsidRDefault="00C800A5" w14:paraId="02D9AB17" wp14:textId="77777777">
            <w:pPr>
              <w:rPr>
                <w:rFonts w:cs="Arial"/>
              </w:rPr>
            </w:pPr>
            <w:r w:rsidRPr="0079224E">
              <w:rPr>
                <w:rFonts w:cs="Arial"/>
              </w:rPr>
              <w:t>A</w:t>
            </w:r>
          </w:p>
        </w:tc>
        <w:tc>
          <w:tcPr>
            <w:tcW w:w="0" w:type="auto"/>
            <w:vAlign w:val="center"/>
            <w:hideMark/>
          </w:tcPr>
          <w:p w:rsidRPr="0079224E" w:rsidR="00C800A5" w:rsidP="00C800A5" w:rsidRDefault="00C800A5" w14:paraId="0BF75353" wp14:textId="77777777">
            <w:pPr>
              <w:rPr>
                <w:rFonts w:cs="Arial"/>
              </w:rPr>
            </w:pPr>
            <w:r w:rsidRPr="0079224E">
              <w:rPr>
                <w:rFonts w:cs="Arial"/>
              </w:rPr>
              <w:t>Used to check 90° angles in wooden frames</w:t>
            </w:r>
          </w:p>
        </w:tc>
      </w:tr>
      <w:tr xmlns:wp14="http://schemas.microsoft.com/office/word/2010/wordml" w:rsidRPr="0079224E" w:rsidR="00C800A5" w:rsidTr="00C800A5" w14:paraId="78698DDA" wp14:textId="77777777">
        <w:trPr>
          <w:tblCellSpacing w:w="15" w:type="dxa"/>
        </w:trPr>
        <w:tc>
          <w:tcPr>
            <w:tcW w:w="0" w:type="auto"/>
            <w:vAlign w:val="center"/>
            <w:hideMark/>
          </w:tcPr>
          <w:p w:rsidRPr="0079224E" w:rsidR="00C800A5" w:rsidP="00C800A5" w:rsidRDefault="00C800A5" w14:paraId="56119C49" wp14:textId="77777777">
            <w:pPr>
              <w:rPr>
                <w:rFonts w:cs="Arial"/>
              </w:rPr>
            </w:pPr>
            <w:r w:rsidRPr="0079224E">
              <w:rPr>
                <w:rFonts w:cs="Arial"/>
              </w:rPr>
              <w:t>2. Tape measure</w:t>
            </w:r>
          </w:p>
        </w:tc>
        <w:tc>
          <w:tcPr>
            <w:tcW w:w="0" w:type="auto"/>
            <w:vAlign w:val="center"/>
            <w:hideMark/>
          </w:tcPr>
          <w:p w:rsidRPr="0079224E" w:rsidR="00C800A5" w:rsidP="00C800A5" w:rsidRDefault="00C800A5" w14:paraId="502C79F1" wp14:textId="77777777">
            <w:pPr>
              <w:rPr>
                <w:rFonts w:cs="Arial"/>
              </w:rPr>
            </w:pPr>
            <w:r w:rsidRPr="0079224E">
              <w:rPr>
                <w:rFonts w:cs="Arial"/>
              </w:rPr>
              <w:t>B</w:t>
            </w:r>
          </w:p>
        </w:tc>
        <w:tc>
          <w:tcPr>
            <w:tcW w:w="0" w:type="auto"/>
            <w:vAlign w:val="center"/>
            <w:hideMark/>
          </w:tcPr>
          <w:p w:rsidRPr="0079224E" w:rsidR="00C800A5" w:rsidP="00C800A5" w:rsidRDefault="00C800A5" w14:paraId="51F213AB" wp14:textId="77777777">
            <w:pPr>
              <w:rPr>
                <w:rFonts w:cs="Arial"/>
              </w:rPr>
            </w:pPr>
            <w:r w:rsidRPr="0079224E">
              <w:rPr>
                <w:rFonts w:cs="Arial"/>
              </w:rPr>
              <w:t>Measures external and internal dimensions with high accuracy</w:t>
            </w:r>
          </w:p>
        </w:tc>
      </w:tr>
      <w:tr xmlns:wp14="http://schemas.microsoft.com/office/word/2010/wordml" w:rsidRPr="0079224E" w:rsidR="00C800A5" w:rsidTr="00C800A5" w14:paraId="0CB46690" wp14:textId="77777777">
        <w:trPr>
          <w:tblCellSpacing w:w="15" w:type="dxa"/>
        </w:trPr>
        <w:tc>
          <w:tcPr>
            <w:tcW w:w="0" w:type="auto"/>
            <w:vAlign w:val="center"/>
            <w:hideMark/>
          </w:tcPr>
          <w:p w:rsidRPr="0079224E" w:rsidR="00C800A5" w:rsidP="00C800A5" w:rsidRDefault="00C800A5" w14:paraId="49C9FDDB" wp14:textId="77777777">
            <w:pPr>
              <w:rPr>
                <w:rFonts w:cs="Arial"/>
              </w:rPr>
            </w:pPr>
            <w:r w:rsidRPr="0079224E">
              <w:rPr>
                <w:rFonts w:cs="Arial"/>
              </w:rPr>
              <w:t>3. Carpenter’s square</w:t>
            </w:r>
          </w:p>
        </w:tc>
        <w:tc>
          <w:tcPr>
            <w:tcW w:w="0" w:type="auto"/>
            <w:vAlign w:val="center"/>
            <w:hideMark/>
          </w:tcPr>
          <w:p w:rsidRPr="0079224E" w:rsidR="00C800A5" w:rsidP="00C800A5" w:rsidRDefault="00C800A5" w14:paraId="430505FE" wp14:textId="77777777">
            <w:pPr>
              <w:rPr>
                <w:rFonts w:cs="Arial"/>
              </w:rPr>
            </w:pPr>
            <w:r w:rsidRPr="0079224E">
              <w:rPr>
                <w:rFonts w:cs="Arial"/>
              </w:rPr>
              <w:t>C</w:t>
            </w:r>
          </w:p>
        </w:tc>
        <w:tc>
          <w:tcPr>
            <w:tcW w:w="0" w:type="auto"/>
            <w:vAlign w:val="center"/>
            <w:hideMark/>
          </w:tcPr>
          <w:p w:rsidRPr="0079224E" w:rsidR="00C800A5" w:rsidP="00C800A5" w:rsidRDefault="00C800A5" w14:paraId="66831A1E" wp14:textId="77777777">
            <w:pPr>
              <w:rPr>
                <w:rFonts w:cs="Arial"/>
              </w:rPr>
            </w:pPr>
            <w:r w:rsidRPr="0079224E">
              <w:rPr>
                <w:rFonts w:cs="Arial"/>
              </w:rPr>
              <w:t>Ideal for long flexible measurements on fabric or foam</w:t>
            </w:r>
          </w:p>
        </w:tc>
      </w:tr>
      <w:tr xmlns:wp14="http://schemas.microsoft.com/office/word/2010/wordml" w:rsidRPr="0079224E" w:rsidR="00C800A5" w:rsidTr="00C800A5" w14:paraId="18897312" wp14:textId="77777777">
        <w:trPr>
          <w:tblCellSpacing w:w="15" w:type="dxa"/>
        </w:trPr>
        <w:tc>
          <w:tcPr>
            <w:tcW w:w="0" w:type="auto"/>
            <w:vAlign w:val="center"/>
            <w:hideMark/>
          </w:tcPr>
          <w:p w:rsidRPr="0079224E" w:rsidR="00C800A5" w:rsidP="00C800A5" w:rsidRDefault="00C800A5" w14:paraId="08371DDD" wp14:textId="77777777">
            <w:pPr>
              <w:rPr>
                <w:rFonts w:cs="Arial"/>
              </w:rPr>
            </w:pPr>
            <w:r w:rsidRPr="0079224E">
              <w:rPr>
                <w:rFonts w:cs="Arial"/>
              </w:rPr>
              <w:t>4. Set square</w:t>
            </w:r>
          </w:p>
        </w:tc>
        <w:tc>
          <w:tcPr>
            <w:tcW w:w="0" w:type="auto"/>
            <w:vAlign w:val="center"/>
            <w:hideMark/>
          </w:tcPr>
          <w:p w:rsidRPr="0079224E" w:rsidR="00C800A5" w:rsidP="00C800A5" w:rsidRDefault="00C800A5" w14:paraId="38B201AB" wp14:textId="77777777">
            <w:pPr>
              <w:rPr>
                <w:rFonts w:cs="Arial"/>
              </w:rPr>
            </w:pPr>
            <w:r w:rsidRPr="0079224E">
              <w:rPr>
                <w:rFonts w:cs="Arial"/>
              </w:rPr>
              <w:t>D</w:t>
            </w:r>
          </w:p>
        </w:tc>
        <w:tc>
          <w:tcPr>
            <w:tcW w:w="0" w:type="auto"/>
            <w:vAlign w:val="center"/>
            <w:hideMark/>
          </w:tcPr>
          <w:p w:rsidRPr="0079224E" w:rsidR="00C800A5" w:rsidP="00C800A5" w:rsidRDefault="00C800A5" w14:paraId="10E24DB3" wp14:textId="77777777">
            <w:pPr>
              <w:rPr>
                <w:rFonts w:cs="Arial"/>
              </w:rPr>
            </w:pPr>
            <w:r w:rsidRPr="0079224E">
              <w:rPr>
                <w:rFonts w:cs="Arial"/>
              </w:rPr>
              <w:t>Must be calibrated for reliable, repeated use</w:t>
            </w:r>
          </w:p>
        </w:tc>
      </w:tr>
      <w:tr xmlns:wp14="http://schemas.microsoft.com/office/word/2010/wordml" w:rsidRPr="0079224E" w:rsidR="00C800A5" w:rsidTr="00C800A5" w14:paraId="29BA8879" wp14:textId="77777777">
        <w:trPr>
          <w:tblCellSpacing w:w="15" w:type="dxa"/>
        </w:trPr>
        <w:tc>
          <w:tcPr>
            <w:tcW w:w="0" w:type="auto"/>
            <w:vAlign w:val="center"/>
            <w:hideMark/>
          </w:tcPr>
          <w:p w:rsidRPr="0079224E" w:rsidR="00C800A5" w:rsidP="00C800A5" w:rsidRDefault="00C800A5" w14:paraId="297DFFF4" wp14:textId="77777777">
            <w:pPr>
              <w:rPr>
                <w:rFonts w:cs="Arial"/>
              </w:rPr>
            </w:pPr>
            <w:r w:rsidRPr="0079224E">
              <w:rPr>
                <w:rFonts w:cs="Arial"/>
              </w:rPr>
              <w:t>5. Calibrated steel ruler</w:t>
            </w:r>
          </w:p>
        </w:tc>
        <w:tc>
          <w:tcPr>
            <w:tcW w:w="0" w:type="auto"/>
            <w:vAlign w:val="center"/>
            <w:hideMark/>
          </w:tcPr>
          <w:p w:rsidRPr="0079224E" w:rsidR="00C800A5" w:rsidP="00C800A5" w:rsidRDefault="00C800A5" w14:paraId="061D6CA7" wp14:textId="77777777">
            <w:pPr>
              <w:rPr>
                <w:rFonts w:cs="Arial"/>
              </w:rPr>
            </w:pPr>
            <w:r w:rsidRPr="0079224E">
              <w:rPr>
                <w:rFonts w:cs="Arial"/>
              </w:rPr>
              <w:t>E</w:t>
            </w:r>
          </w:p>
        </w:tc>
        <w:tc>
          <w:tcPr>
            <w:tcW w:w="0" w:type="auto"/>
            <w:vAlign w:val="center"/>
            <w:hideMark/>
          </w:tcPr>
          <w:p w:rsidRPr="0079224E" w:rsidR="00C800A5" w:rsidP="00C800A5" w:rsidRDefault="00C800A5" w14:paraId="05FC7335" wp14:textId="77777777">
            <w:pPr>
              <w:rPr>
                <w:rFonts w:cs="Arial"/>
              </w:rPr>
            </w:pPr>
            <w:r w:rsidRPr="0079224E">
              <w:rPr>
                <w:rFonts w:cs="Arial"/>
              </w:rPr>
              <w:t>Flat rigid tool for precise short distances</w:t>
            </w:r>
          </w:p>
        </w:tc>
      </w:tr>
    </w:tbl>
    <w:p xmlns:wp14="http://schemas.microsoft.com/office/word/2010/wordml" w:rsidRPr="0079224E" w:rsidR="00C800A5" w:rsidP="00C800A5" w:rsidRDefault="00F37A27" w14:paraId="30FAE3EA" wp14:textId="77777777">
      <w:pPr>
        <w:rPr>
          <w:rFonts w:cs="Arial"/>
        </w:rPr>
      </w:pPr>
      <w:r>
        <w:rPr>
          <w:rFonts w:cs="Arial"/>
        </w:rPr>
        <w:pict w14:anchorId="65C5C61A">
          <v:rect id="_x0000_i1439" style="width:0;height:1.5pt" o:hr="t" o:hrstd="t" o:hralign="center" fillcolor="#a0a0a0" stroked="f"/>
        </w:pict>
      </w:r>
    </w:p>
    <w:p xmlns:wp14="http://schemas.microsoft.com/office/word/2010/wordml" w:rsidRPr="0079224E" w:rsidR="00C800A5" w:rsidP="00C800A5" w:rsidRDefault="00C800A5" w14:paraId="55E37C73" wp14:textId="77777777">
      <w:pPr>
        <w:rPr>
          <w:rFonts w:cs="Arial"/>
          <w:b/>
          <w:bCs/>
        </w:rPr>
      </w:pPr>
      <w:r w:rsidRPr="0079224E">
        <w:rPr>
          <w:rFonts w:cs="Arial"/>
          <w:b/>
          <w:bCs/>
        </w:rPr>
        <w:t>Activity 3: Practical Observation Task (15 marks)</w:t>
      </w:r>
    </w:p>
    <w:p xmlns:wp14="http://schemas.microsoft.com/office/word/2010/wordml" w:rsidRPr="0079224E" w:rsidR="00C800A5" w:rsidP="00C800A5" w:rsidRDefault="00C800A5" w14:paraId="0E13E94E" wp14:textId="77777777">
      <w:pPr>
        <w:rPr>
          <w:rFonts w:cs="Arial"/>
        </w:rPr>
      </w:pPr>
      <w:r w:rsidRPr="0079224E">
        <w:rPr>
          <w:rFonts w:cs="Arial"/>
          <w:b/>
          <w:bCs/>
        </w:rPr>
        <w:t>Instructions</w:t>
      </w:r>
      <w:r w:rsidRPr="0079224E">
        <w:rPr>
          <w:rFonts w:cs="Arial"/>
        </w:rPr>
        <w:t>: Learner must complete the following in a simulated or actual workshop environment.</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7424"/>
        <w:gridCol w:w="859"/>
        <w:gridCol w:w="733"/>
      </w:tblGrid>
      <w:tr xmlns:wp14="http://schemas.microsoft.com/office/word/2010/wordml" w:rsidRPr="0079224E" w:rsidR="00C800A5" w:rsidTr="00C800A5" w14:paraId="0D06C38E" wp14:textId="77777777">
        <w:trPr>
          <w:tblHeader/>
          <w:tblCellSpacing w:w="15" w:type="dxa"/>
        </w:trPr>
        <w:tc>
          <w:tcPr>
            <w:tcW w:w="0" w:type="auto"/>
            <w:vAlign w:val="center"/>
            <w:hideMark/>
          </w:tcPr>
          <w:p w:rsidRPr="0079224E" w:rsidR="00C800A5" w:rsidP="00C800A5" w:rsidRDefault="00C800A5" w14:paraId="7503488E" wp14:textId="77777777">
            <w:pPr>
              <w:rPr>
                <w:rFonts w:cs="Arial"/>
                <w:b/>
                <w:bCs/>
              </w:rPr>
            </w:pPr>
            <w:r w:rsidRPr="0079224E">
              <w:rPr>
                <w:rFonts w:cs="Arial"/>
                <w:b/>
                <w:bCs/>
              </w:rPr>
              <w:t>Task Performed</w:t>
            </w:r>
          </w:p>
        </w:tc>
        <w:tc>
          <w:tcPr>
            <w:tcW w:w="0" w:type="auto"/>
            <w:vAlign w:val="center"/>
            <w:hideMark/>
          </w:tcPr>
          <w:p w:rsidRPr="0079224E" w:rsidR="00C800A5" w:rsidP="00C800A5" w:rsidRDefault="00C800A5" w14:paraId="798206FE" wp14:textId="77777777">
            <w:pPr>
              <w:rPr>
                <w:rFonts w:cs="Arial"/>
                <w:b/>
                <w:bCs/>
              </w:rPr>
            </w:pPr>
            <w:r w:rsidRPr="0079224E">
              <w:rPr>
                <w:rFonts w:cs="Arial"/>
                <w:b/>
                <w:bCs/>
              </w:rPr>
              <w:t>Yes/No</w:t>
            </w:r>
          </w:p>
        </w:tc>
        <w:tc>
          <w:tcPr>
            <w:tcW w:w="0" w:type="auto"/>
            <w:vAlign w:val="center"/>
            <w:hideMark/>
          </w:tcPr>
          <w:p w:rsidRPr="0079224E" w:rsidR="00C800A5" w:rsidP="00C800A5" w:rsidRDefault="00C800A5" w14:paraId="3CA229FA" wp14:textId="77777777">
            <w:pPr>
              <w:rPr>
                <w:rFonts w:cs="Arial"/>
                <w:b/>
                <w:bCs/>
              </w:rPr>
            </w:pPr>
            <w:r w:rsidRPr="0079224E">
              <w:rPr>
                <w:rFonts w:cs="Arial"/>
                <w:b/>
                <w:bCs/>
              </w:rPr>
              <w:t>Marks</w:t>
            </w:r>
          </w:p>
        </w:tc>
      </w:tr>
      <w:tr xmlns:wp14="http://schemas.microsoft.com/office/word/2010/wordml" w:rsidRPr="0079224E" w:rsidR="00C800A5" w:rsidTr="00C800A5" w14:paraId="56B07CFB" wp14:textId="77777777">
        <w:trPr>
          <w:tblCellSpacing w:w="15" w:type="dxa"/>
        </w:trPr>
        <w:tc>
          <w:tcPr>
            <w:tcW w:w="0" w:type="auto"/>
            <w:vAlign w:val="center"/>
            <w:hideMark/>
          </w:tcPr>
          <w:p w:rsidRPr="0079224E" w:rsidR="00C800A5" w:rsidP="00C800A5" w:rsidRDefault="00C800A5" w14:paraId="3A4A002C" wp14:textId="77777777">
            <w:pPr>
              <w:rPr>
                <w:rFonts w:cs="Arial"/>
              </w:rPr>
            </w:pPr>
            <w:r w:rsidRPr="0079224E">
              <w:rPr>
                <w:rFonts w:cs="Arial"/>
              </w:rPr>
              <w:t>1. Selects appropriate measuring tools for a given object (IAC0504)</w:t>
            </w:r>
          </w:p>
        </w:tc>
        <w:tc>
          <w:tcPr>
            <w:tcW w:w="0" w:type="auto"/>
            <w:vAlign w:val="center"/>
            <w:hideMark/>
          </w:tcPr>
          <w:p w:rsidRPr="0079224E" w:rsidR="00C800A5" w:rsidP="00C800A5" w:rsidRDefault="00C800A5" w14:paraId="31282F13" wp14:textId="77777777">
            <w:pPr>
              <w:rPr>
                <w:rFonts w:cs="Arial"/>
              </w:rPr>
            </w:pPr>
          </w:p>
        </w:tc>
        <w:tc>
          <w:tcPr>
            <w:tcW w:w="0" w:type="auto"/>
            <w:vAlign w:val="center"/>
            <w:hideMark/>
          </w:tcPr>
          <w:p w:rsidRPr="0079224E" w:rsidR="00C800A5" w:rsidP="00C800A5" w:rsidRDefault="00C800A5" w14:paraId="54A90BE3" wp14:textId="77777777">
            <w:pPr>
              <w:rPr>
                <w:rFonts w:cs="Arial"/>
              </w:rPr>
            </w:pPr>
            <w:r w:rsidRPr="0079224E">
              <w:rPr>
                <w:rFonts w:cs="Arial"/>
              </w:rPr>
              <w:t>3</w:t>
            </w:r>
          </w:p>
        </w:tc>
      </w:tr>
      <w:tr xmlns:wp14="http://schemas.microsoft.com/office/word/2010/wordml" w:rsidRPr="0079224E" w:rsidR="00C800A5" w:rsidTr="00C800A5" w14:paraId="5A927962" wp14:textId="77777777">
        <w:trPr>
          <w:tblCellSpacing w:w="15" w:type="dxa"/>
        </w:trPr>
        <w:tc>
          <w:tcPr>
            <w:tcW w:w="0" w:type="auto"/>
            <w:vAlign w:val="center"/>
            <w:hideMark/>
          </w:tcPr>
          <w:p w:rsidRPr="0079224E" w:rsidR="00C800A5" w:rsidP="00C800A5" w:rsidRDefault="00C800A5" w14:paraId="03E95CD7" wp14:textId="77777777">
            <w:pPr>
              <w:rPr>
                <w:rFonts w:cs="Arial"/>
              </w:rPr>
            </w:pPr>
            <w:r w:rsidRPr="0079224E">
              <w:rPr>
                <w:rFonts w:cs="Arial"/>
              </w:rPr>
              <w:t>2. Uses metric units correctly (mm/cm/m) (IAC0505)</w:t>
            </w:r>
          </w:p>
        </w:tc>
        <w:tc>
          <w:tcPr>
            <w:tcW w:w="0" w:type="auto"/>
            <w:vAlign w:val="center"/>
            <w:hideMark/>
          </w:tcPr>
          <w:p w:rsidRPr="0079224E" w:rsidR="00C800A5" w:rsidP="00C800A5" w:rsidRDefault="00C800A5" w14:paraId="77AF947F" wp14:textId="77777777">
            <w:pPr>
              <w:rPr>
                <w:rFonts w:cs="Arial"/>
              </w:rPr>
            </w:pPr>
          </w:p>
        </w:tc>
        <w:tc>
          <w:tcPr>
            <w:tcW w:w="0" w:type="auto"/>
            <w:vAlign w:val="center"/>
            <w:hideMark/>
          </w:tcPr>
          <w:p w:rsidRPr="0079224E" w:rsidR="00C800A5" w:rsidP="00C800A5" w:rsidRDefault="00C800A5" w14:paraId="73999762" wp14:textId="77777777">
            <w:pPr>
              <w:rPr>
                <w:rFonts w:cs="Arial"/>
              </w:rPr>
            </w:pPr>
            <w:r w:rsidRPr="0079224E">
              <w:rPr>
                <w:rFonts w:cs="Arial"/>
              </w:rPr>
              <w:t>3</w:t>
            </w:r>
          </w:p>
        </w:tc>
      </w:tr>
      <w:tr xmlns:wp14="http://schemas.microsoft.com/office/word/2010/wordml" w:rsidRPr="0079224E" w:rsidR="00C800A5" w:rsidTr="00C800A5" w14:paraId="307A384F" wp14:textId="77777777">
        <w:trPr>
          <w:tblCellSpacing w:w="15" w:type="dxa"/>
        </w:trPr>
        <w:tc>
          <w:tcPr>
            <w:tcW w:w="0" w:type="auto"/>
            <w:vAlign w:val="center"/>
            <w:hideMark/>
          </w:tcPr>
          <w:p w:rsidRPr="0079224E" w:rsidR="00C800A5" w:rsidP="00C800A5" w:rsidRDefault="00C800A5" w14:paraId="3976E527" wp14:textId="77777777">
            <w:pPr>
              <w:rPr>
                <w:rFonts w:cs="Arial"/>
              </w:rPr>
            </w:pPr>
            <w:r w:rsidRPr="0079224E">
              <w:rPr>
                <w:rFonts w:cs="Arial"/>
              </w:rPr>
              <w:t>3. Measures an object to ±1 mm accuracy using correct tool (IAC0506)</w:t>
            </w:r>
          </w:p>
        </w:tc>
        <w:tc>
          <w:tcPr>
            <w:tcW w:w="0" w:type="auto"/>
            <w:vAlign w:val="center"/>
            <w:hideMark/>
          </w:tcPr>
          <w:p w:rsidRPr="0079224E" w:rsidR="00C800A5" w:rsidP="00C800A5" w:rsidRDefault="00C800A5" w14:paraId="38ECD459" wp14:textId="77777777">
            <w:pPr>
              <w:rPr>
                <w:rFonts w:cs="Arial"/>
              </w:rPr>
            </w:pPr>
          </w:p>
        </w:tc>
        <w:tc>
          <w:tcPr>
            <w:tcW w:w="0" w:type="auto"/>
            <w:vAlign w:val="center"/>
            <w:hideMark/>
          </w:tcPr>
          <w:p w:rsidRPr="0079224E" w:rsidR="00C800A5" w:rsidP="00C800A5" w:rsidRDefault="00C800A5" w14:paraId="1B4AAD78" wp14:textId="77777777">
            <w:pPr>
              <w:rPr>
                <w:rFonts w:cs="Arial"/>
              </w:rPr>
            </w:pPr>
            <w:r w:rsidRPr="0079224E">
              <w:rPr>
                <w:rFonts w:cs="Arial"/>
              </w:rPr>
              <w:t>3</w:t>
            </w:r>
          </w:p>
        </w:tc>
      </w:tr>
      <w:tr xmlns:wp14="http://schemas.microsoft.com/office/word/2010/wordml" w:rsidRPr="0079224E" w:rsidR="00C800A5" w:rsidTr="00C800A5" w14:paraId="46580E2F" wp14:textId="77777777">
        <w:trPr>
          <w:tblCellSpacing w:w="15" w:type="dxa"/>
        </w:trPr>
        <w:tc>
          <w:tcPr>
            <w:tcW w:w="0" w:type="auto"/>
            <w:vAlign w:val="center"/>
            <w:hideMark/>
          </w:tcPr>
          <w:p w:rsidRPr="0079224E" w:rsidR="00C800A5" w:rsidP="00C800A5" w:rsidRDefault="00C800A5" w14:paraId="2BBCE96E" wp14:textId="77777777">
            <w:pPr>
              <w:rPr>
                <w:rFonts w:cs="Arial"/>
              </w:rPr>
            </w:pPr>
            <w:r w:rsidRPr="0079224E">
              <w:rPr>
                <w:rFonts w:cs="Arial"/>
              </w:rPr>
              <w:t>4. Explains why a worn measuring tape should not be used (IAC0507)</w:t>
            </w:r>
          </w:p>
        </w:tc>
        <w:tc>
          <w:tcPr>
            <w:tcW w:w="0" w:type="auto"/>
            <w:vAlign w:val="center"/>
            <w:hideMark/>
          </w:tcPr>
          <w:p w:rsidRPr="0079224E" w:rsidR="00C800A5" w:rsidP="00C800A5" w:rsidRDefault="00C800A5" w14:paraId="6EC59BF1" wp14:textId="77777777">
            <w:pPr>
              <w:rPr>
                <w:rFonts w:cs="Arial"/>
              </w:rPr>
            </w:pPr>
          </w:p>
        </w:tc>
        <w:tc>
          <w:tcPr>
            <w:tcW w:w="0" w:type="auto"/>
            <w:vAlign w:val="center"/>
            <w:hideMark/>
          </w:tcPr>
          <w:p w:rsidRPr="0079224E" w:rsidR="00C800A5" w:rsidP="00C800A5" w:rsidRDefault="00C800A5" w14:paraId="5139319E" wp14:textId="77777777">
            <w:pPr>
              <w:rPr>
                <w:rFonts w:cs="Arial"/>
              </w:rPr>
            </w:pPr>
            <w:r w:rsidRPr="0079224E">
              <w:rPr>
                <w:rFonts w:cs="Arial"/>
              </w:rPr>
              <w:t>3</w:t>
            </w:r>
          </w:p>
        </w:tc>
      </w:tr>
      <w:tr xmlns:wp14="http://schemas.microsoft.com/office/word/2010/wordml" w:rsidRPr="0079224E" w:rsidR="00C800A5" w:rsidTr="00C800A5" w14:paraId="78AE5FD4" wp14:textId="77777777">
        <w:trPr>
          <w:tblCellSpacing w:w="15" w:type="dxa"/>
        </w:trPr>
        <w:tc>
          <w:tcPr>
            <w:tcW w:w="0" w:type="auto"/>
            <w:vAlign w:val="center"/>
            <w:hideMark/>
          </w:tcPr>
          <w:p w:rsidRPr="0079224E" w:rsidR="00C800A5" w:rsidP="00C800A5" w:rsidRDefault="00C800A5" w14:paraId="490738BE" wp14:textId="77777777">
            <w:pPr>
              <w:rPr>
                <w:rFonts w:cs="Arial"/>
              </w:rPr>
            </w:pPr>
            <w:r w:rsidRPr="0079224E">
              <w:rPr>
                <w:rFonts w:cs="Arial"/>
              </w:rPr>
              <w:t>5. Records measurement clearly and consistently (IAC0506)</w:t>
            </w:r>
          </w:p>
        </w:tc>
        <w:tc>
          <w:tcPr>
            <w:tcW w:w="0" w:type="auto"/>
            <w:vAlign w:val="center"/>
            <w:hideMark/>
          </w:tcPr>
          <w:p w:rsidRPr="0079224E" w:rsidR="00C800A5" w:rsidP="00C800A5" w:rsidRDefault="00C800A5" w14:paraId="66962885" wp14:textId="77777777">
            <w:pPr>
              <w:rPr>
                <w:rFonts w:cs="Arial"/>
              </w:rPr>
            </w:pPr>
          </w:p>
        </w:tc>
        <w:tc>
          <w:tcPr>
            <w:tcW w:w="0" w:type="auto"/>
            <w:vAlign w:val="center"/>
            <w:hideMark/>
          </w:tcPr>
          <w:p w:rsidRPr="0079224E" w:rsidR="00C800A5" w:rsidP="00C800A5" w:rsidRDefault="00C800A5" w14:paraId="3B3C4372" wp14:textId="77777777">
            <w:pPr>
              <w:rPr>
                <w:rFonts w:cs="Arial"/>
              </w:rPr>
            </w:pPr>
            <w:r w:rsidRPr="0079224E">
              <w:rPr>
                <w:rFonts w:cs="Arial"/>
              </w:rPr>
              <w:t>3</w:t>
            </w:r>
          </w:p>
        </w:tc>
      </w:tr>
    </w:tbl>
    <w:p xmlns:wp14="http://schemas.microsoft.com/office/word/2010/wordml" w:rsidRPr="0079224E" w:rsidR="00C800A5" w:rsidP="00C800A5" w:rsidRDefault="00F37A27" w14:paraId="569D64D9" wp14:textId="77777777">
      <w:pPr>
        <w:rPr>
          <w:rFonts w:cs="Arial"/>
        </w:rPr>
      </w:pPr>
      <w:r>
        <w:rPr>
          <w:rFonts w:cs="Arial"/>
        </w:rPr>
        <w:pict w14:anchorId="23DF9BB7">
          <v:rect id="_x0000_i1440" style="width:0;height:1.5pt" o:hr="t" o:hrstd="t" o:hralign="center" fillcolor="#a0a0a0" stroked="f"/>
        </w:pict>
      </w:r>
    </w:p>
    <w:p xmlns:wp14="http://schemas.microsoft.com/office/word/2010/wordml" w:rsidRPr="0079224E" w:rsidR="00C800A5" w:rsidP="00C800A5" w:rsidRDefault="00C800A5" w14:paraId="30266D42" wp14:textId="77777777">
      <w:pPr>
        <w:rPr>
          <w:rFonts w:cs="Arial"/>
          <w:b/>
          <w:bCs/>
        </w:rPr>
      </w:pPr>
      <w:r w:rsidRPr="0079224E">
        <w:rPr>
          <w:rFonts w:cs="Arial"/>
          <w:b/>
          <w:bCs/>
        </w:rPr>
        <w:t>Activity 4: Scenario-Based Application (20 marks)</w:t>
      </w:r>
    </w:p>
    <w:p xmlns:wp14="http://schemas.microsoft.com/office/word/2010/wordml" w:rsidRPr="0079224E" w:rsidR="00C800A5" w:rsidP="00C800A5" w:rsidRDefault="00C800A5" w14:paraId="4EE3F7BF" wp14:textId="77777777">
      <w:pPr>
        <w:rPr>
          <w:rFonts w:cs="Arial"/>
        </w:rPr>
      </w:pPr>
      <w:r w:rsidRPr="0079224E">
        <w:rPr>
          <w:rFonts w:cs="Arial"/>
          <w:b/>
          <w:bCs/>
        </w:rPr>
        <w:t>Scenario</w:t>
      </w:r>
      <w:r w:rsidRPr="0079224E">
        <w:rPr>
          <w:rFonts w:cs="Arial"/>
        </w:rPr>
        <w:t>:</w:t>
      </w:r>
      <w:r w:rsidRPr="0079224E">
        <w:rPr>
          <w:rFonts w:cs="Arial"/>
        </w:rPr>
        <w:br/>
      </w:r>
      <w:r w:rsidRPr="0079224E">
        <w:rPr>
          <w:rFonts w:cs="Arial"/>
        </w:rPr>
        <w:t>You are preparing fabric panels for ten dining chair seats. The standard seat base is 480 mm × 420 mm, and you are instructed to add a 20 mm seam allowance all around. Your colleague suggests using an old tape that is slightly frayed but “still works fine.”</w:t>
      </w:r>
    </w:p>
    <w:p xmlns:wp14="http://schemas.microsoft.com/office/word/2010/wordml" w:rsidRPr="0079224E" w:rsidR="00C800A5" w:rsidP="00C800A5" w:rsidRDefault="00C800A5" w14:paraId="2F9D4B0A" wp14:textId="77777777">
      <w:pPr>
        <w:rPr>
          <w:rFonts w:cs="Arial"/>
        </w:rPr>
      </w:pPr>
      <w:r w:rsidRPr="0079224E">
        <w:rPr>
          <w:rFonts w:cs="Arial"/>
          <w:b/>
          <w:bCs/>
        </w:rPr>
        <w:t>Questions</w:t>
      </w:r>
      <w:r w:rsidRPr="0079224E">
        <w:rPr>
          <w:rFonts w:cs="Arial"/>
        </w:rPr>
        <w:t>:</w:t>
      </w:r>
    </w:p>
    <w:p xmlns:wp14="http://schemas.microsoft.com/office/word/2010/wordml" w:rsidRPr="0079224E" w:rsidR="00C800A5" w:rsidP="00C800A5" w:rsidRDefault="00C800A5" w14:paraId="60A2CA3F" wp14:textId="77777777">
      <w:pPr>
        <w:numPr>
          <w:ilvl w:val="0"/>
          <w:numId w:val="316"/>
        </w:numPr>
        <w:rPr>
          <w:rFonts w:cs="Arial"/>
        </w:rPr>
      </w:pPr>
      <w:r w:rsidRPr="0079224E">
        <w:rPr>
          <w:rFonts w:cs="Arial"/>
        </w:rPr>
        <w:t>Calculate the final cut size for one panel. (IAC0501) (4)</w:t>
      </w:r>
    </w:p>
    <w:p xmlns:wp14="http://schemas.microsoft.com/office/word/2010/wordml" w:rsidRPr="0079224E" w:rsidR="00C800A5" w:rsidP="00C800A5" w:rsidRDefault="00C800A5" w14:paraId="63593351" wp14:textId="77777777">
      <w:pPr>
        <w:numPr>
          <w:ilvl w:val="0"/>
          <w:numId w:val="316"/>
        </w:numPr>
        <w:rPr>
          <w:rFonts w:cs="Arial"/>
        </w:rPr>
      </w:pPr>
      <w:r w:rsidRPr="0079224E">
        <w:rPr>
          <w:rFonts w:cs="Arial"/>
        </w:rPr>
        <w:t>What issues could arise from using a worn-out measuring tape? (IAC0503, IAC0507) (4)</w:t>
      </w:r>
    </w:p>
    <w:p xmlns:wp14="http://schemas.microsoft.com/office/word/2010/wordml" w:rsidRPr="0079224E" w:rsidR="00C800A5" w:rsidP="00C800A5" w:rsidRDefault="00C800A5" w14:paraId="757D6AC5" wp14:textId="77777777">
      <w:pPr>
        <w:numPr>
          <w:ilvl w:val="0"/>
          <w:numId w:val="316"/>
        </w:numPr>
        <w:rPr>
          <w:rFonts w:cs="Arial"/>
        </w:rPr>
      </w:pPr>
      <w:r w:rsidRPr="0079224E">
        <w:rPr>
          <w:rFonts w:cs="Arial"/>
        </w:rPr>
        <w:t>How would you justify the need to replace poor-quality measuring tools to your supervisor? (IAC0507) (4)</w:t>
      </w:r>
    </w:p>
    <w:p xmlns:wp14="http://schemas.microsoft.com/office/word/2010/wordml" w:rsidRPr="0079224E" w:rsidR="00C800A5" w:rsidP="00C800A5" w:rsidRDefault="00C800A5" w14:paraId="1BA710BE" wp14:textId="77777777">
      <w:pPr>
        <w:numPr>
          <w:ilvl w:val="0"/>
          <w:numId w:val="316"/>
        </w:numPr>
        <w:rPr>
          <w:rFonts w:cs="Arial"/>
        </w:rPr>
      </w:pPr>
      <w:r w:rsidRPr="0079224E">
        <w:rPr>
          <w:rFonts w:cs="Arial"/>
        </w:rPr>
        <w:t>What units should you use when marking the fabric, and why? (IAC0505) (4)</w:t>
      </w:r>
    </w:p>
    <w:p xmlns:wp14="http://schemas.microsoft.com/office/word/2010/wordml" w:rsidRPr="0079224E" w:rsidR="00C800A5" w:rsidP="00C800A5" w:rsidRDefault="00C800A5" w14:paraId="3D61F698" wp14:textId="77777777">
      <w:pPr>
        <w:numPr>
          <w:ilvl w:val="0"/>
          <w:numId w:val="316"/>
        </w:numPr>
        <w:rPr>
          <w:rFonts w:cs="Arial"/>
        </w:rPr>
      </w:pPr>
      <w:r w:rsidRPr="0079224E">
        <w:rPr>
          <w:rFonts w:cs="Arial"/>
        </w:rPr>
        <w:t>Which tool would you choose for confirming that the panel corners are square? (IAC0504) (4)</w:t>
      </w:r>
    </w:p>
    <w:p xmlns:wp14="http://schemas.microsoft.com/office/word/2010/wordml" w:rsidRPr="0079224E" w:rsidR="00C800A5" w:rsidP="00C800A5" w:rsidRDefault="00F37A27" w14:paraId="39E0584D" wp14:textId="77777777">
      <w:pPr>
        <w:rPr>
          <w:rFonts w:cs="Arial"/>
        </w:rPr>
      </w:pPr>
      <w:r>
        <w:rPr>
          <w:rFonts w:cs="Arial"/>
        </w:rPr>
        <w:pict w14:anchorId="2D1701A5">
          <v:rect id="_x0000_i1441" style="width:0;height:1.5pt" o:hr="t" o:hrstd="t" o:hralign="center" fillcolor="#a0a0a0" stroked="f"/>
        </w:pict>
      </w:r>
    </w:p>
    <w:p xmlns:wp14="http://schemas.microsoft.com/office/word/2010/wordml" w:rsidRPr="0079224E" w:rsidR="00C800A5" w:rsidP="00C800A5" w:rsidRDefault="00C800A5" w14:paraId="29799D1E" wp14:textId="77777777">
      <w:pPr>
        <w:rPr>
          <w:rFonts w:cs="Arial"/>
          <w:b/>
          <w:bCs/>
        </w:rPr>
      </w:pPr>
      <w:r w:rsidRPr="0079224E">
        <w:rPr>
          <w:rFonts w:ascii="Segoe UI Symbol" w:hAnsi="Segoe UI Symbol" w:cs="Segoe UI Symbol"/>
          <w:b/>
          <w:bCs/>
        </w:rPr>
        <w:t>✅</w:t>
      </w:r>
      <w:r w:rsidRPr="0079224E">
        <w:rPr>
          <w:rFonts w:cs="Arial"/>
          <w:b/>
          <w:bCs/>
        </w:rPr>
        <w:t xml:space="preserve"> Model Answers</w:t>
      </w:r>
    </w:p>
    <w:p xmlns:wp14="http://schemas.microsoft.com/office/word/2010/wordml" w:rsidRPr="0079224E" w:rsidR="00C800A5" w:rsidP="00C800A5" w:rsidRDefault="00C800A5" w14:paraId="6A567B35" wp14:textId="77777777">
      <w:pPr>
        <w:rPr>
          <w:rFonts w:cs="Arial"/>
        </w:rPr>
      </w:pPr>
      <w:r w:rsidRPr="0079224E">
        <w:rPr>
          <w:rFonts w:cs="Arial"/>
          <w:b/>
          <w:bCs/>
        </w:rPr>
        <w:t>Activity 1 Answers</w:t>
      </w:r>
      <w:r w:rsidRPr="0079224E">
        <w:rPr>
          <w:rFonts w:cs="Arial"/>
        </w:rPr>
        <w:t>:</w:t>
      </w:r>
    </w:p>
    <w:p xmlns:wp14="http://schemas.microsoft.com/office/word/2010/wordml" w:rsidRPr="0079224E" w:rsidR="00C800A5" w:rsidP="00C800A5" w:rsidRDefault="00C800A5" w14:paraId="534D9172" wp14:textId="77777777">
      <w:pPr>
        <w:numPr>
          <w:ilvl w:val="0"/>
          <w:numId w:val="317"/>
        </w:numPr>
        <w:rPr>
          <w:rFonts w:cs="Arial"/>
        </w:rPr>
      </w:pPr>
      <w:r w:rsidRPr="0079224E">
        <w:rPr>
          <w:rFonts w:cs="Arial"/>
        </w:rPr>
        <w:t>Formulae help calculate area (length × width) for fabric and volume (length × width × height) for foam, ensuring correct quantities are cut.</w:t>
      </w:r>
    </w:p>
    <w:p xmlns:wp14="http://schemas.microsoft.com/office/word/2010/wordml" w:rsidRPr="0079224E" w:rsidR="00C800A5" w:rsidP="00C800A5" w:rsidRDefault="00C800A5" w14:paraId="78348B35" wp14:textId="77777777">
      <w:pPr>
        <w:numPr>
          <w:ilvl w:val="0"/>
          <w:numId w:val="317"/>
        </w:numPr>
        <w:rPr>
          <w:rFonts w:cs="Arial"/>
        </w:rPr>
      </w:pPr>
      <w:r w:rsidRPr="0079224E">
        <w:rPr>
          <w:rFonts w:cs="Arial"/>
        </w:rPr>
        <w:t>Accuracy prevents waste, ensures fit, and upholds product quality.</w:t>
      </w:r>
    </w:p>
    <w:p xmlns:wp14="http://schemas.microsoft.com/office/word/2010/wordml" w:rsidRPr="0079224E" w:rsidR="00C800A5" w:rsidP="00C800A5" w:rsidRDefault="00C800A5" w14:paraId="001AC2E9" wp14:textId="77777777">
      <w:pPr>
        <w:numPr>
          <w:ilvl w:val="0"/>
          <w:numId w:val="317"/>
        </w:numPr>
        <w:rPr>
          <w:rFonts w:cs="Arial"/>
        </w:rPr>
      </w:pPr>
      <w:r w:rsidRPr="0079224E">
        <w:rPr>
          <w:rFonts w:cs="Arial"/>
        </w:rPr>
        <w:t>Inaccuracy may lead to oversized covers or misaligned frame joints.</w:t>
      </w:r>
    </w:p>
    <w:p xmlns:wp14="http://schemas.microsoft.com/office/word/2010/wordml" w:rsidRPr="0079224E" w:rsidR="00C800A5" w:rsidP="00C800A5" w:rsidRDefault="00C800A5" w14:paraId="669935BA" wp14:textId="77777777">
      <w:pPr>
        <w:rPr>
          <w:rFonts w:cs="Arial"/>
        </w:rPr>
      </w:pPr>
      <w:r w:rsidRPr="0079224E">
        <w:rPr>
          <w:rFonts w:cs="Arial"/>
          <w:b/>
          <w:bCs/>
        </w:rPr>
        <w:t>Activity 2 Answers</w:t>
      </w:r>
      <w:r w:rsidRPr="0079224E">
        <w:rPr>
          <w:rFonts w:cs="Arial"/>
        </w:rPr>
        <w:t>:</w:t>
      </w:r>
      <w:r w:rsidRPr="0079224E">
        <w:rPr>
          <w:rFonts w:cs="Arial"/>
        </w:rPr>
        <w:br/>
      </w:r>
      <w:r w:rsidRPr="0079224E">
        <w:rPr>
          <w:rFonts w:cs="Arial"/>
        </w:rPr>
        <w:t>1 – B, 2 – C, 3 – A, 4 – D, 5 – E</w:t>
      </w:r>
    </w:p>
    <w:p xmlns:wp14="http://schemas.microsoft.com/office/word/2010/wordml" w:rsidRPr="0079224E" w:rsidR="00C800A5" w:rsidP="00C800A5" w:rsidRDefault="00C800A5" w14:paraId="40DC09FF" wp14:textId="77777777">
      <w:pPr>
        <w:rPr>
          <w:rFonts w:cs="Arial"/>
        </w:rPr>
      </w:pPr>
      <w:r w:rsidRPr="0079224E">
        <w:rPr>
          <w:rFonts w:cs="Arial"/>
          <w:b/>
          <w:bCs/>
        </w:rPr>
        <w:t>Activity 3 Sample Observation</w:t>
      </w:r>
      <w:r w:rsidRPr="0079224E">
        <w:rPr>
          <w:rFonts w:cs="Arial"/>
        </w:rPr>
        <w:t>:</w:t>
      </w:r>
    </w:p>
    <w:p xmlns:wp14="http://schemas.microsoft.com/office/word/2010/wordml" w:rsidRPr="0079224E" w:rsidR="00C800A5" w:rsidP="00C800A5" w:rsidRDefault="00C800A5" w14:paraId="518A9E53" wp14:textId="77777777">
      <w:pPr>
        <w:numPr>
          <w:ilvl w:val="0"/>
          <w:numId w:val="318"/>
        </w:numPr>
        <w:rPr>
          <w:rFonts w:cs="Arial"/>
        </w:rPr>
      </w:pPr>
      <w:r w:rsidRPr="0079224E">
        <w:rPr>
          <w:rFonts w:cs="Arial"/>
        </w:rPr>
        <w:t>Tool: Vernier for slot width, tape for fabric</w:t>
      </w:r>
    </w:p>
    <w:p xmlns:wp14="http://schemas.microsoft.com/office/word/2010/wordml" w:rsidRPr="0079224E" w:rsidR="00C800A5" w:rsidP="00C800A5" w:rsidRDefault="00C800A5" w14:paraId="09DB6BD7" wp14:textId="77777777">
      <w:pPr>
        <w:numPr>
          <w:ilvl w:val="0"/>
          <w:numId w:val="318"/>
        </w:numPr>
        <w:rPr>
          <w:rFonts w:cs="Arial"/>
        </w:rPr>
      </w:pPr>
      <w:r w:rsidRPr="0079224E">
        <w:rPr>
          <w:rFonts w:cs="Arial"/>
        </w:rPr>
        <w:t>Units: mm throughout</w:t>
      </w:r>
    </w:p>
    <w:p xmlns:wp14="http://schemas.microsoft.com/office/word/2010/wordml" w:rsidRPr="0079224E" w:rsidR="00C800A5" w:rsidP="00C800A5" w:rsidRDefault="00C800A5" w14:paraId="705DD2F7" wp14:textId="77777777">
      <w:pPr>
        <w:numPr>
          <w:ilvl w:val="0"/>
          <w:numId w:val="318"/>
        </w:numPr>
        <w:rPr>
          <w:rFonts w:cs="Arial"/>
        </w:rPr>
      </w:pPr>
      <w:r w:rsidRPr="0079224E">
        <w:rPr>
          <w:rFonts w:cs="Arial"/>
        </w:rPr>
        <w:t>Accuracy: Within 1 mm</w:t>
      </w:r>
    </w:p>
    <w:p xmlns:wp14="http://schemas.microsoft.com/office/word/2010/wordml" w:rsidRPr="0079224E" w:rsidR="00C800A5" w:rsidP="00C800A5" w:rsidRDefault="00C800A5" w14:paraId="239F078F" wp14:textId="77777777">
      <w:pPr>
        <w:numPr>
          <w:ilvl w:val="0"/>
          <w:numId w:val="318"/>
        </w:numPr>
        <w:rPr>
          <w:rFonts w:cs="Arial"/>
        </w:rPr>
      </w:pPr>
      <w:r w:rsidRPr="0079224E">
        <w:rPr>
          <w:rFonts w:cs="Arial"/>
        </w:rPr>
        <w:t>Justification: Frayed tape causes starting point errors</w:t>
      </w:r>
    </w:p>
    <w:p xmlns:wp14="http://schemas.microsoft.com/office/word/2010/wordml" w:rsidRPr="0079224E" w:rsidR="00C800A5" w:rsidP="00C800A5" w:rsidRDefault="00C800A5" w14:paraId="78878DBE" wp14:textId="77777777">
      <w:pPr>
        <w:numPr>
          <w:ilvl w:val="0"/>
          <w:numId w:val="318"/>
        </w:numPr>
        <w:rPr>
          <w:rFonts w:cs="Arial"/>
        </w:rPr>
      </w:pPr>
      <w:r w:rsidRPr="0079224E">
        <w:rPr>
          <w:rFonts w:cs="Arial"/>
        </w:rPr>
        <w:t>Recording: Clearly written dimensions on worksheet</w:t>
      </w:r>
    </w:p>
    <w:p xmlns:wp14="http://schemas.microsoft.com/office/word/2010/wordml" w:rsidRPr="0079224E" w:rsidR="00C800A5" w:rsidP="00C800A5" w:rsidRDefault="00C800A5" w14:paraId="5B6AD6AE" wp14:textId="77777777">
      <w:pPr>
        <w:rPr>
          <w:rFonts w:cs="Arial"/>
        </w:rPr>
      </w:pPr>
      <w:r w:rsidRPr="0079224E">
        <w:rPr>
          <w:rFonts w:cs="Arial"/>
          <w:b/>
          <w:bCs/>
        </w:rPr>
        <w:t>Activity 4 Answers</w:t>
      </w:r>
      <w:r w:rsidRPr="0079224E">
        <w:rPr>
          <w:rFonts w:cs="Arial"/>
        </w:rPr>
        <w:t>:</w:t>
      </w:r>
    </w:p>
    <w:p xmlns:wp14="http://schemas.microsoft.com/office/word/2010/wordml" w:rsidRPr="0079224E" w:rsidR="00C800A5" w:rsidP="00C800A5" w:rsidRDefault="00C800A5" w14:paraId="0B01BBBF" wp14:textId="77777777">
      <w:pPr>
        <w:numPr>
          <w:ilvl w:val="0"/>
          <w:numId w:val="319"/>
        </w:numPr>
        <w:rPr>
          <w:rFonts w:cs="Arial"/>
        </w:rPr>
      </w:pPr>
      <w:r w:rsidRPr="0079224E">
        <w:rPr>
          <w:rFonts w:cs="Arial"/>
        </w:rPr>
        <w:t>480 mm + (20 mm × 2) = 520 mm; 420 mm + (20 mm × 2) = 460 mm</w:t>
      </w:r>
    </w:p>
    <w:p xmlns:wp14="http://schemas.microsoft.com/office/word/2010/wordml" w:rsidRPr="0079224E" w:rsidR="00C800A5" w:rsidP="00C800A5" w:rsidRDefault="00C800A5" w14:paraId="1565D81C" wp14:textId="77777777">
      <w:pPr>
        <w:numPr>
          <w:ilvl w:val="0"/>
          <w:numId w:val="319"/>
        </w:numPr>
        <w:rPr>
          <w:rFonts w:cs="Arial"/>
        </w:rPr>
      </w:pPr>
      <w:r w:rsidRPr="0079224E">
        <w:rPr>
          <w:rFonts w:cs="Arial"/>
        </w:rPr>
        <w:t>Tape may stretch or misalign markings, causing cutting errors</w:t>
      </w:r>
    </w:p>
    <w:p xmlns:wp14="http://schemas.microsoft.com/office/word/2010/wordml" w:rsidRPr="0079224E" w:rsidR="00C800A5" w:rsidP="00C800A5" w:rsidRDefault="00C800A5" w14:paraId="4658B07F" wp14:textId="77777777">
      <w:pPr>
        <w:numPr>
          <w:ilvl w:val="0"/>
          <w:numId w:val="319"/>
        </w:numPr>
        <w:rPr>
          <w:rFonts w:cs="Arial"/>
        </w:rPr>
      </w:pPr>
      <w:r w:rsidRPr="0079224E">
        <w:rPr>
          <w:rFonts w:cs="Arial"/>
        </w:rPr>
        <w:t>Poor-quality tools reduce efficiency and lead to client complaints; better to replace</w:t>
      </w:r>
    </w:p>
    <w:p xmlns:wp14="http://schemas.microsoft.com/office/word/2010/wordml" w:rsidRPr="0079224E" w:rsidR="00C800A5" w:rsidP="00C800A5" w:rsidRDefault="00C800A5" w14:paraId="1AC14651" wp14:textId="77777777">
      <w:pPr>
        <w:numPr>
          <w:ilvl w:val="0"/>
          <w:numId w:val="319"/>
        </w:numPr>
        <w:rPr>
          <w:rFonts w:cs="Arial"/>
        </w:rPr>
      </w:pPr>
      <w:r w:rsidRPr="0079224E">
        <w:rPr>
          <w:rFonts w:cs="Arial"/>
        </w:rPr>
        <w:t>Metric (mm) to align with standards and reduce confusion</w:t>
      </w:r>
    </w:p>
    <w:p xmlns:wp14="http://schemas.microsoft.com/office/word/2010/wordml" w:rsidRPr="0079224E" w:rsidR="00C800A5" w:rsidP="00C800A5" w:rsidRDefault="00C800A5" w14:paraId="7C36BEBE" wp14:textId="77777777">
      <w:pPr>
        <w:numPr>
          <w:ilvl w:val="0"/>
          <w:numId w:val="319"/>
        </w:numPr>
        <w:rPr>
          <w:rFonts w:cs="Arial"/>
        </w:rPr>
      </w:pPr>
      <w:r w:rsidRPr="0079224E">
        <w:rPr>
          <w:rFonts w:cs="Arial"/>
        </w:rPr>
        <w:t>Carpenter’s square for confirming 90° angles</w:t>
      </w:r>
    </w:p>
    <w:p xmlns:wp14="http://schemas.microsoft.com/office/word/2010/wordml" w:rsidRPr="0079224E" w:rsidR="00C800A5" w:rsidP="00C800A5" w:rsidRDefault="00F37A27" w14:paraId="0BB1A27E" wp14:textId="77777777">
      <w:pPr>
        <w:rPr>
          <w:rFonts w:cs="Arial"/>
        </w:rPr>
      </w:pPr>
      <w:r>
        <w:rPr>
          <w:rFonts w:cs="Arial"/>
        </w:rPr>
        <w:pict w14:anchorId="5DC3CB44">
          <v:rect id="_x0000_i1442" style="width:0;height:1.5pt" o:hr="t" o:hrstd="t" o:hralign="center" fillcolor="#a0a0a0" stroked="f"/>
        </w:pict>
      </w:r>
    </w:p>
    <w:p xmlns:wp14="http://schemas.microsoft.com/office/word/2010/wordml" w:rsidRPr="0079224E" w:rsidR="00C800A5" w:rsidRDefault="00C800A5" w14:paraId="0F8B125C" wp14:textId="77777777">
      <w:pPr>
        <w:rPr>
          <w:rFonts w:cs="Century Gothic"/>
          <w:b/>
          <w:bCs/>
        </w:rPr>
      </w:pPr>
      <w:r w:rsidRPr="0079224E">
        <w:rPr>
          <w:rFonts w:cs="Century Gothic"/>
          <w:b/>
          <w:bCs/>
        </w:rPr>
        <w:br w:type="page"/>
      </w:r>
    </w:p>
    <w:p xmlns:wp14="http://schemas.microsoft.com/office/word/2010/wordml" w:rsidRPr="0079224E" w:rsidR="00C800A5" w:rsidP="00C800A5" w:rsidRDefault="00C800A5" w14:paraId="23923859" wp14:textId="77777777">
      <w:pPr>
        <w:rPr>
          <w:rFonts w:cs="Arial"/>
          <w:b/>
          <w:bCs/>
        </w:rPr>
      </w:pPr>
      <w:r w:rsidRPr="0079224E">
        <w:rPr>
          <w:rFonts w:cs="Arial"/>
          <w:b/>
          <w:bCs/>
        </w:rPr>
        <w:t>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555"/>
        <w:gridCol w:w="1559"/>
        <w:gridCol w:w="5902"/>
      </w:tblGrid>
      <w:tr xmlns:wp14="http://schemas.microsoft.com/office/word/2010/wordml" w:rsidRPr="0079224E" w:rsidR="00C800A5" w:rsidTr="00C800A5" w14:paraId="4D0323F0" wp14:textId="77777777">
        <w:trPr>
          <w:tblHeader/>
          <w:tblCellSpacing w:w="15" w:type="dxa"/>
        </w:trPr>
        <w:tc>
          <w:tcPr>
            <w:tcW w:w="1510" w:type="dxa"/>
            <w:vAlign w:val="center"/>
            <w:hideMark/>
          </w:tcPr>
          <w:p w:rsidRPr="0079224E" w:rsidR="00C800A5" w:rsidP="00C800A5" w:rsidRDefault="00C800A5" w14:paraId="7ABDEC0F" wp14:textId="77777777">
            <w:pPr>
              <w:rPr>
                <w:rFonts w:cs="Arial"/>
                <w:b/>
                <w:bCs/>
              </w:rPr>
            </w:pPr>
            <w:r w:rsidRPr="0079224E">
              <w:rPr>
                <w:rFonts w:cs="Arial"/>
                <w:b/>
                <w:bCs/>
              </w:rPr>
              <w:t>Activity</w:t>
            </w:r>
          </w:p>
        </w:tc>
        <w:tc>
          <w:tcPr>
            <w:tcW w:w="1529" w:type="dxa"/>
            <w:vAlign w:val="center"/>
            <w:hideMark/>
          </w:tcPr>
          <w:p w:rsidRPr="0079224E" w:rsidR="00C800A5" w:rsidP="00C800A5" w:rsidRDefault="00C800A5" w14:paraId="34DA2582" wp14:textId="77777777">
            <w:pPr>
              <w:rPr>
                <w:rFonts w:cs="Arial"/>
                <w:b/>
                <w:bCs/>
              </w:rPr>
            </w:pPr>
            <w:r w:rsidRPr="0079224E">
              <w:rPr>
                <w:rFonts w:cs="Arial"/>
                <w:b/>
                <w:bCs/>
              </w:rPr>
              <w:t>Max Marks</w:t>
            </w:r>
          </w:p>
        </w:tc>
        <w:tc>
          <w:tcPr>
            <w:tcW w:w="5857" w:type="dxa"/>
            <w:vAlign w:val="center"/>
            <w:hideMark/>
          </w:tcPr>
          <w:p w:rsidRPr="0079224E" w:rsidR="00C800A5" w:rsidP="00C800A5" w:rsidRDefault="00C800A5" w14:paraId="400A927B" wp14:textId="77777777">
            <w:pPr>
              <w:rPr>
                <w:rFonts w:cs="Arial"/>
                <w:b/>
                <w:bCs/>
              </w:rPr>
            </w:pPr>
            <w:r w:rsidRPr="0079224E">
              <w:rPr>
                <w:rFonts w:cs="Arial"/>
                <w:b/>
                <w:bCs/>
              </w:rPr>
              <w:t>Marking Guidance</w:t>
            </w:r>
          </w:p>
        </w:tc>
      </w:tr>
      <w:tr xmlns:wp14="http://schemas.microsoft.com/office/word/2010/wordml" w:rsidRPr="0079224E" w:rsidR="00C800A5" w:rsidTr="00C800A5" w14:paraId="6C680941" wp14:textId="77777777">
        <w:trPr>
          <w:tblCellSpacing w:w="15" w:type="dxa"/>
        </w:trPr>
        <w:tc>
          <w:tcPr>
            <w:tcW w:w="1510" w:type="dxa"/>
            <w:vAlign w:val="center"/>
            <w:hideMark/>
          </w:tcPr>
          <w:p w:rsidRPr="0079224E" w:rsidR="00C800A5" w:rsidP="00C800A5" w:rsidRDefault="00C800A5" w14:paraId="5FA49560" wp14:textId="77777777">
            <w:pPr>
              <w:rPr>
                <w:rFonts w:cs="Arial"/>
              </w:rPr>
            </w:pPr>
            <w:r w:rsidRPr="0079224E">
              <w:rPr>
                <w:rFonts w:cs="Arial"/>
              </w:rPr>
              <w:t>Activity 1</w:t>
            </w:r>
          </w:p>
        </w:tc>
        <w:tc>
          <w:tcPr>
            <w:tcW w:w="1529" w:type="dxa"/>
            <w:vAlign w:val="center"/>
            <w:hideMark/>
          </w:tcPr>
          <w:p w:rsidRPr="0079224E" w:rsidR="00C800A5" w:rsidP="00C800A5" w:rsidRDefault="00C800A5" w14:paraId="23ADCB9B" wp14:textId="77777777">
            <w:pPr>
              <w:rPr>
                <w:rFonts w:cs="Arial"/>
              </w:rPr>
            </w:pPr>
            <w:r w:rsidRPr="0079224E">
              <w:rPr>
                <w:rFonts w:cs="Arial"/>
              </w:rPr>
              <w:t>15</w:t>
            </w:r>
          </w:p>
        </w:tc>
        <w:tc>
          <w:tcPr>
            <w:tcW w:w="5857" w:type="dxa"/>
            <w:vAlign w:val="center"/>
            <w:hideMark/>
          </w:tcPr>
          <w:p w:rsidRPr="0079224E" w:rsidR="00C800A5" w:rsidP="00C800A5" w:rsidRDefault="00C800A5" w14:paraId="459B2F59" wp14:textId="77777777">
            <w:pPr>
              <w:rPr>
                <w:rFonts w:cs="Arial"/>
              </w:rPr>
            </w:pPr>
            <w:r w:rsidRPr="0079224E">
              <w:rPr>
                <w:rFonts w:cs="Arial"/>
              </w:rPr>
              <w:t>5 per answer; full marks for clear, accurate explanations</w:t>
            </w:r>
          </w:p>
        </w:tc>
      </w:tr>
      <w:tr xmlns:wp14="http://schemas.microsoft.com/office/word/2010/wordml" w:rsidRPr="0079224E" w:rsidR="00C800A5" w:rsidTr="00C800A5" w14:paraId="2A615D0F" wp14:textId="77777777">
        <w:trPr>
          <w:tblCellSpacing w:w="15" w:type="dxa"/>
        </w:trPr>
        <w:tc>
          <w:tcPr>
            <w:tcW w:w="1510" w:type="dxa"/>
            <w:vAlign w:val="center"/>
            <w:hideMark/>
          </w:tcPr>
          <w:p w:rsidRPr="0079224E" w:rsidR="00C800A5" w:rsidP="00C800A5" w:rsidRDefault="00C800A5" w14:paraId="67465EF7" wp14:textId="77777777">
            <w:pPr>
              <w:rPr>
                <w:rFonts w:cs="Arial"/>
              </w:rPr>
            </w:pPr>
            <w:r w:rsidRPr="0079224E">
              <w:rPr>
                <w:rFonts w:cs="Arial"/>
              </w:rPr>
              <w:t>Activity 2</w:t>
            </w:r>
          </w:p>
        </w:tc>
        <w:tc>
          <w:tcPr>
            <w:tcW w:w="1529" w:type="dxa"/>
            <w:vAlign w:val="center"/>
            <w:hideMark/>
          </w:tcPr>
          <w:p w:rsidRPr="0079224E" w:rsidR="00C800A5" w:rsidP="00C800A5" w:rsidRDefault="00C800A5" w14:paraId="2F4D9CCC" wp14:textId="77777777">
            <w:pPr>
              <w:rPr>
                <w:rFonts w:cs="Arial"/>
              </w:rPr>
            </w:pPr>
            <w:r w:rsidRPr="0079224E">
              <w:rPr>
                <w:rFonts w:cs="Arial"/>
              </w:rPr>
              <w:t>10</w:t>
            </w:r>
          </w:p>
        </w:tc>
        <w:tc>
          <w:tcPr>
            <w:tcW w:w="5857" w:type="dxa"/>
            <w:vAlign w:val="center"/>
            <w:hideMark/>
          </w:tcPr>
          <w:p w:rsidRPr="0079224E" w:rsidR="00C800A5" w:rsidP="00C800A5" w:rsidRDefault="00C800A5" w14:paraId="62A3BD9B" wp14:textId="77777777">
            <w:pPr>
              <w:rPr>
                <w:rFonts w:cs="Arial"/>
              </w:rPr>
            </w:pPr>
            <w:r w:rsidRPr="0079224E">
              <w:rPr>
                <w:rFonts w:cs="Arial"/>
              </w:rPr>
              <w:t>2 marks per correct match</w:t>
            </w:r>
          </w:p>
        </w:tc>
      </w:tr>
      <w:tr xmlns:wp14="http://schemas.microsoft.com/office/word/2010/wordml" w:rsidRPr="0079224E" w:rsidR="00C800A5" w:rsidTr="00C800A5" w14:paraId="2F9648B8" wp14:textId="77777777">
        <w:trPr>
          <w:tblCellSpacing w:w="15" w:type="dxa"/>
        </w:trPr>
        <w:tc>
          <w:tcPr>
            <w:tcW w:w="1510" w:type="dxa"/>
            <w:vAlign w:val="center"/>
            <w:hideMark/>
          </w:tcPr>
          <w:p w:rsidRPr="0079224E" w:rsidR="00C800A5" w:rsidP="00C800A5" w:rsidRDefault="00C800A5" w14:paraId="69FAE6E6" wp14:textId="77777777">
            <w:pPr>
              <w:rPr>
                <w:rFonts w:cs="Arial"/>
              </w:rPr>
            </w:pPr>
            <w:r w:rsidRPr="0079224E">
              <w:rPr>
                <w:rFonts w:cs="Arial"/>
              </w:rPr>
              <w:t>Activity 3</w:t>
            </w:r>
          </w:p>
        </w:tc>
        <w:tc>
          <w:tcPr>
            <w:tcW w:w="1529" w:type="dxa"/>
            <w:vAlign w:val="center"/>
            <w:hideMark/>
          </w:tcPr>
          <w:p w:rsidRPr="0079224E" w:rsidR="00C800A5" w:rsidP="00C800A5" w:rsidRDefault="00C800A5" w14:paraId="7F9CB9A2" wp14:textId="77777777">
            <w:pPr>
              <w:rPr>
                <w:rFonts w:cs="Arial"/>
              </w:rPr>
            </w:pPr>
            <w:r w:rsidRPr="0079224E">
              <w:rPr>
                <w:rFonts w:cs="Arial"/>
              </w:rPr>
              <w:t>15</w:t>
            </w:r>
          </w:p>
        </w:tc>
        <w:tc>
          <w:tcPr>
            <w:tcW w:w="5857" w:type="dxa"/>
            <w:vAlign w:val="center"/>
            <w:hideMark/>
          </w:tcPr>
          <w:p w:rsidRPr="0079224E" w:rsidR="00C800A5" w:rsidP="00C800A5" w:rsidRDefault="00C800A5" w14:paraId="44B7BEB6" wp14:textId="77777777">
            <w:pPr>
              <w:rPr>
                <w:rFonts w:cs="Arial"/>
              </w:rPr>
            </w:pPr>
            <w:r w:rsidRPr="0079224E">
              <w:rPr>
                <w:rFonts w:cs="Arial"/>
              </w:rPr>
              <w:t>3 marks per correctly completed task with accuracy and safety</w:t>
            </w:r>
          </w:p>
        </w:tc>
      </w:tr>
      <w:tr xmlns:wp14="http://schemas.microsoft.com/office/word/2010/wordml" w:rsidRPr="0079224E" w:rsidR="00C800A5" w:rsidTr="00C800A5" w14:paraId="3CCBF654" wp14:textId="77777777">
        <w:trPr>
          <w:tblCellSpacing w:w="15" w:type="dxa"/>
        </w:trPr>
        <w:tc>
          <w:tcPr>
            <w:tcW w:w="1510" w:type="dxa"/>
            <w:vAlign w:val="center"/>
            <w:hideMark/>
          </w:tcPr>
          <w:p w:rsidRPr="0079224E" w:rsidR="00C800A5" w:rsidP="00C800A5" w:rsidRDefault="00C800A5" w14:paraId="450DA311" wp14:textId="77777777">
            <w:pPr>
              <w:rPr>
                <w:rFonts w:cs="Arial"/>
              </w:rPr>
            </w:pPr>
            <w:r w:rsidRPr="0079224E">
              <w:rPr>
                <w:rFonts w:cs="Arial"/>
              </w:rPr>
              <w:t>Activity 4</w:t>
            </w:r>
          </w:p>
        </w:tc>
        <w:tc>
          <w:tcPr>
            <w:tcW w:w="1529" w:type="dxa"/>
            <w:vAlign w:val="center"/>
            <w:hideMark/>
          </w:tcPr>
          <w:p w:rsidRPr="0079224E" w:rsidR="00C800A5" w:rsidP="00C800A5" w:rsidRDefault="00C800A5" w14:paraId="6A6A9027" wp14:textId="77777777">
            <w:pPr>
              <w:rPr>
                <w:rFonts w:cs="Arial"/>
              </w:rPr>
            </w:pPr>
            <w:r w:rsidRPr="0079224E">
              <w:rPr>
                <w:rFonts w:cs="Arial"/>
              </w:rPr>
              <w:t>20</w:t>
            </w:r>
          </w:p>
        </w:tc>
        <w:tc>
          <w:tcPr>
            <w:tcW w:w="5857" w:type="dxa"/>
            <w:vAlign w:val="center"/>
            <w:hideMark/>
          </w:tcPr>
          <w:p w:rsidRPr="0079224E" w:rsidR="00C800A5" w:rsidP="00C800A5" w:rsidRDefault="00C800A5" w14:paraId="66BCBE91" wp14:textId="77777777">
            <w:pPr>
              <w:rPr>
                <w:rFonts w:cs="Arial"/>
              </w:rPr>
            </w:pPr>
            <w:r w:rsidRPr="0079224E">
              <w:rPr>
                <w:rFonts w:cs="Arial"/>
              </w:rPr>
              <w:t>4 marks per well-reasoned, technically sound response</w:t>
            </w:r>
          </w:p>
        </w:tc>
      </w:tr>
      <w:tr xmlns:wp14="http://schemas.microsoft.com/office/word/2010/wordml" w:rsidRPr="0079224E" w:rsidR="00C800A5" w:rsidTr="00C800A5" w14:paraId="6DE1FA52" wp14:textId="77777777">
        <w:trPr>
          <w:tblCellSpacing w:w="15" w:type="dxa"/>
        </w:trPr>
        <w:tc>
          <w:tcPr>
            <w:tcW w:w="1510" w:type="dxa"/>
            <w:vAlign w:val="center"/>
            <w:hideMark/>
          </w:tcPr>
          <w:p w:rsidRPr="0079224E" w:rsidR="00C800A5" w:rsidP="00C800A5" w:rsidRDefault="00C800A5" w14:paraId="6BF62037" wp14:textId="77777777">
            <w:pPr>
              <w:rPr>
                <w:rFonts w:cs="Arial"/>
              </w:rPr>
            </w:pPr>
            <w:r w:rsidRPr="0079224E">
              <w:rPr>
                <w:rFonts w:cs="Arial"/>
                <w:b/>
                <w:bCs/>
              </w:rPr>
              <w:t>Total</w:t>
            </w:r>
          </w:p>
        </w:tc>
        <w:tc>
          <w:tcPr>
            <w:tcW w:w="1529" w:type="dxa"/>
            <w:vAlign w:val="center"/>
            <w:hideMark/>
          </w:tcPr>
          <w:p w:rsidRPr="0079224E" w:rsidR="00C800A5" w:rsidP="00C800A5" w:rsidRDefault="00C800A5" w14:paraId="45951346" wp14:textId="77777777">
            <w:pPr>
              <w:rPr>
                <w:rFonts w:cs="Arial"/>
              </w:rPr>
            </w:pPr>
            <w:r w:rsidRPr="0079224E">
              <w:rPr>
                <w:rFonts w:cs="Arial"/>
                <w:b/>
                <w:bCs/>
              </w:rPr>
              <w:t>60</w:t>
            </w:r>
          </w:p>
        </w:tc>
        <w:tc>
          <w:tcPr>
            <w:tcW w:w="5857" w:type="dxa"/>
            <w:vAlign w:val="center"/>
            <w:hideMark/>
          </w:tcPr>
          <w:p w:rsidRPr="0079224E" w:rsidR="00C800A5" w:rsidP="00C800A5" w:rsidRDefault="00C800A5" w14:paraId="41C60458" wp14:textId="77777777">
            <w:pPr>
              <w:rPr>
                <w:rFonts w:cs="Arial"/>
              </w:rPr>
            </w:pPr>
          </w:p>
        </w:tc>
      </w:tr>
    </w:tbl>
    <w:p xmlns:wp14="http://schemas.microsoft.com/office/word/2010/wordml" w:rsidRPr="0079224E" w:rsidR="00C800A5" w:rsidP="00C800A5" w:rsidRDefault="00F37A27" w14:paraId="4267F419" wp14:textId="77777777">
      <w:pPr>
        <w:rPr>
          <w:rFonts w:cs="Arial"/>
        </w:rPr>
      </w:pPr>
      <w:r>
        <w:rPr>
          <w:rFonts w:cs="Arial"/>
        </w:rPr>
        <w:pict w14:anchorId="769DE7BB">
          <v:rect id="_x0000_i1443" style="width:0;height:1.5pt" o:hr="t" o:hrstd="t" o:hralign="center" fillcolor="#a0a0a0" stroked="f"/>
        </w:pict>
      </w:r>
    </w:p>
    <w:p xmlns:wp14="http://schemas.microsoft.com/office/word/2010/wordml" w:rsidRPr="0079224E" w:rsidR="00C800A5" w:rsidP="00C800A5" w:rsidRDefault="00C800A5" w14:paraId="0ADE1E72" wp14:textId="77777777">
      <w:pPr>
        <w:rPr>
          <w:rFonts w:cs="Arial"/>
          <w:b/>
          <w:bCs/>
        </w:rPr>
      </w:pPr>
      <w:r w:rsidRPr="0079224E">
        <w:rPr>
          <w:rFonts w:ascii="Segoe UI Symbol" w:hAnsi="Segoe UI Symbol" w:cs="Segoe UI Symbol"/>
          <w:b/>
          <w:bCs/>
        </w:rPr>
        <w:t>📊</w:t>
      </w:r>
      <w:r w:rsidRPr="0079224E">
        <w:rPr>
          <w:rFonts w:cs="Arial"/>
          <w:b/>
          <w:bCs/>
        </w:rPr>
        <w:t xml:space="preserve"> Assessment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122"/>
        <w:gridCol w:w="6894"/>
      </w:tblGrid>
      <w:tr xmlns:wp14="http://schemas.microsoft.com/office/word/2010/wordml" w:rsidRPr="0079224E" w:rsidR="00C800A5" w:rsidTr="00C800A5" w14:paraId="3223478D" wp14:textId="77777777">
        <w:trPr>
          <w:tblHeader/>
          <w:tblCellSpacing w:w="15" w:type="dxa"/>
        </w:trPr>
        <w:tc>
          <w:tcPr>
            <w:tcW w:w="2077" w:type="dxa"/>
            <w:vAlign w:val="center"/>
            <w:hideMark/>
          </w:tcPr>
          <w:p w:rsidRPr="0079224E" w:rsidR="00C800A5" w:rsidP="00C800A5" w:rsidRDefault="00C800A5" w14:paraId="64A32B3A" wp14:textId="77777777">
            <w:pPr>
              <w:rPr>
                <w:rFonts w:cs="Arial"/>
                <w:b/>
                <w:bCs/>
              </w:rPr>
            </w:pPr>
            <w:r w:rsidRPr="0079224E">
              <w:rPr>
                <w:rFonts w:cs="Arial"/>
                <w:b/>
                <w:bCs/>
              </w:rPr>
              <w:t>Rating</w:t>
            </w:r>
          </w:p>
        </w:tc>
        <w:tc>
          <w:tcPr>
            <w:tcW w:w="6849" w:type="dxa"/>
            <w:vAlign w:val="center"/>
            <w:hideMark/>
          </w:tcPr>
          <w:p w:rsidRPr="0079224E" w:rsidR="00C800A5" w:rsidP="00C800A5" w:rsidRDefault="00C800A5" w14:paraId="376F1E79" wp14:textId="77777777">
            <w:pPr>
              <w:rPr>
                <w:rFonts w:cs="Arial"/>
                <w:b/>
                <w:bCs/>
              </w:rPr>
            </w:pPr>
            <w:r w:rsidRPr="0079224E">
              <w:rPr>
                <w:rFonts w:cs="Arial"/>
                <w:b/>
                <w:bCs/>
              </w:rPr>
              <w:t>Descriptor</w:t>
            </w:r>
          </w:p>
        </w:tc>
      </w:tr>
      <w:tr xmlns:wp14="http://schemas.microsoft.com/office/word/2010/wordml" w:rsidRPr="0079224E" w:rsidR="00C800A5" w:rsidTr="00C800A5" w14:paraId="551E1755" wp14:textId="77777777">
        <w:trPr>
          <w:tblCellSpacing w:w="15" w:type="dxa"/>
        </w:trPr>
        <w:tc>
          <w:tcPr>
            <w:tcW w:w="2077" w:type="dxa"/>
            <w:vAlign w:val="center"/>
            <w:hideMark/>
          </w:tcPr>
          <w:p w:rsidRPr="0079224E" w:rsidR="00C800A5" w:rsidP="00C800A5" w:rsidRDefault="00C800A5" w14:paraId="4FCBA612" wp14:textId="77777777">
            <w:pPr>
              <w:rPr>
                <w:rFonts w:cs="Arial"/>
              </w:rPr>
            </w:pPr>
            <w:r w:rsidRPr="0079224E">
              <w:rPr>
                <w:rFonts w:cs="Arial"/>
              </w:rPr>
              <w:t>5 – Excellent</w:t>
            </w:r>
          </w:p>
        </w:tc>
        <w:tc>
          <w:tcPr>
            <w:tcW w:w="6849" w:type="dxa"/>
            <w:vAlign w:val="center"/>
            <w:hideMark/>
          </w:tcPr>
          <w:p w:rsidRPr="0079224E" w:rsidR="00C800A5" w:rsidP="00C800A5" w:rsidRDefault="00C800A5" w14:paraId="5E9DFF45" wp14:textId="77777777">
            <w:pPr>
              <w:rPr>
                <w:rFonts w:cs="Arial"/>
              </w:rPr>
            </w:pPr>
            <w:r w:rsidRPr="0079224E">
              <w:rPr>
                <w:rFonts w:cs="Arial"/>
              </w:rPr>
              <w:t>Precise measurements, tool knowledge, and strong justification skills</w:t>
            </w:r>
          </w:p>
        </w:tc>
      </w:tr>
      <w:tr xmlns:wp14="http://schemas.microsoft.com/office/word/2010/wordml" w:rsidRPr="0079224E" w:rsidR="00C800A5" w:rsidTr="00C800A5" w14:paraId="4BC04047" wp14:textId="77777777">
        <w:trPr>
          <w:tblCellSpacing w:w="15" w:type="dxa"/>
        </w:trPr>
        <w:tc>
          <w:tcPr>
            <w:tcW w:w="2077" w:type="dxa"/>
            <w:vAlign w:val="center"/>
            <w:hideMark/>
          </w:tcPr>
          <w:p w:rsidRPr="0079224E" w:rsidR="00C800A5" w:rsidP="00C800A5" w:rsidRDefault="00C800A5" w14:paraId="5D9AD756" wp14:textId="77777777">
            <w:pPr>
              <w:rPr>
                <w:rFonts w:cs="Arial"/>
              </w:rPr>
            </w:pPr>
            <w:r w:rsidRPr="0079224E">
              <w:rPr>
                <w:rFonts w:cs="Arial"/>
              </w:rPr>
              <w:t>4 – Good</w:t>
            </w:r>
          </w:p>
        </w:tc>
        <w:tc>
          <w:tcPr>
            <w:tcW w:w="6849" w:type="dxa"/>
            <w:vAlign w:val="center"/>
            <w:hideMark/>
          </w:tcPr>
          <w:p w:rsidRPr="0079224E" w:rsidR="00C800A5" w:rsidP="00C800A5" w:rsidRDefault="00C800A5" w14:paraId="5381F284" wp14:textId="77777777">
            <w:pPr>
              <w:rPr>
                <w:rFonts w:cs="Arial"/>
              </w:rPr>
            </w:pPr>
            <w:r w:rsidRPr="0079224E">
              <w:rPr>
                <w:rFonts w:cs="Arial"/>
              </w:rPr>
              <w:t>Minor errors, solid understanding, needs reinforcement of accuracy importance</w:t>
            </w:r>
          </w:p>
        </w:tc>
      </w:tr>
      <w:tr xmlns:wp14="http://schemas.microsoft.com/office/word/2010/wordml" w:rsidRPr="0079224E" w:rsidR="00C800A5" w:rsidTr="00C800A5" w14:paraId="503045D2" wp14:textId="77777777">
        <w:trPr>
          <w:tblCellSpacing w:w="15" w:type="dxa"/>
        </w:trPr>
        <w:tc>
          <w:tcPr>
            <w:tcW w:w="2077" w:type="dxa"/>
            <w:vAlign w:val="center"/>
            <w:hideMark/>
          </w:tcPr>
          <w:p w:rsidRPr="0079224E" w:rsidR="00C800A5" w:rsidP="00C800A5" w:rsidRDefault="00C800A5" w14:paraId="03703652" wp14:textId="77777777">
            <w:pPr>
              <w:rPr>
                <w:rFonts w:cs="Arial"/>
              </w:rPr>
            </w:pPr>
            <w:r w:rsidRPr="0079224E">
              <w:rPr>
                <w:rFonts w:cs="Arial"/>
              </w:rPr>
              <w:t>3 – Satisfactory</w:t>
            </w:r>
          </w:p>
        </w:tc>
        <w:tc>
          <w:tcPr>
            <w:tcW w:w="6849" w:type="dxa"/>
            <w:vAlign w:val="center"/>
            <w:hideMark/>
          </w:tcPr>
          <w:p w:rsidRPr="0079224E" w:rsidR="00C800A5" w:rsidP="00C800A5" w:rsidRDefault="00C800A5" w14:paraId="63DF2B59" wp14:textId="77777777">
            <w:pPr>
              <w:rPr>
                <w:rFonts w:cs="Arial"/>
              </w:rPr>
            </w:pPr>
            <w:r w:rsidRPr="0079224E">
              <w:rPr>
                <w:rFonts w:cs="Arial"/>
              </w:rPr>
              <w:t>Meets minimum requirements; some gaps in justification or technical language</w:t>
            </w:r>
          </w:p>
        </w:tc>
      </w:tr>
      <w:tr xmlns:wp14="http://schemas.microsoft.com/office/word/2010/wordml" w:rsidRPr="0079224E" w:rsidR="00C800A5" w:rsidTr="00C800A5" w14:paraId="0A3886D8" wp14:textId="77777777">
        <w:trPr>
          <w:tblCellSpacing w:w="15" w:type="dxa"/>
        </w:trPr>
        <w:tc>
          <w:tcPr>
            <w:tcW w:w="2077" w:type="dxa"/>
            <w:vAlign w:val="center"/>
            <w:hideMark/>
          </w:tcPr>
          <w:p w:rsidRPr="0079224E" w:rsidR="00C800A5" w:rsidP="00C800A5" w:rsidRDefault="00C800A5" w14:paraId="0D6B37CF" wp14:textId="77777777">
            <w:pPr>
              <w:rPr>
                <w:rFonts w:cs="Arial"/>
              </w:rPr>
            </w:pPr>
            <w:r w:rsidRPr="0079224E">
              <w:rPr>
                <w:rFonts w:cs="Arial"/>
              </w:rPr>
              <w:t>2 – Basic</w:t>
            </w:r>
          </w:p>
        </w:tc>
        <w:tc>
          <w:tcPr>
            <w:tcW w:w="6849" w:type="dxa"/>
            <w:vAlign w:val="center"/>
            <w:hideMark/>
          </w:tcPr>
          <w:p w:rsidRPr="0079224E" w:rsidR="00C800A5" w:rsidP="00C800A5" w:rsidRDefault="00C800A5" w14:paraId="47D5481F" wp14:textId="77777777">
            <w:pPr>
              <w:rPr>
                <w:rFonts w:cs="Arial"/>
              </w:rPr>
            </w:pPr>
            <w:r w:rsidRPr="0079224E">
              <w:rPr>
                <w:rFonts w:cs="Arial"/>
              </w:rPr>
              <w:t>Limited awareness of measurement impact; relies on incorrect or inconsistent tool use</w:t>
            </w:r>
          </w:p>
        </w:tc>
      </w:tr>
      <w:tr xmlns:wp14="http://schemas.microsoft.com/office/word/2010/wordml" w:rsidRPr="0079224E" w:rsidR="00C800A5" w:rsidTr="00C800A5" w14:paraId="08A337E1" wp14:textId="77777777">
        <w:trPr>
          <w:tblCellSpacing w:w="15" w:type="dxa"/>
        </w:trPr>
        <w:tc>
          <w:tcPr>
            <w:tcW w:w="2077" w:type="dxa"/>
            <w:vAlign w:val="center"/>
            <w:hideMark/>
          </w:tcPr>
          <w:p w:rsidRPr="0079224E" w:rsidR="00C800A5" w:rsidP="00C800A5" w:rsidRDefault="00C800A5" w14:paraId="137A0983" wp14:textId="77777777">
            <w:pPr>
              <w:rPr>
                <w:rFonts w:cs="Arial"/>
              </w:rPr>
            </w:pPr>
            <w:r w:rsidRPr="0079224E">
              <w:rPr>
                <w:rFonts w:cs="Arial"/>
              </w:rPr>
              <w:t>1 – Poor</w:t>
            </w:r>
          </w:p>
        </w:tc>
        <w:tc>
          <w:tcPr>
            <w:tcW w:w="6849" w:type="dxa"/>
            <w:vAlign w:val="center"/>
            <w:hideMark/>
          </w:tcPr>
          <w:p w:rsidRPr="0079224E" w:rsidR="00C800A5" w:rsidP="00C800A5" w:rsidRDefault="00C800A5" w14:paraId="28661381" wp14:textId="77777777">
            <w:pPr>
              <w:rPr>
                <w:rFonts w:cs="Arial"/>
              </w:rPr>
            </w:pPr>
            <w:r w:rsidRPr="0079224E">
              <w:rPr>
                <w:rFonts w:cs="Arial"/>
              </w:rPr>
              <w:t>Unsafe or careless practice; little understanding of measurement principles</w:t>
            </w:r>
          </w:p>
        </w:tc>
      </w:tr>
    </w:tbl>
    <w:p xmlns:wp14="http://schemas.microsoft.com/office/word/2010/wordml" w:rsidRPr="0079224E" w:rsidR="00C800A5" w:rsidP="00C800A5" w:rsidRDefault="00F37A27" w14:paraId="2307325F" wp14:textId="77777777">
      <w:pPr>
        <w:rPr>
          <w:rFonts w:cs="Arial"/>
        </w:rPr>
      </w:pPr>
      <w:r>
        <w:rPr>
          <w:rFonts w:cs="Arial"/>
        </w:rPr>
        <w:pict w14:anchorId="73E06A1B">
          <v:rect id="_x0000_i1444" style="width:0;height:1.5pt" o:hr="t" o:hrstd="t" o:hralign="center" fillcolor="#a0a0a0" stroked="f"/>
        </w:pict>
      </w:r>
    </w:p>
    <w:p xmlns:wp14="http://schemas.microsoft.com/office/word/2010/wordml" w:rsidRPr="0079224E" w:rsidR="00C800A5" w:rsidP="00C800A5" w:rsidRDefault="00C800A5" w14:paraId="61965C7B" wp14:textId="77777777">
      <w:pPr>
        <w:rPr>
          <w:rFonts w:cs="Arial"/>
        </w:rPr>
      </w:pPr>
      <w:r w:rsidRPr="0079224E">
        <w:rPr>
          <w:rFonts w:cs="Arial"/>
        </w:rPr>
        <w:t xml:space="preserve"> </w:t>
      </w:r>
    </w:p>
    <w:p xmlns:wp14="http://schemas.microsoft.com/office/word/2010/wordml" w:rsidRPr="0079224E" w:rsidR="00392E0F" w:rsidRDefault="00392E0F" w14:paraId="313AE7F5" wp14:textId="77777777">
      <w:pPr>
        <w:rPr>
          <w:rFonts w:cs="Arial"/>
        </w:rPr>
      </w:pPr>
      <w:r w:rsidRPr="0079224E">
        <w:rPr>
          <w:rFonts w:cs="Arial"/>
        </w:rPr>
        <w:br w:type="page"/>
      </w:r>
    </w:p>
    <w:p xmlns:wp14="http://schemas.microsoft.com/office/word/2010/wordml" w:rsidRPr="0079224E" w:rsidR="00392E0F" w:rsidP="00392E0F" w:rsidRDefault="00392E0F" w14:paraId="3FCE2E8B" wp14:textId="77777777" wp14:noSpellErr="1">
      <w:pPr>
        <w:pStyle w:val="Heading3"/>
        <w:rPr>
          <w:rFonts w:ascii="Century Gothic" w:hAnsi="Century Gothic" w:cs="Arial"/>
          <w:b w:val="1"/>
          <w:bCs w:val="1"/>
        </w:rPr>
      </w:pPr>
      <w:bookmarkStart w:name="_Toc1872183367" w:id="1370231351"/>
      <w:r w:rsidRPr="3B34137D" w:rsidR="00392E0F">
        <w:rPr>
          <w:rFonts w:ascii="Century Gothic" w:hAnsi="Century Gothic" w:cs="Arial"/>
          <w:b w:val="1"/>
          <w:bCs w:val="1"/>
        </w:rPr>
        <w:t>Facilitator Assessment Briefing</w:t>
      </w:r>
      <w:bookmarkEnd w:id="1370231351"/>
    </w:p>
    <w:p xmlns:wp14="http://schemas.microsoft.com/office/word/2010/wordml" w:rsidRPr="0079224E" w:rsidR="00392E0F" w:rsidP="00392E0F" w:rsidRDefault="00392E0F" w14:paraId="03EEAC8F" wp14:textId="77777777">
      <w:pPr>
        <w:rPr>
          <w:rFonts w:cs="Arial"/>
        </w:rPr>
      </w:pPr>
      <w:r w:rsidRPr="0079224E">
        <w:rPr>
          <w:rFonts w:cs="Arial"/>
          <w:b/>
          <w:bCs/>
        </w:rPr>
        <w:t>KM-04-KT05: Concepts and Principles of Measuring and Calculations Used in the Furniture Upholstery Processes</w:t>
      </w:r>
      <w:r w:rsidRPr="0079224E">
        <w:rPr>
          <w:rFonts w:cs="Arial"/>
        </w:rPr>
        <w:br/>
      </w:r>
      <w:r w:rsidRPr="0079224E">
        <w:rPr>
          <w:rFonts w:cs="Arial"/>
          <w:b/>
          <w:bCs/>
        </w:rPr>
        <w:t>Qualification</w:t>
      </w:r>
      <w:r w:rsidRPr="0079224E">
        <w:rPr>
          <w:rFonts w:cs="Arial"/>
        </w:rPr>
        <w:t>: Furniture Upholsterer (SAQA ID: 103199)</w:t>
      </w:r>
      <w:r w:rsidRPr="0079224E">
        <w:rPr>
          <w:rFonts w:cs="Arial"/>
        </w:rPr>
        <w:br/>
      </w:r>
      <w:r w:rsidRPr="0079224E">
        <w:rPr>
          <w:rFonts w:cs="Arial"/>
          <w:b/>
          <w:bCs/>
        </w:rPr>
        <w:t>NQF Level</w:t>
      </w:r>
      <w:r w:rsidRPr="0079224E">
        <w:rPr>
          <w:rFonts w:cs="Arial"/>
        </w:rPr>
        <w:t>: 3</w:t>
      </w:r>
      <w:r w:rsidRPr="0079224E">
        <w:rPr>
          <w:rFonts w:cs="Arial"/>
        </w:rPr>
        <w:br/>
      </w:r>
      <w:r w:rsidRPr="0079224E">
        <w:rPr>
          <w:rFonts w:cs="Arial"/>
          <w:b/>
          <w:bCs/>
        </w:rPr>
        <w:t>Weight</w:t>
      </w:r>
      <w:r w:rsidRPr="0079224E">
        <w:rPr>
          <w:rFonts w:cs="Arial"/>
        </w:rPr>
        <w:t>: 15%</w:t>
      </w:r>
    </w:p>
    <w:p xmlns:wp14="http://schemas.microsoft.com/office/word/2010/wordml" w:rsidRPr="0079224E" w:rsidR="00392E0F" w:rsidP="00392E0F" w:rsidRDefault="00F37A27" w14:paraId="168F65D8" wp14:textId="77777777">
      <w:pPr>
        <w:rPr>
          <w:rFonts w:cs="Arial"/>
        </w:rPr>
      </w:pPr>
      <w:r>
        <w:rPr>
          <w:rFonts w:cs="Arial"/>
        </w:rPr>
        <w:pict w14:anchorId="24024D99">
          <v:rect id="_x0000_i1445" style="width:0;height:1.5pt" o:hr="t" o:hrstd="t" o:hralign="center" fillcolor="#a0a0a0" stroked="f"/>
        </w:pict>
      </w:r>
    </w:p>
    <w:p xmlns:wp14="http://schemas.microsoft.com/office/word/2010/wordml" w:rsidRPr="0079224E" w:rsidR="00392E0F" w:rsidP="00392E0F" w:rsidRDefault="00392E0F" w14:paraId="70E8FA62" wp14:textId="77777777">
      <w:pPr>
        <w:rPr>
          <w:rFonts w:cs="Arial"/>
          <w:b/>
          <w:bCs/>
        </w:rPr>
      </w:pPr>
      <w:r w:rsidRPr="0079224E">
        <w:rPr>
          <w:rFonts w:ascii="Segoe UI Symbol" w:hAnsi="Segoe UI Symbol" w:cs="Segoe UI Symbol"/>
          <w:b/>
          <w:bCs/>
        </w:rPr>
        <w:t>🎯</w:t>
      </w:r>
      <w:r w:rsidRPr="0079224E">
        <w:rPr>
          <w:rFonts w:cs="Arial"/>
          <w:b/>
          <w:bCs/>
        </w:rPr>
        <w:t xml:space="preserve"> Purpose of the Assessment</w:t>
      </w:r>
    </w:p>
    <w:p xmlns:wp14="http://schemas.microsoft.com/office/word/2010/wordml" w:rsidRPr="0079224E" w:rsidR="00392E0F" w:rsidP="00392E0F" w:rsidRDefault="00392E0F" w14:paraId="1B2CBE07" wp14:textId="77777777">
      <w:pPr>
        <w:rPr>
          <w:rFonts w:cs="Arial"/>
        </w:rPr>
      </w:pPr>
      <w:r w:rsidRPr="0079224E">
        <w:rPr>
          <w:rFonts w:cs="Arial"/>
        </w:rPr>
        <w:t xml:space="preserve">This integrated assessment evaluates learner competence against Internal Assessment Criteria </w:t>
      </w:r>
      <w:r w:rsidRPr="0079224E">
        <w:rPr>
          <w:rFonts w:cs="Arial"/>
          <w:b/>
          <w:bCs/>
        </w:rPr>
        <w:t>IAC0501 to IAC0507</w:t>
      </w:r>
      <w:r w:rsidRPr="0079224E">
        <w:rPr>
          <w:rFonts w:cs="Arial"/>
        </w:rPr>
        <w:t>. It focuses on the learner’s ability to:</w:t>
      </w:r>
    </w:p>
    <w:p xmlns:wp14="http://schemas.microsoft.com/office/word/2010/wordml" w:rsidRPr="0079224E" w:rsidR="00392E0F" w:rsidP="00392E0F" w:rsidRDefault="00392E0F" w14:paraId="5035278E" wp14:textId="77777777">
      <w:pPr>
        <w:numPr>
          <w:ilvl w:val="0"/>
          <w:numId w:val="320"/>
        </w:numPr>
        <w:rPr>
          <w:rFonts w:cs="Arial"/>
        </w:rPr>
      </w:pPr>
      <w:r w:rsidRPr="0079224E">
        <w:rPr>
          <w:rFonts w:cs="Arial"/>
        </w:rPr>
        <w:t>Apply mathematical formulae relevant to upholstery</w:t>
      </w:r>
    </w:p>
    <w:p xmlns:wp14="http://schemas.microsoft.com/office/word/2010/wordml" w:rsidRPr="0079224E" w:rsidR="00392E0F" w:rsidP="00392E0F" w:rsidRDefault="00392E0F" w14:paraId="1A55D168" wp14:textId="77777777">
      <w:pPr>
        <w:numPr>
          <w:ilvl w:val="0"/>
          <w:numId w:val="320"/>
        </w:numPr>
        <w:rPr>
          <w:rFonts w:cs="Arial"/>
        </w:rPr>
      </w:pPr>
      <w:r w:rsidRPr="0079224E">
        <w:rPr>
          <w:rFonts w:cs="Arial"/>
        </w:rPr>
        <w:t>Justify the importance of measurement accuracy and the effects of inaccuracy</w:t>
      </w:r>
    </w:p>
    <w:p xmlns:wp14="http://schemas.microsoft.com/office/word/2010/wordml" w:rsidRPr="0079224E" w:rsidR="00392E0F" w:rsidP="00392E0F" w:rsidRDefault="00392E0F" w14:paraId="7E6F6F50" wp14:textId="77777777">
      <w:pPr>
        <w:numPr>
          <w:ilvl w:val="0"/>
          <w:numId w:val="320"/>
        </w:numPr>
        <w:rPr>
          <w:rFonts w:cs="Arial"/>
        </w:rPr>
      </w:pPr>
      <w:r w:rsidRPr="0079224E">
        <w:rPr>
          <w:rFonts w:cs="Arial"/>
        </w:rPr>
        <w:t>Identify, select, and correctly use appropriate measuring equipment</w:t>
      </w:r>
    </w:p>
    <w:p xmlns:wp14="http://schemas.microsoft.com/office/word/2010/wordml" w:rsidRPr="0079224E" w:rsidR="00392E0F" w:rsidP="00392E0F" w:rsidRDefault="00392E0F" w14:paraId="63F4B334" wp14:textId="77777777">
      <w:pPr>
        <w:numPr>
          <w:ilvl w:val="0"/>
          <w:numId w:val="320"/>
        </w:numPr>
        <w:rPr>
          <w:rFonts w:cs="Arial"/>
        </w:rPr>
      </w:pPr>
      <w:r w:rsidRPr="0079224E">
        <w:rPr>
          <w:rFonts w:cs="Arial"/>
        </w:rPr>
        <w:t>Demonstrate understanding of measuring units and equipment quality</w:t>
      </w:r>
    </w:p>
    <w:p xmlns:wp14="http://schemas.microsoft.com/office/word/2010/wordml" w:rsidRPr="0079224E" w:rsidR="00392E0F" w:rsidP="00392E0F" w:rsidRDefault="00392E0F" w14:paraId="1743A452" wp14:textId="77777777">
      <w:pPr>
        <w:rPr>
          <w:rFonts w:cs="Arial"/>
        </w:rPr>
      </w:pPr>
      <w:r w:rsidRPr="0079224E">
        <w:rPr>
          <w:rFonts w:cs="Arial"/>
        </w:rPr>
        <w:t>The assessment uses both theoretical and practical instruments to ensure valid and holistic evaluation.</w:t>
      </w:r>
    </w:p>
    <w:p xmlns:wp14="http://schemas.microsoft.com/office/word/2010/wordml" w:rsidRPr="0079224E" w:rsidR="00392E0F" w:rsidP="00392E0F" w:rsidRDefault="00F37A27" w14:paraId="460FA7C8" wp14:textId="77777777">
      <w:pPr>
        <w:rPr>
          <w:rFonts w:cs="Arial"/>
        </w:rPr>
      </w:pPr>
      <w:r>
        <w:rPr>
          <w:rFonts w:cs="Arial"/>
        </w:rPr>
        <w:pict w14:anchorId="588CB6FD">
          <v:rect id="_x0000_i1446" style="width:0;height:1.5pt" o:hr="t" o:hrstd="t" o:hralign="center" fillcolor="#a0a0a0" stroked="f"/>
        </w:pict>
      </w:r>
    </w:p>
    <w:p xmlns:wp14="http://schemas.microsoft.com/office/word/2010/wordml" w:rsidRPr="0079224E" w:rsidR="00392E0F" w:rsidP="00392E0F" w:rsidRDefault="00392E0F" w14:paraId="3BDB3960" wp14:textId="77777777">
      <w:pPr>
        <w:rPr>
          <w:rFonts w:cs="Arial"/>
          <w:b/>
          <w:bCs/>
        </w:rPr>
      </w:pPr>
      <w:r w:rsidRPr="0079224E">
        <w:rPr>
          <w:rFonts w:cs="Century Gothic"/>
          <w:b/>
          <w:bCs/>
        </w:rPr>
        <w:t>🧪</w:t>
      </w:r>
      <w:r w:rsidRPr="0079224E">
        <w:rPr>
          <w:rFonts w:cs="Arial"/>
          <w:b/>
          <w:bCs/>
        </w:rPr>
        <w:t xml:space="preserve"> Assessment Instruments Overview</w:t>
      </w:r>
    </w:p>
    <w:p xmlns:wp14="http://schemas.microsoft.com/office/word/2010/wordml" w:rsidRPr="0079224E" w:rsidR="00392E0F" w:rsidP="00392E0F" w:rsidRDefault="00392E0F" w14:paraId="23231810" wp14:textId="77777777">
      <w:pPr>
        <w:rPr>
          <w:rFonts w:cs="Arial"/>
        </w:rPr>
      </w:pPr>
      <w:r w:rsidRPr="0079224E">
        <w:rPr>
          <w:rFonts w:cs="Arial"/>
        </w:rPr>
        <w:t>The integrated assessment includes:</w:t>
      </w:r>
    </w:p>
    <w:p xmlns:wp14="http://schemas.microsoft.com/office/word/2010/wordml" w:rsidRPr="0079224E" w:rsidR="00392E0F" w:rsidP="00392E0F" w:rsidRDefault="00392E0F" w14:paraId="77A9BDE4" wp14:textId="77777777">
      <w:pPr>
        <w:numPr>
          <w:ilvl w:val="0"/>
          <w:numId w:val="321"/>
        </w:numPr>
        <w:rPr>
          <w:rFonts w:cs="Arial"/>
        </w:rPr>
      </w:pPr>
      <w:r w:rsidRPr="0079224E">
        <w:rPr>
          <w:rFonts w:cs="Arial"/>
          <w:b/>
          <w:bCs/>
        </w:rPr>
        <w:t>Short Written Questions</w:t>
      </w:r>
    </w:p>
    <w:p xmlns:wp14="http://schemas.microsoft.com/office/word/2010/wordml" w:rsidRPr="0079224E" w:rsidR="00392E0F" w:rsidP="00392E0F" w:rsidRDefault="00392E0F" w14:paraId="0DF28B2B" wp14:textId="77777777">
      <w:pPr>
        <w:numPr>
          <w:ilvl w:val="0"/>
          <w:numId w:val="321"/>
        </w:numPr>
        <w:rPr>
          <w:rFonts w:cs="Arial"/>
        </w:rPr>
      </w:pPr>
      <w:r w:rsidRPr="0079224E">
        <w:rPr>
          <w:rFonts w:cs="Arial"/>
          <w:b/>
          <w:bCs/>
        </w:rPr>
        <w:t>Matching Activity</w:t>
      </w:r>
    </w:p>
    <w:p xmlns:wp14="http://schemas.microsoft.com/office/word/2010/wordml" w:rsidRPr="0079224E" w:rsidR="00392E0F" w:rsidP="00392E0F" w:rsidRDefault="00392E0F" w14:paraId="7561C646" wp14:textId="77777777">
      <w:pPr>
        <w:numPr>
          <w:ilvl w:val="0"/>
          <w:numId w:val="321"/>
        </w:numPr>
        <w:rPr>
          <w:rFonts w:cs="Arial"/>
        </w:rPr>
      </w:pPr>
      <w:r w:rsidRPr="0079224E">
        <w:rPr>
          <w:rFonts w:cs="Arial"/>
          <w:b/>
          <w:bCs/>
        </w:rPr>
        <w:t>Practical Observation Task</w:t>
      </w:r>
    </w:p>
    <w:p xmlns:wp14="http://schemas.microsoft.com/office/word/2010/wordml" w:rsidRPr="0079224E" w:rsidR="00392E0F" w:rsidP="00392E0F" w:rsidRDefault="00392E0F" w14:paraId="0A770E82" wp14:textId="77777777">
      <w:pPr>
        <w:numPr>
          <w:ilvl w:val="0"/>
          <w:numId w:val="321"/>
        </w:numPr>
        <w:rPr>
          <w:rFonts w:cs="Arial"/>
        </w:rPr>
      </w:pPr>
      <w:r w:rsidRPr="0079224E">
        <w:rPr>
          <w:rFonts w:cs="Arial"/>
          <w:b/>
          <w:bCs/>
        </w:rPr>
        <w:t>Scenario-Based Application</w:t>
      </w:r>
    </w:p>
    <w:p xmlns:wp14="http://schemas.microsoft.com/office/word/2010/wordml" w:rsidRPr="0079224E" w:rsidR="00392E0F" w:rsidP="00392E0F" w:rsidRDefault="00392E0F" w14:paraId="3A4B33FE" wp14:textId="77777777">
      <w:pPr>
        <w:rPr>
          <w:rFonts w:cs="Arial"/>
        </w:rPr>
      </w:pPr>
      <w:r w:rsidRPr="0079224E">
        <w:rPr>
          <w:rFonts w:cs="Arial"/>
        </w:rPr>
        <w:t>These assessment instruments ensure coverage of knowledge, comprehension, application, and reasoning aligned to the IACs.</w:t>
      </w:r>
    </w:p>
    <w:p xmlns:wp14="http://schemas.microsoft.com/office/word/2010/wordml" w:rsidRPr="0079224E" w:rsidR="00392E0F" w:rsidP="00392E0F" w:rsidRDefault="00F37A27" w14:paraId="76A5953D" wp14:textId="77777777">
      <w:pPr>
        <w:rPr>
          <w:rFonts w:cs="Arial"/>
        </w:rPr>
      </w:pPr>
      <w:r>
        <w:rPr>
          <w:rFonts w:cs="Arial"/>
        </w:rPr>
        <w:pict w14:anchorId="403539D6">
          <v:rect id="_x0000_i1447" style="width:0;height:1.5pt" o:hr="t" o:hrstd="t" o:hralign="center" fillcolor="#a0a0a0" stroked="f"/>
        </w:pict>
      </w:r>
    </w:p>
    <w:p xmlns:wp14="http://schemas.microsoft.com/office/word/2010/wordml" w:rsidRPr="0079224E" w:rsidR="00392E0F" w:rsidP="00392E0F" w:rsidRDefault="00392E0F" w14:paraId="12DB1ED9" wp14:textId="77777777">
      <w:pPr>
        <w:rPr>
          <w:rFonts w:cs="Arial"/>
          <w:b/>
          <w:bCs/>
        </w:rPr>
      </w:pPr>
      <w:r w:rsidRPr="0079224E">
        <w:rPr>
          <w:rFonts w:cs="Century Gothic"/>
          <w:b/>
          <w:bCs/>
        </w:rPr>
        <w:t>🧭</w:t>
      </w:r>
      <w:r w:rsidRPr="0079224E">
        <w:rPr>
          <w:rFonts w:cs="Arial"/>
          <w:b/>
          <w:bCs/>
        </w:rPr>
        <w:t xml:space="preserve"> Facilitation Guidelines</w:t>
      </w:r>
    </w:p>
    <w:p xmlns:wp14="http://schemas.microsoft.com/office/word/2010/wordml" w:rsidRPr="0079224E" w:rsidR="00392E0F" w:rsidP="00392E0F" w:rsidRDefault="00392E0F" w14:paraId="0664DCAE" wp14:textId="77777777">
      <w:pPr>
        <w:rPr>
          <w:rFonts w:cs="Arial"/>
          <w:b/>
          <w:bCs/>
        </w:rPr>
      </w:pPr>
      <w:r w:rsidRPr="0079224E">
        <w:rPr>
          <w:rFonts w:cs="Arial"/>
          <w:b/>
          <w:bCs/>
        </w:rPr>
        <w:t>Before the Assessment</w:t>
      </w:r>
    </w:p>
    <w:p xmlns:wp14="http://schemas.microsoft.com/office/word/2010/wordml" w:rsidRPr="0079224E" w:rsidR="00392E0F" w:rsidP="00392E0F" w:rsidRDefault="00392E0F" w14:paraId="3121C344" wp14:textId="77777777">
      <w:pPr>
        <w:numPr>
          <w:ilvl w:val="0"/>
          <w:numId w:val="322"/>
        </w:numPr>
        <w:rPr>
          <w:rFonts w:cs="Arial"/>
        </w:rPr>
      </w:pPr>
      <w:r w:rsidRPr="0079224E">
        <w:rPr>
          <w:rFonts w:cs="Arial"/>
        </w:rPr>
        <w:t xml:space="preserve">Ensure all topic content </w:t>
      </w:r>
      <w:r w:rsidRPr="0079224E">
        <w:rPr>
          <w:rFonts w:cs="Arial"/>
          <w:b/>
          <w:bCs/>
        </w:rPr>
        <w:t>KT0501 to KT0510</w:t>
      </w:r>
      <w:r w:rsidRPr="0079224E">
        <w:rPr>
          <w:rFonts w:cs="Arial"/>
        </w:rPr>
        <w:t xml:space="preserve"> has been covered</w:t>
      </w:r>
    </w:p>
    <w:p xmlns:wp14="http://schemas.microsoft.com/office/word/2010/wordml" w:rsidRPr="0079224E" w:rsidR="00392E0F" w:rsidP="00392E0F" w:rsidRDefault="00392E0F" w14:paraId="7A399073" wp14:textId="77777777">
      <w:pPr>
        <w:numPr>
          <w:ilvl w:val="0"/>
          <w:numId w:val="322"/>
        </w:numPr>
        <w:rPr>
          <w:rFonts w:cs="Arial"/>
        </w:rPr>
      </w:pPr>
      <w:r w:rsidRPr="0079224E">
        <w:rPr>
          <w:rFonts w:cs="Arial"/>
        </w:rPr>
        <w:t>Provide revision on measuring tools, units, formulae, and recording methods</w:t>
      </w:r>
    </w:p>
    <w:p xmlns:wp14="http://schemas.microsoft.com/office/word/2010/wordml" w:rsidRPr="0079224E" w:rsidR="00392E0F" w:rsidP="00392E0F" w:rsidRDefault="00392E0F" w14:paraId="04C8F651" wp14:textId="77777777">
      <w:pPr>
        <w:numPr>
          <w:ilvl w:val="0"/>
          <w:numId w:val="322"/>
        </w:numPr>
        <w:rPr>
          <w:rFonts w:cs="Arial"/>
        </w:rPr>
      </w:pPr>
      <w:r w:rsidRPr="0079224E">
        <w:rPr>
          <w:rFonts w:cs="Arial"/>
        </w:rPr>
        <w:t>Allow learners time to practise calculations and tool handling</w:t>
      </w:r>
    </w:p>
    <w:p xmlns:wp14="http://schemas.microsoft.com/office/word/2010/wordml" w:rsidRPr="0079224E" w:rsidR="00392E0F" w:rsidP="00392E0F" w:rsidRDefault="00392E0F" w14:paraId="463DA6D6" wp14:textId="77777777">
      <w:pPr>
        <w:rPr>
          <w:rFonts w:cs="Arial"/>
          <w:b/>
          <w:bCs/>
        </w:rPr>
      </w:pPr>
      <w:r w:rsidRPr="0079224E">
        <w:rPr>
          <w:rFonts w:cs="Arial"/>
          <w:b/>
          <w:bCs/>
        </w:rPr>
        <w:t>During the Assessment</w:t>
      </w:r>
    </w:p>
    <w:p xmlns:wp14="http://schemas.microsoft.com/office/word/2010/wordml" w:rsidRPr="0079224E" w:rsidR="00392E0F" w:rsidP="00392E0F" w:rsidRDefault="00392E0F" w14:paraId="1DF2B283" wp14:textId="77777777">
      <w:pPr>
        <w:numPr>
          <w:ilvl w:val="0"/>
          <w:numId w:val="323"/>
        </w:numPr>
        <w:rPr>
          <w:rFonts w:cs="Arial"/>
        </w:rPr>
      </w:pPr>
      <w:r w:rsidRPr="0079224E">
        <w:rPr>
          <w:rFonts w:cs="Arial"/>
        </w:rPr>
        <w:t>Read each question and task aloud for clarity</w:t>
      </w:r>
    </w:p>
    <w:p xmlns:wp14="http://schemas.microsoft.com/office/word/2010/wordml" w:rsidRPr="0079224E" w:rsidR="00392E0F" w:rsidP="00392E0F" w:rsidRDefault="00392E0F" w14:paraId="3D090288" wp14:textId="77777777">
      <w:pPr>
        <w:numPr>
          <w:ilvl w:val="0"/>
          <w:numId w:val="323"/>
        </w:numPr>
        <w:rPr>
          <w:rFonts w:cs="Arial"/>
        </w:rPr>
      </w:pPr>
      <w:r w:rsidRPr="0079224E">
        <w:rPr>
          <w:rFonts w:cs="Arial"/>
        </w:rPr>
        <w:t>Observe learners carefully during practical tasks</w:t>
      </w:r>
    </w:p>
    <w:p xmlns:wp14="http://schemas.microsoft.com/office/word/2010/wordml" w:rsidRPr="0079224E" w:rsidR="00392E0F" w:rsidP="00392E0F" w:rsidRDefault="00392E0F" w14:paraId="36BFFBF3" wp14:textId="77777777">
      <w:pPr>
        <w:numPr>
          <w:ilvl w:val="0"/>
          <w:numId w:val="323"/>
        </w:numPr>
        <w:rPr>
          <w:rFonts w:cs="Arial"/>
        </w:rPr>
      </w:pPr>
      <w:r w:rsidRPr="0079224E">
        <w:rPr>
          <w:rFonts w:cs="Arial"/>
        </w:rPr>
        <w:t>Use the checklist provided in the observation task</w:t>
      </w:r>
    </w:p>
    <w:p xmlns:wp14="http://schemas.microsoft.com/office/word/2010/wordml" w:rsidRPr="0079224E" w:rsidR="00392E0F" w:rsidP="00392E0F" w:rsidRDefault="00392E0F" w14:paraId="38B61CD0" wp14:textId="77777777">
      <w:pPr>
        <w:numPr>
          <w:ilvl w:val="0"/>
          <w:numId w:val="323"/>
        </w:numPr>
        <w:rPr>
          <w:rFonts w:cs="Arial"/>
        </w:rPr>
      </w:pPr>
      <w:r w:rsidRPr="0079224E">
        <w:rPr>
          <w:rFonts w:cs="Arial"/>
        </w:rPr>
        <w:t>Encourage clarity in calculations and accurate recording</w:t>
      </w:r>
    </w:p>
    <w:p xmlns:wp14="http://schemas.microsoft.com/office/word/2010/wordml" w:rsidRPr="0079224E" w:rsidR="00392E0F" w:rsidP="00392E0F" w:rsidRDefault="00392E0F" w14:paraId="31644FC9" wp14:textId="77777777">
      <w:pPr>
        <w:rPr>
          <w:rFonts w:cs="Arial"/>
          <w:b/>
          <w:bCs/>
        </w:rPr>
      </w:pPr>
      <w:r w:rsidRPr="0079224E">
        <w:rPr>
          <w:rFonts w:cs="Arial"/>
          <w:b/>
          <w:bCs/>
        </w:rPr>
        <w:t>After the Assessment</w:t>
      </w:r>
    </w:p>
    <w:p xmlns:wp14="http://schemas.microsoft.com/office/word/2010/wordml" w:rsidRPr="0079224E" w:rsidR="00392E0F" w:rsidP="00392E0F" w:rsidRDefault="00392E0F" w14:paraId="53765938" wp14:textId="77777777">
      <w:pPr>
        <w:numPr>
          <w:ilvl w:val="0"/>
          <w:numId w:val="324"/>
        </w:numPr>
        <w:rPr>
          <w:rFonts w:cs="Arial"/>
        </w:rPr>
      </w:pPr>
      <w:r w:rsidRPr="0079224E">
        <w:rPr>
          <w:rFonts w:cs="Arial"/>
        </w:rPr>
        <w:t>Use the model answers and memo to guide marking</w:t>
      </w:r>
    </w:p>
    <w:p xmlns:wp14="http://schemas.microsoft.com/office/word/2010/wordml" w:rsidRPr="0079224E" w:rsidR="00392E0F" w:rsidP="00392E0F" w:rsidRDefault="00392E0F" w14:paraId="7D3503E3" wp14:textId="77777777">
      <w:pPr>
        <w:numPr>
          <w:ilvl w:val="0"/>
          <w:numId w:val="324"/>
        </w:numPr>
        <w:rPr>
          <w:rFonts w:cs="Arial"/>
        </w:rPr>
      </w:pPr>
      <w:r w:rsidRPr="0079224E">
        <w:rPr>
          <w:rFonts w:cs="Arial"/>
        </w:rPr>
        <w:t>Moderate a minimum of 25% of assessments</w:t>
      </w:r>
    </w:p>
    <w:p xmlns:wp14="http://schemas.microsoft.com/office/word/2010/wordml" w:rsidRPr="0079224E" w:rsidR="00392E0F" w:rsidP="00392E0F" w:rsidRDefault="00392E0F" w14:paraId="223FD0F0" wp14:textId="77777777">
      <w:pPr>
        <w:numPr>
          <w:ilvl w:val="0"/>
          <w:numId w:val="324"/>
        </w:numPr>
        <w:rPr>
          <w:rFonts w:cs="Arial"/>
        </w:rPr>
      </w:pPr>
      <w:r w:rsidRPr="0079224E">
        <w:rPr>
          <w:rFonts w:cs="Arial"/>
        </w:rPr>
        <w:t>Provide individual feedback to each learner</w:t>
      </w:r>
    </w:p>
    <w:p xmlns:wp14="http://schemas.microsoft.com/office/word/2010/wordml" w:rsidRPr="0079224E" w:rsidR="00392E0F" w:rsidP="00392E0F" w:rsidRDefault="00392E0F" w14:paraId="5726BFE7" wp14:textId="77777777">
      <w:pPr>
        <w:numPr>
          <w:ilvl w:val="0"/>
          <w:numId w:val="324"/>
        </w:numPr>
        <w:rPr>
          <w:rFonts w:cs="Arial"/>
        </w:rPr>
      </w:pPr>
      <w:r w:rsidRPr="0079224E">
        <w:rPr>
          <w:rFonts w:cs="Arial"/>
        </w:rPr>
        <w:t>Record results and retain for internal and external verification</w:t>
      </w:r>
    </w:p>
    <w:p xmlns:wp14="http://schemas.microsoft.com/office/word/2010/wordml" w:rsidRPr="0079224E" w:rsidR="00392E0F" w:rsidP="00392E0F" w:rsidRDefault="00F37A27" w14:paraId="3C07BD89" wp14:textId="77777777">
      <w:pPr>
        <w:rPr>
          <w:rFonts w:cs="Arial"/>
        </w:rPr>
      </w:pPr>
      <w:r>
        <w:rPr>
          <w:rFonts w:cs="Arial"/>
        </w:rPr>
        <w:pict w14:anchorId="643665D9">
          <v:rect id="_x0000_i1448" style="width:0;height:1.5pt" o:hr="t" o:hrstd="t" o:hralign="center" fillcolor="#a0a0a0" stroked="f"/>
        </w:pict>
      </w:r>
    </w:p>
    <w:p xmlns:wp14="http://schemas.microsoft.com/office/word/2010/wordml" w:rsidRPr="0079224E" w:rsidR="00392E0F" w:rsidP="00392E0F" w:rsidRDefault="00392E0F" w14:paraId="755B1827" wp14:textId="77777777">
      <w:pPr>
        <w:rPr>
          <w:rFonts w:cs="Arial"/>
          <w:b/>
          <w:bCs/>
        </w:rPr>
      </w:pPr>
      <w:r w:rsidRPr="0079224E">
        <w:rPr>
          <w:rFonts w:ascii="Segoe UI Symbol" w:hAnsi="Segoe UI Symbol" w:cs="Segoe UI Symbol"/>
          <w:b/>
          <w:bCs/>
        </w:rPr>
        <w:t>📚</w:t>
      </w:r>
      <w:r w:rsidRPr="0079224E">
        <w:rPr>
          <w:rFonts w:cs="Arial"/>
          <w:b/>
          <w:bCs/>
        </w:rPr>
        <w:t xml:space="preserve"> Evidence Requirements</w:t>
      </w:r>
    </w:p>
    <w:p xmlns:wp14="http://schemas.microsoft.com/office/word/2010/wordml" w:rsidRPr="0079224E" w:rsidR="00392E0F" w:rsidP="00392E0F" w:rsidRDefault="00392E0F" w14:paraId="38E224D4" wp14:textId="77777777">
      <w:pPr>
        <w:rPr>
          <w:rFonts w:cs="Arial"/>
        </w:rPr>
      </w:pPr>
      <w:r w:rsidRPr="0079224E">
        <w:rPr>
          <w:rFonts w:cs="Arial"/>
        </w:rPr>
        <w:t>Each learner’s file must contain:</w:t>
      </w:r>
    </w:p>
    <w:p xmlns:wp14="http://schemas.microsoft.com/office/word/2010/wordml" w:rsidRPr="0079224E" w:rsidR="00392E0F" w:rsidP="00392E0F" w:rsidRDefault="00392E0F" w14:paraId="036165C5" wp14:textId="77777777">
      <w:pPr>
        <w:numPr>
          <w:ilvl w:val="0"/>
          <w:numId w:val="325"/>
        </w:numPr>
        <w:rPr>
          <w:rFonts w:cs="Arial"/>
        </w:rPr>
      </w:pPr>
      <w:r w:rsidRPr="0079224E">
        <w:rPr>
          <w:rFonts w:cs="Arial"/>
        </w:rPr>
        <w:t>Completed written and scenario-based responses</w:t>
      </w:r>
    </w:p>
    <w:p xmlns:wp14="http://schemas.microsoft.com/office/word/2010/wordml" w:rsidRPr="0079224E" w:rsidR="00392E0F" w:rsidP="00392E0F" w:rsidRDefault="00392E0F" w14:paraId="1D51BCE5" wp14:textId="77777777">
      <w:pPr>
        <w:numPr>
          <w:ilvl w:val="0"/>
          <w:numId w:val="325"/>
        </w:numPr>
        <w:rPr>
          <w:rFonts w:cs="Arial"/>
        </w:rPr>
      </w:pPr>
      <w:r w:rsidRPr="0079224E">
        <w:rPr>
          <w:rFonts w:cs="Arial"/>
        </w:rPr>
        <w:t>Signed and dated observation checklist</w:t>
      </w:r>
    </w:p>
    <w:p xmlns:wp14="http://schemas.microsoft.com/office/word/2010/wordml" w:rsidRPr="0079224E" w:rsidR="00392E0F" w:rsidP="00392E0F" w:rsidRDefault="00392E0F" w14:paraId="08916251" wp14:textId="77777777">
      <w:pPr>
        <w:numPr>
          <w:ilvl w:val="0"/>
          <w:numId w:val="325"/>
        </w:numPr>
        <w:rPr>
          <w:rFonts w:cs="Arial"/>
        </w:rPr>
      </w:pPr>
      <w:r w:rsidRPr="0079224E">
        <w:rPr>
          <w:rFonts w:cs="Arial"/>
        </w:rPr>
        <w:t>Clear tool identification and justification answers</w:t>
      </w:r>
    </w:p>
    <w:p xmlns:wp14="http://schemas.microsoft.com/office/word/2010/wordml" w:rsidRPr="0079224E" w:rsidR="00392E0F" w:rsidP="00392E0F" w:rsidRDefault="00392E0F" w14:paraId="01D4EC06" wp14:textId="77777777">
      <w:pPr>
        <w:numPr>
          <w:ilvl w:val="0"/>
          <w:numId w:val="325"/>
        </w:numPr>
        <w:rPr>
          <w:rFonts w:cs="Arial"/>
        </w:rPr>
      </w:pPr>
      <w:r w:rsidRPr="0079224E">
        <w:rPr>
          <w:rFonts w:cs="Arial"/>
        </w:rPr>
        <w:t>Assessor’s comments, score, and rubric rating</w:t>
      </w:r>
    </w:p>
    <w:p xmlns:wp14="http://schemas.microsoft.com/office/word/2010/wordml" w:rsidRPr="0079224E" w:rsidR="00392E0F" w:rsidP="00392E0F" w:rsidRDefault="00392E0F" w14:paraId="0CF53EBA" wp14:textId="77777777">
      <w:pPr>
        <w:rPr>
          <w:rFonts w:cs="Arial"/>
        </w:rPr>
      </w:pPr>
      <w:r w:rsidRPr="0079224E">
        <w:rPr>
          <w:rFonts w:cs="Arial"/>
        </w:rPr>
        <w:t>All evidence must be clearly labelled with the learner’s name and date of assessment.</w:t>
      </w:r>
    </w:p>
    <w:p xmlns:wp14="http://schemas.microsoft.com/office/word/2010/wordml" w:rsidRPr="0079224E" w:rsidR="00392E0F" w:rsidP="00392E0F" w:rsidRDefault="00F37A27" w14:paraId="63FE3489" wp14:textId="77777777">
      <w:pPr>
        <w:rPr>
          <w:rFonts w:cs="Arial"/>
        </w:rPr>
      </w:pPr>
      <w:r>
        <w:rPr>
          <w:rFonts w:cs="Arial"/>
        </w:rPr>
        <w:pict w14:anchorId="5A5ADCC1">
          <v:rect id="_x0000_i1449" style="width:0;height:1.5pt" o:hr="t" o:hrstd="t" o:hralign="center" fillcolor="#a0a0a0" stroked="f"/>
        </w:pict>
      </w:r>
    </w:p>
    <w:p xmlns:wp14="http://schemas.microsoft.com/office/word/2010/wordml" w:rsidRPr="0079224E" w:rsidR="00392E0F" w:rsidP="00392E0F" w:rsidRDefault="00392E0F" w14:paraId="667D24D2" wp14:textId="77777777">
      <w:pPr>
        <w:rPr>
          <w:rFonts w:cs="Arial"/>
          <w:b/>
          <w:bCs/>
        </w:rPr>
      </w:pPr>
      <w:r w:rsidRPr="0079224E">
        <w:rPr>
          <w:rFonts w:cs="Century Gothic"/>
          <w:b/>
          <w:bCs/>
        </w:rPr>
        <w:t>🧮</w:t>
      </w:r>
      <w:r w:rsidRPr="0079224E">
        <w:rPr>
          <w:rFonts w:cs="Arial"/>
          <w:b/>
          <w:bCs/>
        </w:rPr>
        <w:t xml:space="preserve"> Scoring Summary</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3059"/>
        <w:gridCol w:w="733"/>
      </w:tblGrid>
      <w:tr xmlns:wp14="http://schemas.microsoft.com/office/word/2010/wordml" w:rsidRPr="0079224E" w:rsidR="00392E0F" w:rsidTr="00392E0F" w14:paraId="58F32BE2" wp14:textId="77777777">
        <w:trPr>
          <w:tblHeader/>
          <w:tblCellSpacing w:w="15" w:type="dxa"/>
        </w:trPr>
        <w:tc>
          <w:tcPr>
            <w:tcW w:w="0" w:type="auto"/>
            <w:vAlign w:val="center"/>
            <w:hideMark/>
          </w:tcPr>
          <w:p w:rsidRPr="0079224E" w:rsidR="00392E0F" w:rsidP="00392E0F" w:rsidRDefault="00392E0F" w14:paraId="5880899D" wp14:textId="77777777">
            <w:pPr>
              <w:rPr>
                <w:rFonts w:cs="Arial"/>
                <w:b/>
                <w:bCs/>
              </w:rPr>
            </w:pPr>
            <w:r w:rsidRPr="0079224E">
              <w:rPr>
                <w:rFonts w:cs="Arial"/>
                <w:b/>
                <w:bCs/>
              </w:rPr>
              <w:t>Activity</w:t>
            </w:r>
          </w:p>
        </w:tc>
        <w:tc>
          <w:tcPr>
            <w:tcW w:w="0" w:type="auto"/>
            <w:vAlign w:val="center"/>
            <w:hideMark/>
          </w:tcPr>
          <w:p w:rsidRPr="0079224E" w:rsidR="00392E0F" w:rsidP="00392E0F" w:rsidRDefault="00392E0F" w14:paraId="696EAF56" wp14:textId="77777777">
            <w:pPr>
              <w:rPr>
                <w:rFonts w:cs="Arial"/>
                <w:b/>
                <w:bCs/>
              </w:rPr>
            </w:pPr>
            <w:r w:rsidRPr="0079224E">
              <w:rPr>
                <w:rFonts w:cs="Arial"/>
                <w:b/>
                <w:bCs/>
              </w:rPr>
              <w:t>Marks</w:t>
            </w:r>
          </w:p>
        </w:tc>
      </w:tr>
      <w:tr xmlns:wp14="http://schemas.microsoft.com/office/word/2010/wordml" w:rsidRPr="0079224E" w:rsidR="00392E0F" w:rsidTr="00392E0F" w14:paraId="31DF0BAD" wp14:textId="77777777">
        <w:trPr>
          <w:tblCellSpacing w:w="15" w:type="dxa"/>
        </w:trPr>
        <w:tc>
          <w:tcPr>
            <w:tcW w:w="0" w:type="auto"/>
            <w:vAlign w:val="center"/>
            <w:hideMark/>
          </w:tcPr>
          <w:p w:rsidRPr="0079224E" w:rsidR="00392E0F" w:rsidP="00392E0F" w:rsidRDefault="00392E0F" w14:paraId="037FBDFF" wp14:textId="77777777">
            <w:pPr>
              <w:rPr>
                <w:rFonts w:cs="Arial"/>
              </w:rPr>
            </w:pPr>
            <w:r w:rsidRPr="0079224E">
              <w:rPr>
                <w:rFonts w:cs="Arial"/>
              </w:rPr>
              <w:t>Short Written Questions</w:t>
            </w:r>
          </w:p>
        </w:tc>
        <w:tc>
          <w:tcPr>
            <w:tcW w:w="0" w:type="auto"/>
            <w:vAlign w:val="center"/>
            <w:hideMark/>
          </w:tcPr>
          <w:p w:rsidRPr="0079224E" w:rsidR="00392E0F" w:rsidP="00392E0F" w:rsidRDefault="00392E0F" w14:paraId="7594E844" wp14:textId="77777777">
            <w:pPr>
              <w:rPr>
                <w:rFonts w:cs="Arial"/>
              </w:rPr>
            </w:pPr>
            <w:r w:rsidRPr="0079224E">
              <w:rPr>
                <w:rFonts w:cs="Arial"/>
              </w:rPr>
              <w:t>15</w:t>
            </w:r>
          </w:p>
        </w:tc>
      </w:tr>
      <w:tr xmlns:wp14="http://schemas.microsoft.com/office/word/2010/wordml" w:rsidRPr="0079224E" w:rsidR="00392E0F" w:rsidTr="00392E0F" w14:paraId="447246F1" wp14:textId="77777777">
        <w:trPr>
          <w:tblCellSpacing w:w="15" w:type="dxa"/>
        </w:trPr>
        <w:tc>
          <w:tcPr>
            <w:tcW w:w="0" w:type="auto"/>
            <w:vAlign w:val="center"/>
            <w:hideMark/>
          </w:tcPr>
          <w:p w:rsidRPr="0079224E" w:rsidR="00392E0F" w:rsidP="00392E0F" w:rsidRDefault="00392E0F" w14:paraId="527857C8" wp14:textId="77777777">
            <w:pPr>
              <w:rPr>
                <w:rFonts w:cs="Arial"/>
              </w:rPr>
            </w:pPr>
            <w:r w:rsidRPr="0079224E">
              <w:rPr>
                <w:rFonts w:cs="Arial"/>
              </w:rPr>
              <w:t>Matching Activity</w:t>
            </w:r>
          </w:p>
        </w:tc>
        <w:tc>
          <w:tcPr>
            <w:tcW w:w="0" w:type="auto"/>
            <w:vAlign w:val="center"/>
            <w:hideMark/>
          </w:tcPr>
          <w:p w:rsidRPr="0079224E" w:rsidR="00392E0F" w:rsidP="00392E0F" w:rsidRDefault="00392E0F" w14:paraId="72A04F09" wp14:textId="77777777">
            <w:pPr>
              <w:rPr>
                <w:rFonts w:cs="Arial"/>
              </w:rPr>
            </w:pPr>
            <w:r w:rsidRPr="0079224E">
              <w:rPr>
                <w:rFonts w:cs="Arial"/>
              </w:rPr>
              <w:t>10</w:t>
            </w:r>
          </w:p>
        </w:tc>
      </w:tr>
      <w:tr xmlns:wp14="http://schemas.microsoft.com/office/word/2010/wordml" w:rsidRPr="0079224E" w:rsidR="00392E0F" w:rsidTr="00392E0F" w14:paraId="7F12ED68" wp14:textId="77777777">
        <w:trPr>
          <w:tblCellSpacing w:w="15" w:type="dxa"/>
        </w:trPr>
        <w:tc>
          <w:tcPr>
            <w:tcW w:w="0" w:type="auto"/>
            <w:vAlign w:val="center"/>
            <w:hideMark/>
          </w:tcPr>
          <w:p w:rsidRPr="0079224E" w:rsidR="00392E0F" w:rsidP="00392E0F" w:rsidRDefault="00392E0F" w14:paraId="259299A1" wp14:textId="77777777">
            <w:pPr>
              <w:rPr>
                <w:rFonts w:cs="Arial"/>
              </w:rPr>
            </w:pPr>
            <w:r w:rsidRPr="0079224E">
              <w:rPr>
                <w:rFonts w:cs="Arial"/>
              </w:rPr>
              <w:t>Practical Observation Task</w:t>
            </w:r>
          </w:p>
        </w:tc>
        <w:tc>
          <w:tcPr>
            <w:tcW w:w="0" w:type="auto"/>
            <w:vAlign w:val="center"/>
            <w:hideMark/>
          </w:tcPr>
          <w:p w:rsidRPr="0079224E" w:rsidR="00392E0F" w:rsidP="00392E0F" w:rsidRDefault="00392E0F" w14:paraId="70389413" wp14:textId="77777777">
            <w:pPr>
              <w:rPr>
                <w:rFonts w:cs="Arial"/>
              </w:rPr>
            </w:pPr>
            <w:r w:rsidRPr="0079224E">
              <w:rPr>
                <w:rFonts w:cs="Arial"/>
              </w:rPr>
              <w:t>15</w:t>
            </w:r>
          </w:p>
        </w:tc>
      </w:tr>
      <w:tr xmlns:wp14="http://schemas.microsoft.com/office/word/2010/wordml" w:rsidRPr="0079224E" w:rsidR="00392E0F" w:rsidTr="00392E0F" w14:paraId="18EF1FFA" wp14:textId="77777777">
        <w:trPr>
          <w:tblCellSpacing w:w="15" w:type="dxa"/>
        </w:trPr>
        <w:tc>
          <w:tcPr>
            <w:tcW w:w="0" w:type="auto"/>
            <w:vAlign w:val="center"/>
            <w:hideMark/>
          </w:tcPr>
          <w:p w:rsidRPr="0079224E" w:rsidR="00392E0F" w:rsidP="00392E0F" w:rsidRDefault="00392E0F" w14:paraId="6C065C6A" wp14:textId="77777777">
            <w:pPr>
              <w:rPr>
                <w:rFonts w:cs="Arial"/>
              </w:rPr>
            </w:pPr>
            <w:r w:rsidRPr="0079224E">
              <w:rPr>
                <w:rFonts w:cs="Arial"/>
              </w:rPr>
              <w:t>Scenario-Based Application</w:t>
            </w:r>
          </w:p>
        </w:tc>
        <w:tc>
          <w:tcPr>
            <w:tcW w:w="0" w:type="auto"/>
            <w:vAlign w:val="center"/>
            <w:hideMark/>
          </w:tcPr>
          <w:p w:rsidRPr="0079224E" w:rsidR="00392E0F" w:rsidP="00392E0F" w:rsidRDefault="00392E0F" w14:paraId="7B5474F0" wp14:textId="77777777">
            <w:pPr>
              <w:rPr>
                <w:rFonts w:cs="Arial"/>
              </w:rPr>
            </w:pPr>
            <w:r w:rsidRPr="0079224E">
              <w:rPr>
                <w:rFonts w:cs="Arial"/>
              </w:rPr>
              <w:t>20</w:t>
            </w:r>
          </w:p>
        </w:tc>
      </w:tr>
      <w:tr xmlns:wp14="http://schemas.microsoft.com/office/word/2010/wordml" w:rsidRPr="0079224E" w:rsidR="00392E0F" w:rsidTr="00392E0F" w14:paraId="138DA581" wp14:textId="77777777">
        <w:trPr>
          <w:tblCellSpacing w:w="15" w:type="dxa"/>
        </w:trPr>
        <w:tc>
          <w:tcPr>
            <w:tcW w:w="0" w:type="auto"/>
            <w:vAlign w:val="center"/>
            <w:hideMark/>
          </w:tcPr>
          <w:p w:rsidRPr="0079224E" w:rsidR="00392E0F" w:rsidP="00392E0F" w:rsidRDefault="00392E0F" w14:paraId="1BE0ACE1" wp14:textId="77777777">
            <w:pPr>
              <w:rPr>
                <w:rFonts w:cs="Arial"/>
              </w:rPr>
            </w:pPr>
            <w:r w:rsidRPr="0079224E">
              <w:rPr>
                <w:rFonts w:cs="Arial"/>
                <w:b/>
                <w:bCs/>
              </w:rPr>
              <w:t>Total</w:t>
            </w:r>
          </w:p>
        </w:tc>
        <w:tc>
          <w:tcPr>
            <w:tcW w:w="0" w:type="auto"/>
            <w:vAlign w:val="center"/>
            <w:hideMark/>
          </w:tcPr>
          <w:p w:rsidRPr="0079224E" w:rsidR="00392E0F" w:rsidP="00392E0F" w:rsidRDefault="00392E0F" w14:paraId="0A29DD54" wp14:textId="77777777">
            <w:pPr>
              <w:rPr>
                <w:rFonts w:cs="Arial"/>
              </w:rPr>
            </w:pPr>
            <w:r w:rsidRPr="0079224E">
              <w:rPr>
                <w:rFonts w:cs="Arial"/>
                <w:b/>
                <w:bCs/>
              </w:rPr>
              <w:t>60</w:t>
            </w:r>
          </w:p>
        </w:tc>
      </w:tr>
    </w:tbl>
    <w:p xmlns:wp14="http://schemas.microsoft.com/office/word/2010/wordml" w:rsidRPr="0079224E" w:rsidR="00392E0F" w:rsidP="00392E0F" w:rsidRDefault="00392E0F" w14:paraId="6FD86222" wp14:textId="77777777">
      <w:pPr>
        <w:rPr>
          <w:rFonts w:cs="Arial"/>
        </w:rPr>
      </w:pPr>
      <w:r w:rsidRPr="0079224E">
        <w:rPr>
          <w:rFonts w:cs="Arial"/>
        </w:rPr>
        <w:t xml:space="preserve">Scores must be scaled proportionally to reflect the </w:t>
      </w:r>
      <w:r w:rsidRPr="0079224E">
        <w:rPr>
          <w:rFonts w:cs="Arial"/>
          <w:b/>
          <w:bCs/>
        </w:rPr>
        <w:t>15% weighting</w:t>
      </w:r>
      <w:r w:rsidRPr="0079224E">
        <w:rPr>
          <w:rFonts w:cs="Arial"/>
        </w:rPr>
        <w:t xml:space="preserve"> of this knowledge topic.</w:t>
      </w:r>
    </w:p>
    <w:p xmlns:wp14="http://schemas.microsoft.com/office/word/2010/wordml" w:rsidRPr="0079224E" w:rsidR="00392E0F" w:rsidP="00392E0F" w:rsidRDefault="00F37A27" w14:paraId="52B8818E" wp14:textId="77777777">
      <w:pPr>
        <w:rPr>
          <w:rFonts w:cs="Arial"/>
        </w:rPr>
      </w:pPr>
      <w:r>
        <w:rPr>
          <w:rFonts w:cs="Arial"/>
        </w:rPr>
        <w:pict w14:anchorId="6FA3F25B">
          <v:rect id="_x0000_i1450" style="width:0;height:1.5pt" o:hr="t" o:hrstd="t" o:hralign="center" fillcolor="#a0a0a0" stroked="f"/>
        </w:pict>
      </w:r>
    </w:p>
    <w:p xmlns:wp14="http://schemas.microsoft.com/office/word/2010/wordml" w:rsidRPr="0079224E" w:rsidR="00392E0F" w:rsidRDefault="00392E0F" w14:paraId="2A3FBCD1" wp14:textId="77777777">
      <w:pPr>
        <w:rPr>
          <w:rFonts w:cs="Segoe UI Symbol"/>
          <w:b/>
          <w:bCs/>
        </w:rPr>
      </w:pPr>
      <w:r w:rsidRPr="0079224E">
        <w:rPr>
          <w:rFonts w:cs="Segoe UI Symbol"/>
          <w:b/>
          <w:bCs/>
        </w:rPr>
        <w:br w:type="page"/>
      </w:r>
    </w:p>
    <w:p xmlns:wp14="http://schemas.microsoft.com/office/word/2010/wordml" w:rsidRPr="0079224E" w:rsidR="00392E0F" w:rsidP="00392E0F" w:rsidRDefault="00392E0F" w14:paraId="29584F2F" wp14:textId="77777777">
      <w:pPr>
        <w:rPr>
          <w:rFonts w:cs="Arial"/>
          <w:b/>
          <w:bCs/>
        </w:rPr>
      </w:pPr>
      <w:r w:rsidRPr="0079224E">
        <w:rPr>
          <w:rFonts w:ascii="Segoe UI Symbol" w:hAnsi="Segoe UI Symbol" w:cs="Segoe UI Symbol"/>
          <w:b/>
          <w:bCs/>
        </w:rPr>
        <w:t>🔍</w:t>
      </w:r>
      <w:r w:rsidRPr="0079224E">
        <w:rPr>
          <w:rFonts w:cs="Arial"/>
          <w:b/>
          <w:bCs/>
        </w:rPr>
        <w:t xml:space="preserve"> Moderation Notes</w:t>
      </w:r>
    </w:p>
    <w:p xmlns:wp14="http://schemas.microsoft.com/office/word/2010/wordml" w:rsidRPr="0079224E" w:rsidR="00392E0F" w:rsidP="00392E0F" w:rsidRDefault="00392E0F" w14:paraId="7A842678" wp14:textId="77777777">
      <w:pPr>
        <w:numPr>
          <w:ilvl w:val="0"/>
          <w:numId w:val="326"/>
        </w:numPr>
        <w:rPr>
          <w:rFonts w:cs="Arial"/>
        </w:rPr>
      </w:pPr>
      <w:r w:rsidRPr="0079224E">
        <w:rPr>
          <w:rFonts w:cs="Arial"/>
        </w:rPr>
        <w:t xml:space="preserve">Confirm alignment with </w:t>
      </w:r>
      <w:r w:rsidRPr="0079224E">
        <w:rPr>
          <w:rFonts w:cs="Arial"/>
          <w:b/>
          <w:bCs/>
        </w:rPr>
        <w:t>IAC0501 to IAC0507</w:t>
      </w:r>
    </w:p>
    <w:p xmlns:wp14="http://schemas.microsoft.com/office/word/2010/wordml" w:rsidRPr="0079224E" w:rsidR="00392E0F" w:rsidP="00392E0F" w:rsidRDefault="00392E0F" w14:paraId="182CED58" wp14:textId="77777777">
      <w:pPr>
        <w:numPr>
          <w:ilvl w:val="0"/>
          <w:numId w:val="326"/>
        </w:numPr>
        <w:rPr>
          <w:rFonts w:cs="Arial"/>
        </w:rPr>
      </w:pPr>
      <w:r w:rsidRPr="0079224E">
        <w:rPr>
          <w:rFonts w:cs="Arial"/>
        </w:rPr>
        <w:t>Ensure fairness, consistency, and clarity in marking</w:t>
      </w:r>
    </w:p>
    <w:p xmlns:wp14="http://schemas.microsoft.com/office/word/2010/wordml" w:rsidRPr="0079224E" w:rsidR="00392E0F" w:rsidP="00392E0F" w:rsidRDefault="00392E0F" w14:paraId="5ABB780F" wp14:textId="77777777">
      <w:pPr>
        <w:numPr>
          <w:ilvl w:val="0"/>
          <w:numId w:val="326"/>
        </w:numPr>
        <w:rPr>
          <w:rFonts w:cs="Arial"/>
        </w:rPr>
      </w:pPr>
      <w:r w:rsidRPr="0079224E">
        <w:rPr>
          <w:rFonts w:cs="Arial"/>
        </w:rPr>
        <w:t>Retain a copy of the moderation report with the assessment file</w:t>
      </w:r>
    </w:p>
    <w:p xmlns:wp14="http://schemas.microsoft.com/office/word/2010/wordml" w:rsidRPr="0079224E" w:rsidR="00392E0F" w:rsidP="00392E0F" w:rsidRDefault="00392E0F" w14:paraId="19A40026" wp14:textId="77777777">
      <w:pPr>
        <w:numPr>
          <w:ilvl w:val="0"/>
          <w:numId w:val="326"/>
        </w:numPr>
        <w:rPr>
          <w:rFonts w:cs="Arial"/>
        </w:rPr>
      </w:pPr>
      <w:r w:rsidRPr="0079224E">
        <w:rPr>
          <w:rFonts w:cs="Arial"/>
        </w:rPr>
        <w:t>Confirm learner competence based on observed and written evidence</w:t>
      </w:r>
    </w:p>
    <w:p xmlns:wp14="http://schemas.microsoft.com/office/word/2010/wordml" w:rsidRPr="0079224E" w:rsidR="00392E0F" w:rsidP="00392E0F" w:rsidRDefault="00F37A27" w14:paraId="7EB1873D" wp14:textId="77777777">
      <w:pPr>
        <w:rPr>
          <w:rFonts w:cs="Arial"/>
        </w:rPr>
      </w:pPr>
      <w:r>
        <w:rPr>
          <w:rFonts w:cs="Arial"/>
        </w:rPr>
        <w:pict w14:anchorId="0AAB3248">
          <v:rect id="_x0000_i1451" style="width:0;height:1.5pt" o:hr="t" o:hrstd="t" o:hralign="center" fillcolor="#a0a0a0" stroked="f"/>
        </w:pict>
      </w:r>
    </w:p>
    <w:p xmlns:wp14="http://schemas.microsoft.com/office/word/2010/wordml" w:rsidRPr="0079224E" w:rsidR="00392E0F" w:rsidP="00392E0F" w:rsidRDefault="00392E0F" w14:paraId="14F68B8D" wp14:textId="77777777">
      <w:pPr>
        <w:rPr>
          <w:rFonts w:cs="Arial"/>
        </w:rPr>
      </w:pPr>
      <w:r w:rsidRPr="0079224E">
        <w:rPr>
          <w:rFonts w:cs="Arial"/>
        </w:rPr>
        <w:t xml:space="preserve"> </w:t>
      </w:r>
      <w:r w:rsidRPr="0079224E">
        <w:rPr>
          <w:rFonts w:ascii="Arial" w:hAnsi="Arial" w:cs="Arial"/>
        </w:rPr>
        <w:t>​​</w:t>
      </w:r>
    </w:p>
    <w:p xmlns:wp14="http://schemas.microsoft.com/office/word/2010/wordml" w:rsidRPr="0079224E" w:rsidR="00445066" w:rsidRDefault="00445066" w14:paraId="4A4A9837" wp14:textId="77777777">
      <w:pPr>
        <w:rPr>
          <w:rFonts w:cs="Arial"/>
        </w:rPr>
      </w:pPr>
      <w:r w:rsidRPr="0079224E">
        <w:rPr>
          <w:rFonts w:cs="Arial"/>
        </w:rPr>
        <w:br w:type="page"/>
      </w:r>
    </w:p>
    <w:p xmlns:wp14="http://schemas.microsoft.com/office/word/2010/wordml" w:rsidRPr="0079224E" w:rsidR="00445066" w:rsidP="00445066" w:rsidRDefault="00445066" w14:paraId="23D95EC9" wp14:textId="77777777" wp14:noSpellErr="1">
      <w:pPr>
        <w:pStyle w:val="Heading2"/>
        <w:rPr>
          <w:rFonts w:ascii="Century Gothic" w:hAnsi="Century Gothic" w:cs="Arial"/>
          <w:b w:val="1"/>
          <w:bCs w:val="1"/>
        </w:rPr>
      </w:pPr>
      <w:bookmarkStart w:name="_Toc1196196595" w:id="220573496"/>
      <w:r w:rsidRPr="3B34137D" w:rsidR="00445066">
        <w:rPr>
          <w:rFonts w:ascii="Century Gothic" w:hAnsi="Century Gothic" w:cs="Arial"/>
          <w:b w:val="1"/>
          <w:bCs w:val="1"/>
        </w:rPr>
        <w:t>KM-04-KT06: Engineering Drawings (15%)</w:t>
      </w:r>
      <w:bookmarkEnd w:id="220573496"/>
    </w:p>
    <w:p xmlns:wp14="http://schemas.microsoft.com/office/word/2010/wordml" w:rsidRPr="0079224E" w:rsidR="00445066" w:rsidP="00445066" w:rsidRDefault="00445066" w14:paraId="5624F43B" wp14:textId="77777777">
      <w:pPr>
        <w:rPr>
          <w:rFonts w:cs="Arial"/>
          <w:b/>
          <w:bCs/>
        </w:rPr>
      </w:pPr>
    </w:p>
    <w:p xmlns:wp14="http://schemas.microsoft.com/office/word/2010/wordml" w:rsidRPr="0079224E" w:rsidR="00445066" w:rsidP="00445066" w:rsidRDefault="00445066" w14:paraId="063D71DB" wp14:textId="77777777">
      <w:pPr>
        <w:rPr>
          <w:rFonts w:cs="Arial"/>
          <w:b/>
          <w:bCs/>
        </w:rPr>
      </w:pPr>
      <w:r w:rsidRPr="0079224E">
        <w:rPr>
          <w:rFonts w:cs="Arial"/>
          <w:b/>
          <w:bCs/>
        </w:rPr>
        <w:t>Purpose of the Knowledge Topic</w:t>
      </w:r>
    </w:p>
    <w:p xmlns:wp14="http://schemas.microsoft.com/office/word/2010/wordml" w:rsidRPr="0079224E" w:rsidR="00445066" w:rsidP="00445066" w:rsidRDefault="00445066" w14:paraId="37F1B42C" wp14:textId="77777777">
      <w:pPr>
        <w:rPr>
          <w:rFonts w:cs="Arial"/>
        </w:rPr>
      </w:pPr>
      <w:r w:rsidRPr="0079224E">
        <w:rPr>
          <w:rFonts w:cs="Arial"/>
        </w:rPr>
        <w:t xml:space="preserve">This knowledge topic develops the learner’s ability to read, interpret, and apply </w:t>
      </w:r>
      <w:r w:rsidRPr="0079224E">
        <w:rPr>
          <w:rFonts w:cs="Arial"/>
          <w:b/>
          <w:bCs/>
        </w:rPr>
        <w:t>engineering drawings</w:t>
      </w:r>
      <w:r w:rsidRPr="0079224E">
        <w:rPr>
          <w:rFonts w:cs="Arial"/>
        </w:rPr>
        <w:t xml:space="preserve"> in the context of furniture upholstery. Engineering drawings are a universal language of design and production, and the ability to understand and act on this information ensures that upholstered components are accurately produced, assembled, and finished to professional standards.</w:t>
      </w:r>
    </w:p>
    <w:p xmlns:wp14="http://schemas.microsoft.com/office/word/2010/wordml" w:rsidRPr="0079224E" w:rsidR="00445066" w:rsidP="00445066" w:rsidRDefault="00445066" w14:paraId="0575BF13" wp14:textId="77777777">
      <w:pPr>
        <w:rPr>
          <w:rFonts w:cs="Arial"/>
        </w:rPr>
      </w:pPr>
      <w:r w:rsidRPr="0079224E">
        <w:rPr>
          <w:rFonts w:cs="Arial"/>
        </w:rPr>
        <w:t xml:space="preserve">Through this topic, learners will build competence in recognising </w:t>
      </w:r>
      <w:r w:rsidRPr="0079224E">
        <w:rPr>
          <w:rFonts w:cs="Arial"/>
          <w:b/>
          <w:bCs/>
        </w:rPr>
        <w:t>drawing layouts, projections, symbols, labels, and scales</w:t>
      </w:r>
      <w:r w:rsidRPr="0079224E">
        <w:rPr>
          <w:rFonts w:cs="Arial"/>
        </w:rPr>
        <w:t xml:space="preserve">, and in interpreting complex information such as </w:t>
      </w:r>
      <w:r w:rsidRPr="0079224E">
        <w:rPr>
          <w:rFonts w:cs="Arial"/>
          <w:b/>
          <w:bCs/>
        </w:rPr>
        <w:t>hidden details, chamfers, and cutting lists</w:t>
      </w:r>
      <w:r w:rsidRPr="0079224E">
        <w:rPr>
          <w:rFonts w:cs="Arial"/>
        </w:rPr>
        <w:t>. The topic also covers the ability to distinguish between drawing types and to relate graphic specifications to physical production tasks.</w:t>
      </w:r>
    </w:p>
    <w:p xmlns:wp14="http://schemas.microsoft.com/office/word/2010/wordml" w:rsidRPr="0079224E" w:rsidR="00445066" w:rsidP="00445066" w:rsidRDefault="00F37A27" w14:paraId="2A9F3CD3" wp14:textId="77777777">
      <w:pPr>
        <w:rPr>
          <w:rFonts w:cs="Arial"/>
        </w:rPr>
      </w:pPr>
      <w:r>
        <w:rPr>
          <w:rFonts w:cs="Arial"/>
        </w:rPr>
        <w:pict w14:anchorId="33D0CB78">
          <v:rect id="_x0000_i1452" style="width:0;height:1.5pt" o:hr="t" o:hrstd="t" o:hralign="center" fillcolor="#a0a0a0" stroked="f"/>
        </w:pict>
      </w:r>
    </w:p>
    <w:p xmlns:wp14="http://schemas.microsoft.com/office/word/2010/wordml" w:rsidRPr="0079224E" w:rsidR="00445066" w:rsidP="00445066" w:rsidRDefault="00445066" w14:paraId="68E60680" wp14:textId="77777777">
      <w:pPr>
        <w:rPr>
          <w:rFonts w:cs="Arial"/>
          <w:b/>
          <w:bCs/>
        </w:rPr>
      </w:pPr>
      <w:r w:rsidRPr="0079224E">
        <w:rPr>
          <w:rFonts w:cs="Arial"/>
          <w:b/>
          <w:bCs/>
        </w:rPr>
        <w:t>Key Knowledge Areas</w:t>
      </w:r>
    </w:p>
    <w:p xmlns:wp14="http://schemas.microsoft.com/office/word/2010/wordml" w:rsidRPr="0079224E" w:rsidR="00445066" w:rsidP="00445066" w:rsidRDefault="00445066" w14:paraId="60167B6B" wp14:textId="77777777">
      <w:pPr>
        <w:rPr>
          <w:rFonts w:cs="Arial"/>
        </w:rPr>
      </w:pPr>
      <w:r w:rsidRPr="0079224E">
        <w:rPr>
          <w:rFonts w:cs="Arial"/>
        </w:rPr>
        <w:t>This topic covers the following elements:</w:t>
      </w:r>
    </w:p>
    <w:p xmlns:wp14="http://schemas.microsoft.com/office/word/2010/wordml" w:rsidRPr="0079224E" w:rsidR="00445066" w:rsidP="00445066" w:rsidRDefault="00445066" w14:paraId="7E9BC9EC" wp14:textId="77777777">
      <w:pPr>
        <w:numPr>
          <w:ilvl w:val="0"/>
          <w:numId w:val="327"/>
        </w:numPr>
        <w:rPr>
          <w:rFonts w:cs="Arial"/>
        </w:rPr>
      </w:pPr>
      <w:r w:rsidRPr="0079224E">
        <w:rPr>
          <w:rFonts w:cs="Arial"/>
          <w:b/>
          <w:bCs/>
        </w:rPr>
        <w:t>KT0601</w:t>
      </w:r>
      <w:r w:rsidRPr="0079224E">
        <w:rPr>
          <w:rFonts w:cs="Arial"/>
        </w:rPr>
        <w:t>: Read and interpret furniture specifications</w:t>
      </w:r>
    </w:p>
    <w:p xmlns:wp14="http://schemas.microsoft.com/office/word/2010/wordml" w:rsidRPr="0079224E" w:rsidR="00445066" w:rsidP="00445066" w:rsidRDefault="00445066" w14:paraId="5776D19E" wp14:textId="77777777">
      <w:pPr>
        <w:numPr>
          <w:ilvl w:val="0"/>
          <w:numId w:val="327"/>
        </w:numPr>
        <w:rPr>
          <w:rFonts w:cs="Arial"/>
        </w:rPr>
      </w:pPr>
      <w:r w:rsidRPr="0079224E">
        <w:rPr>
          <w:rFonts w:cs="Arial"/>
          <w:b/>
          <w:bCs/>
        </w:rPr>
        <w:t>KT0602</w:t>
      </w:r>
      <w:r w:rsidRPr="0079224E">
        <w:rPr>
          <w:rFonts w:cs="Arial"/>
        </w:rPr>
        <w:t>: Sketches and engineering drawings</w:t>
      </w:r>
    </w:p>
    <w:p xmlns:wp14="http://schemas.microsoft.com/office/word/2010/wordml" w:rsidRPr="0079224E" w:rsidR="00445066" w:rsidP="00445066" w:rsidRDefault="00445066" w14:paraId="2BBD2CFC" wp14:textId="77777777">
      <w:pPr>
        <w:numPr>
          <w:ilvl w:val="0"/>
          <w:numId w:val="327"/>
        </w:numPr>
        <w:rPr>
          <w:rFonts w:cs="Arial"/>
        </w:rPr>
      </w:pPr>
      <w:r w:rsidRPr="0079224E">
        <w:rPr>
          <w:rFonts w:cs="Arial"/>
          <w:b/>
          <w:bCs/>
        </w:rPr>
        <w:t>KT0603</w:t>
      </w:r>
      <w:r w:rsidRPr="0079224E">
        <w:rPr>
          <w:rFonts w:cs="Arial"/>
        </w:rPr>
        <w:t>: Layout of drawings</w:t>
      </w:r>
    </w:p>
    <w:p xmlns:wp14="http://schemas.microsoft.com/office/word/2010/wordml" w:rsidRPr="0079224E" w:rsidR="00445066" w:rsidP="00445066" w:rsidRDefault="00445066" w14:paraId="1A8F28E0" wp14:textId="77777777">
      <w:pPr>
        <w:numPr>
          <w:ilvl w:val="0"/>
          <w:numId w:val="327"/>
        </w:numPr>
        <w:rPr>
          <w:rFonts w:cs="Arial"/>
        </w:rPr>
      </w:pPr>
      <w:r w:rsidRPr="0079224E">
        <w:rPr>
          <w:rFonts w:cs="Arial"/>
          <w:b/>
          <w:bCs/>
        </w:rPr>
        <w:t>KT0604</w:t>
      </w:r>
      <w:r w:rsidRPr="0079224E">
        <w:rPr>
          <w:rFonts w:cs="Arial"/>
        </w:rPr>
        <w:t>: Legends and symbols</w:t>
      </w:r>
    </w:p>
    <w:p xmlns:wp14="http://schemas.microsoft.com/office/word/2010/wordml" w:rsidRPr="0079224E" w:rsidR="00445066" w:rsidP="00445066" w:rsidRDefault="00445066" w14:paraId="2B3757A9" wp14:textId="77777777">
      <w:pPr>
        <w:numPr>
          <w:ilvl w:val="0"/>
          <w:numId w:val="327"/>
        </w:numPr>
        <w:rPr>
          <w:rFonts w:cs="Arial"/>
        </w:rPr>
      </w:pPr>
      <w:r w:rsidRPr="0079224E">
        <w:rPr>
          <w:rFonts w:cs="Arial"/>
          <w:b/>
          <w:bCs/>
        </w:rPr>
        <w:t>KT0605</w:t>
      </w:r>
      <w:r w:rsidRPr="0079224E">
        <w:rPr>
          <w:rFonts w:cs="Arial"/>
        </w:rPr>
        <w:t>: Dimensions and labelling</w:t>
      </w:r>
    </w:p>
    <w:p xmlns:wp14="http://schemas.microsoft.com/office/word/2010/wordml" w:rsidRPr="0079224E" w:rsidR="00445066" w:rsidP="00445066" w:rsidRDefault="00445066" w14:paraId="678F1A95" wp14:textId="77777777">
      <w:pPr>
        <w:numPr>
          <w:ilvl w:val="0"/>
          <w:numId w:val="327"/>
        </w:numPr>
        <w:rPr>
          <w:rFonts w:cs="Arial"/>
        </w:rPr>
      </w:pPr>
      <w:r w:rsidRPr="0079224E">
        <w:rPr>
          <w:rFonts w:cs="Arial"/>
          <w:b/>
          <w:bCs/>
        </w:rPr>
        <w:t>KT0606</w:t>
      </w:r>
      <w:r w:rsidRPr="0079224E">
        <w:rPr>
          <w:rFonts w:cs="Arial"/>
        </w:rPr>
        <w:t>: Isometric views</w:t>
      </w:r>
    </w:p>
    <w:p xmlns:wp14="http://schemas.microsoft.com/office/word/2010/wordml" w:rsidRPr="0079224E" w:rsidR="00445066" w:rsidP="00445066" w:rsidRDefault="00445066" w14:paraId="706B6A52" wp14:textId="77777777">
      <w:pPr>
        <w:numPr>
          <w:ilvl w:val="0"/>
          <w:numId w:val="327"/>
        </w:numPr>
        <w:rPr>
          <w:rFonts w:cs="Arial"/>
        </w:rPr>
      </w:pPr>
      <w:r w:rsidRPr="0079224E">
        <w:rPr>
          <w:rFonts w:cs="Arial"/>
          <w:b/>
          <w:bCs/>
        </w:rPr>
        <w:t>KT0607</w:t>
      </w:r>
      <w:r w:rsidRPr="0079224E">
        <w:rPr>
          <w:rFonts w:cs="Arial"/>
        </w:rPr>
        <w:t>: Line types</w:t>
      </w:r>
    </w:p>
    <w:p xmlns:wp14="http://schemas.microsoft.com/office/word/2010/wordml" w:rsidRPr="0079224E" w:rsidR="00445066" w:rsidP="00445066" w:rsidRDefault="00445066" w14:paraId="0E160687" wp14:textId="77777777">
      <w:pPr>
        <w:numPr>
          <w:ilvl w:val="0"/>
          <w:numId w:val="327"/>
        </w:numPr>
        <w:rPr>
          <w:rFonts w:cs="Arial"/>
        </w:rPr>
      </w:pPr>
      <w:r w:rsidRPr="0079224E">
        <w:rPr>
          <w:rFonts w:cs="Arial"/>
          <w:b/>
          <w:bCs/>
        </w:rPr>
        <w:t>KT0608</w:t>
      </w:r>
      <w:r w:rsidRPr="0079224E">
        <w:rPr>
          <w:rFonts w:cs="Arial"/>
        </w:rPr>
        <w:t>: Hidden details</w:t>
      </w:r>
    </w:p>
    <w:p xmlns:wp14="http://schemas.microsoft.com/office/word/2010/wordml" w:rsidRPr="0079224E" w:rsidR="00445066" w:rsidP="00445066" w:rsidRDefault="00445066" w14:paraId="66EA8586" wp14:textId="77777777">
      <w:pPr>
        <w:numPr>
          <w:ilvl w:val="0"/>
          <w:numId w:val="327"/>
        </w:numPr>
        <w:rPr>
          <w:rFonts w:cs="Arial"/>
        </w:rPr>
      </w:pPr>
      <w:r w:rsidRPr="0079224E">
        <w:rPr>
          <w:rFonts w:cs="Arial"/>
          <w:b/>
          <w:bCs/>
        </w:rPr>
        <w:t>KT0609</w:t>
      </w:r>
      <w:r w:rsidRPr="0079224E">
        <w:rPr>
          <w:rFonts w:cs="Arial"/>
        </w:rPr>
        <w:t>: Solid lines</w:t>
      </w:r>
    </w:p>
    <w:p xmlns:wp14="http://schemas.microsoft.com/office/word/2010/wordml" w:rsidRPr="0079224E" w:rsidR="00445066" w:rsidP="00445066" w:rsidRDefault="00445066" w14:paraId="7273CA59" wp14:textId="77777777">
      <w:pPr>
        <w:numPr>
          <w:ilvl w:val="0"/>
          <w:numId w:val="327"/>
        </w:numPr>
        <w:rPr>
          <w:rFonts w:cs="Arial"/>
        </w:rPr>
      </w:pPr>
      <w:r w:rsidRPr="0079224E">
        <w:rPr>
          <w:rFonts w:cs="Arial"/>
          <w:b/>
          <w:bCs/>
        </w:rPr>
        <w:t>KT0610</w:t>
      </w:r>
      <w:r w:rsidRPr="0079224E">
        <w:rPr>
          <w:rFonts w:cs="Arial"/>
        </w:rPr>
        <w:t>: Projections</w:t>
      </w:r>
    </w:p>
    <w:p xmlns:wp14="http://schemas.microsoft.com/office/word/2010/wordml" w:rsidRPr="0079224E" w:rsidR="00445066" w:rsidP="00445066" w:rsidRDefault="00445066" w14:paraId="08820725" wp14:textId="77777777">
      <w:pPr>
        <w:numPr>
          <w:ilvl w:val="0"/>
          <w:numId w:val="327"/>
        </w:numPr>
        <w:rPr>
          <w:rFonts w:cs="Arial"/>
        </w:rPr>
      </w:pPr>
      <w:r w:rsidRPr="0079224E">
        <w:rPr>
          <w:rFonts w:cs="Arial"/>
          <w:b/>
          <w:bCs/>
        </w:rPr>
        <w:t>KT0611</w:t>
      </w:r>
      <w:r w:rsidRPr="0079224E">
        <w:rPr>
          <w:rFonts w:cs="Arial"/>
        </w:rPr>
        <w:t>: To scale drawing</w:t>
      </w:r>
    </w:p>
    <w:p xmlns:wp14="http://schemas.microsoft.com/office/word/2010/wordml" w:rsidRPr="0079224E" w:rsidR="00445066" w:rsidP="00445066" w:rsidRDefault="00445066" w14:paraId="3EB0FBBD" wp14:textId="77777777">
      <w:pPr>
        <w:numPr>
          <w:ilvl w:val="0"/>
          <w:numId w:val="327"/>
        </w:numPr>
        <w:rPr>
          <w:rFonts w:cs="Arial"/>
        </w:rPr>
      </w:pPr>
      <w:r w:rsidRPr="0079224E">
        <w:rPr>
          <w:rFonts w:cs="Arial"/>
          <w:b/>
          <w:bCs/>
        </w:rPr>
        <w:t>KT0612</w:t>
      </w:r>
      <w:r w:rsidRPr="0079224E">
        <w:rPr>
          <w:rFonts w:cs="Arial"/>
        </w:rPr>
        <w:t>: Cutting lists</w:t>
      </w:r>
    </w:p>
    <w:p xmlns:wp14="http://schemas.microsoft.com/office/word/2010/wordml" w:rsidRPr="0079224E" w:rsidR="00445066" w:rsidP="00445066" w:rsidRDefault="00F37A27" w14:paraId="6C71870F" wp14:textId="77777777">
      <w:pPr>
        <w:rPr>
          <w:rFonts w:cs="Arial"/>
        </w:rPr>
      </w:pPr>
      <w:r>
        <w:rPr>
          <w:rFonts w:cs="Arial"/>
        </w:rPr>
        <w:pict w14:anchorId="74C11BC8">
          <v:rect id="_x0000_i1453" style="width:0;height:1.5pt" o:hr="t" o:hrstd="t" o:hralign="center" fillcolor="#a0a0a0" stroked="f"/>
        </w:pict>
      </w:r>
    </w:p>
    <w:p xmlns:wp14="http://schemas.microsoft.com/office/word/2010/wordml" w:rsidRPr="0079224E" w:rsidR="00445066" w:rsidP="00445066" w:rsidRDefault="00445066" w14:paraId="3F1CACC5" wp14:textId="77777777">
      <w:pPr>
        <w:rPr>
          <w:rFonts w:cs="Arial"/>
          <w:b/>
          <w:bCs/>
        </w:rPr>
      </w:pPr>
      <w:r w:rsidRPr="0079224E">
        <w:rPr>
          <w:rFonts w:cs="Arial"/>
          <w:b/>
          <w:bCs/>
        </w:rPr>
        <w:t>Internal Assessment Criteria and Weight</w:t>
      </w:r>
    </w:p>
    <w:p xmlns:wp14="http://schemas.microsoft.com/office/word/2010/wordml" w:rsidRPr="0079224E" w:rsidR="00445066" w:rsidP="00445066" w:rsidRDefault="00445066" w14:paraId="3595C44E" wp14:textId="77777777">
      <w:pPr>
        <w:rPr>
          <w:rFonts w:cs="Arial"/>
        </w:rPr>
      </w:pPr>
      <w:r w:rsidRPr="0079224E">
        <w:rPr>
          <w:rFonts w:cs="Arial"/>
        </w:rPr>
        <w:t>Learners will be assessed on their ability to:</w:t>
      </w:r>
    </w:p>
    <w:p xmlns:wp14="http://schemas.microsoft.com/office/word/2010/wordml" w:rsidRPr="0079224E" w:rsidR="00445066" w:rsidP="00445066" w:rsidRDefault="00445066" w14:paraId="05B3B5E2" wp14:textId="77777777">
      <w:pPr>
        <w:numPr>
          <w:ilvl w:val="0"/>
          <w:numId w:val="328"/>
        </w:numPr>
        <w:rPr>
          <w:rFonts w:cs="Arial"/>
        </w:rPr>
      </w:pPr>
      <w:r w:rsidRPr="0079224E">
        <w:rPr>
          <w:rFonts w:cs="Arial"/>
          <w:b/>
          <w:bCs/>
        </w:rPr>
        <w:t>IAC0601</w:t>
      </w:r>
      <w:r w:rsidRPr="0079224E">
        <w:rPr>
          <w:rFonts w:cs="Arial"/>
        </w:rPr>
        <w:t>: Correctly interpret engineering drawings, taking into account line structures and dimensions</w:t>
      </w:r>
    </w:p>
    <w:p xmlns:wp14="http://schemas.microsoft.com/office/word/2010/wordml" w:rsidRPr="0079224E" w:rsidR="00445066" w:rsidP="00445066" w:rsidRDefault="00445066" w14:paraId="63FD1A9D" wp14:textId="77777777">
      <w:pPr>
        <w:numPr>
          <w:ilvl w:val="0"/>
          <w:numId w:val="328"/>
        </w:numPr>
        <w:rPr>
          <w:rFonts w:cs="Arial"/>
        </w:rPr>
      </w:pPr>
      <w:r w:rsidRPr="0079224E">
        <w:rPr>
          <w:rFonts w:cs="Arial"/>
          <w:b/>
          <w:bCs/>
        </w:rPr>
        <w:t>IAC0602</w:t>
      </w:r>
      <w:r w:rsidRPr="0079224E">
        <w:rPr>
          <w:rFonts w:cs="Arial"/>
        </w:rPr>
        <w:t>: Observe all drawing projections</w:t>
      </w:r>
    </w:p>
    <w:p xmlns:wp14="http://schemas.microsoft.com/office/word/2010/wordml" w:rsidRPr="0079224E" w:rsidR="00445066" w:rsidP="00445066" w:rsidRDefault="00445066" w14:paraId="47E254A0" wp14:textId="77777777">
      <w:pPr>
        <w:numPr>
          <w:ilvl w:val="0"/>
          <w:numId w:val="328"/>
        </w:numPr>
        <w:rPr>
          <w:rFonts w:cs="Arial"/>
        </w:rPr>
      </w:pPr>
      <w:r w:rsidRPr="0079224E">
        <w:rPr>
          <w:rFonts w:cs="Arial"/>
          <w:b/>
          <w:bCs/>
        </w:rPr>
        <w:t>IAC0603</w:t>
      </w:r>
      <w:r w:rsidRPr="0079224E">
        <w:rPr>
          <w:rFonts w:cs="Arial"/>
        </w:rPr>
        <w:t>: Confirm the scale of the drawing according to specification</w:t>
      </w:r>
    </w:p>
    <w:p xmlns:wp14="http://schemas.microsoft.com/office/word/2010/wordml" w:rsidRPr="0079224E" w:rsidR="00445066" w:rsidP="00445066" w:rsidRDefault="00445066" w14:paraId="05A1F9AB" wp14:textId="77777777">
      <w:pPr>
        <w:numPr>
          <w:ilvl w:val="0"/>
          <w:numId w:val="328"/>
        </w:numPr>
        <w:rPr>
          <w:rFonts w:cs="Arial"/>
        </w:rPr>
      </w:pPr>
      <w:r w:rsidRPr="0079224E">
        <w:rPr>
          <w:rFonts w:cs="Arial"/>
          <w:b/>
          <w:bCs/>
        </w:rPr>
        <w:t>IAC0604</w:t>
      </w:r>
      <w:r w:rsidRPr="0079224E">
        <w:rPr>
          <w:rFonts w:cs="Arial"/>
        </w:rPr>
        <w:t>: Understand and apply hidden detail information to the workpieces</w:t>
      </w:r>
    </w:p>
    <w:p xmlns:wp14="http://schemas.microsoft.com/office/word/2010/wordml" w:rsidRPr="0079224E" w:rsidR="00445066" w:rsidP="00445066" w:rsidRDefault="00445066" w14:paraId="275189D0" wp14:textId="77777777">
      <w:pPr>
        <w:numPr>
          <w:ilvl w:val="0"/>
          <w:numId w:val="328"/>
        </w:numPr>
        <w:rPr>
          <w:rFonts w:cs="Arial"/>
        </w:rPr>
      </w:pPr>
      <w:r w:rsidRPr="0079224E">
        <w:rPr>
          <w:rFonts w:cs="Arial"/>
          <w:b/>
          <w:bCs/>
        </w:rPr>
        <w:t>IAC0605</w:t>
      </w:r>
      <w:r w:rsidRPr="0079224E">
        <w:rPr>
          <w:rFonts w:cs="Arial"/>
        </w:rPr>
        <w:t>: Interpret drawing labels and ensure these match the specification, including chamfers, diameters, radiuses, and depths</w:t>
      </w:r>
    </w:p>
    <w:p xmlns:wp14="http://schemas.microsoft.com/office/word/2010/wordml" w:rsidRPr="0079224E" w:rsidR="00445066" w:rsidP="00445066" w:rsidRDefault="00445066" w14:paraId="62E8F1FB" wp14:textId="77777777">
      <w:pPr>
        <w:rPr>
          <w:rFonts w:cs="Arial"/>
        </w:rPr>
      </w:pPr>
      <w:r w:rsidRPr="0079224E">
        <w:rPr>
          <w:rFonts w:cs="Arial"/>
          <w:b/>
          <w:bCs/>
        </w:rPr>
        <w:t>Assessment Weight</w:t>
      </w:r>
      <w:r w:rsidRPr="0079224E">
        <w:rPr>
          <w:rFonts w:cs="Arial"/>
        </w:rPr>
        <w:t>: 15%</w:t>
      </w:r>
    </w:p>
    <w:p xmlns:wp14="http://schemas.microsoft.com/office/word/2010/wordml" w:rsidRPr="0079224E" w:rsidR="00445066" w:rsidP="00445066" w:rsidRDefault="00F37A27" w14:paraId="7C11E962" wp14:textId="77777777">
      <w:pPr>
        <w:rPr>
          <w:rFonts w:cs="Arial"/>
        </w:rPr>
      </w:pPr>
      <w:r>
        <w:rPr>
          <w:rFonts w:cs="Arial"/>
        </w:rPr>
        <w:pict w14:anchorId="6BF33ACE">
          <v:rect id="_x0000_i1454" style="width:0;height:1.5pt" o:hr="t" o:hrstd="t" o:hralign="center" fillcolor="#a0a0a0" stroked="f"/>
        </w:pict>
      </w:r>
    </w:p>
    <w:p xmlns:wp14="http://schemas.microsoft.com/office/word/2010/wordml" w:rsidRPr="0079224E" w:rsidR="00445066" w:rsidP="00445066" w:rsidRDefault="00445066" w14:paraId="36055A34" wp14:textId="77777777">
      <w:pPr>
        <w:rPr>
          <w:rFonts w:cs="Arial"/>
          <w:b/>
          <w:bCs/>
        </w:rPr>
      </w:pPr>
      <w:r w:rsidRPr="0079224E">
        <w:rPr>
          <w:rFonts w:cs="Arial"/>
          <w:b/>
          <w:bCs/>
        </w:rPr>
        <w:t>Application in the Upholstery Workshop</w:t>
      </w:r>
    </w:p>
    <w:p xmlns:wp14="http://schemas.microsoft.com/office/word/2010/wordml" w:rsidRPr="0079224E" w:rsidR="00445066" w:rsidP="00445066" w:rsidRDefault="00445066" w14:paraId="1DAE2F14" wp14:textId="77777777">
      <w:pPr>
        <w:rPr>
          <w:rFonts w:cs="Arial"/>
        </w:rPr>
      </w:pPr>
      <w:r w:rsidRPr="0079224E">
        <w:rPr>
          <w:rFonts w:cs="Arial"/>
        </w:rPr>
        <w:t xml:space="preserve">A skilled upholsterer must not only work by feel and technique but also understand formal visual instructions. Engineering drawings guide the construction of frames, the fitting of foam and coverings, and the integration of mechanisms or embellishments. By mastering this topic, learners gain the ability to participate in professional upholstery environments that involve </w:t>
      </w:r>
      <w:r w:rsidRPr="0079224E">
        <w:rPr>
          <w:rFonts w:cs="Arial"/>
          <w:b/>
          <w:bCs/>
        </w:rPr>
        <w:t>collaboration with designers, frame-makers, CNC operators, and quality controllers</w:t>
      </w:r>
      <w:r w:rsidRPr="0079224E">
        <w:rPr>
          <w:rFonts w:cs="Arial"/>
        </w:rPr>
        <w:t>, ensuring precision from design to delivery.</w:t>
      </w:r>
    </w:p>
    <w:p xmlns:wp14="http://schemas.microsoft.com/office/word/2010/wordml" w:rsidRPr="0079224E" w:rsidR="00445066" w:rsidP="00445066" w:rsidRDefault="00F37A27" w14:paraId="575AB783" wp14:textId="77777777">
      <w:pPr>
        <w:rPr>
          <w:rFonts w:cs="Arial"/>
        </w:rPr>
      </w:pPr>
      <w:r>
        <w:rPr>
          <w:rFonts w:cs="Arial"/>
        </w:rPr>
        <w:pict w14:anchorId="65EF3301">
          <v:rect id="_x0000_i1455" style="width:0;height:1.5pt" o:hr="t" o:hrstd="t" o:hralign="center" fillcolor="#a0a0a0" stroked="f"/>
        </w:pict>
      </w:r>
    </w:p>
    <w:p xmlns:wp14="http://schemas.microsoft.com/office/word/2010/wordml" w:rsidRPr="0079224E" w:rsidR="00445066" w:rsidP="00445066" w:rsidRDefault="00445066" w14:paraId="4467701B" wp14:textId="77777777">
      <w:pPr>
        <w:rPr>
          <w:rFonts w:cs="Arial"/>
        </w:rPr>
      </w:pPr>
      <w:r w:rsidRPr="0079224E">
        <w:rPr>
          <w:rFonts w:cs="Arial"/>
        </w:rPr>
        <w:t xml:space="preserve"> </w:t>
      </w:r>
    </w:p>
    <w:p xmlns:wp14="http://schemas.microsoft.com/office/word/2010/wordml" w:rsidRPr="0079224E" w:rsidR="00445066" w:rsidRDefault="00445066" w14:paraId="246C2908" wp14:textId="77777777">
      <w:pPr>
        <w:rPr>
          <w:rFonts w:cs="Arial"/>
        </w:rPr>
      </w:pPr>
      <w:r w:rsidRPr="0079224E">
        <w:rPr>
          <w:rFonts w:cs="Arial"/>
        </w:rPr>
        <w:br w:type="page"/>
      </w:r>
    </w:p>
    <w:p xmlns:wp14="http://schemas.microsoft.com/office/word/2010/wordml" w:rsidRPr="0079224E" w:rsidR="00445066" w:rsidP="00445066" w:rsidRDefault="00445066" w14:paraId="0F77356D" wp14:textId="77777777" wp14:noSpellErr="1">
      <w:pPr>
        <w:pStyle w:val="Heading3"/>
        <w:rPr>
          <w:rFonts w:ascii="Century Gothic" w:hAnsi="Century Gothic" w:cs="Arial"/>
          <w:b w:val="1"/>
          <w:bCs w:val="1"/>
        </w:rPr>
      </w:pPr>
      <w:bookmarkStart w:name="_Toc423189159" w:id="844371021"/>
      <w:r w:rsidRPr="3B34137D" w:rsidR="00445066">
        <w:rPr>
          <w:rFonts w:ascii="Century Gothic" w:hAnsi="Century Gothic" w:cs="Arial"/>
          <w:b w:val="1"/>
          <w:bCs w:val="1"/>
        </w:rPr>
        <w:t>KT0601: Read and Interpret Furniture Specifications</w:t>
      </w:r>
      <w:bookmarkEnd w:id="844371021"/>
    </w:p>
    <w:p xmlns:wp14="http://schemas.microsoft.com/office/word/2010/wordml" w:rsidRPr="0079224E" w:rsidR="00445066" w:rsidP="00445066" w:rsidRDefault="00445066" w14:paraId="1AA19132" wp14:textId="77777777">
      <w:pPr>
        <w:rPr>
          <w:rFonts w:cs="Arial"/>
          <w:b/>
          <w:bCs/>
        </w:rPr>
      </w:pPr>
    </w:p>
    <w:p xmlns:wp14="http://schemas.microsoft.com/office/word/2010/wordml" w:rsidRPr="0079224E" w:rsidR="00445066" w:rsidP="00445066" w:rsidRDefault="00445066" w14:paraId="7B4944C8" wp14:textId="77777777">
      <w:pPr>
        <w:rPr>
          <w:rFonts w:cs="Arial"/>
          <w:b/>
          <w:bCs/>
        </w:rPr>
      </w:pPr>
      <w:r w:rsidRPr="0079224E">
        <w:rPr>
          <w:rFonts w:cs="Arial"/>
          <w:b/>
          <w:bCs/>
        </w:rPr>
        <w:t>Theoretical Learning Content</w:t>
      </w:r>
    </w:p>
    <w:p xmlns:wp14="http://schemas.microsoft.com/office/word/2010/wordml" w:rsidRPr="0079224E" w:rsidR="00445066" w:rsidP="00445066" w:rsidRDefault="00445066" w14:paraId="6B9A5A04" wp14:textId="77777777">
      <w:pPr>
        <w:rPr>
          <w:rFonts w:cs="Arial"/>
        </w:rPr>
      </w:pPr>
      <w:r w:rsidRPr="0079224E">
        <w:rPr>
          <w:rFonts w:cs="Arial"/>
          <w:b/>
          <w:bCs/>
        </w:rPr>
        <w:t>Furniture specifications</w:t>
      </w:r>
      <w:r w:rsidRPr="0079224E">
        <w:rPr>
          <w:rFonts w:cs="Arial"/>
        </w:rPr>
        <w:t xml:space="preserve"> are detailed documents or diagrams that provide information about a furniture product’s design, construction, dimensions, materials, finish, and functionality. In upholstery production, reading and interpreting these specifications accurately is essential for ensuring the </w:t>
      </w:r>
      <w:r w:rsidRPr="0079224E">
        <w:rPr>
          <w:rFonts w:cs="Arial"/>
          <w:b/>
          <w:bCs/>
        </w:rPr>
        <w:t>correct materials are used</w:t>
      </w:r>
      <w:r w:rsidRPr="0079224E">
        <w:rPr>
          <w:rFonts w:cs="Arial"/>
        </w:rPr>
        <w:t xml:space="preserve">, the correct sizes are cut, and the </w:t>
      </w:r>
      <w:r w:rsidRPr="0079224E">
        <w:rPr>
          <w:rFonts w:cs="Arial"/>
          <w:b/>
          <w:bCs/>
        </w:rPr>
        <w:t>finished piece matches the intended design</w:t>
      </w:r>
      <w:r w:rsidRPr="0079224E">
        <w:rPr>
          <w:rFonts w:cs="Arial"/>
        </w:rPr>
        <w:t>.</w:t>
      </w:r>
    </w:p>
    <w:p xmlns:wp14="http://schemas.microsoft.com/office/word/2010/wordml" w:rsidRPr="0079224E" w:rsidR="00445066" w:rsidP="00445066" w:rsidRDefault="00445066" w14:paraId="3AB04506" wp14:textId="77777777">
      <w:pPr>
        <w:rPr>
          <w:rFonts w:cs="Arial"/>
        </w:rPr>
      </w:pPr>
      <w:r w:rsidRPr="0079224E">
        <w:rPr>
          <w:rFonts w:cs="Arial"/>
        </w:rPr>
        <w:t xml:space="preserve">Upholsterers must understand not only what is shown in the drawing but also the accompanying written specifications. These include </w:t>
      </w:r>
      <w:r w:rsidRPr="0079224E">
        <w:rPr>
          <w:rFonts w:cs="Arial"/>
          <w:b/>
          <w:bCs/>
        </w:rPr>
        <w:t>tolerances, assembly sequences, surface finishes, fixing methods, and special instructions</w:t>
      </w:r>
      <w:r w:rsidRPr="0079224E">
        <w:rPr>
          <w:rFonts w:cs="Arial"/>
        </w:rPr>
        <w:t>.</w:t>
      </w:r>
    </w:p>
    <w:p xmlns:wp14="http://schemas.microsoft.com/office/word/2010/wordml" w:rsidRPr="0079224E" w:rsidR="00445066" w:rsidP="00445066" w:rsidRDefault="00F37A27" w14:paraId="5BC88503" wp14:textId="77777777">
      <w:pPr>
        <w:rPr>
          <w:rFonts w:cs="Arial"/>
        </w:rPr>
      </w:pPr>
      <w:r>
        <w:rPr>
          <w:rFonts w:cs="Arial"/>
        </w:rPr>
        <w:pict w14:anchorId="11B23E19">
          <v:rect id="_x0000_i1456" style="width:0;height:1.5pt" o:hr="t" o:hrstd="t" o:hralign="center" fillcolor="#a0a0a0" stroked="f"/>
        </w:pict>
      </w:r>
    </w:p>
    <w:p xmlns:wp14="http://schemas.microsoft.com/office/word/2010/wordml" w:rsidRPr="0079224E" w:rsidR="00445066" w:rsidP="00445066" w:rsidRDefault="00445066" w14:paraId="65651B0B" wp14:textId="77777777">
      <w:pPr>
        <w:rPr>
          <w:rFonts w:cs="Arial"/>
          <w:b/>
          <w:bCs/>
        </w:rPr>
      </w:pPr>
      <w:r w:rsidRPr="0079224E">
        <w:rPr>
          <w:rFonts w:cs="Arial"/>
          <w:b/>
          <w:bCs/>
        </w:rPr>
        <w:t>1. Components of a Furniture Specification</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379"/>
        <w:gridCol w:w="5769"/>
      </w:tblGrid>
      <w:tr xmlns:wp14="http://schemas.microsoft.com/office/word/2010/wordml" w:rsidRPr="0079224E" w:rsidR="00445066" w:rsidTr="00445066" w14:paraId="02FC7FAE" wp14:textId="77777777">
        <w:trPr>
          <w:tblHeader/>
          <w:tblCellSpacing w:w="15" w:type="dxa"/>
        </w:trPr>
        <w:tc>
          <w:tcPr>
            <w:tcW w:w="0" w:type="auto"/>
            <w:vAlign w:val="center"/>
            <w:hideMark/>
          </w:tcPr>
          <w:p w:rsidRPr="0079224E" w:rsidR="00445066" w:rsidP="00445066" w:rsidRDefault="00445066" w14:paraId="26F3D6E7" wp14:textId="77777777">
            <w:pPr>
              <w:rPr>
                <w:rFonts w:cs="Arial"/>
                <w:b/>
                <w:bCs/>
              </w:rPr>
            </w:pPr>
            <w:r w:rsidRPr="0079224E">
              <w:rPr>
                <w:rFonts w:cs="Arial"/>
                <w:b/>
                <w:bCs/>
              </w:rPr>
              <w:t>Element</w:t>
            </w:r>
          </w:p>
        </w:tc>
        <w:tc>
          <w:tcPr>
            <w:tcW w:w="0" w:type="auto"/>
            <w:vAlign w:val="center"/>
            <w:hideMark/>
          </w:tcPr>
          <w:p w:rsidRPr="0079224E" w:rsidR="00445066" w:rsidP="00445066" w:rsidRDefault="00445066" w14:paraId="1485C2A6" wp14:textId="77777777">
            <w:pPr>
              <w:rPr>
                <w:rFonts w:cs="Arial"/>
                <w:b/>
                <w:bCs/>
              </w:rPr>
            </w:pPr>
            <w:r w:rsidRPr="0079224E">
              <w:rPr>
                <w:rFonts w:cs="Arial"/>
                <w:b/>
                <w:bCs/>
              </w:rPr>
              <w:t>Purpose</w:t>
            </w:r>
          </w:p>
        </w:tc>
      </w:tr>
      <w:tr xmlns:wp14="http://schemas.microsoft.com/office/word/2010/wordml" w:rsidRPr="0079224E" w:rsidR="00445066" w:rsidTr="00445066" w14:paraId="744C8B13" wp14:textId="77777777">
        <w:trPr>
          <w:tblCellSpacing w:w="15" w:type="dxa"/>
        </w:trPr>
        <w:tc>
          <w:tcPr>
            <w:tcW w:w="0" w:type="auto"/>
            <w:vAlign w:val="center"/>
            <w:hideMark/>
          </w:tcPr>
          <w:p w:rsidRPr="0079224E" w:rsidR="00445066" w:rsidP="00445066" w:rsidRDefault="00445066" w14:paraId="31716EF6" wp14:textId="77777777">
            <w:pPr>
              <w:rPr>
                <w:rFonts w:cs="Arial"/>
              </w:rPr>
            </w:pPr>
            <w:r w:rsidRPr="0079224E">
              <w:rPr>
                <w:rFonts w:cs="Arial"/>
                <w:b/>
                <w:bCs/>
              </w:rPr>
              <w:t>Drawing title</w:t>
            </w:r>
          </w:p>
        </w:tc>
        <w:tc>
          <w:tcPr>
            <w:tcW w:w="0" w:type="auto"/>
            <w:vAlign w:val="center"/>
            <w:hideMark/>
          </w:tcPr>
          <w:p w:rsidRPr="0079224E" w:rsidR="00445066" w:rsidP="00445066" w:rsidRDefault="00445066" w14:paraId="64CCD823" wp14:textId="77777777">
            <w:pPr>
              <w:rPr>
                <w:rFonts w:cs="Arial"/>
              </w:rPr>
            </w:pPr>
            <w:r w:rsidRPr="0079224E">
              <w:rPr>
                <w:rFonts w:cs="Arial"/>
              </w:rPr>
              <w:t>Identifies the product and version</w:t>
            </w:r>
          </w:p>
        </w:tc>
      </w:tr>
      <w:tr xmlns:wp14="http://schemas.microsoft.com/office/word/2010/wordml" w:rsidRPr="0079224E" w:rsidR="00445066" w:rsidTr="00445066" w14:paraId="2751D09D" wp14:textId="77777777">
        <w:trPr>
          <w:tblCellSpacing w:w="15" w:type="dxa"/>
        </w:trPr>
        <w:tc>
          <w:tcPr>
            <w:tcW w:w="0" w:type="auto"/>
            <w:vAlign w:val="center"/>
            <w:hideMark/>
          </w:tcPr>
          <w:p w:rsidRPr="0079224E" w:rsidR="00445066" w:rsidP="00445066" w:rsidRDefault="00445066" w14:paraId="266F5406" wp14:textId="77777777">
            <w:pPr>
              <w:rPr>
                <w:rFonts w:cs="Arial"/>
              </w:rPr>
            </w:pPr>
            <w:r w:rsidRPr="0079224E">
              <w:rPr>
                <w:rFonts w:cs="Arial"/>
                <w:b/>
                <w:bCs/>
              </w:rPr>
              <w:t>Dimensions</w:t>
            </w:r>
          </w:p>
        </w:tc>
        <w:tc>
          <w:tcPr>
            <w:tcW w:w="0" w:type="auto"/>
            <w:vAlign w:val="center"/>
            <w:hideMark/>
          </w:tcPr>
          <w:p w:rsidRPr="0079224E" w:rsidR="00445066" w:rsidP="00445066" w:rsidRDefault="00445066" w14:paraId="4CD33520" wp14:textId="77777777">
            <w:pPr>
              <w:rPr>
                <w:rFonts w:cs="Arial"/>
              </w:rPr>
            </w:pPr>
            <w:r w:rsidRPr="0079224E">
              <w:rPr>
                <w:rFonts w:cs="Arial"/>
              </w:rPr>
              <w:t>Specifies all lengths, widths, depths, and angles</w:t>
            </w:r>
          </w:p>
        </w:tc>
      </w:tr>
      <w:tr xmlns:wp14="http://schemas.microsoft.com/office/word/2010/wordml" w:rsidRPr="0079224E" w:rsidR="00445066" w:rsidTr="00445066" w14:paraId="5CFB9E94" wp14:textId="77777777">
        <w:trPr>
          <w:tblCellSpacing w:w="15" w:type="dxa"/>
        </w:trPr>
        <w:tc>
          <w:tcPr>
            <w:tcW w:w="0" w:type="auto"/>
            <w:vAlign w:val="center"/>
            <w:hideMark/>
          </w:tcPr>
          <w:p w:rsidRPr="0079224E" w:rsidR="00445066" w:rsidP="00445066" w:rsidRDefault="00445066" w14:paraId="6D132C5F" wp14:textId="77777777">
            <w:pPr>
              <w:rPr>
                <w:rFonts w:cs="Arial"/>
              </w:rPr>
            </w:pPr>
            <w:r w:rsidRPr="0079224E">
              <w:rPr>
                <w:rFonts w:cs="Arial"/>
                <w:b/>
                <w:bCs/>
              </w:rPr>
              <w:t>Materials list</w:t>
            </w:r>
          </w:p>
        </w:tc>
        <w:tc>
          <w:tcPr>
            <w:tcW w:w="0" w:type="auto"/>
            <w:vAlign w:val="center"/>
            <w:hideMark/>
          </w:tcPr>
          <w:p w:rsidRPr="0079224E" w:rsidR="00445066" w:rsidP="00445066" w:rsidRDefault="00445066" w14:paraId="688C10D1" wp14:textId="77777777">
            <w:pPr>
              <w:rPr>
                <w:rFonts w:cs="Arial"/>
              </w:rPr>
            </w:pPr>
            <w:r w:rsidRPr="0079224E">
              <w:rPr>
                <w:rFonts w:cs="Arial"/>
              </w:rPr>
              <w:t>Describes timber, foam, fabric, fasteners, and finishes</w:t>
            </w:r>
          </w:p>
        </w:tc>
      </w:tr>
      <w:tr xmlns:wp14="http://schemas.microsoft.com/office/word/2010/wordml" w:rsidRPr="0079224E" w:rsidR="00445066" w:rsidTr="00445066" w14:paraId="71A1E6E2" wp14:textId="77777777">
        <w:trPr>
          <w:tblCellSpacing w:w="15" w:type="dxa"/>
        </w:trPr>
        <w:tc>
          <w:tcPr>
            <w:tcW w:w="0" w:type="auto"/>
            <w:vAlign w:val="center"/>
            <w:hideMark/>
          </w:tcPr>
          <w:p w:rsidRPr="0079224E" w:rsidR="00445066" w:rsidP="00445066" w:rsidRDefault="00445066" w14:paraId="6668624B" wp14:textId="77777777">
            <w:pPr>
              <w:rPr>
                <w:rFonts w:cs="Arial"/>
              </w:rPr>
            </w:pPr>
            <w:r w:rsidRPr="0079224E">
              <w:rPr>
                <w:rFonts w:cs="Arial"/>
                <w:b/>
                <w:bCs/>
              </w:rPr>
              <w:t>Tolerance values</w:t>
            </w:r>
          </w:p>
        </w:tc>
        <w:tc>
          <w:tcPr>
            <w:tcW w:w="0" w:type="auto"/>
            <w:vAlign w:val="center"/>
            <w:hideMark/>
          </w:tcPr>
          <w:p w:rsidRPr="0079224E" w:rsidR="00445066" w:rsidP="00445066" w:rsidRDefault="00445066" w14:paraId="088045AE" wp14:textId="77777777">
            <w:pPr>
              <w:rPr>
                <w:rFonts w:cs="Arial"/>
              </w:rPr>
            </w:pPr>
            <w:r w:rsidRPr="0079224E">
              <w:rPr>
                <w:rFonts w:cs="Arial"/>
              </w:rPr>
              <w:t>States acceptable variation in measurements</w:t>
            </w:r>
          </w:p>
        </w:tc>
      </w:tr>
      <w:tr xmlns:wp14="http://schemas.microsoft.com/office/word/2010/wordml" w:rsidRPr="0079224E" w:rsidR="00445066" w:rsidTr="00445066" w14:paraId="7F6B13D4" wp14:textId="77777777">
        <w:trPr>
          <w:tblCellSpacing w:w="15" w:type="dxa"/>
        </w:trPr>
        <w:tc>
          <w:tcPr>
            <w:tcW w:w="0" w:type="auto"/>
            <w:vAlign w:val="center"/>
            <w:hideMark/>
          </w:tcPr>
          <w:p w:rsidRPr="0079224E" w:rsidR="00445066" w:rsidP="00445066" w:rsidRDefault="00445066" w14:paraId="556416BB" wp14:textId="77777777">
            <w:pPr>
              <w:rPr>
                <w:rFonts w:cs="Arial"/>
              </w:rPr>
            </w:pPr>
            <w:r w:rsidRPr="0079224E">
              <w:rPr>
                <w:rFonts w:cs="Arial"/>
                <w:b/>
                <w:bCs/>
              </w:rPr>
              <w:t>Assembly notes</w:t>
            </w:r>
          </w:p>
        </w:tc>
        <w:tc>
          <w:tcPr>
            <w:tcW w:w="0" w:type="auto"/>
            <w:vAlign w:val="center"/>
            <w:hideMark/>
          </w:tcPr>
          <w:p w:rsidRPr="0079224E" w:rsidR="00445066" w:rsidP="00445066" w:rsidRDefault="00445066" w14:paraId="5AD9B7A6" wp14:textId="77777777">
            <w:pPr>
              <w:rPr>
                <w:rFonts w:cs="Arial"/>
              </w:rPr>
            </w:pPr>
            <w:r w:rsidRPr="0079224E">
              <w:rPr>
                <w:rFonts w:cs="Arial"/>
              </w:rPr>
              <w:t>Step-by-step fitting or sequencing guidelines</w:t>
            </w:r>
          </w:p>
        </w:tc>
      </w:tr>
      <w:tr xmlns:wp14="http://schemas.microsoft.com/office/word/2010/wordml" w:rsidRPr="0079224E" w:rsidR="00445066" w:rsidTr="00445066" w14:paraId="1D5BB4E4" wp14:textId="77777777">
        <w:trPr>
          <w:tblCellSpacing w:w="15" w:type="dxa"/>
        </w:trPr>
        <w:tc>
          <w:tcPr>
            <w:tcW w:w="0" w:type="auto"/>
            <w:vAlign w:val="center"/>
            <w:hideMark/>
          </w:tcPr>
          <w:p w:rsidRPr="0079224E" w:rsidR="00445066" w:rsidP="00445066" w:rsidRDefault="00445066" w14:paraId="7F090BF1" wp14:textId="77777777">
            <w:pPr>
              <w:rPr>
                <w:rFonts w:cs="Arial"/>
              </w:rPr>
            </w:pPr>
            <w:r w:rsidRPr="0079224E">
              <w:rPr>
                <w:rFonts w:cs="Arial"/>
                <w:b/>
                <w:bCs/>
              </w:rPr>
              <w:t>Symbols and legends</w:t>
            </w:r>
          </w:p>
        </w:tc>
        <w:tc>
          <w:tcPr>
            <w:tcW w:w="0" w:type="auto"/>
            <w:vAlign w:val="center"/>
            <w:hideMark/>
          </w:tcPr>
          <w:p w:rsidRPr="0079224E" w:rsidR="00445066" w:rsidP="00445066" w:rsidRDefault="00445066" w14:paraId="4A72140C" wp14:textId="77777777">
            <w:pPr>
              <w:rPr>
                <w:rFonts w:cs="Arial"/>
              </w:rPr>
            </w:pPr>
            <w:r w:rsidRPr="0079224E">
              <w:rPr>
                <w:rFonts w:cs="Arial"/>
              </w:rPr>
              <w:t>Explain marks for surface finish, direction of grain, etc.</w:t>
            </w:r>
          </w:p>
        </w:tc>
      </w:tr>
      <w:tr xmlns:wp14="http://schemas.microsoft.com/office/word/2010/wordml" w:rsidRPr="0079224E" w:rsidR="00445066" w:rsidTr="00445066" w14:paraId="78FA85FB" wp14:textId="77777777">
        <w:trPr>
          <w:tblCellSpacing w:w="15" w:type="dxa"/>
        </w:trPr>
        <w:tc>
          <w:tcPr>
            <w:tcW w:w="0" w:type="auto"/>
            <w:vAlign w:val="center"/>
            <w:hideMark/>
          </w:tcPr>
          <w:p w:rsidRPr="0079224E" w:rsidR="00445066" w:rsidP="00445066" w:rsidRDefault="00445066" w14:paraId="6E71FC6D" wp14:textId="77777777">
            <w:pPr>
              <w:rPr>
                <w:rFonts w:cs="Arial"/>
              </w:rPr>
            </w:pPr>
            <w:r w:rsidRPr="0079224E">
              <w:rPr>
                <w:rFonts w:cs="Arial"/>
                <w:b/>
                <w:bCs/>
              </w:rPr>
              <w:t>Reference numbers</w:t>
            </w:r>
          </w:p>
        </w:tc>
        <w:tc>
          <w:tcPr>
            <w:tcW w:w="0" w:type="auto"/>
            <w:vAlign w:val="center"/>
            <w:hideMark/>
          </w:tcPr>
          <w:p w:rsidRPr="0079224E" w:rsidR="00445066" w:rsidP="00445066" w:rsidRDefault="00445066" w14:paraId="03EEE66A" wp14:textId="77777777">
            <w:pPr>
              <w:rPr>
                <w:rFonts w:cs="Arial"/>
              </w:rPr>
            </w:pPr>
            <w:r w:rsidRPr="0079224E">
              <w:rPr>
                <w:rFonts w:cs="Arial"/>
              </w:rPr>
              <w:t>Link to cutting lists, part IDs, or supplier codes</w:t>
            </w:r>
          </w:p>
        </w:tc>
      </w:tr>
    </w:tbl>
    <w:p xmlns:wp14="http://schemas.microsoft.com/office/word/2010/wordml" w:rsidRPr="0079224E" w:rsidR="00445066" w:rsidP="00445066" w:rsidRDefault="00F37A27" w14:paraId="5775F54F" wp14:textId="77777777">
      <w:pPr>
        <w:rPr>
          <w:rFonts w:cs="Arial"/>
        </w:rPr>
      </w:pPr>
      <w:r>
        <w:rPr>
          <w:rFonts w:cs="Arial"/>
        </w:rPr>
        <w:pict w14:anchorId="1D8877B7">
          <v:rect id="_x0000_i1457" style="width:0;height:1.5pt" o:hr="t" o:hrstd="t" o:hralign="center" fillcolor="#a0a0a0" stroked="f"/>
        </w:pict>
      </w:r>
    </w:p>
    <w:p xmlns:wp14="http://schemas.microsoft.com/office/word/2010/wordml" w:rsidRPr="0079224E" w:rsidR="00445066" w:rsidP="00445066" w:rsidRDefault="00445066" w14:paraId="1C213EC7" wp14:textId="77777777">
      <w:pPr>
        <w:rPr>
          <w:rFonts w:cs="Arial"/>
          <w:b/>
          <w:bCs/>
        </w:rPr>
      </w:pPr>
      <w:r w:rsidRPr="0079224E">
        <w:rPr>
          <w:rFonts w:cs="Arial"/>
          <w:b/>
          <w:bCs/>
        </w:rPr>
        <w:t>2. Why Specifications Matter in Upholstery</w:t>
      </w:r>
    </w:p>
    <w:p xmlns:wp14="http://schemas.microsoft.com/office/word/2010/wordml" w:rsidRPr="0079224E" w:rsidR="00445066" w:rsidP="00445066" w:rsidRDefault="00445066" w14:paraId="2D80D6A6" wp14:textId="77777777">
      <w:pPr>
        <w:numPr>
          <w:ilvl w:val="0"/>
          <w:numId w:val="329"/>
        </w:numPr>
        <w:rPr>
          <w:rFonts w:cs="Arial"/>
        </w:rPr>
      </w:pPr>
      <w:r w:rsidRPr="0079224E">
        <w:rPr>
          <w:rFonts w:cs="Arial"/>
        </w:rPr>
        <w:t>Prevent errors during frame preparation and fabric cutting</w:t>
      </w:r>
    </w:p>
    <w:p xmlns:wp14="http://schemas.microsoft.com/office/word/2010/wordml" w:rsidRPr="0079224E" w:rsidR="00445066" w:rsidP="00445066" w:rsidRDefault="00445066" w14:paraId="6D90AB2C" wp14:textId="77777777">
      <w:pPr>
        <w:numPr>
          <w:ilvl w:val="0"/>
          <w:numId w:val="329"/>
        </w:numPr>
        <w:rPr>
          <w:rFonts w:cs="Arial"/>
        </w:rPr>
      </w:pPr>
      <w:r w:rsidRPr="0079224E">
        <w:rPr>
          <w:rFonts w:cs="Arial"/>
        </w:rPr>
        <w:t>Ensure consistency in replication of products</w:t>
      </w:r>
    </w:p>
    <w:p xmlns:wp14="http://schemas.microsoft.com/office/word/2010/wordml" w:rsidRPr="0079224E" w:rsidR="00445066" w:rsidP="00445066" w:rsidRDefault="00445066" w14:paraId="76101D98" wp14:textId="77777777">
      <w:pPr>
        <w:numPr>
          <w:ilvl w:val="0"/>
          <w:numId w:val="329"/>
        </w:numPr>
        <w:rPr>
          <w:rFonts w:cs="Arial"/>
        </w:rPr>
      </w:pPr>
      <w:r w:rsidRPr="0079224E">
        <w:rPr>
          <w:rFonts w:cs="Arial"/>
        </w:rPr>
        <w:t>Allow collaboration with frame builders, designers, and quality controllers</w:t>
      </w:r>
    </w:p>
    <w:p xmlns:wp14="http://schemas.microsoft.com/office/word/2010/wordml" w:rsidRPr="0079224E" w:rsidR="00445066" w:rsidP="00445066" w:rsidRDefault="00445066" w14:paraId="0C71F5A3" wp14:textId="77777777">
      <w:pPr>
        <w:numPr>
          <w:ilvl w:val="0"/>
          <w:numId w:val="329"/>
        </w:numPr>
        <w:rPr>
          <w:rFonts w:cs="Arial"/>
        </w:rPr>
      </w:pPr>
      <w:r w:rsidRPr="0079224E">
        <w:rPr>
          <w:rFonts w:cs="Arial"/>
        </w:rPr>
        <w:t xml:space="preserve">Provide a traceable link between </w:t>
      </w:r>
      <w:r w:rsidRPr="0079224E">
        <w:rPr>
          <w:rFonts w:cs="Arial"/>
          <w:b/>
          <w:bCs/>
        </w:rPr>
        <w:t>design intent and workshop execution</w:t>
      </w:r>
    </w:p>
    <w:p xmlns:wp14="http://schemas.microsoft.com/office/word/2010/wordml" w:rsidRPr="0079224E" w:rsidR="00445066" w:rsidP="00445066" w:rsidRDefault="00445066" w14:paraId="743F7324" wp14:textId="77777777">
      <w:pPr>
        <w:numPr>
          <w:ilvl w:val="0"/>
          <w:numId w:val="329"/>
        </w:numPr>
        <w:rPr>
          <w:rFonts w:cs="Arial"/>
        </w:rPr>
      </w:pPr>
      <w:r w:rsidRPr="0079224E">
        <w:rPr>
          <w:rFonts w:cs="Arial"/>
        </w:rPr>
        <w:t>Guide sourcing of correct materials and quantities</w:t>
      </w:r>
    </w:p>
    <w:p xmlns:wp14="http://schemas.microsoft.com/office/word/2010/wordml" w:rsidRPr="0079224E" w:rsidR="00445066" w:rsidP="00445066" w:rsidRDefault="00F37A27" w14:paraId="6F6C9D5F" wp14:textId="77777777">
      <w:pPr>
        <w:rPr>
          <w:rFonts w:cs="Arial"/>
        </w:rPr>
      </w:pPr>
      <w:r>
        <w:rPr>
          <w:rFonts w:cs="Arial"/>
        </w:rPr>
        <w:pict w14:anchorId="47F8410F">
          <v:rect id="_x0000_i1458" style="width:0;height:1.5pt" o:hr="t" o:hrstd="t" o:hralign="center" fillcolor="#a0a0a0" stroked="f"/>
        </w:pict>
      </w:r>
    </w:p>
    <w:p xmlns:wp14="http://schemas.microsoft.com/office/word/2010/wordml" w:rsidRPr="0079224E" w:rsidR="00445066" w:rsidP="00445066" w:rsidRDefault="00445066" w14:paraId="061658CF" wp14:textId="77777777">
      <w:pPr>
        <w:rPr>
          <w:rFonts w:cs="Arial"/>
          <w:b/>
          <w:bCs/>
        </w:rPr>
      </w:pPr>
      <w:r w:rsidRPr="0079224E">
        <w:rPr>
          <w:rFonts w:cs="Arial"/>
          <w:b/>
          <w:bCs/>
        </w:rPr>
        <w:t>3. Reading Tips for Upholsterers</w:t>
      </w:r>
    </w:p>
    <w:p xmlns:wp14="http://schemas.microsoft.com/office/word/2010/wordml" w:rsidRPr="0079224E" w:rsidR="00445066" w:rsidP="00445066" w:rsidRDefault="00445066" w14:paraId="67267533" wp14:textId="77777777">
      <w:pPr>
        <w:numPr>
          <w:ilvl w:val="0"/>
          <w:numId w:val="330"/>
        </w:numPr>
        <w:rPr>
          <w:rFonts w:cs="Arial"/>
        </w:rPr>
      </w:pPr>
      <w:r w:rsidRPr="0079224E">
        <w:rPr>
          <w:rFonts w:cs="Arial"/>
        </w:rPr>
        <w:t xml:space="preserve">Read the </w:t>
      </w:r>
      <w:r w:rsidRPr="0079224E">
        <w:rPr>
          <w:rFonts w:cs="Arial"/>
          <w:b/>
          <w:bCs/>
        </w:rPr>
        <w:t>entire specification</w:t>
      </w:r>
      <w:r w:rsidRPr="0079224E">
        <w:rPr>
          <w:rFonts w:cs="Arial"/>
        </w:rPr>
        <w:t xml:space="preserve"> before beginning any work</w:t>
      </w:r>
    </w:p>
    <w:p xmlns:wp14="http://schemas.microsoft.com/office/word/2010/wordml" w:rsidRPr="0079224E" w:rsidR="00445066" w:rsidP="00445066" w:rsidRDefault="00445066" w14:paraId="1128516A" wp14:textId="77777777">
      <w:pPr>
        <w:numPr>
          <w:ilvl w:val="0"/>
          <w:numId w:val="330"/>
        </w:numPr>
        <w:rPr>
          <w:rFonts w:cs="Arial"/>
        </w:rPr>
      </w:pPr>
      <w:r w:rsidRPr="0079224E">
        <w:rPr>
          <w:rFonts w:cs="Arial"/>
        </w:rPr>
        <w:t xml:space="preserve">Use a highlighter to identify </w:t>
      </w:r>
      <w:r w:rsidRPr="0079224E">
        <w:rPr>
          <w:rFonts w:cs="Arial"/>
          <w:b/>
          <w:bCs/>
        </w:rPr>
        <w:t>material types, allowances, and special finishes</w:t>
      </w:r>
    </w:p>
    <w:p xmlns:wp14="http://schemas.microsoft.com/office/word/2010/wordml" w:rsidRPr="0079224E" w:rsidR="00445066" w:rsidP="00445066" w:rsidRDefault="00445066" w14:paraId="652DFF74" wp14:textId="77777777">
      <w:pPr>
        <w:numPr>
          <w:ilvl w:val="0"/>
          <w:numId w:val="330"/>
        </w:numPr>
        <w:rPr>
          <w:rFonts w:cs="Arial"/>
        </w:rPr>
      </w:pPr>
      <w:r w:rsidRPr="0079224E">
        <w:rPr>
          <w:rFonts w:cs="Arial"/>
        </w:rPr>
        <w:t>Cross-reference dimensions on drawings with physical measurements</w:t>
      </w:r>
    </w:p>
    <w:p xmlns:wp14="http://schemas.microsoft.com/office/word/2010/wordml" w:rsidRPr="0079224E" w:rsidR="00445066" w:rsidP="00445066" w:rsidRDefault="00445066" w14:paraId="64311B9E" wp14:textId="77777777">
      <w:pPr>
        <w:numPr>
          <w:ilvl w:val="0"/>
          <w:numId w:val="330"/>
        </w:numPr>
        <w:rPr>
          <w:rFonts w:cs="Arial"/>
        </w:rPr>
      </w:pPr>
      <w:r w:rsidRPr="0079224E">
        <w:rPr>
          <w:rFonts w:cs="Arial"/>
        </w:rPr>
        <w:t xml:space="preserve">Identify if the drawing is </w:t>
      </w:r>
      <w:r w:rsidRPr="0079224E">
        <w:rPr>
          <w:rFonts w:cs="Arial"/>
          <w:b/>
          <w:bCs/>
        </w:rPr>
        <w:t>not to scale</w:t>
      </w:r>
      <w:r w:rsidRPr="0079224E">
        <w:rPr>
          <w:rFonts w:cs="Arial"/>
        </w:rPr>
        <w:t>, and calculate accordingly</w:t>
      </w:r>
    </w:p>
    <w:p xmlns:wp14="http://schemas.microsoft.com/office/word/2010/wordml" w:rsidRPr="0079224E" w:rsidR="00445066" w:rsidP="00445066" w:rsidRDefault="00445066" w14:paraId="357A5608" wp14:textId="77777777">
      <w:pPr>
        <w:numPr>
          <w:ilvl w:val="0"/>
          <w:numId w:val="330"/>
        </w:numPr>
        <w:rPr>
          <w:rFonts w:cs="Arial"/>
        </w:rPr>
      </w:pPr>
      <w:r w:rsidRPr="0079224E">
        <w:rPr>
          <w:rFonts w:cs="Arial"/>
        </w:rPr>
        <w:t>Always clarify unfamiliar symbols or terms before proceeding</w:t>
      </w:r>
    </w:p>
    <w:p xmlns:wp14="http://schemas.microsoft.com/office/word/2010/wordml" w:rsidRPr="0079224E" w:rsidR="00445066" w:rsidP="00445066" w:rsidRDefault="00F37A27" w14:paraId="3A3644DA" wp14:textId="77777777">
      <w:pPr>
        <w:rPr>
          <w:rFonts w:cs="Arial"/>
        </w:rPr>
      </w:pPr>
      <w:r>
        <w:rPr>
          <w:rFonts w:cs="Arial"/>
        </w:rPr>
        <w:pict w14:anchorId="29282496">
          <v:rect id="_x0000_i1459" style="width:0;height:1.5pt" o:hr="t" o:hrstd="t" o:hralign="center" fillcolor="#a0a0a0" stroked="f"/>
        </w:pict>
      </w:r>
    </w:p>
    <w:p xmlns:wp14="http://schemas.microsoft.com/office/word/2010/wordml" w:rsidRPr="0079224E" w:rsidR="00445066" w:rsidP="00445066" w:rsidRDefault="00445066" w14:paraId="7C673D9A" wp14:textId="77777777">
      <w:pPr>
        <w:rPr>
          <w:rFonts w:cs="Arial"/>
          <w:b/>
          <w:bCs/>
        </w:rPr>
      </w:pPr>
      <w:r w:rsidRPr="0079224E">
        <w:rPr>
          <w:rFonts w:cs="Arial"/>
          <w:b/>
          <w:bCs/>
        </w:rPr>
        <w:t>Examples</w:t>
      </w:r>
    </w:p>
    <w:p xmlns:wp14="http://schemas.microsoft.com/office/word/2010/wordml" w:rsidRPr="0079224E" w:rsidR="00445066" w:rsidP="00445066" w:rsidRDefault="00445066" w14:paraId="1C759EF5" wp14:textId="77777777">
      <w:pPr>
        <w:numPr>
          <w:ilvl w:val="0"/>
          <w:numId w:val="331"/>
        </w:numPr>
        <w:rPr>
          <w:rFonts w:cs="Arial"/>
        </w:rPr>
      </w:pPr>
      <w:r w:rsidRPr="0079224E">
        <w:rPr>
          <w:rFonts w:cs="Arial"/>
        </w:rPr>
        <w:t>A specification for a lounge chair includes:</w:t>
      </w:r>
    </w:p>
    <w:p xmlns:wp14="http://schemas.microsoft.com/office/word/2010/wordml" w:rsidRPr="0079224E" w:rsidR="00445066" w:rsidP="00445066" w:rsidRDefault="00445066" w14:paraId="031F638C" wp14:textId="77777777">
      <w:pPr>
        <w:numPr>
          <w:ilvl w:val="1"/>
          <w:numId w:val="331"/>
        </w:numPr>
        <w:rPr>
          <w:rFonts w:cs="Arial"/>
        </w:rPr>
      </w:pPr>
      <w:r w:rsidRPr="0079224E">
        <w:rPr>
          <w:rFonts w:cs="Arial"/>
        </w:rPr>
        <w:t>Frame height: 850 mm</w:t>
      </w:r>
    </w:p>
    <w:p xmlns:wp14="http://schemas.microsoft.com/office/word/2010/wordml" w:rsidRPr="0079224E" w:rsidR="00445066" w:rsidP="00445066" w:rsidRDefault="00445066" w14:paraId="22D8F65B" wp14:textId="77777777">
      <w:pPr>
        <w:numPr>
          <w:ilvl w:val="1"/>
          <w:numId w:val="331"/>
        </w:numPr>
        <w:rPr>
          <w:rFonts w:cs="Arial"/>
        </w:rPr>
      </w:pPr>
      <w:r w:rsidRPr="0079224E">
        <w:rPr>
          <w:rFonts w:cs="Arial"/>
        </w:rPr>
        <w:t>Seat depth: 600 mm</w:t>
      </w:r>
    </w:p>
    <w:p xmlns:wp14="http://schemas.microsoft.com/office/word/2010/wordml" w:rsidRPr="0079224E" w:rsidR="00445066" w:rsidP="00445066" w:rsidRDefault="00445066" w14:paraId="20C852CA" wp14:textId="77777777">
      <w:pPr>
        <w:numPr>
          <w:ilvl w:val="1"/>
          <w:numId w:val="331"/>
        </w:numPr>
        <w:rPr>
          <w:rFonts w:cs="Arial"/>
        </w:rPr>
      </w:pPr>
      <w:r w:rsidRPr="0079224E">
        <w:rPr>
          <w:rFonts w:cs="Arial"/>
        </w:rPr>
        <w:t>Fabric: 1.4 m wide, 3.2 m required</w:t>
      </w:r>
    </w:p>
    <w:p xmlns:wp14="http://schemas.microsoft.com/office/word/2010/wordml" w:rsidRPr="0079224E" w:rsidR="00445066" w:rsidP="00445066" w:rsidRDefault="00445066" w14:paraId="6E38DB64" wp14:textId="77777777">
      <w:pPr>
        <w:numPr>
          <w:ilvl w:val="1"/>
          <w:numId w:val="331"/>
        </w:numPr>
        <w:rPr>
          <w:rFonts w:cs="Arial"/>
        </w:rPr>
      </w:pPr>
      <w:r w:rsidRPr="0079224E">
        <w:rPr>
          <w:rFonts w:cs="Arial"/>
        </w:rPr>
        <w:t>Foam: 100 mm medium density</w:t>
      </w:r>
    </w:p>
    <w:p xmlns:wp14="http://schemas.microsoft.com/office/word/2010/wordml" w:rsidRPr="0079224E" w:rsidR="00445066" w:rsidP="00445066" w:rsidRDefault="00445066" w14:paraId="73226800" wp14:textId="77777777">
      <w:pPr>
        <w:numPr>
          <w:ilvl w:val="1"/>
          <w:numId w:val="331"/>
        </w:numPr>
        <w:rPr>
          <w:rFonts w:cs="Arial"/>
        </w:rPr>
      </w:pPr>
      <w:r w:rsidRPr="0079224E">
        <w:rPr>
          <w:rFonts w:cs="Arial"/>
        </w:rPr>
        <w:t>Finish: Walnut stain, matte varnish</w:t>
      </w:r>
    </w:p>
    <w:p xmlns:wp14="http://schemas.microsoft.com/office/word/2010/wordml" w:rsidRPr="0079224E" w:rsidR="00445066" w:rsidP="00445066" w:rsidRDefault="00445066" w14:paraId="33BE8AA4" wp14:textId="77777777">
      <w:pPr>
        <w:numPr>
          <w:ilvl w:val="1"/>
          <w:numId w:val="331"/>
        </w:numPr>
        <w:rPr>
          <w:rFonts w:cs="Arial"/>
        </w:rPr>
      </w:pPr>
      <w:r w:rsidRPr="0079224E">
        <w:rPr>
          <w:rFonts w:cs="Arial"/>
        </w:rPr>
        <w:t>Notes: Chamfer all edges to 5 mm</w:t>
      </w:r>
    </w:p>
    <w:p xmlns:wp14="http://schemas.microsoft.com/office/word/2010/wordml" w:rsidRPr="0079224E" w:rsidR="00445066" w:rsidP="00445066" w:rsidRDefault="00445066" w14:paraId="0BB1453F" wp14:textId="77777777">
      <w:pPr>
        <w:numPr>
          <w:ilvl w:val="0"/>
          <w:numId w:val="331"/>
        </w:numPr>
        <w:rPr>
          <w:rFonts w:cs="Arial"/>
        </w:rPr>
      </w:pPr>
      <w:r w:rsidRPr="0079224E">
        <w:rPr>
          <w:rFonts w:cs="Arial"/>
        </w:rPr>
        <w:t xml:space="preserve">The upholsterer checks the drawing and identifies the </w:t>
      </w:r>
      <w:r w:rsidRPr="0079224E">
        <w:rPr>
          <w:rFonts w:cs="Arial"/>
          <w:b/>
          <w:bCs/>
        </w:rPr>
        <w:t>grain direction</w:t>
      </w:r>
      <w:r w:rsidRPr="0079224E">
        <w:rPr>
          <w:rFonts w:cs="Arial"/>
        </w:rPr>
        <w:t xml:space="preserve">, required </w:t>
      </w:r>
      <w:r w:rsidRPr="0079224E">
        <w:rPr>
          <w:rFonts w:cs="Arial"/>
          <w:b/>
          <w:bCs/>
        </w:rPr>
        <w:t>foam thickness</w:t>
      </w:r>
      <w:r w:rsidRPr="0079224E">
        <w:rPr>
          <w:rFonts w:cs="Arial"/>
        </w:rPr>
        <w:t xml:space="preserve">, and </w:t>
      </w:r>
      <w:r w:rsidRPr="0079224E">
        <w:rPr>
          <w:rFonts w:cs="Arial"/>
          <w:b/>
          <w:bCs/>
        </w:rPr>
        <w:t>tucking method</w:t>
      </w:r>
      <w:r w:rsidRPr="0079224E">
        <w:rPr>
          <w:rFonts w:cs="Arial"/>
        </w:rPr>
        <w:t xml:space="preserve"> for the seat base before beginning.</w:t>
      </w:r>
    </w:p>
    <w:p xmlns:wp14="http://schemas.microsoft.com/office/word/2010/wordml" w:rsidRPr="0079224E" w:rsidR="00445066" w:rsidP="00445066" w:rsidRDefault="00F37A27" w14:paraId="3B4902DB" wp14:textId="77777777">
      <w:pPr>
        <w:rPr>
          <w:rFonts w:cs="Arial"/>
        </w:rPr>
      </w:pPr>
      <w:r>
        <w:rPr>
          <w:rFonts w:cs="Arial"/>
        </w:rPr>
        <w:pict w14:anchorId="2941B5B4">
          <v:rect id="_x0000_i1460" style="width:0;height:1.5pt" o:hr="t" o:hrstd="t" o:hralign="center" fillcolor="#a0a0a0" stroked="f"/>
        </w:pict>
      </w:r>
    </w:p>
    <w:p xmlns:wp14="http://schemas.microsoft.com/office/word/2010/wordml" w:rsidRPr="0079224E" w:rsidR="00445066" w:rsidP="00445066" w:rsidRDefault="00445066" w14:paraId="6C8BAE6D" wp14:textId="77777777">
      <w:pPr>
        <w:rPr>
          <w:rFonts w:cs="Arial"/>
          <w:b/>
          <w:bCs/>
        </w:rPr>
      </w:pPr>
      <w:r w:rsidRPr="0079224E">
        <w:rPr>
          <w:rFonts w:cs="Arial"/>
          <w:b/>
          <w:bCs/>
        </w:rPr>
        <w:t>Case Study</w:t>
      </w:r>
    </w:p>
    <w:p xmlns:wp14="http://schemas.microsoft.com/office/word/2010/wordml" w:rsidRPr="0079224E" w:rsidR="00445066" w:rsidP="00445066" w:rsidRDefault="00445066" w14:paraId="64320E30" wp14:textId="77777777">
      <w:pPr>
        <w:rPr>
          <w:rFonts w:cs="Arial"/>
        </w:rPr>
      </w:pPr>
      <w:r w:rsidRPr="0079224E">
        <w:rPr>
          <w:rFonts w:cs="Arial"/>
          <w:b/>
          <w:bCs/>
        </w:rPr>
        <w:t>Case Study: Naledi Reads Ahead</w:t>
      </w:r>
    </w:p>
    <w:p xmlns:wp14="http://schemas.microsoft.com/office/word/2010/wordml" w:rsidRPr="0079224E" w:rsidR="00445066" w:rsidP="00445066" w:rsidRDefault="00445066" w14:paraId="5D894717" wp14:textId="77777777">
      <w:pPr>
        <w:rPr>
          <w:rFonts w:cs="Arial"/>
        </w:rPr>
      </w:pPr>
      <w:r w:rsidRPr="0079224E">
        <w:rPr>
          <w:rFonts w:cs="Arial"/>
        </w:rPr>
        <w:t>Naledi, a junior upholsterer in a Johannesburg workshop, was tasked with preparing foam for a series of recliner backrests. The specification noted a 5 mm chamfer on all front edges and a 15 mm stitch allowance on the side flaps. Naledi carefully measured each section, cross-referenced the fabric grain, and clarified a vague label with her supervisor. Her precision led to the fastest and most accurate completion rate among the team—and no rework was needed.</w:t>
      </w:r>
    </w:p>
    <w:p xmlns:wp14="http://schemas.microsoft.com/office/word/2010/wordml" w:rsidRPr="0079224E" w:rsidR="00445066" w:rsidP="00445066" w:rsidRDefault="00445066" w14:paraId="7E2748DF" wp14:textId="77777777">
      <w:pPr>
        <w:rPr>
          <w:rFonts w:cs="Arial"/>
        </w:rPr>
      </w:pPr>
      <w:r w:rsidRPr="0079224E">
        <w:rPr>
          <w:rFonts w:cs="Arial"/>
          <w:b/>
          <w:bCs/>
        </w:rPr>
        <w:t>Discussion Points:</w:t>
      </w:r>
    </w:p>
    <w:p xmlns:wp14="http://schemas.microsoft.com/office/word/2010/wordml" w:rsidRPr="0079224E" w:rsidR="00445066" w:rsidP="00445066" w:rsidRDefault="00445066" w14:paraId="53A95AC9" wp14:textId="77777777">
      <w:pPr>
        <w:numPr>
          <w:ilvl w:val="0"/>
          <w:numId w:val="332"/>
        </w:numPr>
        <w:rPr>
          <w:rFonts w:cs="Arial"/>
        </w:rPr>
      </w:pPr>
      <w:r w:rsidRPr="0079224E">
        <w:rPr>
          <w:rFonts w:cs="Arial"/>
        </w:rPr>
        <w:t>How did Naledi’s approach prevent errors?</w:t>
      </w:r>
    </w:p>
    <w:p xmlns:wp14="http://schemas.microsoft.com/office/word/2010/wordml" w:rsidRPr="0079224E" w:rsidR="00445066" w:rsidP="00445066" w:rsidRDefault="00445066" w14:paraId="602E8BBB" wp14:textId="77777777">
      <w:pPr>
        <w:numPr>
          <w:ilvl w:val="0"/>
          <w:numId w:val="332"/>
        </w:numPr>
        <w:rPr>
          <w:rFonts w:cs="Arial"/>
        </w:rPr>
      </w:pPr>
      <w:r w:rsidRPr="0079224E">
        <w:rPr>
          <w:rFonts w:cs="Arial"/>
        </w:rPr>
        <w:t>Why is clarification a sign of professionalism rather than inexperience?</w:t>
      </w:r>
    </w:p>
    <w:p xmlns:wp14="http://schemas.microsoft.com/office/word/2010/wordml" w:rsidRPr="0079224E" w:rsidR="00445066" w:rsidP="00445066" w:rsidRDefault="00F37A27" w14:paraId="32842F1D" wp14:textId="77777777">
      <w:pPr>
        <w:rPr>
          <w:rFonts w:cs="Arial"/>
        </w:rPr>
      </w:pPr>
      <w:r>
        <w:rPr>
          <w:rFonts w:cs="Arial"/>
        </w:rPr>
        <w:pict w14:anchorId="45342ECA">
          <v:rect id="_x0000_i1461" style="width:0;height:1.5pt" o:hr="t" o:hrstd="t" o:hralign="center" fillcolor="#a0a0a0" stroked="f"/>
        </w:pict>
      </w:r>
    </w:p>
    <w:p xmlns:wp14="http://schemas.microsoft.com/office/word/2010/wordml" w:rsidRPr="0079224E" w:rsidR="00445066" w:rsidP="00445066" w:rsidRDefault="00445066" w14:paraId="4D658569" wp14:textId="77777777">
      <w:pPr>
        <w:rPr>
          <w:rFonts w:cs="Arial"/>
          <w:b/>
          <w:bCs/>
        </w:rPr>
      </w:pPr>
      <w:r w:rsidRPr="0079224E">
        <w:rPr>
          <w:rFonts w:cs="Arial"/>
          <w:b/>
          <w:bCs/>
        </w:rPr>
        <w:t>Critical Thinking Questions</w:t>
      </w:r>
    </w:p>
    <w:p xmlns:wp14="http://schemas.microsoft.com/office/word/2010/wordml" w:rsidRPr="0079224E" w:rsidR="00445066" w:rsidP="00445066" w:rsidRDefault="00445066" w14:paraId="188757F6" wp14:textId="77777777">
      <w:pPr>
        <w:numPr>
          <w:ilvl w:val="0"/>
          <w:numId w:val="333"/>
        </w:numPr>
        <w:rPr>
          <w:rFonts w:cs="Arial"/>
        </w:rPr>
      </w:pPr>
      <w:r w:rsidRPr="0079224E">
        <w:rPr>
          <w:rFonts w:cs="Arial"/>
        </w:rPr>
        <w:t>Why is it important to read the full furniture specification before starting an upholstery task?</w:t>
      </w:r>
    </w:p>
    <w:p xmlns:wp14="http://schemas.microsoft.com/office/word/2010/wordml" w:rsidRPr="0079224E" w:rsidR="00445066" w:rsidP="00445066" w:rsidRDefault="00445066" w14:paraId="573DD5C0" wp14:textId="77777777">
      <w:pPr>
        <w:numPr>
          <w:ilvl w:val="0"/>
          <w:numId w:val="333"/>
        </w:numPr>
        <w:rPr>
          <w:rFonts w:cs="Arial"/>
        </w:rPr>
      </w:pPr>
      <w:r w:rsidRPr="0079224E">
        <w:rPr>
          <w:rFonts w:cs="Arial"/>
        </w:rPr>
        <w:t>How can misunderstanding a single line in a specification affect the entire project?</w:t>
      </w:r>
    </w:p>
    <w:p xmlns:wp14="http://schemas.microsoft.com/office/word/2010/wordml" w:rsidRPr="0079224E" w:rsidR="00445066" w:rsidP="00445066" w:rsidRDefault="00445066" w14:paraId="5AE79144" wp14:textId="77777777">
      <w:pPr>
        <w:numPr>
          <w:ilvl w:val="0"/>
          <w:numId w:val="333"/>
        </w:numPr>
        <w:rPr>
          <w:rFonts w:cs="Arial"/>
        </w:rPr>
      </w:pPr>
      <w:r w:rsidRPr="0079224E">
        <w:rPr>
          <w:rFonts w:cs="Arial"/>
        </w:rPr>
        <w:t>In what ways do specifications support quality control?</w:t>
      </w:r>
    </w:p>
    <w:p xmlns:wp14="http://schemas.microsoft.com/office/word/2010/wordml" w:rsidRPr="0079224E" w:rsidR="00445066" w:rsidP="00445066" w:rsidRDefault="00445066" w14:paraId="6046C6F1" wp14:textId="77777777">
      <w:pPr>
        <w:numPr>
          <w:ilvl w:val="0"/>
          <w:numId w:val="333"/>
        </w:numPr>
        <w:rPr>
          <w:rFonts w:cs="Arial"/>
        </w:rPr>
      </w:pPr>
      <w:r w:rsidRPr="0079224E">
        <w:rPr>
          <w:rFonts w:cs="Arial"/>
        </w:rPr>
        <w:t>How can workshops ensure that all staff understand specification documents consistently?</w:t>
      </w:r>
    </w:p>
    <w:p xmlns:wp14="http://schemas.microsoft.com/office/word/2010/wordml" w:rsidRPr="0079224E" w:rsidR="00445066" w:rsidP="00445066" w:rsidRDefault="00445066" w14:paraId="18347F00" wp14:textId="77777777">
      <w:pPr>
        <w:numPr>
          <w:ilvl w:val="0"/>
          <w:numId w:val="333"/>
        </w:numPr>
        <w:rPr>
          <w:rFonts w:cs="Arial"/>
        </w:rPr>
      </w:pPr>
      <w:r w:rsidRPr="0079224E">
        <w:rPr>
          <w:rFonts w:cs="Arial"/>
        </w:rPr>
        <w:t>What challenges might arise when interpreting specifications created by external designers?</w:t>
      </w:r>
    </w:p>
    <w:p xmlns:wp14="http://schemas.microsoft.com/office/word/2010/wordml" w:rsidRPr="0079224E" w:rsidR="00445066" w:rsidP="00445066" w:rsidRDefault="00F37A27" w14:paraId="711CDE5E" wp14:textId="77777777">
      <w:pPr>
        <w:rPr>
          <w:rFonts w:cs="Arial"/>
        </w:rPr>
      </w:pPr>
      <w:r>
        <w:rPr>
          <w:rFonts w:cs="Arial"/>
        </w:rPr>
        <w:pict w14:anchorId="18472B74">
          <v:rect id="_x0000_i1462" style="width:0;height:1.5pt" o:hr="t" o:hrstd="t" o:hralign="center" fillcolor="#a0a0a0" stroked="f"/>
        </w:pict>
      </w:r>
    </w:p>
    <w:p xmlns:wp14="http://schemas.microsoft.com/office/word/2010/wordml" w:rsidRPr="0079224E" w:rsidR="00445066" w:rsidP="00445066" w:rsidRDefault="00445066" w14:paraId="762EAA38" wp14:textId="77777777">
      <w:pPr>
        <w:rPr>
          <w:rFonts w:cs="Arial"/>
        </w:rPr>
      </w:pPr>
      <w:r w:rsidRPr="0079224E">
        <w:rPr>
          <w:rFonts w:cs="Arial"/>
        </w:rPr>
        <w:t xml:space="preserve"> </w:t>
      </w:r>
    </w:p>
    <w:p xmlns:wp14="http://schemas.microsoft.com/office/word/2010/wordml" w:rsidRPr="0079224E" w:rsidR="00445066" w:rsidRDefault="00445066" w14:paraId="6A2BC585" wp14:textId="77777777">
      <w:pPr>
        <w:rPr>
          <w:rFonts w:cs="Arial"/>
        </w:rPr>
      </w:pPr>
      <w:r w:rsidRPr="0079224E">
        <w:rPr>
          <w:rFonts w:cs="Arial"/>
        </w:rPr>
        <w:br w:type="page"/>
      </w:r>
    </w:p>
    <w:p xmlns:wp14="http://schemas.microsoft.com/office/word/2010/wordml" w:rsidRPr="0079224E" w:rsidR="00A32DD9" w:rsidP="00A32DD9" w:rsidRDefault="00A32DD9" w14:paraId="524D92CE" wp14:textId="77777777" wp14:noSpellErr="1">
      <w:pPr>
        <w:pStyle w:val="Heading3"/>
        <w:rPr>
          <w:rFonts w:ascii="Century Gothic" w:hAnsi="Century Gothic" w:cs="Arial"/>
          <w:b w:val="1"/>
          <w:bCs w:val="1"/>
        </w:rPr>
      </w:pPr>
      <w:bookmarkStart w:name="_Toc106566747" w:id="452261982"/>
      <w:r w:rsidRPr="3B34137D" w:rsidR="00A32DD9">
        <w:rPr>
          <w:rFonts w:ascii="Century Gothic" w:hAnsi="Century Gothic" w:cs="Arial"/>
          <w:b w:val="1"/>
          <w:bCs w:val="1"/>
        </w:rPr>
        <w:t>KT0602: Sketches and Engineering Drawings</w:t>
      </w:r>
      <w:bookmarkEnd w:id="452261982"/>
    </w:p>
    <w:p xmlns:wp14="http://schemas.microsoft.com/office/word/2010/wordml" w:rsidRPr="0079224E" w:rsidR="00A32DD9" w:rsidP="00A32DD9" w:rsidRDefault="00A32DD9" w14:paraId="49A616B1" wp14:textId="77777777">
      <w:pPr>
        <w:rPr>
          <w:rFonts w:cs="Arial"/>
          <w:b/>
          <w:bCs/>
        </w:rPr>
      </w:pPr>
    </w:p>
    <w:p xmlns:wp14="http://schemas.microsoft.com/office/word/2010/wordml" w:rsidRPr="0079224E" w:rsidR="00A32DD9" w:rsidP="00A32DD9" w:rsidRDefault="00A32DD9" w14:paraId="746D5AC0" wp14:textId="77777777">
      <w:pPr>
        <w:rPr>
          <w:rFonts w:cs="Arial"/>
          <w:b/>
          <w:bCs/>
        </w:rPr>
      </w:pPr>
      <w:r w:rsidRPr="0079224E">
        <w:rPr>
          <w:rFonts w:cs="Arial"/>
          <w:b/>
          <w:bCs/>
        </w:rPr>
        <w:t>Theoretical Learning Content</w:t>
      </w:r>
    </w:p>
    <w:p xmlns:wp14="http://schemas.microsoft.com/office/word/2010/wordml" w:rsidRPr="0079224E" w:rsidR="00A32DD9" w:rsidP="00A32DD9" w:rsidRDefault="00A32DD9" w14:paraId="364ED441" wp14:textId="77777777">
      <w:pPr>
        <w:rPr>
          <w:rFonts w:cs="Arial"/>
        </w:rPr>
      </w:pPr>
      <w:r w:rsidRPr="0079224E">
        <w:rPr>
          <w:rFonts w:cs="Arial"/>
        </w:rPr>
        <w:t xml:space="preserve">In upholstery production, both </w:t>
      </w:r>
      <w:r w:rsidRPr="0079224E">
        <w:rPr>
          <w:rFonts w:cs="Arial"/>
          <w:b/>
          <w:bCs/>
        </w:rPr>
        <w:t>sketches</w:t>
      </w:r>
      <w:r w:rsidRPr="0079224E">
        <w:rPr>
          <w:rFonts w:cs="Arial"/>
        </w:rPr>
        <w:t xml:space="preserve"> and </w:t>
      </w:r>
      <w:r w:rsidRPr="0079224E">
        <w:rPr>
          <w:rFonts w:cs="Arial"/>
          <w:b/>
          <w:bCs/>
        </w:rPr>
        <w:t>engineering drawings</w:t>
      </w:r>
      <w:r w:rsidRPr="0079224E">
        <w:rPr>
          <w:rFonts w:cs="Arial"/>
        </w:rPr>
        <w:t xml:space="preserve"> are used to communicate design intent, construction details, and material specifications. While sketches are often </w:t>
      </w:r>
      <w:r w:rsidRPr="0079224E">
        <w:rPr>
          <w:rFonts w:cs="Arial"/>
          <w:b/>
          <w:bCs/>
        </w:rPr>
        <w:t>freehand and conceptual</w:t>
      </w:r>
      <w:r w:rsidRPr="0079224E">
        <w:rPr>
          <w:rFonts w:cs="Arial"/>
        </w:rPr>
        <w:t xml:space="preserve">, engineering drawings are </w:t>
      </w:r>
      <w:r w:rsidRPr="0079224E">
        <w:rPr>
          <w:rFonts w:cs="Arial"/>
          <w:b/>
          <w:bCs/>
        </w:rPr>
        <w:t>formal, technical, and standardised</w:t>
      </w:r>
      <w:r w:rsidRPr="0079224E">
        <w:rPr>
          <w:rFonts w:cs="Arial"/>
        </w:rPr>
        <w:t xml:space="preserve">, with accurate dimensions, projections, and scales. Learners must be able to </w:t>
      </w:r>
      <w:r w:rsidRPr="0079224E">
        <w:rPr>
          <w:rFonts w:cs="Arial"/>
          <w:b/>
          <w:bCs/>
        </w:rPr>
        <w:t>distinguish between the two</w:t>
      </w:r>
      <w:r w:rsidRPr="0079224E">
        <w:rPr>
          <w:rFonts w:cs="Arial"/>
        </w:rPr>
        <w:t xml:space="preserve"> and understand how to interpret and apply information from each in practical upholstery tasks.</w:t>
      </w:r>
    </w:p>
    <w:p xmlns:wp14="http://schemas.microsoft.com/office/word/2010/wordml" w:rsidRPr="0079224E" w:rsidR="00A32DD9" w:rsidP="00A32DD9" w:rsidRDefault="00F37A27" w14:paraId="3B4B52B0" wp14:textId="77777777">
      <w:pPr>
        <w:rPr>
          <w:rFonts w:cs="Arial"/>
        </w:rPr>
      </w:pPr>
      <w:r>
        <w:rPr>
          <w:rFonts w:cs="Arial"/>
        </w:rPr>
        <w:pict w14:anchorId="0A900BAB">
          <v:rect id="_x0000_i1463" style="width:0;height:1.5pt" o:hr="t" o:hrstd="t" o:hralign="center" fillcolor="#a0a0a0" stroked="f"/>
        </w:pict>
      </w:r>
    </w:p>
    <w:p xmlns:wp14="http://schemas.microsoft.com/office/word/2010/wordml" w:rsidRPr="0079224E" w:rsidR="00A32DD9" w:rsidP="00A32DD9" w:rsidRDefault="00A32DD9" w14:paraId="58927961" wp14:textId="77777777">
      <w:pPr>
        <w:rPr>
          <w:rFonts w:cs="Arial"/>
          <w:b/>
          <w:bCs/>
        </w:rPr>
      </w:pPr>
      <w:r w:rsidRPr="0079224E">
        <w:rPr>
          <w:rFonts w:cs="Arial"/>
          <w:b/>
          <w:bCs/>
        </w:rPr>
        <w:t>1. Difference Between Sketches and Engineering Drawings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155"/>
        <w:gridCol w:w="2960"/>
        <w:gridCol w:w="3901"/>
      </w:tblGrid>
      <w:tr xmlns:wp14="http://schemas.microsoft.com/office/word/2010/wordml" w:rsidRPr="0079224E" w:rsidR="00A32DD9" w:rsidTr="00A32DD9" w14:paraId="4BBCCC4F" wp14:textId="77777777">
        <w:trPr>
          <w:tblHeader/>
          <w:tblCellSpacing w:w="15" w:type="dxa"/>
        </w:trPr>
        <w:tc>
          <w:tcPr>
            <w:tcW w:w="0" w:type="auto"/>
            <w:vAlign w:val="center"/>
            <w:hideMark/>
          </w:tcPr>
          <w:p w:rsidRPr="0079224E" w:rsidR="00A32DD9" w:rsidP="00A32DD9" w:rsidRDefault="00A32DD9" w14:paraId="6AB2915D" wp14:textId="77777777">
            <w:pPr>
              <w:rPr>
                <w:rFonts w:cs="Arial"/>
                <w:b/>
                <w:bCs/>
              </w:rPr>
            </w:pPr>
            <w:r w:rsidRPr="0079224E">
              <w:rPr>
                <w:rFonts w:cs="Arial"/>
                <w:b/>
                <w:bCs/>
              </w:rPr>
              <w:t>Feature</w:t>
            </w:r>
          </w:p>
        </w:tc>
        <w:tc>
          <w:tcPr>
            <w:tcW w:w="0" w:type="auto"/>
            <w:vAlign w:val="center"/>
            <w:hideMark/>
          </w:tcPr>
          <w:p w:rsidRPr="0079224E" w:rsidR="00A32DD9" w:rsidP="00A32DD9" w:rsidRDefault="00A32DD9" w14:paraId="2C107A55" wp14:textId="77777777">
            <w:pPr>
              <w:rPr>
                <w:rFonts w:cs="Arial"/>
                <w:b/>
                <w:bCs/>
              </w:rPr>
            </w:pPr>
            <w:r w:rsidRPr="0079224E">
              <w:rPr>
                <w:rFonts w:cs="Arial"/>
                <w:b/>
                <w:bCs/>
              </w:rPr>
              <w:t>Sketch</w:t>
            </w:r>
          </w:p>
        </w:tc>
        <w:tc>
          <w:tcPr>
            <w:tcW w:w="0" w:type="auto"/>
            <w:vAlign w:val="center"/>
            <w:hideMark/>
          </w:tcPr>
          <w:p w:rsidRPr="0079224E" w:rsidR="00A32DD9" w:rsidP="00A32DD9" w:rsidRDefault="00A32DD9" w14:paraId="5295A1CC" wp14:textId="77777777">
            <w:pPr>
              <w:rPr>
                <w:rFonts w:cs="Arial"/>
                <w:b/>
                <w:bCs/>
              </w:rPr>
            </w:pPr>
            <w:r w:rsidRPr="0079224E">
              <w:rPr>
                <w:rFonts w:cs="Arial"/>
                <w:b/>
                <w:bCs/>
              </w:rPr>
              <w:t>Engineering Drawing</w:t>
            </w:r>
          </w:p>
        </w:tc>
      </w:tr>
      <w:tr xmlns:wp14="http://schemas.microsoft.com/office/word/2010/wordml" w:rsidRPr="0079224E" w:rsidR="00A32DD9" w:rsidTr="00A32DD9" w14:paraId="170C2EAB" wp14:textId="77777777">
        <w:trPr>
          <w:tblCellSpacing w:w="15" w:type="dxa"/>
        </w:trPr>
        <w:tc>
          <w:tcPr>
            <w:tcW w:w="0" w:type="auto"/>
            <w:vAlign w:val="center"/>
            <w:hideMark/>
          </w:tcPr>
          <w:p w:rsidRPr="0079224E" w:rsidR="00A32DD9" w:rsidP="00A32DD9" w:rsidRDefault="00A32DD9" w14:paraId="144BF8E5" wp14:textId="77777777">
            <w:pPr>
              <w:rPr>
                <w:rFonts w:cs="Arial"/>
              </w:rPr>
            </w:pPr>
            <w:r w:rsidRPr="0079224E">
              <w:rPr>
                <w:rFonts w:cs="Arial"/>
                <w:b/>
                <w:bCs/>
              </w:rPr>
              <w:t>Purpose</w:t>
            </w:r>
          </w:p>
        </w:tc>
        <w:tc>
          <w:tcPr>
            <w:tcW w:w="0" w:type="auto"/>
            <w:vAlign w:val="center"/>
            <w:hideMark/>
          </w:tcPr>
          <w:p w:rsidRPr="0079224E" w:rsidR="00A32DD9" w:rsidP="00A32DD9" w:rsidRDefault="00A32DD9" w14:paraId="5F217232" wp14:textId="77777777">
            <w:pPr>
              <w:rPr>
                <w:rFonts w:cs="Arial"/>
              </w:rPr>
            </w:pPr>
            <w:r w:rsidRPr="0079224E">
              <w:rPr>
                <w:rFonts w:cs="Arial"/>
              </w:rPr>
              <w:t>Quick visualisation of ideas</w:t>
            </w:r>
          </w:p>
        </w:tc>
        <w:tc>
          <w:tcPr>
            <w:tcW w:w="0" w:type="auto"/>
            <w:vAlign w:val="center"/>
            <w:hideMark/>
          </w:tcPr>
          <w:p w:rsidRPr="0079224E" w:rsidR="00A32DD9" w:rsidP="00A32DD9" w:rsidRDefault="00A32DD9" w14:paraId="3CB612A3" wp14:textId="77777777">
            <w:pPr>
              <w:rPr>
                <w:rFonts w:cs="Arial"/>
              </w:rPr>
            </w:pPr>
            <w:r w:rsidRPr="0079224E">
              <w:rPr>
                <w:rFonts w:cs="Arial"/>
              </w:rPr>
              <w:t>Precise manufacturing or assembly instructions</w:t>
            </w:r>
          </w:p>
        </w:tc>
      </w:tr>
      <w:tr xmlns:wp14="http://schemas.microsoft.com/office/word/2010/wordml" w:rsidRPr="0079224E" w:rsidR="00A32DD9" w:rsidTr="00A32DD9" w14:paraId="153AF015" wp14:textId="77777777">
        <w:trPr>
          <w:tblCellSpacing w:w="15" w:type="dxa"/>
        </w:trPr>
        <w:tc>
          <w:tcPr>
            <w:tcW w:w="0" w:type="auto"/>
            <w:vAlign w:val="center"/>
            <w:hideMark/>
          </w:tcPr>
          <w:p w:rsidRPr="0079224E" w:rsidR="00A32DD9" w:rsidP="00A32DD9" w:rsidRDefault="00A32DD9" w14:paraId="1A178B57" wp14:textId="77777777">
            <w:pPr>
              <w:rPr>
                <w:rFonts w:cs="Arial"/>
              </w:rPr>
            </w:pPr>
            <w:r w:rsidRPr="0079224E">
              <w:rPr>
                <w:rFonts w:cs="Arial"/>
                <w:b/>
                <w:bCs/>
              </w:rPr>
              <w:t>Accuracy</w:t>
            </w:r>
          </w:p>
        </w:tc>
        <w:tc>
          <w:tcPr>
            <w:tcW w:w="0" w:type="auto"/>
            <w:vAlign w:val="center"/>
            <w:hideMark/>
          </w:tcPr>
          <w:p w:rsidRPr="0079224E" w:rsidR="00A32DD9" w:rsidP="00A32DD9" w:rsidRDefault="00A32DD9" w14:paraId="3F2D1C0A" wp14:textId="77777777">
            <w:pPr>
              <w:rPr>
                <w:rFonts w:cs="Arial"/>
              </w:rPr>
            </w:pPr>
            <w:r w:rsidRPr="0079224E">
              <w:rPr>
                <w:rFonts w:cs="Arial"/>
              </w:rPr>
              <w:t>Approximate</w:t>
            </w:r>
          </w:p>
        </w:tc>
        <w:tc>
          <w:tcPr>
            <w:tcW w:w="0" w:type="auto"/>
            <w:vAlign w:val="center"/>
            <w:hideMark/>
          </w:tcPr>
          <w:p w:rsidRPr="0079224E" w:rsidR="00A32DD9" w:rsidP="00A32DD9" w:rsidRDefault="00A32DD9" w14:paraId="2E98C43C" wp14:textId="77777777">
            <w:pPr>
              <w:rPr>
                <w:rFonts w:cs="Arial"/>
              </w:rPr>
            </w:pPr>
            <w:r w:rsidRPr="0079224E">
              <w:rPr>
                <w:rFonts w:cs="Arial"/>
              </w:rPr>
              <w:t>Exact, measured, and to scale</w:t>
            </w:r>
          </w:p>
        </w:tc>
      </w:tr>
      <w:tr xmlns:wp14="http://schemas.microsoft.com/office/word/2010/wordml" w:rsidRPr="0079224E" w:rsidR="00A32DD9" w:rsidTr="00A32DD9" w14:paraId="72BA5239" wp14:textId="77777777">
        <w:trPr>
          <w:tblCellSpacing w:w="15" w:type="dxa"/>
        </w:trPr>
        <w:tc>
          <w:tcPr>
            <w:tcW w:w="0" w:type="auto"/>
            <w:vAlign w:val="center"/>
            <w:hideMark/>
          </w:tcPr>
          <w:p w:rsidRPr="0079224E" w:rsidR="00A32DD9" w:rsidP="00A32DD9" w:rsidRDefault="00A32DD9" w14:paraId="342F1070" wp14:textId="77777777">
            <w:pPr>
              <w:rPr>
                <w:rFonts w:cs="Arial"/>
              </w:rPr>
            </w:pPr>
            <w:r w:rsidRPr="0079224E">
              <w:rPr>
                <w:rFonts w:cs="Arial"/>
                <w:b/>
                <w:bCs/>
              </w:rPr>
              <w:t>Tools used</w:t>
            </w:r>
          </w:p>
        </w:tc>
        <w:tc>
          <w:tcPr>
            <w:tcW w:w="0" w:type="auto"/>
            <w:vAlign w:val="center"/>
            <w:hideMark/>
          </w:tcPr>
          <w:p w:rsidRPr="0079224E" w:rsidR="00A32DD9" w:rsidP="00A32DD9" w:rsidRDefault="00A32DD9" w14:paraId="4301BC61" wp14:textId="77777777">
            <w:pPr>
              <w:rPr>
                <w:rFonts w:cs="Arial"/>
              </w:rPr>
            </w:pPr>
            <w:r w:rsidRPr="0079224E">
              <w:rPr>
                <w:rFonts w:cs="Arial"/>
              </w:rPr>
              <w:t>Pencil, paper, ruler (optional)</w:t>
            </w:r>
          </w:p>
        </w:tc>
        <w:tc>
          <w:tcPr>
            <w:tcW w:w="0" w:type="auto"/>
            <w:vAlign w:val="center"/>
            <w:hideMark/>
          </w:tcPr>
          <w:p w:rsidRPr="0079224E" w:rsidR="00A32DD9" w:rsidP="00A32DD9" w:rsidRDefault="00A32DD9" w14:paraId="5EFAFEA1" wp14:textId="77777777">
            <w:pPr>
              <w:rPr>
                <w:rFonts w:cs="Arial"/>
              </w:rPr>
            </w:pPr>
            <w:r w:rsidRPr="0079224E">
              <w:rPr>
                <w:rFonts w:cs="Arial"/>
              </w:rPr>
              <w:t>CAD software, drawing boards, compasses, templates</w:t>
            </w:r>
          </w:p>
        </w:tc>
      </w:tr>
      <w:tr xmlns:wp14="http://schemas.microsoft.com/office/word/2010/wordml" w:rsidRPr="0079224E" w:rsidR="00A32DD9" w:rsidTr="00A32DD9" w14:paraId="3B4999D6" wp14:textId="77777777">
        <w:trPr>
          <w:tblCellSpacing w:w="15" w:type="dxa"/>
        </w:trPr>
        <w:tc>
          <w:tcPr>
            <w:tcW w:w="0" w:type="auto"/>
            <w:vAlign w:val="center"/>
            <w:hideMark/>
          </w:tcPr>
          <w:p w:rsidRPr="0079224E" w:rsidR="00A32DD9" w:rsidP="00A32DD9" w:rsidRDefault="00A32DD9" w14:paraId="40B2407F" wp14:textId="77777777">
            <w:pPr>
              <w:rPr>
                <w:rFonts w:cs="Arial"/>
              </w:rPr>
            </w:pPr>
            <w:r w:rsidRPr="0079224E">
              <w:rPr>
                <w:rFonts w:cs="Arial"/>
                <w:b/>
                <w:bCs/>
              </w:rPr>
              <w:t>Standardisation</w:t>
            </w:r>
          </w:p>
        </w:tc>
        <w:tc>
          <w:tcPr>
            <w:tcW w:w="0" w:type="auto"/>
            <w:vAlign w:val="center"/>
            <w:hideMark/>
          </w:tcPr>
          <w:p w:rsidRPr="0079224E" w:rsidR="00A32DD9" w:rsidP="00A32DD9" w:rsidRDefault="00A32DD9" w14:paraId="0490B848" wp14:textId="77777777">
            <w:pPr>
              <w:rPr>
                <w:rFonts w:cs="Arial"/>
              </w:rPr>
            </w:pPr>
            <w:r w:rsidRPr="0079224E">
              <w:rPr>
                <w:rFonts w:cs="Arial"/>
              </w:rPr>
              <w:t>Informal, often unique</w:t>
            </w:r>
          </w:p>
        </w:tc>
        <w:tc>
          <w:tcPr>
            <w:tcW w:w="0" w:type="auto"/>
            <w:vAlign w:val="center"/>
            <w:hideMark/>
          </w:tcPr>
          <w:p w:rsidRPr="0079224E" w:rsidR="00A32DD9" w:rsidP="00A32DD9" w:rsidRDefault="00A32DD9" w14:paraId="3032C743" wp14:textId="77777777">
            <w:pPr>
              <w:rPr>
                <w:rFonts w:cs="Arial"/>
              </w:rPr>
            </w:pPr>
            <w:r w:rsidRPr="0079224E">
              <w:rPr>
                <w:rFonts w:cs="Arial"/>
              </w:rPr>
              <w:t>Follows technical drawing standards (e.g. ISO, SANS)</w:t>
            </w:r>
          </w:p>
        </w:tc>
      </w:tr>
      <w:tr xmlns:wp14="http://schemas.microsoft.com/office/word/2010/wordml" w:rsidRPr="0079224E" w:rsidR="00A32DD9" w:rsidTr="00A32DD9" w14:paraId="42CE2AB6" wp14:textId="77777777">
        <w:trPr>
          <w:tblCellSpacing w:w="15" w:type="dxa"/>
        </w:trPr>
        <w:tc>
          <w:tcPr>
            <w:tcW w:w="0" w:type="auto"/>
            <w:vAlign w:val="center"/>
            <w:hideMark/>
          </w:tcPr>
          <w:p w:rsidRPr="0079224E" w:rsidR="00A32DD9" w:rsidP="00A32DD9" w:rsidRDefault="00A32DD9" w14:paraId="5E4E3C3A" wp14:textId="77777777">
            <w:pPr>
              <w:rPr>
                <w:rFonts w:cs="Arial"/>
              </w:rPr>
            </w:pPr>
            <w:r w:rsidRPr="0079224E">
              <w:rPr>
                <w:rFonts w:cs="Arial"/>
                <w:b/>
                <w:bCs/>
              </w:rPr>
              <w:t>Level of detail</w:t>
            </w:r>
          </w:p>
        </w:tc>
        <w:tc>
          <w:tcPr>
            <w:tcW w:w="0" w:type="auto"/>
            <w:vAlign w:val="center"/>
            <w:hideMark/>
          </w:tcPr>
          <w:p w:rsidRPr="0079224E" w:rsidR="00A32DD9" w:rsidP="00A32DD9" w:rsidRDefault="00A32DD9" w14:paraId="6D076AA0" wp14:textId="77777777">
            <w:pPr>
              <w:rPr>
                <w:rFonts w:cs="Arial"/>
              </w:rPr>
            </w:pPr>
            <w:r w:rsidRPr="0079224E">
              <w:rPr>
                <w:rFonts w:cs="Arial"/>
              </w:rPr>
              <w:t>Low to medium</w:t>
            </w:r>
          </w:p>
        </w:tc>
        <w:tc>
          <w:tcPr>
            <w:tcW w:w="0" w:type="auto"/>
            <w:vAlign w:val="center"/>
            <w:hideMark/>
          </w:tcPr>
          <w:p w:rsidRPr="0079224E" w:rsidR="00A32DD9" w:rsidP="00A32DD9" w:rsidRDefault="00A32DD9" w14:paraId="0CF665A4" wp14:textId="77777777">
            <w:pPr>
              <w:rPr>
                <w:rFonts w:cs="Arial"/>
              </w:rPr>
            </w:pPr>
            <w:r w:rsidRPr="0079224E">
              <w:rPr>
                <w:rFonts w:cs="Arial"/>
              </w:rPr>
              <w:t>High – includes dimensions, symbols, views, tolerances</w:t>
            </w:r>
          </w:p>
        </w:tc>
      </w:tr>
      <w:tr xmlns:wp14="http://schemas.microsoft.com/office/word/2010/wordml" w:rsidRPr="0079224E" w:rsidR="00A32DD9" w:rsidTr="00A32DD9" w14:paraId="6A12CD4B" wp14:textId="77777777">
        <w:trPr>
          <w:tblCellSpacing w:w="15" w:type="dxa"/>
        </w:trPr>
        <w:tc>
          <w:tcPr>
            <w:tcW w:w="0" w:type="auto"/>
            <w:vAlign w:val="center"/>
            <w:hideMark/>
          </w:tcPr>
          <w:p w:rsidRPr="0079224E" w:rsidR="00A32DD9" w:rsidP="00A32DD9" w:rsidRDefault="00A32DD9" w14:paraId="4187B4D2" wp14:textId="77777777">
            <w:pPr>
              <w:rPr>
                <w:rFonts w:cs="Arial"/>
              </w:rPr>
            </w:pPr>
            <w:r w:rsidRPr="0079224E">
              <w:rPr>
                <w:rFonts w:cs="Arial"/>
                <w:b/>
                <w:bCs/>
              </w:rPr>
              <w:t>Application in workshop</w:t>
            </w:r>
          </w:p>
        </w:tc>
        <w:tc>
          <w:tcPr>
            <w:tcW w:w="0" w:type="auto"/>
            <w:vAlign w:val="center"/>
            <w:hideMark/>
          </w:tcPr>
          <w:p w:rsidRPr="0079224E" w:rsidR="00A32DD9" w:rsidP="00A32DD9" w:rsidRDefault="00A32DD9" w14:paraId="3710725E" wp14:textId="77777777">
            <w:pPr>
              <w:rPr>
                <w:rFonts w:cs="Arial"/>
              </w:rPr>
            </w:pPr>
            <w:r w:rsidRPr="0079224E">
              <w:rPr>
                <w:rFonts w:cs="Arial"/>
              </w:rPr>
              <w:t>Used in early stages of planning or small fixes</w:t>
            </w:r>
          </w:p>
        </w:tc>
        <w:tc>
          <w:tcPr>
            <w:tcW w:w="0" w:type="auto"/>
            <w:vAlign w:val="center"/>
            <w:hideMark/>
          </w:tcPr>
          <w:p w:rsidRPr="0079224E" w:rsidR="00A32DD9" w:rsidP="00A32DD9" w:rsidRDefault="00A32DD9" w14:paraId="76D4CC85" wp14:textId="77777777">
            <w:pPr>
              <w:rPr>
                <w:rFonts w:cs="Arial"/>
              </w:rPr>
            </w:pPr>
            <w:r w:rsidRPr="0079224E">
              <w:rPr>
                <w:rFonts w:cs="Arial"/>
              </w:rPr>
              <w:t>Used for production, quality control, and material preparation</w:t>
            </w:r>
          </w:p>
        </w:tc>
      </w:tr>
    </w:tbl>
    <w:p xmlns:wp14="http://schemas.microsoft.com/office/word/2010/wordml" w:rsidRPr="0079224E" w:rsidR="00A32DD9" w:rsidP="00A32DD9" w:rsidRDefault="00F37A27" w14:paraId="6A8F822E" wp14:textId="77777777">
      <w:pPr>
        <w:rPr>
          <w:rFonts w:cs="Arial"/>
        </w:rPr>
      </w:pPr>
      <w:r>
        <w:rPr>
          <w:rFonts w:cs="Arial"/>
        </w:rPr>
        <w:pict w14:anchorId="43B9B5AA">
          <v:rect id="_x0000_i1464" style="width:0;height:1.5pt" o:hr="t" o:hrstd="t" o:hralign="center" fillcolor="#a0a0a0" stroked="f"/>
        </w:pict>
      </w:r>
    </w:p>
    <w:p xmlns:wp14="http://schemas.microsoft.com/office/word/2010/wordml" w:rsidRPr="0079224E" w:rsidR="00A32DD9" w:rsidP="00A32DD9" w:rsidRDefault="00A32DD9" w14:paraId="1F2AE067" wp14:textId="77777777">
      <w:pPr>
        <w:rPr>
          <w:rFonts w:cs="Arial"/>
          <w:b/>
          <w:bCs/>
        </w:rPr>
      </w:pPr>
      <w:r w:rsidRPr="0079224E">
        <w:rPr>
          <w:rFonts w:cs="Arial"/>
          <w:b/>
          <w:bCs/>
        </w:rPr>
        <w:t>2. Key Functions in Upholstery</w:t>
      </w:r>
    </w:p>
    <w:p xmlns:wp14="http://schemas.microsoft.com/office/word/2010/wordml" w:rsidRPr="0079224E" w:rsidR="00A32DD9" w:rsidP="00A32DD9" w:rsidRDefault="00A32DD9" w14:paraId="0275047E" wp14:textId="77777777">
      <w:pPr>
        <w:numPr>
          <w:ilvl w:val="0"/>
          <w:numId w:val="334"/>
        </w:numPr>
        <w:rPr>
          <w:rFonts w:cs="Arial"/>
        </w:rPr>
      </w:pPr>
      <w:r w:rsidRPr="0079224E">
        <w:rPr>
          <w:rFonts w:cs="Arial"/>
        </w:rPr>
        <w:t xml:space="preserve">Sketches may be used by upholsterers to visualise a detail such as a </w:t>
      </w:r>
      <w:r w:rsidRPr="0079224E">
        <w:rPr>
          <w:rFonts w:cs="Arial"/>
          <w:b/>
          <w:bCs/>
        </w:rPr>
        <w:t>button layout</w:t>
      </w:r>
      <w:r w:rsidRPr="0079224E">
        <w:rPr>
          <w:rFonts w:cs="Arial"/>
        </w:rPr>
        <w:t xml:space="preserve">, </w:t>
      </w:r>
      <w:r w:rsidRPr="0079224E">
        <w:rPr>
          <w:rFonts w:cs="Arial"/>
          <w:b/>
          <w:bCs/>
        </w:rPr>
        <w:t>tufting pattern</w:t>
      </w:r>
      <w:r w:rsidRPr="0079224E">
        <w:rPr>
          <w:rFonts w:cs="Arial"/>
        </w:rPr>
        <w:t xml:space="preserve">, or </w:t>
      </w:r>
      <w:r w:rsidRPr="0079224E">
        <w:rPr>
          <w:rFonts w:cs="Arial"/>
          <w:b/>
          <w:bCs/>
        </w:rPr>
        <w:t>stitching method</w:t>
      </w:r>
    </w:p>
    <w:p xmlns:wp14="http://schemas.microsoft.com/office/word/2010/wordml" w:rsidRPr="0079224E" w:rsidR="00A32DD9" w:rsidP="00A32DD9" w:rsidRDefault="00A32DD9" w14:paraId="28BBFF88" wp14:textId="77777777">
      <w:pPr>
        <w:numPr>
          <w:ilvl w:val="0"/>
          <w:numId w:val="334"/>
        </w:numPr>
        <w:rPr>
          <w:rFonts w:cs="Arial"/>
        </w:rPr>
      </w:pPr>
      <w:r w:rsidRPr="0079224E">
        <w:rPr>
          <w:rFonts w:cs="Arial"/>
        </w:rPr>
        <w:t xml:space="preserve">Engineering drawings are used to </w:t>
      </w:r>
      <w:r w:rsidRPr="0079224E">
        <w:rPr>
          <w:rFonts w:cs="Arial"/>
          <w:b/>
          <w:bCs/>
        </w:rPr>
        <w:t>construct frames</w:t>
      </w:r>
      <w:r w:rsidRPr="0079224E">
        <w:rPr>
          <w:rFonts w:cs="Arial"/>
        </w:rPr>
        <w:t xml:space="preserve">, </w:t>
      </w:r>
      <w:r w:rsidRPr="0079224E">
        <w:rPr>
          <w:rFonts w:cs="Arial"/>
          <w:b/>
          <w:bCs/>
        </w:rPr>
        <w:t>cut components</w:t>
      </w:r>
      <w:r w:rsidRPr="0079224E">
        <w:rPr>
          <w:rFonts w:cs="Arial"/>
        </w:rPr>
        <w:t xml:space="preserve">, and </w:t>
      </w:r>
      <w:r w:rsidRPr="0079224E">
        <w:rPr>
          <w:rFonts w:cs="Arial"/>
          <w:b/>
          <w:bCs/>
        </w:rPr>
        <w:t>confirm proportions</w:t>
      </w:r>
      <w:r w:rsidRPr="0079224E">
        <w:rPr>
          <w:rFonts w:cs="Arial"/>
        </w:rPr>
        <w:t xml:space="preserve"> during manufacturing</w:t>
      </w:r>
    </w:p>
    <w:p xmlns:wp14="http://schemas.microsoft.com/office/word/2010/wordml" w:rsidRPr="0079224E" w:rsidR="00A32DD9" w:rsidP="00A32DD9" w:rsidRDefault="00A32DD9" w14:paraId="2BE87F6F" wp14:textId="77777777">
      <w:pPr>
        <w:numPr>
          <w:ilvl w:val="0"/>
          <w:numId w:val="334"/>
        </w:numPr>
        <w:rPr>
          <w:rFonts w:cs="Arial"/>
        </w:rPr>
      </w:pPr>
      <w:r w:rsidRPr="0079224E">
        <w:rPr>
          <w:rFonts w:cs="Arial"/>
        </w:rPr>
        <w:t>Both can be used together—</w:t>
      </w:r>
      <w:r w:rsidRPr="0079224E">
        <w:rPr>
          <w:rFonts w:cs="Arial"/>
          <w:b/>
          <w:bCs/>
        </w:rPr>
        <w:t>a sketch helps communicate client changes</w:t>
      </w:r>
      <w:r w:rsidRPr="0079224E">
        <w:rPr>
          <w:rFonts w:cs="Arial"/>
        </w:rPr>
        <w:t xml:space="preserve">, while </w:t>
      </w:r>
      <w:r w:rsidRPr="0079224E">
        <w:rPr>
          <w:rFonts w:cs="Arial"/>
          <w:b/>
          <w:bCs/>
        </w:rPr>
        <w:t>drawings formalise those changes for production</w:t>
      </w:r>
    </w:p>
    <w:p xmlns:wp14="http://schemas.microsoft.com/office/word/2010/wordml" w:rsidRPr="0079224E" w:rsidR="00A32DD9" w:rsidP="00A32DD9" w:rsidRDefault="00F37A27" w14:paraId="2EA75E83" wp14:textId="77777777">
      <w:pPr>
        <w:rPr>
          <w:rFonts w:cs="Arial"/>
        </w:rPr>
      </w:pPr>
      <w:r>
        <w:rPr>
          <w:rFonts w:cs="Arial"/>
        </w:rPr>
        <w:pict w14:anchorId="7184821A">
          <v:rect id="_x0000_i1465" style="width:0;height:1.5pt" o:hr="t" o:hrstd="t" o:hralign="center" fillcolor="#a0a0a0" stroked="f"/>
        </w:pict>
      </w:r>
    </w:p>
    <w:p xmlns:wp14="http://schemas.microsoft.com/office/word/2010/wordml" w:rsidRPr="0079224E" w:rsidR="00A32DD9" w:rsidP="00A32DD9" w:rsidRDefault="00A32DD9" w14:paraId="30211AA7" wp14:textId="77777777">
      <w:pPr>
        <w:rPr>
          <w:rFonts w:cs="Arial"/>
          <w:b/>
          <w:bCs/>
        </w:rPr>
      </w:pPr>
      <w:r w:rsidRPr="0079224E">
        <w:rPr>
          <w:rFonts w:cs="Arial"/>
          <w:b/>
          <w:bCs/>
        </w:rPr>
        <w:t>3. Benefits of Understanding Both</w:t>
      </w:r>
    </w:p>
    <w:p xmlns:wp14="http://schemas.microsoft.com/office/word/2010/wordml" w:rsidRPr="0079224E" w:rsidR="00A32DD9" w:rsidP="00A32DD9" w:rsidRDefault="00A32DD9" w14:paraId="48879323" wp14:textId="77777777">
      <w:pPr>
        <w:numPr>
          <w:ilvl w:val="0"/>
          <w:numId w:val="335"/>
        </w:numPr>
        <w:rPr>
          <w:rFonts w:cs="Arial"/>
        </w:rPr>
      </w:pPr>
      <w:r w:rsidRPr="0079224E">
        <w:rPr>
          <w:rFonts w:cs="Arial"/>
        </w:rPr>
        <w:t>Improves communication with designers, supervisors, and clients</w:t>
      </w:r>
    </w:p>
    <w:p xmlns:wp14="http://schemas.microsoft.com/office/word/2010/wordml" w:rsidRPr="0079224E" w:rsidR="00A32DD9" w:rsidP="00A32DD9" w:rsidRDefault="00A32DD9" w14:paraId="6533258B" wp14:textId="77777777">
      <w:pPr>
        <w:numPr>
          <w:ilvl w:val="0"/>
          <w:numId w:val="335"/>
        </w:numPr>
        <w:rPr>
          <w:rFonts w:cs="Arial"/>
        </w:rPr>
      </w:pPr>
      <w:r w:rsidRPr="0079224E">
        <w:rPr>
          <w:rFonts w:cs="Arial"/>
        </w:rPr>
        <w:t>Helps bridge creative and technical understanding</w:t>
      </w:r>
    </w:p>
    <w:p xmlns:wp14="http://schemas.microsoft.com/office/word/2010/wordml" w:rsidRPr="0079224E" w:rsidR="00A32DD9" w:rsidP="00A32DD9" w:rsidRDefault="00A32DD9" w14:paraId="49548044" wp14:textId="77777777">
      <w:pPr>
        <w:numPr>
          <w:ilvl w:val="0"/>
          <w:numId w:val="335"/>
        </w:numPr>
        <w:rPr>
          <w:rFonts w:cs="Arial"/>
        </w:rPr>
      </w:pPr>
      <w:r w:rsidRPr="0079224E">
        <w:rPr>
          <w:rFonts w:cs="Arial"/>
        </w:rPr>
        <w:t>Enables workshop staff to take initiative when resolving on-site challenges</w:t>
      </w:r>
    </w:p>
    <w:p xmlns:wp14="http://schemas.microsoft.com/office/word/2010/wordml" w:rsidRPr="0079224E" w:rsidR="00A32DD9" w:rsidP="00A32DD9" w:rsidRDefault="00A32DD9" w14:paraId="041BA2F8" wp14:textId="77777777">
      <w:pPr>
        <w:numPr>
          <w:ilvl w:val="0"/>
          <w:numId w:val="335"/>
        </w:numPr>
        <w:rPr>
          <w:rFonts w:cs="Arial"/>
        </w:rPr>
      </w:pPr>
      <w:r w:rsidRPr="0079224E">
        <w:rPr>
          <w:rFonts w:cs="Arial"/>
        </w:rPr>
        <w:t>Supports innovation and precision in upholstery problem-solving</w:t>
      </w:r>
    </w:p>
    <w:p xmlns:wp14="http://schemas.microsoft.com/office/word/2010/wordml" w:rsidRPr="0079224E" w:rsidR="00A32DD9" w:rsidP="00A32DD9" w:rsidRDefault="00F37A27" w14:paraId="4AC4FE2F" wp14:textId="77777777">
      <w:pPr>
        <w:rPr>
          <w:rFonts w:cs="Arial"/>
        </w:rPr>
      </w:pPr>
      <w:r>
        <w:rPr>
          <w:rFonts w:cs="Arial"/>
        </w:rPr>
        <w:pict w14:anchorId="33EA5389">
          <v:rect id="_x0000_i1466" style="width:0;height:1.5pt" o:hr="t" o:hrstd="t" o:hralign="center" fillcolor="#a0a0a0" stroked="f"/>
        </w:pict>
      </w:r>
    </w:p>
    <w:p xmlns:wp14="http://schemas.microsoft.com/office/word/2010/wordml" w:rsidRPr="0079224E" w:rsidR="00A32DD9" w:rsidP="00A32DD9" w:rsidRDefault="00A32DD9" w14:paraId="72EDC6DC" wp14:textId="77777777">
      <w:pPr>
        <w:rPr>
          <w:rFonts w:cs="Arial"/>
          <w:b/>
          <w:bCs/>
        </w:rPr>
      </w:pPr>
      <w:r w:rsidRPr="0079224E">
        <w:rPr>
          <w:rFonts w:cs="Arial"/>
          <w:b/>
          <w:bCs/>
        </w:rPr>
        <w:t>Examples</w:t>
      </w:r>
    </w:p>
    <w:p xmlns:wp14="http://schemas.microsoft.com/office/word/2010/wordml" w:rsidRPr="0079224E" w:rsidR="00A32DD9" w:rsidP="00A32DD9" w:rsidRDefault="00A32DD9" w14:paraId="26441643" wp14:textId="77777777">
      <w:pPr>
        <w:numPr>
          <w:ilvl w:val="0"/>
          <w:numId w:val="336"/>
        </w:numPr>
        <w:rPr>
          <w:rFonts w:cs="Arial"/>
        </w:rPr>
      </w:pPr>
      <w:r w:rsidRPr="0079224E">
        <w:rPr>
          <w:rFonts w:cs="Arial"/>
        </w:rPr>
        <w:t xml:space="preserve">An upholsterer sketches a </w:t>
      </w:r>
      <w:r w:rsidRPr="0079224E">
        <w:rPr>
          <w:rFonts w:cs="Arial"/>
          <w:b/>
          <w:bCs/>
        </w:rPr>
        <w:t>modified curve</w:t>
      </w:r>
      <w:r w:rsidRPr="0079224E">
        <w:rPr>
          <w:rFonts w:cs="Arial"/>
        </w:rPr>
        <w:t xml:space="preserve"> for a headboard at a client’s request and submits it to the design office, which returns a </w:t>
      </w:r>
      <w:r w:rsidRPr="0079224E">
        <w:rPr>
          <w:rFonts w:cs="Arial"/>
          <w:b/>
          <w:bCs/>
        </w:rPr>
        <w:t>dimensioned CAD drawing</w:t>
      </w:r>
      <w:r w:rsidRPr="0079224E">
        <w:rPr>
          <w:rFonts w:cs="Arial"/>
        </w:rPr>
        <w:t xml:space="preserve"> for approval and cutting.</w:t>
      </w:r>
    </w:p>
    <w:p xmlns:wp14="http://schemas.microsoft.com/office/word/2010/wordml" w:rsidRPr="0079224E" w:rsidR="00A32DD9" w:rsidP="00A32DD9" w:rsidRDefault="00A32DD9" w14:paraId="0F727C67" wp14:textId="77777777">
      <w:pPr>
        <w:numPr>
          <w:ilvl w:val="0"/>
          <w:numId w:val="336"/>
        </w:numPr>
        <w:rPr>
          <w:rFonts w:cs="Arial"/>
        </w:rPr>
      </w:pPr>
      <w:r w:rsidRPr="0079224E">
        <w:rPr>
          <w:rFonts w:cs="Arial"/>
        </w:rPr>
        <w:t xml:space="preserve">A </w:t>
      </w:r>
      <w:r w:rsidRPr="0079224E">
        <w:rPr>
          <w:rFonts w:cs="Arial"/>
          <w:b/>
          <w:bCs/>
        </w:rPr>
        <w:t>side elevation sketch</w:t>
      </w:r>
      <w:r w:rsidRPr="0079224E">
        <w:rPr>
          <w:rFonts w:cs="Arial"/>
        </w:rPr>
        <w:t xml:space="preserve"> of a frame includes basic seat height, back angle, and leg position. The formal drawing includes these plus </w:t>
      </w:r>
      <w:r w:rsidRPr="0079224E">
        <w:rPr>
          <w:rFonts w:cs="Arial"/>
          <w:b/>
          <w:bCs/>
        </w:rPr>
        <w:t>exact joinery, radius arcs, material codes, and hardware callouts</w:t>
      </w:r>
      <w:r w:rsidRPr="0079224E">
        <w:rPr>
          <w:rFonts w:cs="Arial"/>
        </w:rPr>
        <w:t>.</w:t>
      </w:r>
    </w:p>
    <w:p xmlns:wp14="http://schemas.microsoft.com/office/word/2010/wordml" w:rsidRPr="0079224E" w:rsidR="00A32DD9" w:rsidP="00A32DD9" w:rsidRDefault="00F37A27" w14:paraId="5B09ED56" wp14:textId="77777777">
      <w:pPr>
        <w:rPr>
          <w:rFonts w:cs="Arial"/>
        </w:rPr>
      </w:pPr>
      <w:r>
        <w:rPr>
          <w:rFonts w:cs="Arial"/>
        </w:rPr>
        <w:pict w14:anchorId="47FDBD92">
          <v:rect id="_x0000_i1467" style="width:0;height:1.5pt" o:hr="t" o:hrstd="t" o:hralign="center" fillcolor="#a0a0a0" stroked="f"/>
        </w:pict>
      </w:r>
    </w:p>
    <w:p xmlns:wp14="http://schemas.microsoft.com/office/word/2010/wordml" w:rsidRPr="0079224E" w:rsidR="00A32DD9" w:rsidP="00A32DD9" w:rsidRDefault="00A32DD9" w14:paraId="5B14921C" wp14:textId="77777777">
      <w:pPr>
        <w:rPr>
          <w:rFonts w:cs="Arial"/>
          <w:b/>
          <w:bCs/>
        </w:rPr>
      </w:pPr>
      <w:r w:rsidRPr="0079224E">
        <w:rPr>
          <w:rFonts w:cs="Arial"/>
          <w:b/>
          <w:bCs/>
        </w:rPr>
        <w:t>Case Study</w:t>
      </w:r>
    </w:p>
    <w:p xmlns:wp14="http://schemas.microsoft.com/office/word/2010/wordml" w:rsidRPr="0079224E" w:rsidR="00A32DD9" w:rsidP="00A32DD9" w:rsidRDefault="00A32DD9" w14:paraId="7D73A4B9" wp14:textId="77777777">
      <w:pPr>
        <w:rPr>
          <w:rFonts w:cs="Arial"/>
        </w:rPr>
      </w:pPr>
      <w:r w:rsidRPr="0079224E">
        <w:rPr>
          <w:rFonts w:cs="Arial"/>
          <w:b/>
          <w:bCs/>
        </w:rPr>
        <w:t>Case Study: Siraaj and the Sketch-to-Spec Upgrade</w:t>
      </w:r>
    </w:p>
    <w:p xmlns:wp14="http://schemas.microsoft.com/office/word/2010/wordml" w:rsidRPr="0079224E" w:rsidR="00A32DD9" w:rsidP="00A32DD9" w:rsidRDefault="00A32DD9" w14:paraId="021ACCE4" wp14:textId="77777777">
      <w:pPr>
        <w:rPr>
          <w:rFonts w:cs="Arial"/>
        </w:rPr>
      </w:pPr>
      <w:r w:rsidRPr="0079224E">
        <w:rPr>
          <w:rFonts w:cs="Arial"/>
        </w:rPr>
        <w:t>Siraaj, a mid-level upholsterer in Durban North, created a hand-drawn sketch of a modification requested by a client who wanted curved sides on an ottoman. He handed the sketch to the CAD technician, who produced a detailed engineering drawing with scale, projections, and cutting instructions. The final ottoman matched the revised design precisely. The client praised the team’s responsiveness and the professionalism of their workflow.</w:t>
      </w:r>
    </w:p>
    <w:p xmlns:wp14="http://schemas.microsoft.com/office/word/2010/wordml" w:rsidRPr="0079224E" w:rsidR="00A32DD9" w:rsidP="00A32DD9" w:rsidRDefault="00A32DD9" w14:paraId="0EA457BD" wp14:textId="77777777">
      <w:pPr>
        <w:rPr>
          <w:rFonts w:cs="Arial"/>
        </w:rPr>
      </w:pPr>
      <w:r w:rsidRPr="0079224E">
        <w:rPr>
          <w:rFonts w:cs="Arial"/>
          <w:b/>
          <w:bCs/>
        </w:rPr>
        <w:t>Discussion Points:</w:t>
      </w:r>
    </w:p>
    <w:p xmlns:wp14="http://schemas.microsoft.com/office/word/2010/wordml" w:rsidRPr="0079224E" w:rsidR="00A32DD9" w:rsidP="00A32DD9" w:rsidRDefault="00A32DD9" w14:paraId="0117D1B0" wp14:textId="77777777">
      <w:pPr>
        <w:numPr>
          <w:ilvl w:val="0"/>
          <w:numId w:val="337"/>
        </w:numPr>
        <w:rPr>
          <w:rFonts w:cs="Arial"/>
        </w:rPr>
      </w:pPr>
      <w:r w:rsidRPr="0079224E">
        <w:rPr>
          <w:rFonts w:cs="Arial"/>
        </w:rPr>
        <w:t>How did Siraaj’s sketch contribute to the final product?</w:t>
      </w:r>
    </w:p>
    <w:p xmlns:wp14="http://schemas.microsoft.com/office/word/2010/wordml" w:rsidRPr="0079224E" w:rsidR="00A32DD9" w:rsidP="00A32DD9" w:rsidRDefault="00A32DD9" w14:paraId="1678C4CF" wp14:textId="77777777">
      <w:pPr>
        <w:numPr>
          <w:ilvl w:val="0"/>
          <w:numId w:val="337"/>
        </w:numPr>
        <w:rPr>
          <w:rFonts w:cs="Arial"/>
        </w:rPr>
      </w:pPr>
      <w:r w:rsidRPr="0079224E">
        <w:rPr>
          <w:rFonts w:cs="Arial"/>
        </w:rPr>
        <w:t>Why was it important that the sketch be formalised as an engineering drawing?</w:t>
      </w:r>
    </w:p>
    <w:p xmlns:wp14="http://schemas.microsoft.com/office/word/2010/wordml" w:rsidRPr="0079224E" w:rsidR="00A32DD9" w:rsidP="00A32DD9" w:rsidRDefault="00F37A27" w14:paraId="5812E170" wp14:textId="77777777">
      <w:pPr>
        <w:rPr>
          <w:rFonts w:cs="Arial"/>
        </w:rPr>
      </w:pPr>
      <w:r>
        <w:rPr>
          <w:rFonts w:cs="Arial"/>
        </w:rPr>
        <w:pict w14:anchorId="4E4965BF">
          <v:rect id="_x0000_i1468" style="width:0;height:1.5pt" o:hr="t" o:hrstd="t" o:hralign="center" fillcolor="#a0a0a0" stroked="f"/>
        </w:pict>
      </w:r>
    </w:p>
    <w:p xmlns:wp14="http://schemas.microsoft.com/office/word/2010/wordml" w:rsidRPr="0079224E" w:rsidR="00A32DD9" w:rsidP="00A32DD9" w:rsidRDefault="00A32DD9" w14:paraId="14A32F6C" wp14:textId="77777777">
      <w:pPr>
        <w:rPr>
          <w:rFonts w:cs="Arial"/>
          <w:b/>
          <w:bCs/>
        </w:rPr>
      </w:pPr>
      <w:r w:rsidRPr="0079224E">
        <w:rPr>
          <w:rFonts w:cs="Arial"/>
          <w:b/>
          <w:bCs/>
        </w:rPr>
        <w:t>Critical Thinking Questions</w:t>
      </w:r>
    </w:p>
    <w:p xmlns:wp14="http://schemas.microsoft.com/office/word/2010/wordml" w:rsidRPr="0079224E" w:rsidR="00A32DD9" w:rsidP="00A32DD9" w:rsidRDefault="00A32DD9" w14:paraId="1450B638" wp14:textId="77777777">
      <w:pPr>
        <w:numPr>
          <w:ilvl w:val="0"/>
          <w:numId w:val="338"/>
        </w:numPr>
        <w:rPr>
          <w:rFonts w:cs="Arial"/>
        </w:rPr>
      </w:pPr>
      <w:r w:rsidRPr="0079224E">
        <w:rPr>
          <w:rFonts w:cs="Arial"/>
        </w:rPr>
        <w:t>Why should upholsterers be confident working with both sketches and formal drawings?</w:t>
      </w:r>
    </w:p>
    <w:p xmlns:wp14="http://schemas.microsoft.com/office/word/2010/wordml" w:rsidRPr="0079224E" w:rsidR="00A32DD9" w:rsidP="00A32DD9" w:rsidRDefault="00A32DD9" w14:paraId="5E4FBD58" wp14:textId="77777777">
      <w:pPr>
        <w:numPr>
          <w:ilvl w:val="0"/>
          <w:numId w:val="338"/>
        </w:numPr>
        <w:rPr>
          <w:rFonts w:cs="Arial"/>
        </w:rPr>
      </w:pPr>
      <w:r w:rsidRPr="0079224E">
        <w:rPr>
          <w:rFonts w:cs="Arial"/>
        </w:rPr>
        <w:t>What are the risks of using a sketch in production without converting it into a technical drawing?</w:t>
      </w:r>
    </w:p>
    <w:p xmlns:wp14="http://schemas.microsoft.com/office/word/2010/wordml" w:rsidRPr="0079224E" w:rsidR="00A32DD9" w:rsidP="00A32DD9" w:rsidRDefault="00A32DD9" w14:paraId="79E4CBBD" wp14:textId="77777777">
      <w:pPr>
        <w:numPr>
          <w:ilvl w:val="0"/>
          <w:numId w:val="338"/>
        </w:numPr>
        <w:rPr>
          <w:rFonts w:cs="Arial"/>
        </w:rPr>
      </w:pPr>
      <w:r w:rsidRPr="0079224E">
        <w:rPr>
          <w:rFonts w:cs="Arial"/>
        </w:rPr>
        <w:t>How does each format serve a different stage of the furniture-making process?</w:t>
      </w:r>
    </w:p>
    <w:p xmlns:wp14="http://schemas.microsoft.com/office/word/2010/wordml" w:rsidRPr="0079224E" w:rsidR="00A32DD9" w:rsidP="00A32DD9" w:rsidRDefault="00A32DD9" w14:paraId="35BB4863" wp14:textId="77777777">
      <w:pPr>
        <w:numPr>
          <w:ilvl w:val="0"/>
          <w:numId w:val="338"/>
        </w:numPr>
        <w:rPr>
          <w:rFonts w:cs="Arial"/>
        </w:rPr>
      </w:pPr>
      <w:r w:rsidRPr="0079224E">
        <w:rPr>
          <w:rFonts w:cs="Arial"/>
        </w:rPr>
        <w:t>What role does technology play in translating sketches into accurate engineering plans?</w:t>
      </w:r>
    </w:p>
    <w:p xmlns:wp14="http://schemas.microsoft.com/office/word/2010/wordml" w:rsidRPr="0079224E" w:rsidR="00A32DD9" w:rsidP="00A32DD9" w:rsidRDefault="00A32DD9" w14:paraId="4BE70453" wp14:textId="77777777">
      <w:pPr>
        <w:numPr>
          <w:ilvl w:val="0"/>
          <w:numId w:val="338"/>
        </w:numPr>
        <w:rPr>
          <w:rFonts w:cs="Arial"/>
        </w:rPr>
      </w:pPr>
      <w:r w:rsidRPr="0079224E">
        <w:rPr>
          <w:rFonts w:cs="Arial"/>
        </w:rPr>
        <w:t>In what ways can sketching still be valuable even in a digital, CAD-based environment?</w:t>
      </w:r>
    </w:p>
    <w:p xmlns:wp14="http://schemas.microsoft.com/office/word/2010/wordml" w:rsidRPr="0079224E" w:rsidR="00A32DD9" w:rsidP="3B34137D" w:rsidRDefault="00A32DD9" w14:paraId="74157C00" wp14:textId="77777777" wp14:noSpellErr="1">
      <w:pPr>
        <w:pStyle w:val="Heading3"/>
        <w:rPr>
          <w:rFonts w:ascii="Century Gothic" w:hAnsi="Century Gothic" w:eastAsia="Calibri" w:cs="" w:eastAsiaTheme="minorAscii" w:cstheme="minorBidi"/>
          <w:b w:val="1"/>
          <w:bCs w:val="1"/>
          <w:color w:val="auto"/>
          <w:sz w:val="22"/>
          <w:szCs w:val="22"/>
        </w:rPr>
      </w:pPr>
      <w:bookmarkStart w:name="_Toc1531495824" w:id="43099783"/>
      <w:r w:rsidRPr="3B34137D" w:rsidR="00A32DD9">
        <w:rPr>
          <w:rFonts w:ascii="Century Gothic" w:hAnsi="Century Gothic" w:eastAsia="Calibri" w:cs="" w:eastAsiaTheme="minorAscii" w:cstheme="minorBidi"/>
          <w:b w:val="1"/>
          <w:bCs w:val="1"/>
          <w:color w:val="auto"/>
          <w:sz w:val="22"/>
          <w:szCs w:val="22"/>
        </w:rPr>
        <w:t>KT0603: Layout of Drawings</w:t>
      </w:r>
      <w:bookmarkEnd w:id="43099783"/>
    </w:p>
    <w:p xmlns:wp14="http://schemas.microsoft.com/office/word/2010/wordml" w:rsidRPr="0079224E" w:rsidR="00A32DD9" w:rsidP="00A32DD9" w:rsidRDefault="00A32DD9" w14:paraId="278AFD40" wp14:textId="77777777">
      <w:pPr>
        <w:rPr>
          <w:b/>
          <w:bCs/>
        </w:rPr>
      </w:pPr>
    </w:p>
    <w:p xmlns:wp14="http://schemas.microsoft.com/office/word/2010/wordml" w:rsidRPr="0079224E" w:rsidR="00A32DD9" w:rsidP="00A32DD9" w:rsidRDefault="00A32DD9" w14:paraId="352DD3D3" wp14:textId="77777777">
      <w:pPr>
        <w:rPr>
          <w:b/>
          <w:bCs/>
        </w:rPr>
      </w:pPr>
      <w:r w:rsidRPr="0079224E">
        <w:rPr>
          <w:b/>
          <w:bCs/>
        </w:rPr>
        <w:t>Theoretical Learning Content</w:t>
      </w:r>
    </w:p>
    <w:p xmlns:wp14="http://schemas.microsoft.com/office/word/2010/wordml" w:rsidRPr="0079224E" w:rsidR="00A32DD9" w:rsidP="00A32DD9" w:rsidRDefault="00A32DD9" w14:paraId="095A7557" wp14:textId="77777777">
      <w:r w:rsidRPr="0079224E">
        <w:t xml:space="preserve">The </w:t>
      </w:r>
      <w:r w:rsidRPr="0079224E">
        <w:rPr>
          <w:b/>
          <w:bCs/>
        </w:rPr>
        <w:t>layout of engineering drawings</w:t>
      </w:r>
      <w:r w:rsidRPr="0079224E">
        <w:t xml:space="preserve"> refers to how information is </w:t>
      </w:r>
      <w:r w:rsidRPr="0079224E">
        <w:rPr>
          <w:b/>
          <w:bCs/>
        </w:rPr>
        <w:t>structured, positioned, and presented</w:t>
      </w:r>
      <w:r w:rsidRPr="0079224E">
        <w:t xml:space="preserve"> on a technical drawing sheet. A well-organised layout ensures that critical information—such as views, dimensions, labels, and title blocks—is easily understood and accurately followed by the upholsterer or workshop team.</w:t>
      </w:r>
    </w:p>
    <w:p xmlns:wp14="http://schemas.microsoft.com/office/word/2010/wordml" w:rsidRPr="0079224E" w:rsidR="00A32DD9" w:rsidP="00A32DD9" w:rsidRDefault="00A32DD9" w14:paraId="4DEBB2C4" wp14:textId="77777777">
      <w:r w:rsidRPr="0079224E">
        <w:t xml:space="preserve">Understanding layout conventions enables learners to </w:t>
      </w:r>
      <w:r w:rsidRPr="0079224E">
        <w:rPr>
          <w:b/>
          <w:bCs/>
        </w:rPr>
        <w:t>quickly interpret technical details</w:t>
      </w:r>
      <w:r w:rsidRPr="0079224E">
        <w:t>, locate specific information, and identify how different components relate to each other.</w:t>
      </w:r>
    </w:p>
    <w:p xmlns:wp14="http://schemas.microsoft.com/office/word/2010/wordml" w:rsidRPr="0079224E" w:rsidR="00A32DD9" w:rsidP="00A32DD9" w:rsidRDefault="00F37A27" w14:paraId="29DB5971" wp14:textId="77777777">
      <w:r>
        <w:pict w14:anchorId="27297DF2">
          <v:rect id="_x0000_i1469" style="width:0;height:1.5pt" o:hr="t" o:hrstd="t" o:hralign="center" fillcolor="#a0a0a0" stroked="f"/>
        </w:pict>
      </w:r>
    </w:p>
    <w:p xmlns:wp14="http://schemas.microsoft.com/office/word/2010/wordml" w:rsidRPr="0079224E" w:rsidR="00A32DD9" w:rsidP="00A32DD9" w:rsidRDefault="00A32DD9" w14:paraId="39A68ADB" wp14:textId="77777777">
      <w:pPr>
        <w:rPr>
          <w:b/>
          <w:bCs/>
        </w:rPr>
      </w:pPr>
      <w:r w:rsidRPr="0079224E">
        <w:rPr>
          <w:b/>
          <w:bCs/>
        </w:rPr>
        <w:t>1. Standard Layout Components of an Engineering Drawing</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213"/>
        <w:gridCol w:w="6803"/>
      </w:tblGrid>
      <w:tr xmlns:wp14="http://schemas.microsoft.com/office/word/2010/wordml" w:rsidRPr="0079224E" w:rsidR="00A32DD9" w:rsidTr="00A32DD9" w14:paraId="64C5947C" wp14:textId="77777777">
        <w:trPr>
          <w:tblHeader/>
          <w:tblCellSpacing w:w="15" w:type="dxa"/>
        </w:trPr>
        <w:tc>
          <w:tcPr>
            <w:tcW w:w="0" w:type="auto"/>
            <w:vAlign w:val="center"/>
            <w:hideMark/>
          </w:tcPr>
          <w:p w:rsidRPr="0079224E" w:rsidR="00A32DD9" w:rsidP="00A32DD9" w:rsidRDefault="00A32DD9" w14:paraId="39BD403C" wp14:textId="77777777">
            <w:pPr>
              <w:rPr>
                <w:b/>
                <w:bCs/>
              </w:rPr>
            </w:pPr>
            <w:r w:rsidRPr="0079224E">
              <w:rPr>
                <w:b/>
                <w:bCs/>
              </w:rPr>
              <w:t>Element</w:t>
            </w:r>
          </w:p>
        </w:tc>
        <w:tc>
          <w:tcPr>
            <w:tcW w:w="0" w:type="auto"/>
            <w:vAlign w:val="center"/>
            <w:hideMark/>
          </w:tcPr>
          <w:p w:rsidRPr="0079224E" w:rsidR="00A32DD9" w:rsidP="00A32DD9" w:rsidRDefault="00A32DD9" w14:paraId="5C596983" wp14:textId="77777777">
            <w:pPr>
              <w:rPr>
                <w:b/>
                <w:bCs/>
              </w:rPr>
            </w:pPr>
            <w:r w:rsidRPr="0079224E">
              <w:rPr>
                <w:b/>
                <w:bCs/>
              </w:rPr>
              <w:t>Purpose</w:t>
            </w:r>
          </w:p>
        </w:tc>
      </w:tr>
      <w:tr xmlns:wp14="http://schemas.microsoft.com/office/word/2010/wordml" w:rsidRPr="0079224E" w:rsidR="00A32DD9" w:rsidTr="00A32DD9" w14:paraId="7551ABD7" wp14:textId="77777777">
        <w:trPr>
          <w:tblCellSpacing w:w="15" w:type="dxa"/>
        </w:trPr>
        <w:tc>
          <w:tcPr>
            <w:tcW w:w="0" w:type="auto"/>
            <w:vAlign w:val="center"/>
            <w:hideMark/>
          </w:tcPr>
          <w:p w:rsidRPr="0079224E" w:rsidR="00A32DD9" w:rsidP="00A32DD9" w:rsidRDefault="00A32DD9" w14:paraId="26FFF261" wp14:textId="77777777">
            <w:r w:rsidRPr="0079224E">
              <w:rPr>
                <w:b/>
                <w:bCs/>
              </w:rPr>
              <w:t>Title block</w:t>
            </w:r>
          </w:p>
        </w:tc>
        <w:tc>
          <w:tcPr>
            <w:tcW w:w="0" w:type="auto"/>
            <w:vAlign w:val="center"/>
            <w:hideMark/>
          </w:tcPr>
          <w:p w:rsidRPr="0079224E" w:rsidR="00A32DD9" w:rsidP="00A32DD9" w:rsidRDefault="00A32DD9" w14:paraId="0B5FE3D8" wp14:textId="77777777">
            <w:r w:rsidRPr="0079224E">
              <w:t>Contains drawing number, scale, date, drafter’s name, and revision status</w:t>
            </w:r>
          </w:p>
        </w:tc>
      </w:tr>
      <w:tr xmlns:wp14="http://schemas.microsoft.com/office/word/2010/wordml" w:rsidRPr="0079224E" w:rsidR="00A32DD9" w:rsidTr="00A32DD9" w14:paraId="281B9866" wp14:textId="77777777">
        <w:trPr>
          <w:tblCellSpacing w:w="15" w:type="dxa"/>
        </w:trPr>
        <w:tc>
          <w:tcPr>
            <w:tcW w:w="0" w:type="auto"/>
            <w:vAlign w:val="center"/>
            <w:hideMark/>
          </w:tcPr>
          <w:p w:rsidRPr="0079224E" w:rsidR="00A32DD9" w:rsidP="00A32DD9" w:rsidRDefault="00A32DD9" w14:paraId="336F9C04" wp14:textId="77777777">
            <w:r w:rsidRPr="0079224E">
              <w:rPr>
                <w:b/>
                <w:bCs/>
              </w:rPr>
              <w:t>Border</w:t>
            </w:r>
          </w:p>
        </w:tc>
        <w:tc>
          <w:tcPr>
            <w:tcW w:w="0" w:type="auto"/>
            <w:vAlign w:val="center"/>
            <w:hideMark/>
          </w:tcPr>
          <w:p w:rsidRPr="0079224E" w:rsidR="00A32DD9" w:rsidP="00A32DD9" w:rsidRDefault="00A32DD9" w14:paraId="5AA44858" wp14:textId="77777777">
            <w:r w:rsidRPr="0079224E">
              <w:t>Frames the drawing sheet and separates it from annotations or additions</w:t>
            </w:r>
          </w:p>
        </w:tc>
      </w:tr>
      <w:tr xmlns:wp14="http://schemas.microsoft.com/office/word/2010/wordml" w:rsidRPr="0079224E" w:rsidR="00A32DD9" w:rsidTr="00A32DD9" w14:paraId="3E263005" wp14:textId="77777777">
        <w:trPr>
          <w:tblCellSpacing w:w="15" w:type="dxa"/>
        </w:trPr>
        <w:tc>
          <w:tcPr>
            <w:tcW w:w="0" w:type="auto"/>
            <w:vAlign w:val="center"/>
            <w:hideMark/>
          </w:tcPr>
          <w:p w:rsidRPr="0079224E" w:rsidR="00A32DD9" w:rsidP="00A32DD9" w:rsidRDefault="00A32DD9" w14:paraId="782F3D65" wp14:textId="77777777">
            <w:r w:rsidRPr="0079224E">
              <w:rPr>
                <w:b/>
                <w:bCs/>
              </w:rPr>
              <w:t>View placement</w:t>
            </w:r>
          </w:p>
        </w:tc>
        <w:tc>
          <w:tcPr>
            <w:tcW w:w="0" w:type="auto"/>
            <w:vAlign w:val="center"/>
            <w:hideMark/>
          </w:tcPr>
          <w:p w:rsidRPr="0079224E" w:rsidR="00A32DD9" w:rsidP="00A32DD9" w:rsidRDefault="00A32DD9" w14:paraId="73232D90" wp14:textId="77777777">
            <w:r w:rsidRPr="0079224E">
              <w:t>Positions top, front, and side views in their standard projection order</w:t>
            </w:r>
          </w:p>
        </w:tc>
      </w:tr>
      <w:tr xmlns:wp14="http://schemas.microsoft.com/office/word/2010/wordml" w:rsidRPr="0079224E" w:rsidR="00A32DD9" w:rsidTr="00A32DD9" w14:paraId="42D96F69" wp14:textId="77777777">
        <w:trPr>
          <w:tblCellSpacing w:w="15" w:type="dxa"/>
        </w:trPr>
        <w:tc>
          <w:tcPr>
            <w:tcW w:w="0" w:type="auto"/>
            <w:vAlign w:val="center"/>
            <w:hideMark/>
          </w:tcPr>
          <w:p w:rsidRPr="0079224E" w:rsidR="00A32DD9" w:rsidP="00A32DD9" w:rsidRDefault="00A32DD9" w14:paraId="24EF0064" wp14:textId="77777777">
            <w:r w:rsidRPr="0079224E">
              <w:rPr>
                <w:b/>
                <w:bCs/>
              </w:rPr>
              <w:t>Dimensions and notes</w:t>
            </w:r>
          </w:p>
        </w:tc>
        <w:tc>
          <w:tcPr>
            <w:tcW w:w="0" w:type="auto"/>
            <w:vAlign w:val="center"/>
            <w:hideMark/>
          </w:tcPr>
          <w:p w:rsidRPr="0079224E" w:rsidR="00A32DD9" w:rsidP="00A32DD9" w:rsidRDefault="00A32DD9" w14:paraId="0223BCE8" wp14:textId="77777777">
            <w:r w:rsidRPr="0079224E">
              <w:t>Indicate measurements, tolerances, and special instructions</w:t>
            </w:r>
          </w:p>
        </w:tc>
      </w:tr>
      <w:tr xmlns:wp14="http://schemas.microsoft.com/office/word/2010/wordml" w:rsidRPr="0079224E" w:rsidR="00A32DD9" w:rsidTr="00A32DD9" w14:paraId="6EE153D7" wp14:textId="77777777">
        <w:trPr>
          <w:tblCellSpacing w:w="15" w:type="dxa"/>
        </w:trPr>
        <w:tc>
          <w:tcPr>
            <w:tcW w:w="0" w:type="auto"/>
            <w:vAlign w:val="center"/>
            <w:hideMark/>
          </w:tcPr>
          <w:p w:rsidRPr="0079224E" w:rsidR="00A32DD9" w:rsidP="00A32DD9" w:rsidRDefault="00A32DD9" w14:paraId="2CA9EEE0" wp14:textId="77777777">
            <w:r w:rsidRPr="0079224E">
              <w:rPr>
                <w:b/>
                <w:bCs/>
              </w:rPr>
              <w:t>Parts list / BOM</w:t>
            </w:r>
          </w:p>
        </w:tc>
        <w:tc>
          <w:tcPr>
            <w:tcW w:w="0" w:type="auto"/>
            <w:vAlign w:val="center"/>
            <w:hideMark/>
          </w:tcPr>
          <w:p w:rsidRPr="0079224E" w:rsidR="00A32DD9" w:rsidP="00A32DD9" w:rsidRDefault="00A32DD9" w14:paraId="1F0AB576" wp14:textId="77777777">
            <w:r w:rsidRPr="0079224E">
              <w:t>Lists all components shown, often with reference numbers</w:t>
            </w:r>
          </w:p>
        </w:tc>
      </w:tr>
      <w:tr xmlns:wp14="http://schemas.microsoft.com/office/word/2010/wordml" w:rsidRPr="0079224E" w:rsidR="00A32DD9" w:rsidTr="00A32DD9" w14:paraId="46E1033C" wp14:textId="77777777">
        <w:trPr>
          <w:tblCellSpacing w:w="15" w:type="dxa"/>
        </w:trPr>
        <w:tc>
          <w:tcPr>
            <w:tcW w:w="0" w:type="auto"/>
            <w:vAlign w:val="center"/>
            <w:hideMark/>
          </w:tcPr>
          <w:p w:rsidRPr="0079224E" w:rsidR="00A32DD9" w:rsidP="00A32DD9" w:rsidRDefault="00A32DD9" w14:paraId="15AFE064" wp14:textId="77777777">
            <w:r w:rsidRPr="0079224E">
              <w:rPr>
                <w:b/>
                <w:bCs/>
              </w:rPr>
              <w:t>Revision block</w:t>
            </w:r>
          </w:p>
        </w:tc>
        <w:tc>
          <w:tcPr>
            <w:tcW w:w="0" w:type="auto"/>
            <w:vAlign w:val="center"/>
            <w:hideMark/>
          </w:tcPr>
          <w:p w:rsidRPr="0079224E" w:rsidR="00A32DD9" w:rsidP="00A32DD9" w:rsidRDefault="00A32DD9" w14:paraId="2F4217E8" wp14:textId="77777777">
            <w:r w:rsidRPr="0079224E">
              <w:t>Tracks changes to the drawing over time</w:t>
            </w:r>
          </w:p>
        </w:tc>
      </w:tr>
      <w:tr xmlns:wp14="http://schemas.microsoft.com/office/word/2010/wordml" w:rsidRPr="0079224E" w:rsidR="00A32DD9" w:rsidTr="00A32DD9" w14:paraId="690B41AC" wp14:textId="77777777">
        <w:trPr>
          <w:tblCellSpacing w:w="15" w:type="dxa"/>
        </w:trPr>
        <w:tc>
          <w:tcPr>
            <w:tcW w:w="0" w:type="auto"/>
            <w:vAlign w:val="center"/>
            <w:hideMark/>
          </w:tcPr>
          <w:p w:rsidRPr="0079224E" w:rsidR="00A32DD9" w:rsidP="00A32DD9" w:rsidRDefault="00A32DD9" w14:paraId="405B8EF1" wp14:textId="77777777">
            <w:r w:rsidRPr="0079224E">
              <w:rPr>
                <w:b/>
                <w:bCs/>
              </w:rPr>
              <w:t>Cutting list reference</w:t>
            </w:r>
          </w:p>
        </w:tc>
        <w:tc>
          <w:tcPr>
            <w:tcW w:w="0" w:type="auto"/>
            <w:vAlign w:val="center"/>
            <w:hideMark/>
          </w:tcPr>
          <w:p w:rsidRPr="0079224E" w:rsidR="00A32DD9" w:rsidP="00A32DD9" w:rsidRDefault="00A32DD9" w14:paraId="6FD94284" wp14:textId="77777777">
            <w:r w:rsidRPr="0079224E">
              <w:t>Provides cross-reference to material preparation documentation</w:t>
            </w:r>
          </w:p>
        </w:tc>
      </w:tr>
    </w:tbl>
    <w:p xmlns:wp14="http://schemas.microsoft.com/office/word/2010/wordml" w:rsidRPr="0079224E" w:rsidR="00A32DD9" w:rsidP="00A32DD9" w:rsidRDefault="00F37A27" w14:paraId="70F35735" wp14:textId="77777777">
      <w:r>
        <w:pict w14:anchorId="5B2A50C8">
          <v:rect id="_x0000_i1470" style="width:0;height:1.5pt" o:hr="t" o:hrstd="t" o:hralign="center" fillcolor="#a0a0a0" stroked="f"/>
        </w:pict>
      </w:r>
    </w:p>
    <w:p xmlns:wp14="http://schemas.microsoft.com/office/word/2010/wordml" w:rsidRPr="0079224E" w:rsidR="00A32DD9" w:rsidP="00A32DD9" w:rsidRDefault="00A32DD9" w14:paraId="5763E18E" wp14:textId="77777777">
      <w:pPr>
        <w:rPr>
          <w:b/>
          <w:bCs/>
        </w:rPr>
      </w:pPr>
      <w:r w:rsidRPr="0079224E">
        <w:rPr>
          <w:b/>
          <w:bCs/>
        </w:rPr>
        <w:t>2. Layout Standards and Conventions</w:t>
      </w:r>
    </w:p>
    <w:p xmlns:wp14="http://schemas.microsoft.com/office/word/2010/wordml" w:rsidRPr="0079224E" w:rsidR="00A32DD9" w:rsidP="00A32DD9" w:rsidRDefault="00A32DD9" w14:paraId="096B8497" wp14:textId="77777777">
      <w:pPr>
        <w:numPr>
          <w:ilvl w:val="0"/>
          <w:numId w:val="339"/>
        </w:numPr>
      </w:pPr>
      <w:r w:rsidRPr="0079224E">
        <w:t xml:space="preserve">Drawings are usually laid out according to </w:t>
      </w:r>
      <w:r w:rsidRPr="0079224E">
        <w:rPr>
          <w:b/>
          <w:bCs/>
        </w:rPr>
        <w:t>orthographic projection standards</w:t>
      </w:r>
    </w:p>
    <w:p xmlns:wp14="http://schemas.microsoft.com/office/word/2010/wordml" w:rsidRPr="0079224E" w:rsidR="00A32DD9" w:rsidP="00A32DD9" w:rsidRDefault="00A32DD9" w14:paraId="4795852D" wp14:textId="77777777">
      <w:pPr>
        <w:numPr>
          <w:ilvl w:val="0"/>
          <w:numId w:val="339"/>
        </w:numPr>
      </w:pPr>
      <w:r w:rsidRPr="0079224E">
        <w:t xml:space="preserve">The </w:t>
      </w:r>
      <w:r w:rsidRPr="0079224E">
        <w:rPr>
          <w:b/>
          <w:bCs/>
        </w:rPr>
        <w:t>front view</w:t>
      </w:r>
      <w:r w:rsidRPr="0079224E">
        <w:t xml:space="preserve"> is placed centrally with the </w:t>
      </w:r>
      <w:r w:rsidRPr="0079224E">
        <w:rPr>
          <w:b/>
          <w:bCs/>
        </w:rPr>
        <w:t>top view</w:t>
      </w:r>
      <w:r w:rsidRPr="0079224E">
        <w:t xml:space="preserve"> above and </w:t>
      </w:r>
      <w:r w:rsidRPr="0079224E">
        <w:rPr>
          <w:b/>
          <w:bCs/>
        </w:rPr>
        <w:t>side view</w:t>
      </w:r>
      <w:r w:rsidRPr="0079224E">
        <w:t xml:space="preserve"> to the right</w:t>
      </w:r>
    </w:p>
    <w:p xmlns:wp14="http://schemas.microsoft.com/office/word/2010/wordml" w:rsidRPr="0079224E" w:rsidR="00A32DD9" w:rsidP="00A32DD9" w:rsidRDefault="00A32DD9" w14:paraId="44FC0562" wp14:textId="77777777">
      <w:pPr>
        <w:numPr>
          <w:ilvl w:val="0"/>
          <w:numId w:val="339"/>
        </w:numPr>
      </w:pPr>
      <w:r w:rsidRPr="0079224E">
        <w:rPr>
          <w:b/>
          <w:bCs/>
        </w:rPr>
        <w:t>Isometric or 3D views</w:t>
      </w:r>
      <w:r w:rsidRPr="0079224E">
        <w:t xml:space="preserve"> may be included in the top corner or on a separate sheet</w:t>
      </w:r>
    </w:p>
    <w:p xmlns:wp14="http://schemas.microsoft.com/office/word/2010/wordml" w:rsidRPr="0079224E" w:rsidR="00A32DD9" w:rsidP="00A32DD9" w:rsidRDefault="00A32DD9" w14:paraId="354E2D1F" wp14:textId="77777777">
      <w:pPr>
        <w:numPr>
          <w:ilvl w:val="0"/>
          <w:numId w:val="339"/>
        </w:numPr>
      </w:pPr>
      <w:r w:rsidRPr="0079224E">
        <w:t xml:space="preserve">Title blocks are typically placed </w:t>
      </w:r>
      <w:r w:rsidRPr="0079224E">
        <w:rPr>
          <w:b/>
          <w:bCs/>
        </w:rPr>
        <w:t>at the bottom right-hand corner</w:t>
      </w:r>
    </w:p>
    <w:p xmlns:wp14="http://schemas.microsoft.com/office/word/2010/wordml" w:rsidRPr="0079224E" w:rsidR="00A32DD9" w:rsidP="00A32DD9" w:rsidRDefault="00A32DD9" w14:paraId="4ADF3401" wp14:textId="77777777">
      <w:pPr>
        <w:numPr>
          <w:ilvl w:val="0"/>
          <w:numId w:val="339"/>
        </w:numPr>
      </w:pPr>
      <w:r w:rsidRPr="0079224E">
        <w:t xml:space="preserve">Information should flow logically and be readable </w:t>
      </w:r>
      <w:r w:rsidRPr="0079224E">
        <w:rPr>
          <w:b/>
          <w:bCs/>
        </w:rPr>
        <w:t>from the bottom or right-hand side</w:t>
      </w:r>
    </w:p>
    <w:p xmlns:wp14="http://schemas.microsoft.com/office/word/2010/wordml" w:rsidRPr="0079224E" w:rsidR="00A32DD9" w:rsidP="00A32DD9" w:rsidRDefault="00F37A27" w14:paraId="5D255343" wp14:textId="77777777">
      <w:r>
        <w:pict w14:anchorId="336A1B11">
          <v:rect id="_x0000_i1471" style="width:0;height:1.5pt" o:hr="t" o:hrstd="t" o:hralign="center" fillcolor="#a0a0a0" stroked="f"/>
        </w:pict>
      </w:r>
    </w:p>
    <w:p xmlns:wp14="http://schemas.microsoft.com/office/word/2010/wordml" w:rsidRPr="0079224E" w:rsidR="00A32DD9" w:rsidP="00A32DD9" w:rsidRDefault="00A32DD9" w14:paraId="530435B7" wp14:textId="77777777">
      <w:pPr>
        <w:rPr>
          <w:b/>
          <w:bCs/>
        </w:rPr>
      </w:pPr>
      <w:r w:rsidRPr="0079224E">
        <w:rPr>
          <w:b/>
          <w:bCs/>
        </w:rPr>
        <w:t>3. Benefits of a Clear Layout</w:t>
      </w:r>
    </w:p>
    <w:p xmlns:wp14="http://schemas.microsoft.com/office/word/2010/wordml" w:rsidRPr="0079224E" w:rsidR="00A32DD9" w:rsidP="00A32DD9" w:rsidRDefault="00A32DD9" w14:paraId="16FB8987" wp14:textId="77777777">
      <w:pPr>
        <w:numPr>
          <w:ilvl w:val="0"/>
          <w:numId w:val="340"/>
        </w:numPr>
      </w:pPr>
      <w:r w:rsidRPr="0079224E">
        <w:t>Reduces the chance of errors or misinterpretation</w:t>
      </w:r>
    </w:p>
    <w:p xmlns:wp14="http://schemas.microsoft.com/office/word/2010/wordml" w:rsidRPr="0079224E" w:rsidR="00A32DD9" w:rsidP="00A32DD9" w:rsidRDefault="00A32DD9" w14:paraId="06CE4548" wp14:textId="77777777">
      <w:pPr>
        <w:numPr>
          <w:ilvl w:val="0"/>
          <w:numId w:val="340"/>
        </w:numPr>
      </w:pPr>
      <w:r w:rsidRPr="0079224E">
        <w:t>Speeds up understanding and execution by different team members</w:t>
      </w:r>
    </w:p>
    <w:p xmlns:wp14="http://schemas.microsoft.com/office/word/2010/wordml" w:rsidRPr="0079224E" w:rsidR="00A32DD9" w:rsidP="00A32DD9" w:rsidRDefault="00A32DD9" w14:paraId="66053261" wp14:textId="77777777">
      <w:pPr>
        <w:numPr>
          <w:ilvl w:val="0"/>
          <w:numId w:val="340"/>
        </w:numPr>
      </w:pPr>
      <w:r w:rsidRPr="0079224E">
        <w:t>Improves communication between design, production, and quality control teams</w:t>
      </w:r>
    </w:p>
    <w:p xmlns:wp14="http://schemas.microsoft.com/office/word/2010/wordml" w:rsidRPr="0079224E" w:rsidR="00A32DD9" w:rsidP="00A32DD9" w:rsidRDefault="00A32DD9" w14:paraId="6F48A12C" wp14:textId="77777777">
      <w:pPr>
        <w:numPr>
          <w:ilvl w:val="0"/>
          <w:numId w:val="340"/>
        </w:numPr>
      </w:pPr>
      <w:r w:rsidRPr="0079224E">
        <w:t>Ensures compliance with industry standards for record-keeping and verification</w:t>
      </w:r>
    </w:p>
    <w:p xmlns:wp14="http://schemas.microsoft.com/office/word/2010/wordml" w:rsidRPr="0079224E" w:rsidR="00A32DD9" w:rsidP="00A32DD9" w:rsidRDefault="00F37A27" w14:paraId="552C276D" wp14:textId="77777777">
      <w:r>
        <w:pict w14:anchorId="022A316C">
          <v:rect id="_x0000_i1472" style="width:0;height:1.5pt" o:hr="t" o:hrstd="t" o:hralign="center" fillcolor="#a0a0a0" stroked="f"/>
        </w:pict>
      </w:r>
    </w:p>
    <w:p xmlns:wp14="http://schemas.microsoft.com/office/word/2010/wordml" w:rsidRPr="0079224E" w:rsidR="00A32DD9" w:rsidP="00A32DD9" w:rsidRDefault="00A32DD9" w14:paraId="1A12F620" wp14:textId="77777777">
      <w:pPr>
        <w:rPr>
          <w:b/>
          <w:bCs/>
        </w:rPr>
      </w:pPr>
      <w:r w:rsidRPr="0079224E">
        <w:rPr>
          <w:b/>
          <w:bCs/>
        </w:rPr>
        <w:t>Examples</w:t>
      </w:r>
    </w:p>
    <w:p xmlns:wp14="http://schemas.microsoft.com/office/word/2010/wordml" w:rsidRPr="0079224E" w:rsidR="00A32DD9" w:rsidP="00A32DD9" w:rsidRDefault="00A32DD9" w14:paraId="62056D62" wp14:textId="77777777">
      <w:pPr>
        <w:numPr>
          <w:ilvl w:val="0"/>
          <w:numId w:val="341"/>
        </w:numPr>
      </w:pPr>
      <w:r w:rsidRPr="0079224E">
        <w:t xml:space="preserve">A furniture frame drawing places the </w:t>
      </w:r>
      <w:r w:rsidRPr="0079224E">
        <w:rPr>
          <w:b/>
          <w:bCs/>
        </w:rPr>
        <w:t>front view</w:t>
      </w:r>
      <w:r w:rsidRPr="0079224E">
        <w:t xml:space="preserve"> in the centre, the </w:t>
      </w:r>
      <w:r w:rsidRPr="0079224E">
        <w:rPr>
          <w:b/>
          <w:bCs/>
        </w:rPr>
        <w:t>side view</w:t>
      </w:r>
      <w:r w:rsidRPr="0079224E">
        <w:t xml:space="preserve"> on the right, and the </w:t>
      </w:r>
      <w:r w:rsidRPr="0079224E">
        <w:rPr>
          <w:b/>
          <w:bCs/>
        </w:rPr>
        <w:t>top view</w:t>
      </w:r>
      <w:r w:rsidRPr="0079224E">
        <w:t xml:space="preserve"> above, with dimensions and a detailed </w:t>
      </w:r>
      <w:r w:rsidRPr="0079224E">
        <w:rPr>
          <w:b/>
          <w:bCs/>
        </w:rPr>
        <w:t>cutting list</w:t>
      </w:r>
      <w:r w:rsidRPr="0079224E">
        <w:t xml:space="preserve"> shown to the left.</w:t>
      </w:r>
    </w:p>
    <w:p xmlns:wp14="http://schemas.microsoft.com/office/word/2010/wordml" w:rsidRPr="0079224E" w:rsidR="00A32DD9" w:rsidP="00A32DD9" w:rsidRDefault="00A32DD9" w14:paraId="02372BA6" wp14:textId="77777777">
      <w:pPr>
        <w:numPr>
          <w:ilvl w:val="0"/>
          <w:numId w:val="341"/>
        </w:numPr>
      </w:pPr>
      <w:r w:rsidRPr="0079224E">
        <w:t xml:space="preserve">The </w:t>
      </w:r>
      <w:r w:rsidRPr="0079224E">
        <w:rPr>
          <w:b/>
          <w:bCs/>
        </w:rPr>
        <w:t>title block</w:t>
      </w:r>
      <w:r w:rsidRPr="0079224E">
        <w:t xml:space="preserve"> includes the client name, scale (1:5), drawing number (DF102-RevB), and the drafter’s initials with a completion date.</w:t>
      </w:r>
    </w:p>
    <w:p xmlns:wp14="http://schemas.microsoft.com/office/word/2010/wordml" w:rsidRPr="0079224E" w:rsidR="00A32DD9" w:rsidP="00A32DD9" w:rsidRDefault="00F37A27" w14:paraId="1F8AFB83" wp14:textId="77777777">
      <w:r>
        <w:pict w14:anchorId="55C20A07">
          <v:rect id="_x0000_i1473" style="width:0;height:1.5pt" o:hr="t" o:hrstd="t" o:hralign="center" fillcolor="#a0a0a0" stroked="f"/>
        </w:pict>
      </w:r>
    </w:p>
    <w:p xmlns:wp14="http://schemas.microsoft.com/office/word/2010/wordml" w:rsidRPr="0079224E" w:rsidR="00A32DD9" w:rsidP="00A32DD9" w:rsidRDefault="00A32DD9" w14:paraId="62F4CDA3" wp14:textId="77777777">
      <w:pPr>
        <w:rPr>
          <w:b/>
          <w:bCs/>
        </w:rPr>
      </w:pPr>
      <w:r w:rsidRPr="0079224E">
        <w:rPr>
          <w:b/>
          <w:bCs/>
        </w:rPr>
        <w:t>Case Study</w:t>
      </w:r>
    </w:p>
    <w:p xmlns:wp14="http://schemas.microsoft.com/office/word/2010/wordml" w:rsidRPr="0079224E" w:rsidR="00A32DD9" w:rsidP="00A32DD9" w:rsidRDefault="00A32DD9" w14:paraId="2811620E" wp14:textId="77777777">
      <w:r w:rsidRPr="0079224E">
        <w:rPr>
          <w:b/>
          <w:bCs/>
        </w:rPr>
        <w:t>Case Study: Teboho’s Quick Catch</w:t>
      </w:r>
    </w:p>
    <w:p xmlns:wp14="http://schemas.microsoft.com/office/word/2010/wordml" w:rsidRPr="0079224E" w:rsidR="00A32DD9" w:rsidP="00A32DD9" w:rsidRDefault="00A32DD9" w14:paraId="47BE6B77" wp14:textId="77777777">
      <w:r w:rsidRPr="0079224E">
        <w:t>Teboho was reviewing an armchair base drawing when he noticed that the dimensions for the leg height were missing from the front view. Because he understood how drawings are typically laid out, he quickly located the height value in the side view, where it had been included instead. His awareness prevented a production delay and ensured the team moved forward without confusion.</w:t>
      </w:r>
    </w:p>
    <w:p xmlns:wp14="http://schemas.microsoft.com/office/word/2010/wordml" w:rsidRPr="0079224E" w:rsidR="00A32DD9" w:rsidP="00A32DD9" w:rsidRDefault="00A32DD9" w14:paraId="0838E7F4" wp14:textId="77777777">
      <w:r w:rsidRPr="0079224E">
        <w:rPr>
          <w:b/>
          <w:bCs/>
        </w:rPr>
        <w:t>Discussion Points:</w:t>
      </w:r>
    </w:p>
    <w:p xmlns:wp14="http://schemas.microsoft.com/office/word/2010/wordml" w:rsidRPr="0079224E" w:rsidR="00A32DD9" w:rsidP="00A32DD9" w:rsidRDefault="00A32DD9" w14:paraId="54377118" wp14:textId="77777777">
      <w:pPr>
        <w:numPr>
          <w:ilvl w:val="0"/>
          <w:numId w:val="342"/>
        </w:numPr>
      </w:pPr>
      <w:r w:rsidRPr="0079224E">
        <w:t>What layout knowledge helped Teboho locate the missing information?</w:t>
      </w:r>
    </w:p>
    <w:p xmlns:wp14="http://schemas.microsoft.com/office/word/2010/wordml" w:rsidRPr="0079224E" w:rsidR="00A32DD9" w:rsidP="00A32DD9" w:rsidRDefault="00A32DD9" w14:paraId="1ACC936E" wp14:textId="77777777">
      <w:pPr>
        <w:numPr>
          <w:ilvl w:val="0"/>
          <w:numId w:val="342"/>
        </w:numPr>
      </w:pPr>
      <w:r w:rsidRPr="0079224E">
        <w:t>How might a less experienced team member have responded differently?</w:t>
      </w:r>
    </w:p>
    <w:p xmlns:wp14="http://schemas.microsoft.com/office/word/2010/wordml" w:rsidRPr="0079224E" w:rsidR="00A32DD9" w:rsidP="00A32DD9" w:rsidRDefault="00F37A27" w14:paraId="68342FE7" wp14:textId="77777777">
      <w:r>
        <w:pict w14:anchorId="11AE420F">
          <v:rect id="_x0000_i1474" style="width:0;height:1.5pt" o:hr="t" o:hrstd="t" o:hralign="center" fillcolor="#a0a0a0" stroked="f"/>
        </w:pict>
      </w:r>
    </w:p>
    <w:p xmlns:wp14="http://schemas.microsoft.com/office/word/2010/wordml" w:rsidRPr="0079224E" w:rsidR="00A32DD9" w:rsidP="00A32DD9" w:rsidRDefault="00A32DD9" w14:paraId="7A9B5CD7" wp14:textId="77777777">
      <w:pPr>
        <w:rPr>
          <w:b/>
          <w:bCs/>
        </w:rPr>
      </w:pPr>
      <w:r w:rsidRPr="0079224E">
        <w:rPr>
          <w:b/>
          <w:bCs/>
        </w:rPr>
        <w:t>Critical Thinking Questions</w:t>
      </w:r>
    </w:p>
    <w:p xmlns:wp14="http://schemas.microsoft.com/office/word/2010/wordml" w:rsidRPr="0079224E" w:rsidR="00A32DD9" w:rsidP="00A32DD9" w:rsidRDefault="00A32DD9" w14:paraId="40F47ED1" wp14:textId="77777777">
      <w:pPr>
        <w:numPr>
          <w:ilvl w:val="0"/>
          <w:numId w:val="343"/>
        </w:numPr>
      </w:pPr>
      <w:r w:rsidRPr="0079224E">
        <w:t>Why is the layout of engineering drawings standardised across furniture manufacturing?</w:t>
      </w:r>
    </w:p>
    <w:p xmlns:wp14="http://schemas.microsoft.com/office/word/2010/wordml" w:rsidRPr="0079224E" w:rsidR="00A32DD9" w:rsidP="00A32DD9" w:rsidRDefault="00A32DD9" w14:paraId="1A8369BA" wp14:textId="77777777">
      <w:pPr>
        <w:numPr>
          <w:ilvl w:val="0"/>
          <w:numId w:val="343"/>
        </w:numPr>
      </w:pPr>
      <w:r w:rsidRPr="0079224E">
        <w:t>How can a poorly organised drawing layout lead to errors in upholstery or frame construction?</w:t>
      </w:r>
    </w:p>
    <w:p xmlns:wp14="http://schemas.microsoft.com/office/word/2010/wordml" w:rsidRPr="0079224E" w:rsidR="00A32DD9" w:rsidP="00A32DD9" w:rsidRDefault="00A32DD9" w14:paraId="32F6B4CA" wp14:textId="77777777">
      <w:pPr>
        <w:numPr>
          <w:ilvl w:val="0"/>
          <w:numId w:val="343"/>
        </w:numPr>
      </w:pPr>
      <w:r w:rsidRPr="0079224E">
        <w:t>What advantages do title blocks provide in multi-phase or team-based projects?</w:t>
      </w:r>
    </w:p>
    <w:p xmlns:wp14="http://schemas.microsoft.com/office/word/2010/wordml" w:rsidRPr="0079224E" w:rsidR="00A32DD9" w:rsidP="00A32DD9" w:rsidRDefault="00A32DD9" w14:paraId="7214C716" wp14:textId="77777777">
      <w:pPr>
        <w:numPr>
          <w:ilvl w:val="0"/>
          <w:numId w:val="343"/>
        </w:numPr>
      </w:pPr>
      <w:r w:rsidRPr="0079224E">
        <w:t>How does understanding layout assist when using printed or digital drawings in the workshop?</w:t>
      </w:r>
    </w:p>
    <w:p xmlns:wp14="http://schemas.microsoft.com/office/word/2010/wordml" w:rsidRPr="0079224E" w:rsidR="00A32DD9" w:rsidP="00A32DD9" w:rsidRDefault="00A32DD9" w14:paraId="3EB2278E" wp14:textId="77777777">
      <w:pPr>
        <w:numPr>
          <w:ilvl w:val="0"/>
          <w:numId w:val="343"/>
        </w:numPr>
      </w:pPr>
      <w:r w:rsidRPr="0079224E">
        <w:t>What should an upholsterer do if they cannot find key information in the expected layout area?</w:t>
      </w:r>
    </w:p>
    <w:p xmlns:wp14="http://schemas.microsoft.com/office/word/2010/wordml" w:rsidRPr="0079224E" w:rsidR="00A32DD9" w:rsidP="00A32DD9" w:rsidRDefault="00F37A27" w14:paraId="40776332" wp14:textId="77777777">
      <w:r>
        <w:pict w14:anchorId="5CCC2E49">
          <v:rect id="_x0000_i1475" style="width:0;height:1.5pt" o:hr="t" o:hrstd="t" o:hralign="center" fillcolor="#a0a0a0" stroked="f"/>
        </w:pict>
      </w:r>
    </w:p>
    <w:p xmlns:wp14="http://schemas.microsoft.com/office/word/2010/wordml" w:rsidRPr="0079224E" w:rsidR="00A32DD9" w:rsidP="00A32DD9" w:rsidRDefault="00A32DD9" w14:paraId="16E66445" wp14:textId="77777777">
      <w:r w:rsidRPr="0079224E">
        <w:t xml:space="preserve"> </w:t>
      </w:r>
    </w:p>
    <w:p xmlns:wp14="http://schemas.microsoft.com/office/word/2010/wordml" w:rsidRPr="0079224E" w:rsidR="00A32DD9" w:rsidP="00A32DD9" w:rsidRDefault="00A32DD9" w14:paraId="107E9FD5" wp14:textId="77777777">
      <w:r w:rsidRPr="0079224E">
        <w:br w:type="page"/>
      </w:r>
    </w:p>
    <w:p xmlns:wp14="http://schemas.microsoft.com/office/word/2010/wordml" w:rsidRPr="0079224E" w:rsidR="00A32DD9" w:rsidP="00A32DD9" w:rsidRDefault="00A32DD9" w14:paraId="16EF5A97" wp14:textId="77777777" wp14:noSpellErr="1">
      <w:pPr>
        <w:pStyle w:val="Heading3"/>
        <w:rPr>
          <w:rFonts w:ascii="Century Gothic" w:hAnsi="Century Gothic"/>
          <w:b w:val="1"/>
          <w:bCs w:val="1"/>
        </w:rPr>
      </w:pPr>
      <w:bookmarkStart w:name="_Toc1399881237" w:id="1488455699"/>
      <w:r w:rsidRPr="3B34137D" w:rsidR="00A32DD9">
        <w:rPr>
          <w:rFonts w:ascii="Century Gothic" w:hAnsi="Century Gothic"/>
          <w:b w:val="1"/>
          <w:bCs w:val="1"/>
        </w:rPr>
        <w:t>KT0604: Legends and Symbols</w:t>
      </w:r>
      <w:bookmarkEnd w:id="1488455699"/>
    </w:p>
    <w:p xmlns:wp14="http://schemas.microsoft.com/office/word/2010/wordml" w:rsidRPr="0079224E" w:rsidR="00A32DD9" w:rsidP="00A32DD9" w:rsidRDefault="00A32DD9" w14:paraId="564A82CB" wp14:textId="77777777">
      <w:pPr>
        <w:rPr>
          <w:b/>
          <w:bCs/>
        </w:rPr>
      </w:pPr>
    </w:p>
    <w:p xmlns:wp14="http://schemas.microsoft.com/office/word/2010/wordml" w:rsidRPr="0079224E" w:rsidR="00A32DD9" w:rsidP="00A32DD9" w:rsidRDefault="00A32DD9" w14:paraId="266DED28" wp14:textId="77777777">
      <w:pPr>
        <w:rPr>
          <w:b/>
          <w:bCs/>
        </w:rPr>
      </w:pPr>
      <w:r w:rsidRPr="0079224E">
        <w:rPr>
          <w:b/>
          <w:bCs/>
        </w:rPr>
        <w:t>Theoretical Learning Content</w:t>
      </w:r>
    </w:p>
    <w:p xmlns:wp14="http://schemas.microsoft.com/office/word/2010/wordml" w:rsidRPr="0079224E" w:rsidR="00A32DD9" w:rsidP="00A32DD9" w:rsidRDefault="00A32DD9" w14:paraId="68C93288" wp14:textId="77777777">
      <w:r w:rsidRPr="0079224E">
        <w:rPr>
          <w:b/>
          <w:bCs/>
        </w:rPr>
        <w:t>Legends and symbols</w:t>
      </w:r>
      <w:r w:rsidRPr="0079224E">
        <w:t xml:space="preserve"> are used in engineering drawings to represent physical characteristics, materials, surfaces, and processes without overcrowding the drawing with words. They allow for a </w:t>
      </w:r>
      <w:r w:rsidRPr="0079224E">
        <w:rPr>
          <w:b/>
          <w:bCs/>
        </w:rPr>
        <w:t>universal visual language</w:t>
      </w:r>
      <w:r w:rsidRPr="0079224E">
        <w:t xml:space="preserve"> that helps the upholsterer understand key details quickly and consistently. Correct interpretation of symbols is vital to avoid </w:t>
      </w:r>
      <w:r w:rsidRPr="0079224E">
        <w:rPr>
          <w:b/>
          <w:bCs/>
        </w:rPr>
        <w:t>errors in construction, material selection, and finishing</w:t>
      </w:r>
      <w:r w:rsidRPr="0079224E">
        <w:t>.</w:t>
      </w:r>
    </w:p>
    <w:p xmlns:wp14="http://schemas.microsoft.com/office/word/2010/wordml" w:rsidRPr="0079224E" w:rsidR="00A32DD9" w:rsidP="00A32DD9" w:rsidRDefault="00A32DD9" w14:paraId="66161924" wp14:textId="77777777">
      <w:r w:rsidRPr="0079224E">
        <w:t>Legends are usually presented in a dedicated box or key, often placed in a consistent corner of the drawing.</w:t>
      </w:r>
    </w:p>
    <w:p xmlns:wp14="http://schemas.microsoft.com/office/word/2010/wordml" w:rsidRPr="0079224E" w:rsidR="00A32DD9" w:rsidP="00A32DD9" w:rsidRDefault="00F37A27" w14:paraId="3CE28D4A" wp14:textId="77777777">
      <w:r>
        <w:pict w14:anchorId="35330576">
          <v:rect id="_x0000_i1476" style="width:0;height:1.5pt" o:hr="t" o:hrstd="t" o:hralign="center" fillcolor="#a0a0a0" stroked="f"/>
        </w:pict>
      </w:r>
    </w:p>
    <w:p xmlns:wp14="http://schemas.microsoft.com/office/word/2010/wordml" w:rsidRPr="0079224E" w:rsidR="00A32DD9" w:rsidP="00A32DD9" w:rsidRDefault="00A32DD9" w14:paraId="6104C79A" wp14:textId="77777777">
      <w:pPr>
        <w:rPr>
          <w:b/>
          <w:bCs/>
        </w:rPr>
      </w:pPr>
      <w:r w:rsidRPr="0079224E">
        <w:rPr>
          <w:b/>
          <w:bCs/>
        </w:rPr>
        <w:t>1. Purpose of Legends and Symbols in Upholstery Drawings</w:t>
      </w:r>
    </w:p>
    <w:p xmlns:wp14="http://schemas.microsoft.com/office/word/2010/wordml" w:rsidRPr="0079224E" w:rsidR="00A32DD9" w:rsidP="00A32DD9" w:rsidRDefault="00A32DD9" w14:paraId="60648F96" wp14:textId="77777777">
      <w:pPr>
        <w:numPr>
          <w:ilvl w:val="0"/>
          <w:numId w:val="344"/>
        </w:numPr>
      </w:pPr>
      <w:r w:rsidRPr="0079224E">
        <w:t>To simplify technical communication</w:t>
      </w:r>
    </w:p>
    <w:p xmlns:wp14="http://schemas.microsoft.com/office/word/2010/wordml" w:rsidRPr="0079224E" w:rsidR="00A32DD9" w:rsidP="00A32DD9" w:rsidRDefault="00A32DD9" w14:paraId="0AB8D46A" wp14:textId="77777777">
      <w:pPr>
        <w:numPr>
          <w:ilvl w:val="0"/>
          <w:numId w:val="344"/>
        </w:numPr>
      </w:pPr>
      <w:r w:rsidRPr="0079224E">
        <w:t>To show repeated features such as screws, foam, or grain direction</w:t>
      </w:r>
    </w:p>
    <w:p xmlns:wp14="http://schemas.microsoft.com/office/word/2010/wordml" w:rsidRPr="0079224E" w:rsidR="00A32DD9" w:rsidP="00A32DD9" w:rsidRDefault="00A32DD9" w14:paraId="142409D7" wp14:textId="77777777">
      <w:pPr>
        <w:numPr>
          <w:ilvl w:val="0"/>
          <w:numId w:val="344"/>
        </w:numPr>
      </w:pPr>
      <w:r w:rsidRPr="0079224E">
        <w:t>To indicate surface treatments (e.g. sanding, varnishing, staining)</w:t>
      </w:r>
    </w:p>
    <w:p xmlns:wp14="http://schemas.microsoft.com/office/word/2010/wordml" w:rsidRPr="0079224E" w:rsidR="00A32DD9" w:rsidP="00A32DD9" w:rsidRDefault="00A32DD9" w14:paraId="3C684259" wp14:textId="77777777">
      <w:pPr>
        <w:numPr>
          <w:ilvl w:val="0"/>
          <w:numId w:val="344"/>
        </w:numPr>
      </w:pPr>
      <w:r w:rsidRPr="0079224E">
        <w:t>To save space while maintaining clarity</w:t>
      </w:r>
    </w:p>
    <w:p xmlns:wp14="http://schemas.microsoft.com/office/word/2010/wordml" w:rsidRPr="0079224E" w:rsidR="00A32DD9" w:rsidP="00A32DD9" w:rsidRDefault="00A32DD9" w14:paraId="07D206FE" wp14:textId="77777777">
      <w:pPr>
        <w:numPr>
          <w:ilvl w:val="0"/>
          <w:numId w:val="344"/>
        </w:numPr>
      </w:pPr>
      <w:r w:rsidRPr="0079224E">
        <w:t>To ensure that drawings can be read internationally or across multilingual teams</w:t>
      </w:r>
    </w:p>
    <w:p xmlns:wp14="http://schemas.microsoft.com/office/word/2010/wordml" w:rsidRPr="0079224E" w:rsidR="00A32DD9" w:rsidP="00A32DD9" w:rsidRDefault="00F37A27" w14:paraId="03E60B2D" wp14:textId="77777777">
      <w:r>
        <w:pict w14:anchorId="5AD09504">
          <v:rect id="_x0000_i1477" style="width:0;height:1.5pt" o:hr="t" o:hrstd="t" o:hralign="center" fillcolor="#a0a0a0" stroked="f"/>
        </w:pict>
      </w:r>
    </w:p>
    <w:p xmlns:wp14="http://schemas.microsoft.com/office/word/2010/wordml" w:rsidRPr="0079224E" w:rsidR="00A32DD9" w:rsidP="00A32DD9" w:rsidRDefault="00A32DD9" w14:paraId="25152BF1" wp14:textId="77777777">
      <w:pPr>
        <w:rPr>
          <w:b/>
          <w:bCs/>
        </w:rPr>
      </w:pPr>
      <w:r w:rsidRPr="0079224E">
        <w:rPr>
          <w:b/>
          <w:bCs/>
        </w:rPr>
        <w:t>2. Common Upholstery-Related Symbols and Their Meaning</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938"/>
        <w:gridCol w:w="6078"/>
      </w:tblGrid>
      <w:tr xmlns:wp14="http://schemas.microsoft.com/office/word/2010/wordml" w:rsidRPr="0079224E" w:rsidR="00A32DD9" w:rsidTr="00A32DD9" w14:paraId="1E37A6AA" wp14:textId="77777777">
        <w:trPr>
          <w:tblHeader/>
          <w:tblCellSpacing w:w="15" w:type="dxa"/>
        </w:trPr>
        <w:tc>
          <w:tcPr>
            <w:tcW w:w="0" w:type="auto"/>
            <w:vAlign w:val="center"/>
            <w:hideMark/>
          </w:tcPr>
          <w:p w:rsidRPr="0079224E" w:rsidR="00A32DD9" w:rsidP="00A32DD9" w:rsidRDefault="00A32DD9" w14:paraId="3D78E664" wp14:textId="77777777">
            <w:pPr>
              <w:rPr>
                <w:b/>
                <w:bCs/>
              </w:rPr>
            </w:pPr>
            <w:r w:rsidRPr="0079224E">
              <w:rPr>
                <w:b/>
                <w:bCs/>
              </w:rPr>
              <w:t>Symbol</w:t>
            </w:r>
          </w:p>
        </w:tc>
        <w:tc>
          <w:tcPr>
            <w:tcW w:w="0" w:type="auto"/>
            <w:vAlign w:val="center"/>
            <w:hideMark/>
          </w:tcPr>
          <w:p w:rsidRPr="0079224E" w:rsidR="00A32DD9" w:rsidP="00A32DD9" w:rsidRDefault="00A32DD9" w14:paraId="0FBE1196" wp14:textId="77777777">
            <w:pPr>
              <w:rPr>
                <w:b/>
                <w:bCs/>
              </w:rPr>
            </w:pPr>
            <w:r w:rsidRPr="0079224E">
              <w:rPr>
                <w:b/>
                <w:bCs/>
              </w:rPr>
              <w:t>Meaning</w:t>
            </w:r>
          </w:p>
        </w:tc>
      </w:tr>
      <w:tr xmlns:wp14="http://schemas.microsoft.com/office/word/2010/wordml" w:rsidRPr="0079224E" w:rsidR="00A32DD9" w:rsidTr="00A32DD9" w14:paraId="455D0D0B" wp14:textId="77777777">
        <w:trPr>
          <w:tblCellSpacing w:w="15" w:type="dxa"/>
        </w:trPr>
        <w:tc>
          <w:tcPr>
            <w:tcW w:w="0" w:type="auto"/>
            <w:vAlign w:val="center"/>
            <w:hideMark/>
          </w:tcPr>
          <w:p w:rsidRPr="0079224E" w:rsidR="00A32DD9" w:rsidP="00A32DD9" w:rsidRDefault="00A32DD9" w14:paraId="74E868C0" wp14:textId="77777777">
            <w:r w:rsidRPr="0079224E">
              <w:rPr>
                <w:rFonts w:ascii="Cambria Math" w:hAnsi="Cambria Math" w:cs="Cambria Math"/>
              </w:rPr>
              <w:t>⊥</w:t>
            </w:r>
            <w:r w:rsidRPr="0079224E">
              <w:t xml:space="preserve"> or </w:t>
            </w:r>
            <w:r w:rsidRPr="0079224E">
              <w:rPr>
                <w:rFonts w:cs="Century Gothic"/>
              </w:rPr>
              <w:t>□</w:t>
            </w:r>
          </w:p>
        </w:tc>
        <w:tc>
          <w:tcPr>
            <w:tcW w:w="0" w:type="auto"/>
            <w:vAlign w:val="center"/>
            <w:hideMark/>
          </w:tcPr>
          <w:p w:rsidRPr="0079224E" w:rsidR="00A32DD9" w:rsidP="00A32DD9" w:rsidRDefault="00A32DD9" w14:paraId="1B792009" wp14:textId="77777777">
            <w:r w:rsidRPr="0079224E">
              <w:t>Square section or 90° angle</w:t>
            </w:r>
          </w:p>
        </w:tc>
      </w:tr>
      <w:tr xmlns:wp14="http://schemas.microsoft.com/office/word/2010/wordml" w:rsidRPr="0079224E" w:rsidR="00A32DD9" w:rsidTr="00A32DD9" w14:paraId="733CBFC2" wp14:textId="77777777">
        <w:trPr>
          <w:tblCellSpacing w:w="15" w:type="dxa"/>
        </w:trPr>
        <w:tc>
          <w:tcPr>
            <w:tcW w:w="0" w:type="auto"/>
            <w:vAlign w:val="center"/>
            <w:hideMark/>
          </w:tcPr>
          <w:p w:rsidRPr="0079224E" w:rsidR="00A32DD9" w:rsidP="00A32DD9" w:rsidRDefault="00A32DD9" w14:paraId="7E50F0E6" wp14:textId="77777777">
            <w:r w:rsidRPr="0079224E">
              <w:t>Ø (e.g. Ø10)</w:t>
            </w:r>
          </w:p>
        </w:tc>
        <w:tc>
          <w:tcPr>
            <w:tcW w:w="0" w:type="auto"/>
            <w:vAlign w:val="center"/>
            <w:hideMark/>
          </w:tcPr>
          <w:p w:rsidRPr="0079224E" w:rsidR="00A32DD9" w:rsidP="00A32DD9" w:rsidRDefault="00A32DD9" w14:paraId="1175CF0B" wp14:textId="77777777">
            <w:r w:rsidRPr="0079224E">
              <w:t>Diameter of a hole or round section (e.g. 10 mm)</w:t>
            </w:r>
          </w:p>
        </w:tc>
      </w:tr>
      <w:tr xmlns:wp14="http://schemas.microsoft.com/office/word/2010/wordml" w:rsidRPr="0079224E" w:rsidR="00A32DD9" w:rsidTr="00A32DD9" w14:paraId="345E8191" wp14:textId="77777777">
        <w:trPr>
          <w:tblCellSpacing w:w="15" w:type="dxa"/>
        </w:trPr>
        <w:tc>
          <w:tcPr>
            <w:tcW w:w="0" w:type="auto"/>
            <w:vAlign w:val="center"/>
            <w:hideMark/>
          </w:tcPr>
          <w:p w:rsidRPr="0079224E" w:rsidR="00A32DD9" w:rsidP="00A32DD9" w:rsidRDefault="00A32DD9" w14:paraId="72B3F5FB" wp14:textId="77777777">
            <w:r w:rsidRPr="0079224E">
              <w:t>R (e.g. R25)</w:t>
            </w:r>
          </w:p>
        </w:tc>
        <w:tc>
          <w:tcPr>
            <w:tcW w:w="0" w:type="auto"/>
            <w:vAlign w:val="center"/>
            <w:hideMark/>
          </w:tcPr>
          <w:p w:rsidRPr="0079224E" w:rsidR="00A32DD9" w:rsidP="00A32DD9" w:rsidRDefault="00A32DD9" w14:paraId="3F5A38D9" wp14:textId="77777777">
            <w:r w:rsidRPr="0079224E">
              <w:t>Radius of a curved edge (e.g. 25 mm)</w:t>
            </w:r>
          </w:p>
        </w:tc>
      </w:tr>
      <w:tr xmlns:wp14="http://schemas.microsoft.com/office/word/2010/wordml" w:rsidRPr="0079224E" w:rsidR="00A32DD9" w:rsidTr="00A32DD9" w14:paraId="77211297" wp14:textId="77777777">
        <w:trPr>
          <w:tblCellSpacing w:w="15" w:type="dxa"/>
        </w:trPr>
        <w:tc>
          <w:tcPr>
            <w:tcW w:w="0" w:type="auto"/>
            <w:vAlign w:val="center"/>
            <w:hideMark/>
          </w:tcPr>
          <w:p w:rsidRPr="0079224E" w:rsidR="00A32DD9" w:rsidP="00A32DD9" w:rsidRDefault="00A32DD9" w14:paraId="01A0285A" wp14:textId="77777777">
            <w:r w:rsidRPr="0079224E">
              <w:t>//</w:t>
            </w:r>
          </w:p>
        </w:tc>
        <w:tc>
          <w:tcPr>
            <w:tcW w:w="0" w:type="auto"/>
            <w:vAlign w:val="center"/>
            <w:hideMark/>
          </w:tcPr>
          <w:p w:rsidRPr="0079224E" w:rsidR="00A32DD9" w:rsidP="00A32DD9" w:rsidRDefault="00A32DD9" w14:paraId="047B8688" wp14:textId="77777777">
            <w:r w:rsidRPr="0079224E">
              <w:t>Parallel surfaces</w:t>
            </w:r>
          </w:p>
        </w:tc>
      </w:tr>
      <w:tr xmlns:wp14="http://schemas.microsoft.com/office/word/2010/wordml" w:rsidRPr="0079224E" w:rsidR="00A32DD9" w:rsidTr="00A32DD9" w14:paraId="0F78FC16" wp14:textId="77777777">
        <w:trPr>
          <w:tblCellSpacing w:w="15" w:type="dxa"/>
        </w:trPr>
        <w:tc>
          <w:tcPr>
            <w:tcW w:w="0" w:type="auto"/>
            <w:vAlign w:val="center"/>
            <w:hideMark/>
          </w:tcPr>
          <w:p w:rsidRPr="0079224E" w:rsidR="00A32DD9" w:rsidP="00A32DD9" w:rsidRDefault="00A32DD9" w14:paraId="220A1C8D" wp14:textId="77777777">
            <w:r w:rsidRPr="0079224E">
              <w:t>≠</w:t>
            </w:r>
          </w:p>
        </w:tc>
        <w:tc>
          <w:tcPr>
            <w:tcW w:w="0" w:type="auto"/>
            <w:vAlign w:val="center"/>
            <w:hideMark/>
          </w:tcPr>
          <w:p w:rsidRPr="0079224E" w:rsidR="00A32DD9" w:rsidP="00A32DD9" w:rsidRDefault="00A32DD9" w14:paraId="6634CA11" wp14:textId="77777777">
            <w:r w:rsidRPr="0079224E">
              <w:t>Not equal / Tolerance required</w:t>
            </w:r>
          </w:p>
        </w:tc>
      </w:tr>
      <w:tr xmlns:wp14="http://schemas.microsoft.com/office/word/2010/wordml" w:rsidRPr="0079224E" w:rsidR="00A32DD9" w:rsidTr="00A32DD9" w14:paraId="309E3B71" wp14:textId="77777777">
        <w:trPr>
          <w:tblCellSpacing w:w="15" w:type="dxa"/>
        </w:trPr>
        <w:tc>
          <w:tcPr>
            <w:tcW w:w="0" w:type="auto"/>
            <w:vAlign w:val="center"/>
            <w:hideMark/>
          </w:tcPr>
          <w:p w:rsidRPr="0079224E" w:rsidR="00A32DD9" w:rsidP="00A32DD9" w:rsidRDefault="00A32DD9" w14:paraId="14478C5F" wp14:textId="77777777">
            <w:r w:rsidRPr="0079224E">
              <w:t>Grain arrows</w:t>
            </w:r>
          </w:p>
        </w:tc>
        <w:tc>
          <w:tcPr>
            <w:tcW w:w="0" w:type="auto"/>
            <w:vAlign w:val="center"/>
            <w:hideMark/>
          </w:tcPr>
          <w:p w:rsidRPr="0079224E" w:rsidR="00A32DD9" w:rsidP="00A32DD9" w:rsidRDefault="00A32DD9" w14:paraId="42C77D21" wp14:textId="77777777">
            <w:r w:rsidRPr="0079224E">
              <w:t>Direction of wood or fabric grain</w:t>
            </w:r>
          </w:p>
        </w:tc>
      </w:tr>
      <w:tr xmlns:wp14="http://schemas.microsoft.com/office/word/2010/wordml" w:rsidRPr="0079224E" w:rsidR="00A32DD9" w:rsidTr="00A32DD9" w14:paraId="4B6AC838" wp14:textId="77777777">
        <w:trPr>
          <w:tblCellSpacing w:w="15" w:type="dxa"/>
        </w:trPr>
        <w:tc>
          <w:tcPr>
            <w:tcW w:w="0" w:type="auto"/>
            <w:vAlign w:val="center"/>
            <w:hideMark/>
          </w:tcPr>
          <w:p w:rsidRPr="0079224E" w:rsidR="00A32DD9" w:rsidP="00A32DD9" w:rsidRDefault="00A32DD9" w14:paraId="657F55CC" wp14:textId="77777777">
            <w:r w:rsidRPr="0079224E">
              <w:t>Hatch patterns</w:t>
            </w:r>
          </w:p>
        </w:tc>
        <w:tc>
          <w:tcPr>
            <w:tcW w:w="0" w:type="auto"/>
            <w:vAlign w:val="center"/>
            <w:hideMark/>
          </w:tcPr>
          <w:p w:rsidRPr="0079224E" w:rsidR="00A32DD9" w:rsidP="00A32DD9" w:rsidRDefault="00A32DD9" w14:paraId="42CCE51C" wp14:textId="77777777">
            <w:r w:rsidRPr="0079224E">
              <w:t>Indicate material types (e.g. foam, wood, steel)</w:t>
            </w:r>
          </w:p>
        </w:tc>
      </w:tr>
      <w:tr xmlns:wp14="http://schemas.microsoft.com/office/word/2010/wordml" w:rsidRPr="0079224E" w:rsidR="00A32DD9" w:rsidTr="00A32DD9" w14:paraId="615E241B" wp14:textId="77777777">
        <w:trPr>
          <w:tblCellSpacing w:w="15" w:type="dxa"/>
        </w:trPr>
        <w:tc>
          <w:tcPr>
            <w:tcW w:w="0" w:type="auto"/>
            <w:vAlign w:val="center"/>
            <w:hideMark/>
          </w:tcPr>
          <w:p w:rsidRPr="0079224E" w:rsidR="00A32DD9" w:rsidP="00A32DD9" w:rsidRDefault="00A32DD9" w14:paraId="73BF994B" wp14:textId="77777777">
            <w:r w:rsidRPr="0079224E">
              <w:t>Triangles or dashed borders</w:t>
            </w:r>
          </w:p>
        </w:tc>
        <w:tc>
          <w:tcPr>
            <w:tcW w:w="0" w:type="auto"/>
            <w:vAlign w:val="center"/>
            <w:hideMark/>
          </w:tcPr>
          <w:p w:rsidRPr="0079224E" w:rsidR="00A32DD9" w:rsidP="00A32DD9" w:rsidRDefault="00A32DD9" w14:paraId="10EF84CE" wp14:textId="77777777">
            <w:r w:rsidRPr="0079224E">
              <w:t>Hidden details or internal features not visible externally</w:t>
            </w:r>
          </w:p>
        </w:tc>
      </w:tr>
      <w:tr xmlns:wp14="http://schemas.microsoft.com/office/word/2010/wordml" w:rsidRPr="0079224E" w:rsidR="00A32DD9" w:rsidTr="00A32DD9" w14:paraId="758E83C1" wp14:textId="77777777">
        <w:trPr>
          <w:tblCellSpacing w:w="15" w:type="dxa"/>
        </w:trPr>
        <w:tc>
          <w:tcPr>
            <w:tcW w:w="0" w:type="auto"/>
            <w:vAlign w:val="center"/>
            <w:hideMark/>
          </w:tcPr>
          <w:p w:rsidRPr="0079224E" w:rsidR="00A32DD9" w:rsidP="00A32DD9" w:rsidRDefault="00A32DD9" w14:paraId="7C34DBE5" wp14:textId="77777777">
            <w:r w:rsidRPr="0079224E">
              <w:t>Surface finish lines</w:t>
            </w:r>
          </w:p>
        </w:tc>
        <w:tc>
          <w:tcPr>
            <w:tcW w:w="0" w:type="auto"/>
            <w:vAlign w:val="center"/>
            <w:hideMark/>
          </w:tcPr>
          <w:p w:rsidRPr="0079224E" w:rsidR="00A32DD9" w:rsidP="00A32DD9" w:rsidRDefault="00A32DD9" w14:paraId="3EE55ED5" wp14:textId="77777777">
            <w:r w:rsidRPr="0079224E">
              <w:t>Sanding or polishing areas (represented by waves or dots)</w:t>
            </w:r>
          </w:p>
        </w:tc>
      </w:tr>
    </w:tbl>
    <w:p xmlns:wp14="http://schemas.microsoft.com/office/word/2010/wordml" w:rsidRPr="0079224E" w:rsidR="00A32DD9" w:rsidP="00A32DD9" w:rsidRDefault="00A32DD9" w14:paraId="76B90EFE" wp14:textId="77777777">
      <w:r w:rsidRPr="0079224E">
        <w:t xml:space="preserve">Upholstery-specific drawings may also include icons for </w:t>
      </w:r>
      <w:r w:rsidRPr="0079224E">
        <w:rPr>
          <w:b/>
          <w:bCs/>
        </w:rPr>
        <w:t>tacking strips</w:t>
      </w:r>
      <w:r w:rsidRPr="0079224E">
        <w:t xml:space="preserve">, </w:t>
      </w:r>
      <w:r w:rsidRPr="0079224E">
        <w:rPr>
          <w:b/>
          <w:bCs/>
        </w:rPr>
        <w:t>piping</w:t>
      </w:r>
      <w:r w:rsidRPr="0079224E">
        <w:t xml:space="preserve">, </w:t>
      </w:r>
      <w:r w:rsidRPr="0079224E">
        <w:rPr>
          <w:b/>
          <w:bCs/>
        </w:rPr>
        <w:t>tufting points</w:t>
      </w:r>
      <w:r w:rsidRPr="0079224E">
        <w:t xml:space="preserve">, and </w:t>
      </w:r>
      <w:r w:rsidRPr="0079224E">
        <w:rPr>
          <w:b/>
          <w:bCs/>
        </w:rPr>
        <w:t>foam density</w:t>
      </w:r>
      <w:r w:rsidRPr="0079224E">
        <w:t>.</w:t>
      </w:r>
    </w:p>
    <w:p xmlns:wp14="http://schemas.microsoft.com/office/word/2010/wordml" w:rsidRPr="0079224E" w:rsidR="00A32DD9" w:rsidP="00A32DD9" w:rsidRDefault="00F37A27" w14:paraId="41A1092D" wp14:textId="77777777">
      <w:r>
        <w:pict w14:anchorId="737F8679">
          <v:rect id="_x0000_i1478" style="width:0;height:1.5pt" o:hr="t" o:hrstd="t" o:hralign="center" fillcolor="#a0a0a0" stroked="f"/>
        </w:pict>
      </w:r>
    </w:p>
    <w:p xmlns:wp14="http://schemas.microsoft.com/office/word/2010/wordml" w:rsidRPr="0079224E" w:rsidR="00A32DD9" w:rsidP="00A32DD9" w:rsidRDefault="00A32DD9" w14:paraId="0DCB558B" wp14:textId="77777777">
      <w:pPr>
        <w:rPr>
          <w:b/>
          <w:bCs/>
        </w:rPr>
      </w:pPr>
      <w:r w:rsidRPr="0079224E">
        <w:rPr>
          <w:b/>
          <w:bCs/>
        </w:rPr>
        <w:t>3. Interpreting a Drawing Legend</w:t>
      </w:r>
    </w:p>
    <w:p xmlns:wp14="http://schemas.microsoft.com/office/word/2010/wordml" w:rsidRPr="0079224E" w:rsidR="00A32DD9" w:rsidP="00A32DD9" w:rsidRDefault="00A32DD9" w14:paraId="7CA79037" wp14:textId="77777777">
      <w:pPr>
        <w:numPr>
          <w:ilvl w:val="0"/>
          <w:numId w:val="345"/>
        </w:numPr>
      </w:pPr>
      <w:r w:rsidRPr="0079224E">
        <w:t xml:space="preserve">Always read the </w:t>
      </w:r>
      <w:r w:rsidRPr="0079224E">
        <w:rPr>
          <w:b/>
          <w:bCs/>
        </w:rPr>
        <w:t>legend or key</w:t>
      </w:r>
      <w:r w:rsidRPr="0079224E">
        <w:t xml:space="preserve"> before reviewing the drawing itself</w:t>
      </w:r>
    </w:p>
    <w:p xmlns:wp14="http://schemas.microsoft.com/office/word/2010/wordml" w:rsidRPr="0079224E" w:rsidR="00A32DD9" w:rsidP="00A32DD9" w:rsidRDefault="00A32DD9" w14:paraId="0B20E138" wp14:textId="77777777">
      <w:pPr>
        <w:numPr>
          <w:ilvl w:val="0"/>
          <w:numId w:val="345"/>
        </w:numPr>
      </w:pPr>
      <w:r w:rsidRPr="0079224E">
        <w:t xml:space="preserve">Match each </w:t>
      </w:r>
      <w:r w:rsidRPr="0079224E">
        <w:rPr>
          <w:b/>
          <w:bCs/>
        </w:rPr>
        <w:t>symbol to its meaning</w:t>
      </w:r>
      <w:r w:rsidRPr="0079224E">
        <w:t>, especially for radius, diameter, and grain</w:t>
      </w:r>
    </w:p>
    <w:p xmlns:wp14="http://schemas.microsoft.com/office/word/2010/wordml" w:rsidRPr="0079224E" w:rsidR="00A32DD9" w:rsidP="00A32DD9" w:rsidRDefault="00A32DD9" w14:paraId="69E106DB" wp14:textId="77777777">
      <w:pPr>
        <w:numPr>
          <w:ilvl w:val="0"/>
          <w:numId w:val="345"/>
        </w:numPr>
      </w:pPr>
      <w:r w:rsidRPr="0079224E">
        <w:t xml:space="preserve">Where a </w:t>
      </w:r>
      <w:r w:rsidRPr="0079224E">
        <w:rPr>
          <w:b/>
          <w:bCs/>
        </w:rPr>
        <w:t>custom symbol</w:t>
      </w:r>
      <w:r w:rsidRPr="0079224E">
        <w:t xml:space="preserve"> is used, refer to the explanatory note or callout</w:t>
      </w:r>
    </w:p>
    <w:p xmlns:wp14="http://schemas.microsoft.com/office/word/2010/wordml" w:rsidRPr="0079224E" w:rsidR="00A32DD9" w:rsidP="00A32DD9" w:rsidRDefault="00A32DD9" w14:paraId="0EE82A0D" wp14:textId="77777777">
      <w:pPr>
        <w:numPr>
          <w:ilvl w:val="0"/>
          <w:numId w:val="345"/>
        </w:numPr>
      </w:pPr>
      <w:r w:rsidRPr="0079224E">
        <w:t xml:space="preserve">In some digital drawings, </w:t>
      </w:r>
      <w:r w:rsidRPr="0079224E">
        <w:rPr>
          <w:b/>
          <w:bCs/>
        </w:rPr>
        <w:t>clickable symbols</w:t>
      </w:r>
      <w:r w:rsidRPr="0079224E">
        <w:t xml:space="preserve"> may lead to expanded descriptions</w:t>
      </w:r>
    </w:p>
    <w:p xmlns:wp14="http://schemas.microsoft.com/office/word/2010/wordml" w:rsidRPr="0079224E" w:rsidR="00A32DD9" w:rsidP="00A32DD9" w:rsidRDefault="00F37A27" w14:paraId="03CC5A65" wp14:textId="77777777">
      <w:r>
        <w:pict w14:anchorId="30E48D79">
          <v:rect id="_x0000_i1479" style="width:0;height:1.5pt" o:hr="t" o:hrstd="t" o:hralign="center" fillcolor="#a0a0a0" stroked="f"/>
        </w:pict>
      </w:r>
    </w:p>
    <w:p xmlns:wp14="http://schemas.microsoft.com/office/word/2010/wordml" w:rsidRPr="0079224E" w:rsidR="00A32DD9" w:rsidP="00A32DD9" w:rsidRDefault="00A32DD9" w14:paraId="323E49CF" wp14:textId="77777777">
      <w:pPr>
        <w:rPr>
          <w:b/>
          <w:bCs/>
        </w:rPr>
      </w:pPr>
      <w:r w:rsidRPr="0079224E">
        <w:rPr>
          <w:b/>
          <w:bCs/>
        </w:rPr>
        <w:t>Examples</w:t>
      </w:r>
    </w:p>
    <w:p xmlns:wp14="http://schemas.microsoft.com/office/word/2010/wordml" w:rsidRPr="0079224E" w:rsidR="00A32DD9" w:rsidP="00A32DD9" w:rsidRDefault="00A32DD9" w14:paraId="3D41D5A9" wp14:textId="77777777">
      <w:pPr>
        <w:numPr>
          <w:ilvl w:val="0"/>
          <w:numId w:val="346"/>
        </w:numPr>
      </w:pPr>
      <w:r w:rsidRPr="0079224E">
        <w:t xml:space="preserve">A drawing shows </w:t>
      </w:r>
      <w:r w:rsidRPr="0079224E">
        <w:rPr>
          <w:rFonts w:ascii="Cambria Math" w:hAnsi="Cambria Math" w:cs="Cambria Math"/>
        </w:rPr>
        <w:t>⌀</w:t>
      </w:r>
      <w:r w:rsidRPr="0079224E">
        <w:t xml:space="preserve">10 next to a hole in a frame </w:t>
      </w:r>
      <w:r w:rsidRPr="0079224E">
        <w:rPr>
          <w:rFonts w:cs="Century Gothic"/>
        </w:rPr>
        <w:t>–</w:t>
      </w:r>
      <w:r w:rsidRPr="0079224E">
        <w:t xml:space="preserve"> this tells the upholsterer that a </w:t>
      </w:r>
      <w:r w:rsidRPr="0079224E">
        <w:rPr>
          <w:b/>
          <w:bCs/>
        </w:rPr>
        <w:t>10 mm diameter dowel</w:t>
      </w:r>
      <w:r w:rsidRPr="0079224E">
        <w:t xml:space="preserve"> will fit in that location.</w:t>
      </w:r>
    </w:p>
    <w:p xmlns:wp14="http://schemas.microsoft.com/office/word/2010/wordml" w:rsidRPr="0079224E" w:rsidR="00A32DD9" w:rsidP="00A32DD9" w:rsidRDefault="00A32DD9" w14:paraId="56ED2C54" wp14:textId="77777777">
      <w:pPr>
        <w:numPr>
          <w:ilvl w:val="0"/>
          <w:numId w:val="346"/>
        </w:numPr>
      </w:pPr>
      <w:r w:rsidRPr="0079224E">
        <w:t xml:space="preserve">A triangle with a dashed outline near a foam section indicates a </w:t>
      </w:r>
      <w:r w:rsidRPr="0079224E">
        <w:rPr>
          <w:b/>
          <w:bCs/>
        </w:rPr>
        <w:t>hidden recess</w:t>
      </w:r>
      <w:r w:rsidRPr="0079224E">
        <w:t xml:space="preserve"> for a cushion insert.</w:t>
      </w:r>
    </w:p>
    <w:p xmlns:wp14="http://schemas.microsoft.com/office/word/2010/wordml" w:rsidRPr="0079224E" w:rsidR="00A32DD9" w:rsidP="00A32DD9" w:rsidRDefault="00A32DD9" w14:paraId="54257AF5" wp14:textId="77777777">
      <w:pPr>
        <w:numPr>
          <w:ilvl w:val="0"/>
          <w:numId w:val="346"/>
        </w:numPr>
      </w:pPr>
      <w:r w:rsidRPr="0079224E">
        <w:t xml:space="preserve">A line with a wavy symbol along one panel edge indicates </w:t>
      </w:r>
      <w:r w:rsidRPr="0079224E">
        <w:rPr>
          <w:b/>
          <w:bCs/>
        </w:rPr>
        <w:t>sanding required</w:t>
      </w:r>
      <w:r w:rsidRPr="0079224E">
        <w:t xml:space="preserve"> before staining.</w:t>
      </w:r>
    </w:p>
    <w:p xmlns:wp14="http://schemas.microsoft.com/office/word/2010/wordml" w:rsidRPr="0079224E" w:rsidR="00A32DD9" w:rsidP="00A32DD9" w:rsidRDefault="00F37A27" w14:paraId="63ACB6A2" wp14:textId="77777777">
      <w:r>
        <w:pict w14:anchorId="5D44F143">
          <v:rect id="_x0000_i1480" style="width:0;height:1.5pt" o:hr="t" o:hrstd="t" o:hralign="center" fillcolor="#a0a0a0" stroked="f"/>
        </w:pict>
      </w:r>
    </w:p>
    <w:p xmlns:wp14="http://schemas.microsoft.com/office/word/2010/wordml" w:rsidRPr="0079224E" w:rsidR="00A32DD9" w:rsidP="00A32DD9" w:rsidRDefault="00A32DD9" w14:paraId="13086297" wp14:textId="77777777">
      <w:pPr>
        <w:rPr>
          <w:b/>
          <w:bCs/>
        </w:rPr>
      </w:pPr>
      <w:r w:rsidRPr="0079224E">
        <w:rPr>
          <w:b/>
          <w:bCs/>
        </w:rPr>
        <w:t>Case Study</w:t>
      </w:r>
    </w:p>
    <w:p xmlns:wp14="http://schemas.microsoft.com/office/word/2010/wordml" w:rsidRPr="0079224E" w:rsidR="00A32DD9" w:rsidP="00A32DD9" w:rsidRDefault="00A32DD9" w14:paraId="157CF9AD" wp14:textId="77777777">
      <w:r w:rsidRPr="0079224E">
        <w:rPr>
          <w:b/>
          <w:bCs/>
        </w:rPr>
        <w:t>Case Study: Andile's Discovery in the Details</w:t>
      </w:r>
    </w:p>
    <w:p xmlns:wp14="http://schemas.microsoft.com/office/word/2010/wordml" w:rsidRPr="0079224E" w:rsidR="00A32DD9" w:rsidP="00A32DD9" w:rsidRDefault="00A32DD9" w14:paraId="3A59F776" wp14:textId="77777777">
      <w:r w:rsidRPr="0079224E">
        <w:t>Andile, a learner at a Port Elizabeth furniture cooperative, was reviewing a backrest drawing. He noticed an unfamiliar hatch pattern on the frame supports. Referring to the legend, he saw it indicated medium-density fibreboard (MDF), not solid pine. This small observation led the team to adjust the fasteners used and prevented structural failure.</w:t>
      </w:r>
    </w:p>
    <w:p xmlns:wp14="http://schemas.microsoft.com/office/word/2010/wordml" w:rsidRPr="0079224E" w:rsidR="00A32DD9" w:rsidP="00A32DD9" w:rsidRDefault="00A32DD9" w14:paraId="16B149CA" wp14:textId="77777777">
      <w:r w:rsidRPr="0079224E">
        <w:rPr>
          <w:b/>
          <w:bCs/>
        </w:rPr>
        <w:t>Discussion Points:</w:t>
      </w:r>
    </w:p>
    <w:p xmlns:wp14="http://schemas.microsoft.com/office/word/2010/wordml" w:rsidRPr="0079224E" w:rsidR="00A32DD9" w:rsidP="00A32DD9" w:rsidRDefault="00A32DD9" w14:paraId="47011CFB" wp14:textId="77777777">
      <w:pPr>
        <w:numPr>
          <w:ilvl w:val="0"/>
          <w:numId w:val="347"/>
        </w:numPr>
      </w:pPr>
      <w:r w:rsidRPr="0079224E">
        <w:t>How did Andile use the legend to avoid a major fault?</w:t>
      </w:r>
    </w:p>
    <w:p xmlns:wp14="http://schemas.microsoft.com/office/word/2010/wordml" w:rsidRPr="0079224E" w:rsidR="00A32DD9" w:rsidP="00A32DD9" w:rsidRDefault="00A32DD9" w14:paraId="5F43E067" wp14:textId="77777777">
      <w:pPr>
        <w:numPr>
          <w:ilvl w:val="0"/>
          <w:numId w:val="347"/>
        </w:numPr>
      </w:pPr>
      <w:r w:rsidRPr="0079224E">
        <w:t>What would the consequences have been if the wrong material was assumed?</w:t>
      </w:r>
    </w:p>
    <w:p xmlns:wp14="http://schemas.microsoft.com/office/word/2010/wordml" w:rsidRPr="0079224E" w:rsidR="00A32DD9" w:rsidP="00A32DD9" w:rsidRDefault="00F37A27" w14:paraId="2C8D472F" wp14:textId="77777777">
      <w:r>
        <w:pict w14:anchorId="2D5F7CB1">
          <v:rect id="_x0000_i1481" style="width:0;height:1.5pt" o:hr="t" o:hrstd="t" o:hralign="center" fillcolor="#a0a0a0" stroked="f"/>
        </w:pict>
      </w:r>
    </w:p>
    <w:p xmlns:wp14="http://schemas.microsoft.com/office/word/2010/wordml" w:rsidRPr="0079224E" w:rsidR="00A32DD9" w:rsidP="00A32DD9" w:rsidRDefault="00A32DD9" w14:paraId="42A02D68" wp14:textId="77777777">
      <w:pPr>
        <w:rPr>
          <w:b/>
          <w:bCs/>
        </w:rPr>
      </w:pPr>
      <w:r w:rsidRPr="0079224E">
        <w:rPr>
          <w:b/>
          <w:bCs/>
        </w:rPr>
        <w:t>Critical Thinking Questions</w:t>
      </w:r>
    </w:p>
    <w:p xmlns:wp14="http://schemas.microsoft.com/office/word/2010/wordml" w:rsidRPr="0079224E" w:rsidR="00A32DD9" w:rsidP="00A32DD9" w:rsidRDefault="00A32DD9" w14:paraId="25C7743A" wp14:textId="77777777">
      <w:pPr>
        <w:numPr>
          <w:ilvl w:val="0"/>
          <w:numId w:val="348"/>
        </w:numPr>
      </w:pPr>
      <w:r w:rsidRPr="0079224E">
        <w:t>Why is it important for every upholsterer to become fluent in interpreting drawing symbols?</w:t>
      </w:r>
    </w:p>
    <w:p xmlns:wp14="http://schemas.microsoft.com/office/word/2010/wordml" w:rsidRPr="0079224E" w:rsidR="00A32DD9" w:rsidP="00A32DD9" w:rsidRDefault="00A32DD9" w14:paraId="0C358BF8" wp14:textId="77777777">
      <w:pPr>
        <w:numPr>
          <w:ilvl w:val="0"/>
          <w:numId w:val="348"/>
        </w:numPr>
      </w:pPr>
      <w:r w:rsidRPr="0079224E">
        <w:t>How does the use of legends improve the speed and accuracy of work in the upholstery workshop?</w:t>
      </w:r>
    </w:p>
    <w:p xmlns:wp14="http://schemas.microsoft.com/office/word/2010/wordml" w:rsidRPr="0079224E" w:rsidR="00A32DD9" w:rsidP="00A32DD9" w:rsidRDefault="00A32DD9" w14:paraId="203ECB54" wp14:textId="77777777">
      <w:pPr>
        <w:numPr>
          <w:ilvl w:val="0"/>
          <w:numId w:val="348"/>
        </w:numPr>
      </w:pPr>
      <w:r w:rsidRPr="0079224E">
        <w:t>What risks arise when a symbol is misinterpreted or skipped?</w:t>
      </w:r>
    </w:p>
    <w:p xmlns:wp14="http://schemas.microsoft.com/office/word/2010/wordml" w:rsidRPr="0079224E" w:rsidR="00A32DD9" w:rsidP="00A32DD9" w:rsidRDefault="00A32DD9" w14:paraId="0B2380EC" wp14:textId="77777777">
      <w:pPr>
        <w:numPr>
          <w:ilvl w:val="0"/>
          <w:numId w:val="348"/>
        </w:numPr>
      </w:pPr>
      <w:r w:rsidRPr="0079224E">
        <w:t>How can learners familiarise themselves with new or uncommon drawing symbols?</w:t>
      </w:r>
    </w:p>
    <w:p xmlns:wp14="http://schemas.microsoft.com/office/word/2010/wordml" w:rsidRPr="0079224E" w:rsidR="00A32DD9" w:rsidP="00A32DD9" w:rsidRDefault="00A32DD9" w14:paraId="36E57B49" wp14:textId="77777777">
      <w:pPr>
        <w:numPr>
          <w:ilvl w:val="0"/>
          <w:numId w:val="348"/>
        </w:numPr>
      </w:pPr>
      <w:r w:rsidRPr="0079224E">
        <w:t>Why is it valuable to refer to the legend even on drawings you have used before?</w:t>
      </w:r>
    </w:p>
    <w:p xmlns:wp14="http://schemas.microsoft.com/office/word/2010/wordml" w:rsidRPr="0079224E" w:rsidR="00A32DD9" w:rsidP="00A32DD9" w:rsidRDefault="00F37A27" w14:paraId="4EE55097" wp14:textId="77777777">
      <w:r>
        <w:pict w14:anchorId="0ADE0BB0">
          <v:rect id="_x0000_i1482" style="width:0;height:1.5pt" o:hr="t" o:hrstd="t" o:hralign="center" fillcolor="#a0a0a0" stroked="f"/>
        </w:pict>
      </w:r>
    </w:p>
    <w:p xmlns:wp14="http://schemas.microsoft.com/office/word/2010/wordml" w:rsidRPr="0079224E" w:rsidR="00A32DD9" w:rsidP="00A32DD9" w:rsidRDefault="00A32DD9" w14:paraId="7DE13593" wp14:textId="77777777">
      <w:r w:rsidRPr="0079224E">
        <w:t xml:space="preserve"> </w:t>
      </w:r>
    </w:p>
    <w:p xmlns:wp14="http://schemas.microsoft.com/office/word/2010/wordml" w:rsidRPr="0079224E" w:rsidR="00A32DD9" w:rsidP="00A32DD9" w:rsidRDefault="00A32DD9" w14:paraId="0320173C" wp14:textId="77777777">
      <w:pPr>
        <w:rPr>
          <w:vanish/>
        </w:rPr>
      </w:pPr>
      <w:r w:rsidRPr="0079224E">
        <w:rPr>
          <w:vanish/>
        </w:rPr>
        <w:t>Bottom of Form</w:t>
      </w:r>
    </w:p>
    <w:p xmlns:wp14="http://schemas.microsoft.com/office/word/2010/wordml" w:rsidRPr="0079224E" w:rsidR="00A32DD9" w:rsidP="00A32DD9" w:rsidRDefault="00A32DD9" w14:paraId="68AE7378" wp14:textId="77777777"/>
    <w:p xmlns:wp14="http://schemas.microsoft.com/office/word/2010/wordml" w:rsidRPr="0079224E" w:rsidR="00A32DD9" w:rsidP="00A32DD9" w:rsidRDefault="00A32DD9" w14:paraId="33CE2273" wp14:textId="77777777"/>
    <w:p xmlns:wp14="http://schemas.microsoft.com/office/word/2010/wordml" w:rsidRPr="0079224E" w:rsidR="00A32DD9" w:rsidP="00A32DD9" w:rsidRDefault="00A32DD9" w14:paraId="6EBA70B7" wp14:textId="77777777">
      <w:pPr>
        <w:rPr>
          <w:rFonts w:cs="Arial"/>
        </w:rPr>
      </w:pPr>
      <w:r w:rsidRPr="0079224E">
        <w:rPr>
          <w:rFonts w:cs="Arial"/>
        </w:rPr>
        <w:t xml:space="preserve"> </w:t>
      </w:r>
    </w:p>
    <w:p xmlns:wp14="http://schemas.microsoft.com/office/word/2010/wordml" w:rsidRPr="0079224E" w:rsidR="00A32DD9" w:rsidP="00A32DD9" w:rsidRDefault="00A32DD9" w14:paraId="59CA3B16" wp14:textId="77777777">
      <w:r w:rsidRPr="0079224E">
        <w:br w:type="page"/>
      </w:r>
    </w:p>
    <w:p xmlns:wp14="http://schemas.microsoft.com/office/word/2010/wordml" w:rsidRPr="0079224E" w:rsidR="00A32DD9" w:rsidP="00A32DD9" w:rsidRDefault="00A32DD9" w14:paraId="1BCCFD50" wp14:textId="77777777" wp14:noSpellErr="1">
      <w:pPr>
        <w:pStyle w:val="Heading3"/>
        <w:rPr>
          <w:rFonts w:ascii="Century Gothic" w:hAnsi="Century Gothic" w:cs="Arial"/>
          <w:b w:val="1"/>
          <w:bCs w:val="1"/>
        </w:rPr>
      </w:pPr>
      <w:bookmarkStart w:name="_Toc75040288" w:id="1198528055"/>
      <w:r w:rsidRPr="3B34137D" w:rsidR="00A32DD9">
        <w:rPr>
          <w:rFonts w:ascii="Century Gothic" w:hAnsi="Century Gothic" w:cs="Arial"/>
          <w:b w:val="1"/>
          <w:bCs w:val="1"/>
        </w:rPr>
        <w:t>KT0605: Dimensions and Labelling</w:t>
      </w:r>
      <w:bookmarkEnd w:id="1198528055"/>
    </w:p>
    <w:p xmlns:wp14="http://schemas.microsoft.com/office/word/2010/wordml" w:rsidRPr="0079224E" w:rsidR="00A32DD9" w:rsidP="00A32DD9" w:rsidRDefault="00A32DD9" w14:paraId="5CF92296" wp14:textId="77777777">
      <w:pPr>
        <w:rPr>
          <w:rFonts w:cs="Arial"/>
          <w:b/>
          <w:bCs/>
        </w:rPr>
      </w:pPr>
    </w:p>
    <w:p xmlns:wp14="http://schemas.microsoft.com/office/word/2010/wordml" w:rsidRPr="0079224E" w:rsidR="00A32DD9" w:rsidP="00A32DD9" w:rsidRDefault="00A32DD9" w14:paraId="1AEA2C8E" wp14:textId="77777777">
      <w:pPr>
        <w:rPr>
          <w:rFonts w:cs="Arial"/>
          <w:b/>
          <w:bCs/>
        </w:rPr>
      </w:pPr>
      <w:r w:rsidRPr="0079224E">
        <w:rPr>
          <w:rFonts w:cs="Arial"/>
          <w:b/>
          <w:bCs/>
        </w:rPr>
        <w:t>Theoretical Learning Content</w:t>
      </w:r>
    </w:p>
    <w:p xmlns:wp14="http://schemas.microsoft.com/office/word/2010/wordml" w:rsidRPr="0079224E" w:rsidR="00A32DD9" w:rsidP="00A32DD9" w:rsidRDefault="00A32DD9" w14:paraId="3F89F1C0" wp14:textId="77777777">
      <w:pPr>
        <w:rPr>
          <w:rFonts w:cs="Arial"/>
        </w:rPr>
      </w:pPr>
      <w:r w:rsidRPr="0079224E">
        <w:rPr>
          <w:rFonts w:cs="Arial"/>
          <w:b/>
          <w:bCs/>
        </w:rPr>
        <w:t>Dimensions and labelling</w:t>
      </w:r>
      <w:r w:rsidRPr="0079224E">
        <w:rPr>
          <w:rFonts w:cs="Arial"/>
        </w:rPr>
        <w:t xml:space="preserve"> are critical features of engineering drawings. They provide the </w:t>
      </w:r>
      <w:r w:rsidRPr="0079224E">
        <w:rPr>
          <w:rFonts w:cs="Arial"/>
          <w:b/>
          <w:bCs/>
        </w:rPr>
        <w:t>exact measurements</w:t>
      </w:r>
      <w:r w:rsidRPr="0079224E">
        <w:rPr>
          <w:rFonts w:cs="Arial"/>
        </w:rPr>
        <w:t xml:space="preserve">, </w:t>
      </w:r>
      <w:r w:rsidRPr="0079224E">
        <w:rPr>
          <w:rFonts w:cs="Arial"/>
          <w:b/>
          <w:bCs/>
        </w:rPr>
        <w:t>positions</w:t>
      </w:r>
      <w:r w:rsidRPr="0079224E">
        <w:rPr>
          <w:rFonts w:cs="Arial"/>
        </w:rPr>
        <w:t xml:space="preserve">, and </w:t>
      </w:r>
      <w:r w:rsidRPr="0079224E">
        <w:rPr>
          <w:rFonts w:cs="Arial"/>
          <w:b/>
          <w:bCs/>
        </w:rPr>
        <w:t>characteristics</w:t>
      </w:r>
      <w:r w:rsidRPr="0079224E">
        <w:rPr>
          <w:rFonts w:cs="Arial"/>
        </w:rPr>
        <w:t xml:space="preserve"> of furniture components. Labelling ensures that each part is </w:t>
      </w:r>
      <w:r w:rsidRPr="0079224E">
        <w:rPr>
          <w:rFonts w:cs="Arial"/>
          <w:b/>
          <w:bCs/>
        </w:rPr>
        <w:t>identified clearly</w:t>
      </w:r>
      <w:r w:rsidRPr="0079224E">
        <w:rPr>
          <w:rFonts w:cs="Arial"/>
        </w:rPr>
        <w:t>, allowing the upholsterer to produce or assemble items precisely to the design specification. A drawing without correct dimensions and labels is incomplete and may result in costly errors.</w:t>
      </w:r>
    </w:p>
    <w:p xmlns:wp14="http://schemas.microsoft.com/office/word/2010/wordml" w:rsidRPr="0079224E" w:rsidR="00A32DD9" w:rsidP="00A32DD9" w:rsidRDefault="00F37A27" w14:paraId="3BCBCB4C" wp14:textId="77777777">
      <w:pPr>
        <w:rPr>
          <w:rFonts w:cs="Arial"/>
        </w:rPr>
      </w:pPr>
      <w:r>
        <w:rPr>
          <w:rFonts w:cs="Arial"/>
        </w:rPr>
        <w:pict w14:anchorId="4C419D2D">
          <v:rect id="_x0000_i1483" style="width:0;height:1.5pt" o:hr="t" o:hrstd="t" o:hralign="center" fillcolor="#a0a0a0" stroked="f"/>
        </w:pict>
      </w:r>
    </w:p>
    <w:p xmlns:wp14="http://schemas.microsoft.com/office/word/2010/wordml" w:rsidRPr="0079224E" w:rsidR="00A32DD9" w:rsidP="00A32DD9" w:rsidRDefault="00A32DD9" w14:paraId="4A02FD64" wp14:textId="77777777">
      <w:pPr>
        <w:rPr>
          <w:rFonts w:cs="Arial"/>
          <w:b/>
          <w:bCs/>
        </w:rPr>
      </w:pPr>
      <w:r w:rsidRPr="0079224E">
        <w:rPr>
          <w:rFonts w:cs="Arial"/>
          <w:b/>
          <w:bCs/>
        </w:rPr>
        <w:t>1. Purpose of Dimensions in Drawings</w:t>
      </w:r>
    </w:p>
    <w:p xmlns:wp14="http://schemas.microsoft.com/office/word/2010/wordml" w:rsidRPr="0079224E" w:rsidR="00A32DD9" w:rsidP="00A32DD9" w:rsidRDefault="00A32DD9" w14:paraId="3339B918" wp14:textId="77777777">
      <w:pPr>
        <w:numPr>
          <w:ilvl w:val="0"/>
          <w:numId w:val="349"/>
        </w:numPr>
        <w:rPr>
          <w:rFonts w:cs="Arial"/>
        </w:rPr>
      </w:pPr>
      <w:r w:rsidRPr="0079224E">
        <w:rPr>
          <w:rFonts w:cs="Arial"/>
        </w:rPr>
        <w:t xml:space="preserve">To communicate </w:t>
      </w:r>
      <w:r w:rsidRPr="0079224E">
        <w:rPr>
          <w:rFonts w:cs="Arial"/>
          <w:b/>
          <w:bCs/>
        </w:rPr>
        <w:t>length, width, height, depth, and angles</w:t>
      </w:r>
    </w:p>
    <w:p xmlns:wp14="http://schemas.microsoft.com/office/word/2010/wordml" w:rsidRPr="0079224E" w:rsidR="00A32DD9" w:rsidP="00A32DD9" w:rsidRDefault="00A32DD9" w14:paraId="60301E21" wp14:textId="77777777">
      <w:pPr>
        <w:numPr>
          <w:ilvl w:val="0"/>
          <w:numId w:val="349"/>
        </w:numPr>
        <w:rPr>
          <w:rFonts w:cs="Arial"/>
        </w:rPr>
      </w:pPr>
      <w:r w:rsidRPr="0079224E">
        <w:rPr>
          <w:rFonts w:cs="Arial"/>
        </w:rPr>
        <w:t xml:space="preserve">To specify </w:t>
      </w:r>
      <w:r w:rsidRPr="0079224E">
        <w:rPr>
          <w:rFonts w:cs="Arial"/>
          <w:b/>
          <w:bCs/>
        </w:rPr>
        <w:t>internal and external measurements</w:t>
      </w:r>
    </w:p>
    <w:p xmlns:wp14="http://schemas.microsoft.com/office/word/2010/wordml" w:rsidRPr="0079224E" w:rsidR="00A32DD9" w:rsidP="00A32DD9" w:rsidRDefault="00A32DD9" w14:paraId="04E9FF02" wp14:textId="77777777">
      <w:pPr>
        <w:numPr>
          <w:ilvl w:val="0"/>
          <w:numId w:val="349"/>
        </w:numPr>
        <w:rPr>
          <w:rFonts w:cs="Arial"/>
        </w:rPr>
      </w:pPr>
      <w:r w:rsidRPr="0079224E">
        <w:rPr>
          <w:rFonts w:cs="Arial"/>
        </w:rPr>
        <w:t xml:space="preserve">To indicate </w:t>
      </w:r>
      <w:r w:rsidRPr="0079224E">
        <w:rPr>
          <w:rFonts w:cs="Arial"/>
          <w:b/>
          <w:bCs/>
        </w:rPr>
        <w:t>hole sizes, positions, radii, diameters, and chamfers</w:t>
      </w:r>
    </w:p>
    <w:p xmlns:wp14="http://schemas.microsoft.com/office/word/2010/wordml" w:rsidRPr="0079224E" w:rsidR="00A32DD9" w:rsidP="00A32DD9" w:rsidRDefault="00A32DD9" w14:paraId="62818A3F" wp14:textId="77777777">
      <w:pPr>
        <w:numPr>
          <w:ilvl w:val="0"/>
          <w:numId w:val="349"/>
        </w:numPr>
        <w:rPr>
          <w:rFonts w:cs="Arial"/>
        </w:rPr>
      </w:pPr>
      <w:r w:rsidRPr="0079224E">
        <w:rPr>
          <w:rFonts w:cs="Arial"/>
        </w:rPr>
        <w:t xml:space="preserve">To guide </w:t>
      </w:r>
      <w:r w:rsidRPr="0079224E">
        <w:rPr>
          <w:rFonts w:cs="Arial"/>
          <w:b/>
          <w:bCs/>
        </w:rPr>
        <w:t>material preparation and cutting</w:t>
      </w:r>
    </w:p>
    <w:p xmlns:wp14="http://schemas.microsoft.com/office/word/2010/wordml" w:rsidRPr="0079224E" w:rsidR="00A32DD9" w:rsidP="00A32DD9" w:rsidRDefault="00A32DD9" w14:paraId="3FEAFB0A" wp14:textId="77777777">
      <w:pPr>
        <w:numPr>
          <w:ilvl w:val="0"/>
          <w:numId w:val="349"/>
        </w:numPr>
        <w:rPr>
          <w:rFonts w:cs="Arial"/>
        </w:rPr>
      </w:pPr>
      <w:r w:rsidRPr="0079224E">
        <w:rPr>
          <w:rFonts w:cs="Arial"/>
        </w:rPr>
        <w:t xml:space="preserve">To ensure </w:t>
      </w:r>
      <w:r w:rsidRPr="0079224E">
        <w:rPr>
          <w:rFonts w:cs="Arial"/>
          <w:b/>
          <w:bCs/>
        </w:rPr>
        <w:t>accurate scale and proportionality</w:t>
      </w:r>
      <w:r w:rsidRPr="0079224E">
        <w:rPr>
          <w:rFonts w:cs="Arial"/>
        </w:rPr>
        <w:t xml:space="preserve"> of all parts</w:t>
      </w:r>
    </w:p>
    <w:p xmlns:wp14="http://schemas.microsoft.com/office/word/2010/wordml" w:rsidRPr="0079224E" w:rsidR="00A32DD9" w:rsidP="00A32DD9" w:rsidRDefault="00F37A27" w14:paraId="5B48A671" wp14:textId="77777777">
      <w:pPr>
        <w:rPr>
          <w:rFonts w:cs="Arial"/>
        </w:rPr>
      </w:pPr>
      <w:r>
        <w:rPr>
          <w:rFonts w:cs="Arial"/>
        </w:rPr>
        <w:pict w14:anchorId="43BA2EAB">
          <v:rect id="_x0000_i1484" style="width:0;height:1.5pt" o:hr="t" o:hrstd="t" o:hralign="center" fillcolor="#a0a0a0" stroked="f"/>
        </w:pict>
      </w:r>
    </w:p>
    <w:p xmlns:wp14="http://schemas.microsoft.com/office/word/2010/wordml" w:rsidRPr="0079224E" w:rsidR="00A32DD9" w:rsidP="00A32DD9" w:rsidRDefault="00A32DD9" w14:paraId="5C232080" wp14:textId="77777777">
      <w:pPr>
        <w:rPr>
          <w:rFonts w:cs="Arial"/>
          <w:b/>
          <w:bCs/>
        </w:rPr>
      </w:pPr>
      <w:r w:rsidRPr="0079224E">
        <w:rPr>
          <w:rFonts w:cs="Arial"/>
          <w:b/>
          <w:bCs/>
        </w:rPr>
        <w:t>2. Purpose of Labelling in Drawings</w:t>
      </w:r>
    </w:p>
    <w:p xmlns:wp14="http://schemas.microsoft.com/office/word/2010/wordml" w:rsidRPr="0079224E" w:rsidR="00A32DD9" w:rsidP="00A32DD9" w:rsidRDefault="00A32DD9" w14:paraId="009E49C4" wp14:textId="77777777">
      <w:pPr>
        <w:numPr>
          <w:ilvl w:val="0"/>
          <w:numId w:val="350"/>
        </w:numPr>
        <w:rPr>
          <w:rFonts w:cs="Arial"/>
        </w:rPr>
      </w:pPr>
      <w:r w:rsidRPr="0079224E">
        <w:rPr>
          <w:rFonts w:cs="Arial"/>
        </w:rPr>
        <w:t xml:space="preserve">To identify </w:t>
      </w:r>
      <w:r w:rsidRPr="0079224E">
        <w:rPr>
          <w:rFonts w:cs="Arial"/>
          <w:b/>
          <w:bCs/>
        </w:rPr>
        <w:t>part names, reference numbers, and materials</w:t>
      </w:r>
    </w:p>
    <w:p xmlns:wp14="http://schemas.microsoft.com/office/word/2010/wordml" w:rsidRPr="0079224E" w:rsidR="00A32DD9" w:rsidP="00A32DD9" w:rsidRDefault="00A32DD9" w14:paraId="7AF71522" wp14:textId="77777777">
      <w:pPr>
        <w:numPr>
          <w:ilvl w:val="0"/>
          <w:numId w:val="350"/>
        </w:numPr>
        <w:rPr>
          <w:rFonts w:cs="Arial"/>
        </w:rPr>
      </w:pPr>
      <w:r w:rsidRPr="0079224E">
        <w:rPr>
          <w:rFonts w:cs="Arial"/>
        </w:rPr>
        <w:t xml:space="preserve">To show </w:t>
      </w:r>
      <w:r w:rsidRPr="0079224E">
        <w:rPr>
          <w:rFonts w:cs="Arial"/>
          <w:b/>
          <w:bCs/>
        </w:rPr>
        <w:t>tolerances</w:t>
      </w:r>
      <w:r w:rsidRPr="0079224E">
        <w:rPr>
          <w:rFonts w:cs="Arial"/>
        </w:rPr>
        <w:t>, surface finish, and machining instructions</w:t>
      </w:r>
    </w:p>
    <w:p xmlns:wp14="http://schemas.microsoft.com/office/word/2010/wordml" w:rsidRPr="0079224E" w:rsidR="00A32DD9" w:rsidP="00A32DD9" w:rsidRDefault="00A32DD9" w14:paraId="5055F04F" wp14:textId="77777777">
      <w:pPr>
        <w:numPr>
          <w:ilvl w:val="0"/>
          <w:numId w:val="350"/>
        </w:numPr>
        <w:rPr>
          <w:rFonts w:cs="Arial"/>
        </w:rPr>
      </w:pPr>
      <w:r w:rsidRPr="0079224E">
        <w:rPr>
          <w:rFonts w:cs="Arial"/>
        </w:rPr>
        <w:t>To communicate assembly order, direction, and orientation</w:t>
      </w:r>
    </w:p>
    <w:p xmlns:wp14="http://schemas.microsoft.com/office/word/2010/wordml" w:rsidRPr="0079224E" w:rsidR="00A32DD9" w:rsidP="00A32DD9" w:rsidRDefault="00A32DD9" w14:paraId="04A948D3" wp14:textId="77777777">
      <w:pPr>
        <w:numPr>
          <w:ilvl w:val="0"/>
          <w:numId w:val="350"/>
        </w:numPr>
        <w:rPr>
          <w:rFonts w:cs="Arial"/>
        </w:rPr>
      </w:pPr>
      <w:r w:rsidRPr="0079224E">
        <w:rPr>
          <w:rFonts w:cs="Arial"/>
        </w:rPr>
        <w:t xml:space="preserve">To indicate </w:t>
      </w:r>
      <w:r w:rsidRPr="0079224E">
        <w:rPr>
          <w:rFonts w:cs="Arial"/>
          <w:b/>
          <w:bCs/>
        </w:rPr>
        <w:t>details like grain direction, foam density, or stitch points</w:t>
      </w:r>
    </w:p>
    <w:p xmlns:wp14="http://schemas.microsoft.com/office/word/2010/wordml" w:rsidRPr="0079224E" w:rsidR="00A32DD9" w:rsidP="00A32DD9" w:rsidRDefault="00F37A27" w14:paraId="675380AA" wp14:textId="77777777">
      <w:pPr>
        <w:rPr>
          <w:rFonts w:cs="Arial"/>
        </w:rPr>
      </w:pPr>
      <w:r>
        <w:rPr>
          <w:rFonts w:cs="Arial"/>
        </w:rPr>
        <w:pict w14:anchorId="60E5FFE3">
          <v:rect id="_x0000_i1485" style="width:0;height:1.5pt" o:hr="t" o:hrstd="t" o:hralign="center" fillcolor="#a0a0a0" stroked="f"/>
        </w:pict>
      </w:r>
    </w:p>
    <w:p xmlns:wp14="http://schemas.microsoft.com/office/word/2010/wordml" w:rsidRPr="0079224E" w:rsidR="00A32DD9" w:rsidP="00A32DD9" w:rsidRDefault="00A32DD9" w14:paraId="76522E3E" wp14:textId="77777777">
      <w:pPr>
        <w:rPr>
          <w:rFonts w:cs="Arial"/>
          <w:b/>
          <w:bCs/>
        </w:rPr>
      </w:pPr>
      <w:r w:rsidRPr="0079224E">
        <w:rPr>
          <w:rFonts w:cs="Arial"/>
          <w:b/>
          <w:bCs/>
        </w:rPr>
        <w:t>3. Best Practice in Reading Dimensions and Labels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4747"/>
        <w:gridCol w:w="4269"/>
      </w:tblGrid>
      <w:tr xmlns:wp14="http://schemas.microsoft.com/office/word/2010/wordml" w:rsidRPr="0079224E" w:rsidR="00A32DD9" w:rsidTr="00A32DD9" w14:paraId="7928A07F" wp14:textId="77777777">
        <w:trPr>
          <w:tblHeader/>
          <w:tblCellSpacing w:w="15" w:type="dxa"/>
        </w:trPr>
        <w:tc>
          <w:tcPr>
            <w:tcW w:w="0" w:type="auto"/>
            <w:vAlign w:val="center"/>
            <w:hideMark/>
          </w:tcPr>
          <w:p w:rsidRPr="0079224E" w:rsidR="00A32DD9" w:rsidP="00A32DD9" w:rsidRDefault="00A32DD9" w14:paraId="4F0A8A6E" wp14:textId="77777777">
            <w:pPr>
              <w:rPr>
                <w:rFonts w:cs="Arial"/>
                <w:b/>
                <w:bCs/>
              </w:rPr>
            </w:pPr>
            <w:r w:rsidRPr="0079224E">
              <w:rPr>
                <w:rFonts w:cs="Arial"/>
                <w:b/>
                <w:bCs/>
              </w:rPr>
              <w:t>Tip</w:t>
            </w:r>
          </w:p>
        </w:tc>
        <w:tc>
          <w:tcPr>
            <w:tcW w:w="0" w:type="auto"/>
            <w:vAlign w:val="center"/>
            <w:hideMark/>
          </w:tcPr>
          <w:p w:rsidRPr="0079224E" w:rsidR="00A32DD9" w:rsidP="00A32DD9" w:rsidRDefault="00A32DD9" w14:paraId="7BF504D8" wp14:textId="77777777">
            <w:pPr>
              <w:rPr>
                <w:rFonts w:cs="Arial"/>
                <w:b/>
                <w:bCs/>
              </w:rPr>
            </w:pPr>
            <w:r w:rsidRPr="0079224E">
              <w:rPr>
                <w:rFonts w:cs="Arial"/>
                <w:b/>
                <w:bCs/>
              </w:rPr>
              <w:t>Explanation</w:t>
            </w:r>
          </w:p>
        </w:tc>
      </w:tr>
      <w:tr xmlns:wp14="http://schemas.microsoft.com/office/word/2010/wordml" w:rsidRPr="0079224E" w:rsidR="00A32DD9" w:rsidTr="00A32DD9" w14:paraId="38808692" wp14:textId="77777777">
        <w:trPr>
          <w:tblCellSpacing w:w="15" w:type="dxa"/>
        </w:trPr>
        <w:tc>
          <w:tcPr>
            <w:tcW w:w="0" w:type="auto"/>
            <w:vAlign w:val="center"/>
            <w:hideMark/>
          </w:tcPr>
          <w:p w:rsidRPr="0079224E" w:rsidR="00A32DD9" w:rsidP="00A32DD9" w:rsidRDefault="00A32DD9" w14:paraId="1CAE0188" wp14:textId="77777777">
            <w:pPr>
              <w:rPr>
                <w:rFonts w:cs="Arial"/>
              </w:rPr>
            </w:pPr>
            <w:r w:rsidRPr="0079224E">
              <w:rPr>
                <w:rFonts w:cs="Arial"/>
              </w:rPr>
              <w:t xml:space="preserve">Always check the </w:t>
            </w:r>
            <w:r w:rsidRPr="0079224E">
              <w:rPr>
                <w:rFonts w:cs="Arial"/>
                <w:b/>
                <w:bCs/>
              </w:rPr>
              <w:t>unit of measurement</w:t>
            </w:r>
          </w:p>
        </w:tc>
        <w:tc>
          <w:tcPr>
            <w:tcW w:w="0" w:type="auto"/>
            <w:vAlign w:val="center"/>
            <w:hideMark/>
          </w:tcPr>
          <w:p w:rsidRPr="0079224E" w:rsidR="00A32DD9" w:rsidP="00A32DD9" w:rsidRDefault="00A32DD9" w14:paraId="7F1E30D2" wp14:textId="77777777">
            <w:pPr>
              <w:rPr>
                <w:rFonts w:cs="Arial"/>
              </w:rPr>
            </w:pPr>
            <w:r w:rsidRPr="0079224E">
              <w:rPr>
                <w:rFonts w:cs="Arial"/>
              </w:rPr>
              <w:t>Confirm whether mm, cm, or inches are used</w:t>
            </w:r>
          </w:p>
        </w:tc>
      </w:tr>
      <w:tr xmlns:wp14="http://schemas.microsoft.com/office/word/2010/wordml" w:rsidRPr="0079224E" w:rsidR="00A32DD9" w:rsidTr="00A32DD9" w14:paraId="2C100E02" wp14:textId="77777777">
        <w:trPr>
          <w:tblCellSpacing w:w="15" w:type="dxa"/>
        </w:trPr>
        <w:tc>
          <w:tcPr>
            <w:tcW w:w="0" w:type="auto"/>
            <w:vAlign w:val="center"/>
            <w:hideMark/>
          </w:tcPr>
          <w:p w:rsidRPr="0079224E" w:rsidR="00A32DD9" w:rsidP="00A32DD9" w:rsidRDefault="00A32DD9" w14:paraId="4A01C2FA" wp14:textId="77777777">
            <w:pPr>
              <w:rPr>
                <w:rFonts w:cs="Arial"/>
              </w:rPr>
            </w:pPr>
            <w:r w:rsidRPr="0079224E">
              <w:rPr>
                <w:rFonts w:cs="Arial"/>
              </w:rPr>
              <w:t xml:space="preserve">Follow </w:t>
            </w:r>
            <w:r w:rsidRPr="0079224E">
              <w:rPr>
                <w:rFonts w:cs="Arial"/>
                <w:b/>
                <w:bCs/>
              </w:rPr>
              <w:t>extension and leader lines</w:t>
            </w:r>
          </w:p>
        </w:tc>
        <w:tc>
          <w:tcPr>
            <w:tcW w:w="0" w:type="auto"/>
            <w:vAlign w:val="center"/>
            <w:hideMark/>
          </w:tcPr>
          <w:p w:rsidRPr="0079224E" w:rsidR="00A32DD9" w:rsidP="00A32DD9" w:rsidRDefault="00A32DD9" w14:paraId="41E0664B" wp14:textId="77777777">
            <w:pPr>
              <w:rPr>
                <w:rFonts w:cs="Arial"/>
              </w:rPr>
            </w:pPr>
            <w:r w:rsidRPr="0079224E">
              <w:rPr>
                <w:rFonts w:cs="Arial"/>
              </w:rPr>
              <w:t>These show exactly what the dimension refers to</w:t>
            </w:r>
          </w:p>
        </w:tc>
      </w:tr>
      <w:tr xmlns:wp14="http://schemas.microsoft.com/office/word/2010/wordml" w:rsidRPr="0079224E" w:rsidR="00A32DD9" w:rsidTr="00A32DD9" w14:paraId="452F7DBB" wp14:textId="77777777">
        <w:trPr>
          <w:tblCellSpacing w:w="15" w:type="dxa"/>
        </w:trPr>
        <w:tc>
          <w:tcPr>
            <w:tcW w:w="0" w:type="auto"/>
            <w:vAlign w:val="center"/>
            <w:hideMark/>
          </w:tcPr>
          <w:p w:rsidRPr="0079224E" w:rsidR="00A32DD9" w:rsidP="00A32DD9" w:rsidRDefault="00A32DD9" w14:paraId="7A7044DB" wp14:textId="77777777">
            <w:pPr>
              <w:rPr>
                <w:rFonts w:cs="Arial"/>
              </w:rPr>
            </w:pPr>
            <w:r w:rsidRPr="0079224E">
              <w:rPr>
                <w:rFonts w:cs="Arial"/>
              </w:rPr>
              <w:t xml:space="preserve">Interpret </w:t>
            </w:r>
            <w:r w:rsidRPr="0079224E">
              <w:rPr>
                <w:rFonts w:cs="Arial"/>
                <w:b/>
                <w:bCs/>
              </w:rPr>
              <w:t>label abbreviations</w:t>
            </w:r>
          </w:p>
        </w:tc>
        <w:tc>
          <w:tcPr>
            <w:tcW w:w="0" w:type="auto"/>
            <w:vAlign w:val="center"/>
            <w:hideMark/>
          </w:tcPr>
          <w:p w:rsidRPr="0079224E" w:rsidR="00A32DD9" w:rsidP="00A32DD9" w:rsidRDefault="00A32DD9" w14:paraId="33CAB587" wp14:textId="77777777">
            <w:pPr>
              <w:rPr>
                <w:rFonts w:cs="Arial"/>
              </w:rPr>
            </w:pPr>
            <w:r w:rsidRPr="0079224E">
              <w:rPr>
                <w:rFonts w:cs="Arial"/>
              </w:rPr>
              <w:t>E.g. “R” for radius, “CH” for chamfer, “THK” for thickness</w:t>
            </w:r>
          </w:p>
        </w:tc>
      </w:tr>
      <w:tr xmlns:wp14="http://schemas.microsoft.com/office/word/2010/wordml" w:rsidRPr="0079224E" w:rsidR="00A32DD9" w:rsidTr="00A32DD9" w14:paraId="4BD891B4" wp14:textId="77777777">
        <w:trPr>
          <w:tblCellSpacing w:w="15" w:type="dxa"/>
        </w:trPr>
        <w:tc>
          <w:tcPr>
            <w:tcW w:w="0" w:type="auto"/>
            <w:vAlign w:val="center"/>
            <w:hideMark/>
          </w:tcPr>
          <w:p w:rsidRPr="0079224E" w:rsidR="00A32DD9" w:rsidP="00A32DD9" w:rsidRDefault="00A32DD9" w14:paraId="130CD4DE" wp14:textId="77777777">
            <w:pPr>
              <w:rPr>
                <w:rFonts w:cs="Arial"/>
              </w:rPr>
            </w:pPr>
            <w:r w:rsidRPr="0079224E">
              <w:rPr>
                <w:rFonts w:cs="Arial"/>
              </w:rPr>
              <w:t xml:space="preserve">Identify </w:t>
            </w:r>
            <w:r w:rsidRPr="0079224E">
              <w:rPr>
                <w:rFonts w:cs="Arial"/>
                <w:b/>
                <w:bCs/>
              </w:rPr>
              <w:t>datum lines</w:t>
            </w:r>
          </w:p>
        </w:tc>
        <w:tc>
          <w:tcPr>
            <w:tcW w:w="0" w:type="auto"/>
            <w:vAlign w:val="center"/>
            <w:hideMark/>
          </w:tcPr>
          <w:p w:rsidRPr="0079224E" w:rsidR="00A32DD9" w:rsidP="00A32DD9" w:rsidRDefault="00A32DD9" w14:paraId="3FCDFB00" wp14:textId="77777777">
            <w:pPr>
              <w:rPr>
                <w:rFonts w:cs="Arial"/>
              </w:rPr>
            </w:pPr>
            <w:r w:rsidRPr="0079224E">
              <w:rPr>
                <w:rFonts w:cs="Arial"/>
              </w:rPr>
              <w:t>Reference points from which dimensions are measured</w:t>
            </w:r>
          </w:p>
        </w:tc>
      </w:tr>
      <w:tr xmlns:wp14="http://schemas.microsoft.com/office/word/2010/wordml" w:rsidRPr="0079224E" w:rsidR="00A32DD9" w:rsidTr="00A32DD9" w14:paraId="2C530549" wp14:textId="77777777">
        <w:trPr>
          <w:tblCellSpacing w:w="15" w:type="dxa"/>
        </w:trPr>
        <w:tc>
          <w:tcPr>
            <w:tcW w:w="0" w:type="auto"/>
            <w:vAlign w:val="center"/>
            <w:hideMark/>
          </w:tcPr>
          <w:p w:rsidRPr="0079224E" w:rsidR="00A32DD9" w:rsidP="00A32DD9" w:rsidRDefault="00A32DD9" w14:paraId="76BDAAEB" wp14:textId="77777777">
            <w:pPr>
              <w:rPr>
                <w:rFonts w:cs="Arial"/>
              </w:rPr>
            </w:pPr>
            <w:r w:rsidRPr="0079224E">
              <w:rPr>
                <w:rFonts w:cs="Arial"/>
              </w:rPr>
              <w:t xml:space="preserve">Check </w:t>
            </w:r>
            <w:r w:rsidRPr="0079224E">
              <w:rPr>
                <w:rFonts w:cs="Arial"/>
                <w:b/>
                <w:bCs/>
              </w:rPr>
              <w:t>scale</w:t>
            </w:r>
            <w:r w:rsidRPr="0079224E">
              <w:rPr>
                <w:rFonts w:cs="Arial"/>
              </w:rPr>
              <w:t xml:space="preserve"> and adjust physical measurements accordingly</w:t>
            </w:r>
          </w:p>
        </w:tc>
        <w:tc>
          <w:tcPr>
            <w:tcW w:w="0" w:type="auto"/>
            <w:vAlign w:val="center"/>
            <w:hideMark/>
          </w:tcPr>
          <w:p w:rsidRPr="0079224E" w:rsidR="00A32DD9" w:rsidP="00A32DD9" w:rsidRDefault="00A32DD9" w14:paraId="3C16EA25" wp14:textId="77777777">
            <w:pPr>
              <w:rPr>
                <w:rFonts w:cs="Arial"/>
              </w:rPr>
            </w:pPr>
            <w:r w:rsidRPr="0079224E">
              <w:rPr>
                <w:rFonts w:cs="Arial"/>
              </w:rPr>
              <w:t>Especially if drawing is not 1:1</w:t>
            </w:r>
          </w:p>
        </w:tc>
      </w:tr>
    </w:tbl>
    <w:p xmlns:wp14="http://schemas.microsoft.com/office/word/2010/wordml" w:rsidRPr="0079224E" w:rsidR="00A32DD9" w:rsidP="00A32DD9" w:rsidRDefault="00F37A27" w14:paraId="2D830042" wp14:textId="77777777">
      <w:pPr>
        <w:rPr>
          <w:rFonts w:cs="Arial"/>
        </w:rPr>
      </w:pPr>
      <w:r>
        <w:rPr>
          <w:rFonts w:cs="Arial"/>
        </w:rPr>
        <w:pict w14:anchorId="4B7FC6A3">
          <v:rect id="_x0000_i1486" style="width:0;height:1.5pt" o:hr="t" o:hrstd="t" o:hralign="center" fillcolor="#a0a0a0" stroked="f"/>
        </w:pict>
      </w:r>
    </w:p>
    <w:p xmlns:wp14="http://schemas.microsoft.com/office/word/2010/wordml" w:rsidRPr="0079224E" w:rsidR="00A32DD9" w:rsidP="00A32DD9" w:rsidRDefault="00A32DD9" w14:paraId="0C046FF2" wp14:textId="77777777">
      <w:pPr>
        <w:rPr>
          <w:rFonts w:cs="Arial"/>
          <w:b/>
          <w:bCs/>
        </w:rPr>
      </w:pPr>
      <w:r w:rsidRPr="0079224E">
        <w:rPr>
          <w:rFonts w:cs="Arial"/>
          <w:b/>
          <w:bCs/>
        </w:rPr>
        <w:t>4. Examples of Common Labelling</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661"/>
        <w:gridCol w:w="5220"/>
      </w:tblGrid>
      <w:tr xmlns:wp14="http://schemas.microsoft.com/office/word/2010/wordml" w:rsidRPr="0079224E" w:rsidR="00A32DD9" w:rsidTr="00A32DD9" w14:paraId="19260F4E" wp14:textId="77777777">
        <w:trPr>
          <w:tblHeader/>
          <w:tblCellSpacing w:w="15" w:type="dxa"/>
        </w:trPr>
        <w:tc>
          <w:tcPr>
            <w:tcW w:w="0" w:type="auto"/>
            <w:vAlign w:val="center"/>
            <w:hideMark/>
          </w:tcPr>
          <w:p w:rsidRPr="0079224E" w:rsidR="00A32DD9" w:rsidP="00A32DD9" w:rsidRDefault="00A32DD9" w14:paraId="2DEF6F06" wp14:textId="77777777">
            <w:pPr>
              <w:rPr>
                <w:rFonts w:cs="Arial"/>
                <w:b/>
                <w:bCs/>
              </w:rPr>
            </w:pPr>
            <w:r w:rsidRPr="0079224E">
              <w:rPr>
                <w:rFonts w:cs="Arial"/>
                <w:b/>
                <w:bCs/>
              </w:rPr>
              <w:t>Label</w:t>
            </w:r>
          </w:p>
        </w:tc>
        <w:tc>
          <w:tcPr>
            <w:tcW w:w="0" w:type="auto"/>
            <w:vAlign w:val="center"/>
            <w:hideMark/>
          </w:tcPr>
          <w:p w:rsidRPr="0079224E" w:rsidR="00A32DD9" w:rsidP="00A32DD9" w:rsidRDefault="00A32DD9" w14:paraId="368C23B8" wp14:textId="77777777">
            <w:pPr>
              <w:rPr>
                <w:rFonts w:cs="Arial"/>
                <w:b/>
                <w:bCs/>
              </w:rPr>
            </w:pPr>
            <w:r w:rsidRPr="0079224E">
              <w:rPr>
                <w:rFonts w:cs="Arial"/>
                <w:b/>
                <w:bCs/>
              </w:rPr>
              <w:t>Meaning</w:t>
            </w:r>
          </w:p>
        </w:tc>
      </w:tr>
      <w:tr xmlns:wp14="http://schemas.microsoft.com/office/word/2010/wordml" w:rsidRPr="0079224E" w:rsidR="00A32DD9" w:rsidTr="00A32DD9" w14:paraId="76A5EB43" wp14:textId="77777777">
        <w:trPr>
          <w:tblCellSpacing w:w="15" w:type="dxa"/>
        </w:trPr>
        <w:tc>
          <w:tcPr>
            <w:tcW w:w="0" w:type="auto"/>
            <w:vAlign w:val="center"/>
            <w:hideMark/>
          </w:tcPr>
          <w:p w:rsidRPr="0079224E" w:rsidR="00A32DD9" w:rsidP="00A32DD9" w:rsidRDefault="00A32DD9" w14:paraId="44A06EDA" wp14:textId="77777777">
            <w:pPr>
              <w:rPr>
                <w:rFonts w:cs="Arial"/>
              </w:rPr>
            </w:pPr>
            <w:r w:rsidRPr="0079224E">
              <w:rPr>
                <w:rFonts w:cs="Arial"/>
              </w:rPr>
              <w:t>Ø12</w:t>
            </w:r>
          </w:p>
        </w:tc>
        <w:tc>
          <w:tcPr>
            <w:tcW w:w="0" w:type="auto"/>
            <w:vAlign w:val="center"/>
            <w:hideMark/>
          </w:tcPr>
          <w:p w:rsidRPr="0079224E" w:rsidR="00A32DD9" w:rsidP="00A32DD9" w:rsidRDefault="00A32DD9" w14:paraId="2AE0B1DF" wp14:textId="77777777">
            <w:pPr>
              <w:rPr>
                <w:rFonts w:cs="Arial"/>
              </w:rPr>
            </w:pPr>
            <w:r w:rsidRPr="0079224E">
              <w:rPr>
                <w:rFonts w:cs="Arial"/>
              </w:rPr>
              <w:t>Diameter of 12 mm</w:t>
            </w:r>
          </w:p>
        </w:tc>
      </w:tr>
      <w:tr xmlns:wp14="http://schemas.microsoft.com/office/word/2010/wordml" w:rsidRPr="0079224E" w:rsidR="00A32DD9" w:rsidTr="00A32DD9" w14:paraId="0A9E0E0D" wp14:textId="77777777">
        <w:trPr>
          <w:tblCellSpacing w:w="15" w:type="dxa"/>
        </w:trPr>
        <w:tc>
          <w:tcPr>
            <w:tcW w:w="0" w:type="auto"/>
            <w:vAlign w:val="center"/>
            <w:hideMark/>
          </w:tcPr>
          <w:p w:rsidRPr="0079224E" w:rsidR="00A32DD9" w:rsidP="00A32DD9" w:rsidRDefault="00A32DD9" w14:paraId="27F9DE8F" wp14:textId="77777777">
            <w:pPr>
              <w:rPr>
                <w:rFonts w:cs="Arial"/>
              </w:rPr>
            </w:pPr>
            <w:r w:rsidRPr="0079224E">
              <w:rPr>
                <w:rFonts w:cs="Arial"/>
              </w:rPr>
              <w:t>R25</w:t>
            </w:r>
          </w:p>
        </w:tc>
        <w:tc>
          <w:tcPr>
            <w:tcW w:w="0" w:type="auto"/>
            <w:vAlign w:val="center"/>
            <w:hideMark/>
          </w:tcPr>
          <w:p w:rsidRPr="0079224E" w:rsidR="00A32DD9" w:rsidP="00A32DD9" w:rsidRDefault="00A32DD9" w14:paraId="4A55DD80" wp14:textId="77777777">
            <w:pPr>
              <w:rPr>
                <w:rFonts w:cs="Arial"/>
              </w:rPr>
            </w:pPr>
            <w:r w:rsidRPr="0079224E">
              <w:rPr>
                <w:rFonts w:cs="Arial"/>
              </w:rPr>
              <w:t>Radius of 25 mm (curve or arc)</w:t>
            </w:r>
          </w:p>
        </w:tc>
      </w:tr>
      <w:tr xmlns:wp14="http://schemas.microsoft.com/office/word/2010/wordml" w:rsidRPr="0079224E" w:rsidR="00A32DD9" w:rsidTr="00A32DD9" w14:paraId="15BA8AC3" wp14:textId="77777777">
        <w:trPr>
          <w:tblCellSpacing w:w="15" w:type="dxa"/>
        </w:trPr>
        <w:tc>
          <w:tcPr>
            <w:tcW w:w="0" w:type="auto"/>
            <w:vAlign w:val="center"/>
            <w:hideMark/>
          </w:tcPr>
          <w:p w:rsidRPr="0079224E" w:rsidR="00A32DD9" w:rsidP="00A32DD9" w:rsidRDefault="00A32DD9" w14:paraId="763742EA" wp14:textId="77777777">
            <w:pPr>
              <w:rPr>
                <w:rFonts w:cs="Arial"/>
              </w:rPr>
            </w:pPr>
            <w:r w:rsidRPr="0079224E">
              <w:rPr>
                <w:rFonts w:cs="Arial"/>
              </w:rPr>
              <w:t>CH 5 × 45°</w:t>
            </w:r>
          </w:p>
        </w:tc>
        <w:tc>
          <w:tcPr>
            <w:tcW w:w="0" w:type="auto"/>
            <w:vAlign w:val="center"/>
            <w:hideMark/>
          </w:tcPr>
          <w:p w:rsidRPr="0079224E" w:rsidR="00A32DD9" w:rsidP="00A32DD9" w:rsidRDefault="00A32DD9" w14:paraId="7F69558C" wp14:textId="77777777">
            <w:pPr>
              <w:rPr>
                <w:rFonts w:cs="Arial"/>
              </w:rPr>
            </w:pPr>
            <w:r w:rsidRPr="0079224E">
              <w:rPr>
                <w:rFonts w:cs="Arial"/>
              </w:rPr>
              <w:t>Chamfer 5 mm wide at 45 degrees</w:t>
            </w:r>
          </w:p>
        </w:tc>
      </w:tr>
      <w:tr xmlns:wp14="http://schemas.microsoft.com/office/word/2010/wordml" w:rsidRPr="0079224E" w:rsidR="00A32DD9" w:rsidTr="00A32DD9" w14:paraId="05C3289A" wp14:textId="77777777">
        <w:trPr>
          <w:tblCellSpacing w:w="15" w:type="dxa"/>
        </w:trPr>
        <w:tc>
          <w:tcPr>
            <w:tcW w:w="0" w:type="auto"/>
            <w:vAlign w:val="center"/>
            <w:hideMark/>
          </w:tcPr>
          <w:p w:rsidRPr="0079224E" w:rsidR="00A32DD9" w:rsidP="00A32DD9" w:rsidRDefault="00A32DD9" w14:paraId="66B41642" wp14:textId="77777777">
            <w:pPr>
              <w:rPr>
                <w:rFonts w:cs="Arial"/>
              </w:rPr>
            </w:pPr>
            <w:r w:rsidRPr="0079224E">
              <w:rPr>
                <w:rFonts w:cs="Arial"/>
              </w:rPr>
              <w:t>50 mm THK</w:t>
            </w:r>
          </w:p>
        </w:tc>
        <w:tc>
          <w:tcPr>
            <w:tcW w:w="0" w:type="auto"/>
            <w:vAlign w:val="center"/>
            <w:hideMark/>
          </w:tcPr>
          <w:p w:rsidRPr="0079224E" w:rsidR="00A32DD9" w:rsidP="00A32DD9" w:rsidRDefault="00A32DD9" w14:paraId="4D90AC4E" wp14:textId="77777777">
            <w:pPr>
              <w:rPr>
                <w:rFonts w:cs="Arial"/>
              </w:rPr>
            </w:pPr>
            <w:r w:rsidRPr="0079224E">
              <w:rPr>
                <w:rFonts w:cs="Arial"/>
              </w:rPr>
              <w:t>50 mm thickness</w:t>
            </w:r>
          </w:p>
        </w:tc>
      </w:tr>
      <w:tr xmlns:wp14="http://schemas.microsoft.com/office/word/2010/wordml" w:rsidRPr="0079224E" w:rsidR="00A32DD9" w:rsidTr="00A32DD9" w14:paraId="3F3BB792" wp14:textId="77777777">
        <w:trPr>
          <w:tblCellSpacing w:w="15" w:type="dxa"/>
        </w:trPr>
        <w:tc>
          <w:tcPr>
            <w:tcW w:w="0" w:type="auto"/>
            <w:vAlign w:val="center"/>
            <w:hideMark/>
          </w:tcPr>
          <w:p w:rsidRPr="0079224E" w:rsidR="00A32DD9" w:rsidP="00A32DD9" w:rsidRDefault="00A32DD9" w14:paraId="62356D72" wp14:textId="77777777">
            <w:pPr>
              <w:rPr>
                <w:rFonts w:cs="Arial"/>
              </w:rPr>
            </w:pPr>
            <w:r w:rsidRPr="0079224E">
              <w:rPr>
                <w:rFonts w:cs="Arial"/>
              </w:rPr>
              <w:t>Part A – Beech</w:t>
            </w:r>
          </w:p>
        </w:tc>
        <w:tc>
          <w:tcPr>
            <w:tcW w:w="0" w:type="auto"/>
            <w:vAlign w:val="center"/>
            <w:hideMark/>
          </w:tcPr>
          <w:p w:rsidRPr="0079224E" w:rsidR="00A32DD9" w:rsidP="00A32DD9" w:rsidRDefault="00A32DD9" w14:paraId="1B7D6B7E" wp14:textId="77777777">
            <w:pPr>
              <w:rPr>
                <w:rFonts w:cs="Arial"/>
              </w:rPr>
            </w:pPr>
            <w:r w:rsidRPr="0079224E">
              <w:rPr>
                <w:rFonts w:cs="Arial"/>
              </w:rPr>
              <w:t>Indicates name and material of the component</w:t>
            </w:r>
          </w:p>
        </w:tc>
      </w:tr>
    </w:tbl>
    <w:p xmlns:wp14="http://schemas.microsoft.com/office/word/2010/wordml" w:rsidRPr="0079224E" w:rsidR="00A32DD9" w:rsidP="00A32DD9" w:rsidRDefault="00F37A27" w14:paraId="46CCE917" wp14:textId="77777777">
      <w:pPr>
        <w:rPr>
          <w:rFonts w:cs="Arial"/>
        </w:rPr>
      </w:pPr>
      <w:r>
        <w:rPr>
          <w:rFonts w:cs="Arial"/>
        </w:rPr>
        <w:pict w14:anchorId="5B791824">
          <v:rect id="_x0000_i1487" style="width:0;height:1.5pt" o:hr="t" o:hrstd="t" o:hralign="center" fillcolor="#a0a0a0" stroked="f"/>
        </w:pict>
      </w:r>
    </w:p>
    <w:p xmlns:wp14="http://schemas.microsoft.com/office/word/2010/wordml" w:rsidRPr="0079224E" w:rsidR="00A32DD9" w:rsidP="00A32DD9" w:rsidRDefault="00A32DD9" w14:paraId="045C10B0" wp14:textId="77777777">
      <w:pPr>
        <w:rPr>
          <w:rFonts w:cs="Arial"/>
          <w:b/>
          <w:bCs/>
        </w:rPr>
      </w:pPr>
      <w:r w:rsidRPr="0079224E">
        <w:rPr>
          <w:rFonts w:cs="Arial"/>
          <w:b/>
          <w:bCs/>
        </w:rPr>
        <w:t>Examples</w:t>
      </w:r>
    </w:p>
    <w:p xmlns:wp14="http://schemas.microsoft.com/office/word/2010/wordml" w:rsidRPr="0079224E" w:rsidR="00A32DD9" w:rsidP="00A32DD9" w:rsidRDefault="00A32DD9" w14:paraId="6A026990" wp14:textId="77777777">
      <w:pPr>
        <w:numPr>
          <w:ilvl w:val="0"/>
          <w:numId w:val="351"/>
        </w:numPr>
        <w:rPr>
          <w:rFonts w:cs="Arial"/>
        </w:rPr>
      </w:pPr>
      <w:r w:rsidRPr="0079224E">
        <w:rPr>
          <w:rFonts w:cs="Arial"/>
        </w:rPr>
        <w:t xml:space="preserve">A chair arm drawing labelled </w:t>
      </w:r>
      <w:r w:rsidRPr="0079224E">
        <w:rPr>
          <w:rFonts w:cs="Arial"/>
          <w:b/>
          <w:bCs/>
        </w:rPr>
        <w:t>“Part A – Pine – 25 mm THK – CH 5 mm”</w:t>
      </w:r>
      <w:r w:rsidRPr="0079224E">
        <w:rPr>
          <w:rFonts w:cs="Arial"/>
        </w:rPr>
        <w:t xml:space="preserve"> tells the upholsterer to cut the piece from 25 mm thick pine and chamfer the edges 5 mm.</w:t>
      </w:r>
    </w:p>
    <w:p xmlns:wp14="http://schemas.microsoft.com/office/word/2010/wordml" w:rsidRPr="0079224E" w:rsidR="00A32DD9" w:rsidP="00A32DD9" w:rsidRDefault="00A32DD9" w14:paraId="5EE9F5BD" wp14:textId="77777777">
      <w:pPr>
        <w:numPr>
          <w:ilvl w:val="0"/>
          <w:numId w:val="351"/>
        </w:numPr>
        <w:rPr>
          <w:rFonts w:cs="Arial"/>
        </w:rPr>
      </w:pPr>
      <w:r w:rsidRPr="0079224E">
        <w:rPr>
          <w:rFonts w:cs="Arial"/>
        </w:rPr>
        <w:t>Dimensions show the overall length (650 mm), width (80 mm), and location of dowel holes (150 mm from one end, Ø10).</w:t>
      </w:r>
    </w:p>
    <w:p xmlns:wp14="http://schemas.microsoft.com/office/word/2010/wordml" w:rsidRPr="0079224E" w:rsidR="00A32DD9" w:rsidP="00A32DD9" w:rsidRDefault="00F37A27" w14:paraId="70D96B49" wp14:textId="77777777">
      <w:pPr>
        <w:rPr>
          <w:rFonts w:cs="Arial"/>
        </w:rPr>
      </w:pPr>
      <w:r>
        <w:rPr>
          <w:rFonts w:cs="Arial"/>
        </w:rPr>
        <w:pict w14:anchorId="7CA6EF2E">
          <v:rect id="_x0000_i1488" style="width:0;height:1.5pt" o:hr="t" o:hrstd="t" o:hralign="center" fillcolor="#a0a0a0" stroked="f"/>
        </w:pict>
      </w:r>
    </w:p>
    <w:p xmlns:wp14="http://schemas.microsoft.com/office/word/2010/wordml" w:rsidRPr="0079224E" w:rsidR="00A32DD9" w:rsidP="00A32DD9" w:rsidRDefault="00A32DD9" w14:paraId="592A4432" wp14:textId="77777777">
      <w:pPr>
        <w:rPr>
          <w:rFonts w:cs="Arial"/>
          <w:b/>
          <w:bCs/>
        </w:rPr>
      </w:pPr>
      <w:r w:rsidRPr="0079224E">
        <w:rPr>
          <w:rFonts w:cs="Arial"/>
          <w:b/>
          <w:bCs/>
        </w:rPr>
        <w:t>Case Study</w:t>
      </w:r>
    </w:p>
    <w:p xmlns:wp14="http://schemas.microsoft.com/office/word/2010/wordml" w:rsidRPr="0079224E" w:rsidR="00A32DD9" w:rsidP="00A32DD9" w:rsidRDefault="00A32DD9" w14:paraId="7132AF15" wp14:textId="77777777">
      <w:pPr>
        <w:rPr>
          <w:rFonts w:cs="Arial"/>
        </w:rPr>
      </w:pPr>
      <w:r w:rsidRPr="0079224E">
        <w:rPr>
          <w:rFonts w:cs="Arial"/>
          <w:b/>
          <w:bCs/>
        </w:rPr>
        <w:t>Case Study: Gail Gets It Right</w:t>
      </w:r>
    </w:p>
    <w:p xmlns:wp14="http://schemas.microsoft.com/office/word/2010/wordml" w:rsidRPr="0079224E" w:rsidR="00A32DD9" w:rsidP="00A32DD9" w:rsidRDefault="00A32DD9" w14:paraId="68A23064" wp14:textId="77777777">
      <w:pPr>
        <w:rPr>
          <w:rFonts w:cs="Arial"/>
        </w:rPr>
      </w:pPr>
      <w:r w:rsidRPr="0079224E">
        <w:rPr>
          <w:rFonts w:cs="Arial"/>
        </w:rPr>
        <w:t>Gail, an upholsterer in Cape Town, was assembling a set of ottoman legs. The drawing showed two components: “Part A – Ø40, CH 3 × 45°” and “Part B – Ø40, no chamfer.” Because she paid close attention to both the dimensions and the labels, she correctly identified which parts were for front-facing and rear support. Her careful reading prevented a mismatch and preserved the intended aesthetic of the client’s design.</w:t>
      </w:r>
    </w:p>
    <w:p xmlns:wp14="http://schemas.microsoft.com/office/word/2010/wordml" w:rsidRPr="0079224E" w:rsidR="00A32DD9" w:rsidP="00A32DD9" w:rsidRDefault="00A32DD9" w14:paraId="395765C2" wp14:textId="77777777">
      <w:pPr>
        <w:rPr>
          <w:rFonts w:cs="Arial"/>
        </w:rPr>
      </w:pPr>
      <w:r w:rsidRPr="0079224E">
        <w:rPr>
          <w:rFonts w:cs="Arial"/>
          <w:b/>
          <w:bCs/>
        </w:rPr>
        <w:t>Discussion Points:</w:t>
      </w:r>
    </w:p>
    <w:p xmlns:wp14="http://schemas.microsoft.com/office/word/2010/wordml" w:rsidRPr="0079224E" w:rsidR="00A32DD9" w:rsidP="00A32DD9" w:rsidRDefault="00A32DD9" w14:paraId="387DA7E2" wp14:textId="77777777">
      <w:pPr>
        <w:numPr>
          <w:ilvl w:val="0"/>
          <w:numId w:val="352"/>
        </w:numPr>
        <w:rPr>
          <w:rFonts w:cs="Arial"/>
        </w:rPr>
      </w:pPr>
      <w:r w:rsidRPr="0079224E">
        <w:rPr>
          <w:rFonts w:cs="Arial"/>
        </w:rPr>
        <w:t>What difference did the label “CH 3 × 45°” make to Gail’s interpretation?</w:t>
      </w:r>
    </w:p>
    <w:p xmlns:wp14="http://schemas.microsoft.com/office/word/2010/wordml" w:rsidRPr="0079224E" w:rsidR="00A32DD9" w:rsidP="00A32DD9" w:rsidRDefault="00A32DD9" w14:paraId="0B2B4E7A" wp14:textId="77777777">
      <w:pPr>
        <w:numPr>
          <w:ilvl w:val="0"/>
          <w:numId w:val="352"/>
        </w:numPr>
        <w:rPr>
          <w:rFonts w:cs="Arial"/>
        </w:rPr>
      </w:pPr>
      <w:r w:rsidRPr="0079224E">
        <w:rPr>
          <w:rFonts w:cs="Arial"/>
        </w:rPr>
        <w:t>How would the outcome have changed if she ignored the label?</w:t>
      </w:r>
    </w:p>
    <w:p xmlns:wp14="http://schemas.microsoft.com/office/word/2010/wordml" w:rsidRPr="0079224E" w:rsidR="00A32DD9" w:rsidP="00A32DD9" w:rsidRDefault="00F37A27" w14:paraId="162343FA" wp14:textId="77777777">
      <w:pPr>
        <w:rPr>
          <w:rFonts w:cs="Arial"/>
        </w:rPr>
      </w:pPr>
      <w:r>
        <w:rPr>
          <w:rFonts w:cs="Arial"/>
        </w:rPr>
        <w:pict w14:anchorId="708DF06B">
          <v:rect id="_x0000_i1489" style="width:0;height:1.5pt" o:hr="t" o:hrstd="t" o:hralign="center" fillcolor="#a0a0a0" stroked="f"/>
        </w:pict>
      </w:r>
    </w:p>
    <w:p xmlns:wp14="http://schemas.microsoft.com/office/word/2010/wordml" w:rsidRPr="0079224E" w:rsidR="00A32DD9" w:rsidP="00A32DD9" w:rsidRDefault="00A32DD9" w14:paraId="44CD0D84" wp14:textId="77777777">
      <w:pPr>
        <w:rPr>
          <w:rFonts w:cs="Arial"/>
          <w:b/>
          <w:bCs/>
        </w:rPr>
      </w:pPr>
    </w:p>
    <w:p xmlns:wp14="http://schemas.microsoft.com/office/word/2010/wordml" w:rsidRPr="0079224E" w:rsidR="00A32DD9" w:rsidP="00A32DD9" w:rsidRDefault="00A32DD9" w14:paraId="4A5C4CEB" wp14:textId="77777777">
      <w:pPr>
        <w:rPr>
          <w:rFonts w:cs="Arial"/>
          <w:b/>
          <w:bCs/>
        </w:rPr>
      </w:pPr>
      <w:r w:rsidRPr="0079224E">
        <w:rPr>
          <w:rFonts w:cs="Arial"/>
          <w:b/>
          <w:bCs/>
        </w:rPr>
        <w:t>Critical Thinking Questions</w:t>
      </w:r>
    </w:p>
    <w:p xmlns:wp14="http://schemas.microsoft.com/office/word/2010/wordml" w:rsidRPr="0079224E" w:rsidR="00A32DD9" w:rsidP="00A32DD9" w:rsidRDefault="00A32DD9" w14:paraId="2E208DD3" wp14:textId="77777777">
      <w:pPr>
        <w:numPr>
          <w:ilvl w:val="0"/>
          <w:numId w:val="353"/>
        </w:numPr>
        <w:rPr>
          <w:rFonts w:cs="Arial"/>
        </w:rPr>
      </w:pPr>
      <w:r w:rsidRPr="0079224E">
        <w:rPr>
          <w:rFonts w:cs="Arial"/>
        </w:rPr>
        <w:t>Why is it necessary to read both the dimensions and the labels before beginning an upholstery task?</w:t>
      </w:r>
    </w:p>
    <w:p xmlns:wp14="http://schemas.microsoft.com/office/word/2010/wordml" w:rsidRPr="0079224E" w:rsidR="00A32DD9" w:rsidP="00A32DD9" w:rsidRDefault="00A32DD9" w14:paraId="4CD3F325" wp14:textId="77777777">
      <w:pPr>
        <w:numPr>
          <w:ilvl w:val="0"/>
          <w:numId w:val="353"/>
        </w:numPr>
        <w:rPr>
          <w:rFonts w:cs="Arial"/>
        </w:rPr>
      </w:pPr>
      <w:r w:rsidRPr="0079224E">
        <w:rPr>
          <w:rFonts w:cs="Arial"/>
        </w:rPr>
        <w:t>How does poor interpretation of dimensions affect frame fitting or fabric cutting?</w:t>
      </w:r>
    </w:p>
    <w:p xmlns:wp14="http://schemas.microsoft.com/office/word/2010/wordml" w:rsidRPr="0079224E" w:rsidR="00A32DD9" w:rsidP="00A32DD9" w:rsidRDefault="00A32DD9" w14:paraId="461B9B5F" wp14:textId="77777777">
      <w:pPr>
        <w:numPr>
          <w:ilvl w:val="0"/>
          <w:numId w:val="353"/>
        </w:numPr>
        <w:rPr>
          <w:rFonts w:cs="Arial"/>
        </w:rPr>
      </w:pPr>
      <w:r w:rsidRPr="0079224E">
        <w:rPr>
          <w:rFonts w:cs="Arial"/>
        </w:rPr>
        <w:t>What should a learner do if they do not understand a label or abbreviation in a drawing?</w:t>
      </w:r>
    </w:p>
    <w:p xmlns:wp14="http://schemas.microsoft.com/office/word/2010/wordml" w:rsidRPr="0079224E" w:rsidR="00A32DD9" w:rsidP="00A32DD9" w:rsidRDefault="00A32DD9" w14:paraId="19758121" wp14:textId="77777777">
      <w:pPr>
        <w:numPr>
          <w:ilvl w:val="0"/>
          <w:numId w:val="353"/>
        </w:numPr>
        <w:rPr>
          <w:rFonts w:cs="Arial"/>
        </w:rPr>
      </w:pPr>
      <w:r w:rsidRPr="0079224E">
        <w:rPr>
          <w:rFonts w:cs="Arial"/>
        </w:rPr>
        <w:t>Why is the scale of a drawing important when applying dimensions?</w:t>
      </w:r>
    </w:p>
    <w:p xmlns:wp14="http://schemas.microsoft.com/office/word/2010/wordml" w:rsidRPr="0079224E" w:rsidR="00A32DD9" w:rsidP="00A32DD9" w:rsidRDefault="00A32DD9" w14:paraId="20C77880" wp14:textId="77777777">
      <w:pPr>
        <w:numPr>
          <w:ilvl w:val="0"/>
          <w:numId w:val="353"/>
        </w:numPr>
        <w:rPr>
          <w:rFonts w:cs="Arial"/>
        </w:rPr>
      </w:pPr>
      <w:r w:rsidRPr="0079224E">
        <w:rPr>
          <w:rFonts w:cs="Arial"/>
        </w:rPr>
        <w:t>How can consistent labelling improve teamwork and workshop efficiency?</w:t>
      </w:r>
    </w:p>
    <w:p xmlns:wp14="http://schemas.microsoft.com/office/word/2010/wordml" w:rsidRPr="0079224E" w:rsidR="00A32DD9" w:rsidP="00A32DD9" w:rsidRDefault="00F37A27" w14:paraId="0E5EEF3F" wp14:textId="77777777">
      <w:pPr>
        <w:rPr>
          <w:rFonts w:cs="Arial"/>
        </w:rPr>
      </w:pPr>
      <w:r>
        <w:rPr>
          <w:rFonts w:cs="Arial"/>
        </w:rPr>
        <w:pict w14:anchorId="45E22106">
          <v:rect id="_x0000_i1490" style="width:0;height:1.5pt" o:hr="t" o:hrstd="t" o:hralign="center" fillcolor="#a0a0a0" stroked="f"/>
        </w:pict>
      </w:r>
    </w:p>
    <w:p xmlns:wp14="http://schemas.microsoft.com/office/word/2010/wordml" w:rsidRPr="0079224E" w:rsidR="00A32DD9" w:rsidP="00A32DD9" w:rsidRDefault="00A32DD9" w14:paraId="3F2CD050" wp14:textId="77777777">
      <w:pPr>
        <w:rPr>
          <w:rFonts w:cs="Arial"/>
        </w:rPr>
      </w:pPr>
      <w:r w:rsidRPr="0079224E">
        <w:rPr>
          <w:rFonts w:cs="Arial"/>
        </w:rPr>
        <w:t xml:space="preserve"> </w:t>
      </w:r>
    </w:p>
    <w:p xmlns:wp14="http://schemas.microsoft.com/office/word/2010/wordml" w:rsidRPr="0079224E" w:rsidR="00A32DD9" w:rsidP="00A32DD9" w:rsidRDefault="00A32DD9" w14:paraId="017DFA3C" wp14:textId="77777777">
      <w:pPr>
        <w:rPr>
          <w:rFonts w:cs="Arial"/>
        </w:rPr>
      </w:pPr>
    </w:p>
    <w:p xmlns:wp14="http://schemas.microsoft.com/office/word/2010/wordml" w:rsidRPr="0079224E" w:rsidR="00A32DD9" w:rsidRDefault="00A32DD9" w14:paraId="486D2828" wp14:textId="77777777">
      <w:pPr>
        <w:rPr>
          <w:rFonts w:cs="Arial"/>
        </w:rPr>
      </w:pPr>
      <w:r w:rsidRPr="0079224E">
        <w:rPr>
          <w:rFonts w:cs="Arial"/>
        </w:rPr>
        <w:br w:type="page"/>
      </w:r>
    </w:p>
    <w:p xmlns:wp14="http://schemas.microsoft.com/office/word/2010/wordml" w:rsidRPr="0079224E" w:rsidR="00A32DD9" w:rsidP="00ED52E0" w:rsidRDefault="00A32DD9" w14:paraId="4B23B576" wp14:textId="77777777" wp14:noSpellErr="1">
      <w:pPr>
        <w:pStyle w:val="Heading3"/>
        <w:rPr>
          <w:rFonts w:ascii="Century Gothic" w:hAnsi="Century Gothic" w:cs="Arial"/>
          <w:b w:val="1"/>
          <w:bCs w:val="1"/>
        </w:rPr>
      </w:pPr>
      <w:bookmarkStart w:name="_Toc243433371" w:id="2077568868"/>
      <w:r w:rsidRPr="3B34137D" w:rsidR="00A32DD9">
        <w:rPr>
          <w:rFonts w:ascii="Century Gothic" w:hAnsi="Century Gothic" w:cs="Arial"/>
          <w:b w:val="1"/>
          <w:bCs w:val="1"/>
        </w:rPr>
        <w:t>KT0606: Isometric Views</w:t>
      </w:r>
      <w:bookmarkEnd w:id="2077568868"/>
    </w:p>
    <w:p xmlns:wp14="http://schemas.microsoft.com/office/word/2010/wordml" w:rsidRPr="0079224E" w:rsidR="00ED52E0" w:rsidP="00A32DD9" w:rsidRDefault="00ED52E0" w14:paraId="6DE2FEB1" wp14:textId="77777777">
      <w:pPr>
        <w:rPr>
          <w:rFonts w:cs="Arial"/>
          <w:b/>
          <w:bCs/>
        </w:rPr>
      </w:pPr>
    </w:p>
    <w:p xmlns:wp14="http://schemas.microsoft.com/office/word/2010/wordml" w:rsidRPr="0079224E" w:rsidR="00A32DD9" w:rsidP="00A32DD9" w:rsidRDefault="00A32DD9" w14:paraId="039578DA" wp14:textId="77777777">
      <w:pPr>
        <w:rPr>
          <w:rFonts w:cs="Arial"/>
          <w:b/>
          <w:bCs/>
        </w:rPr>
      </w:pPr>
      <w:r w:rsidRPr="0079224E">
        <w:rPr>
          <w:rFonts w:cs="Arial"/>
          <w:b/>
          <w:bCs/>
        </w:rPr>
        <w:t>Theoretical Learning Content</w:t>
      </w:r>
    </w:p>
    <w:p xmlns:wp14="http://schemas.microsoft.com/office/word/2010/wordml" w:rsidRPr="0079224E" w:rsidR="00A32DD9" w:rsidP="00A32DD9" w:rsidRDefault="00A32DD9" w14:paraId="4F441109" wp14:textId="77777777">
      <w:pPr>
        <w:rPr>
          <w:rFonts w:cs="Arial"/>
        </w:rPr>
      </w:pPr>
      <w:r w:rsidRPr="0079224E">
        <w:rPr>
          <w:rFonts w:cs="Arial"/>
        </w:rPr>
        <w:t xml:space="preserve">An </w:t>
      </w:r>
      <w:r w:rsidRPr="0079224E">
        <w:rPr>
          <w:rFonts w:cs="Arial"/>
          <w:b/>
          <w:bCs/>
        </w:rPr>
        <w:t>isometric view</w:t>
      </w:r>
      <w:r w:rsidRPr="0079224E">
        <w:rPr>
          <w:rFonts w:cs="Arial"/>
        </w:rPr>
        <w:t xml:space="preserve"> is a three-dimensional drawing representation used to visualise an object in a way that shows height, width, and depth on a </w:t>
      </w:r>
      <w:r w:rsidRPr="0079224E">
        <w:rPr>
          <w:rFonts w:cs="Arial"/>
          <w:b/>
          <w:bCs/>
        </w:rPr>
        <w:t>single 2D drawing</w:t>
      </w:r>
      <w:r w:rsidRPr="0079224E">
        <w:rPr>
          <w:rFonts w:cs="Arial"/>
        </w:rPr>
        <w:t xml:space="preserve">. In upholstery and furniture production, isometric views are particularly useful for helping the upholsterer understand the </w:t>
      </w:r>
      <w:r w:rsidRPr="0079224E">
        <w:rPr>
          <w:rFonts w:cs="Arial"/>
          <w:b/>
          <w:bCs/>
        </w:rPr>
        <w:t>overall shape, structure, and assembly</w:t>
      </w:r>
      <w:r w:rsidRPr="0079224E">
        <w:rPr>
          <w:rFonts w:cs="Arial"/>
        </w:rPr>
        <w:t xml:space="preserve"> of a component or finished item.</w:t>
      </w:r>
    </w:p>
    <w:p xmlns:wp14="http://schemas.microsoft.com/office/word/2010/wordml" w:rsidRPr="0079224E" w:rsidR="00A32DD9" w:rsidP="00A32DD9" w:rsidRDefault="00A32DD9" w14:paraId="3B2086E0" wp14:textId="77777777">
      <w:pPr>
        <w:rPr>
          <w:rFonts w:cs="Arial"/>
        </w:rPr>
      </w:pPr>
      <w:r w:rsidRPr="0079224E">
        <w:rPr>
          <w:rFonts w:cs="Arial"/>
        </w:rPr>
        <w:t>Isometric drawings do not use perspective but instead display the object from an angle (typically 30° from the horizontal axis), allowing all three dimensions to be represented at equal scale.</w:t>
      </w:r>
    </w:p>
    <w:p xmlns:wp14="http://schemas.microsoft.com/office/word/2010/wordml" w:rsidRPr="0079224E" w:rsidR="00A32DD9" w:rsidP="00A32DD9" w:rsidRDefault="00F37A27" w14:paraId="7287B6D4" wp14:textId="77777777">
      <w:pPr>
        <w:rPr>
          <w:rFonts w:cs="Arial"/>
        </w:rPr>
      </w:pPr>
      <w:r>
        <w:rPr>
          <w:rFonts w:cs="Arial"/>
        </w:rPr>
        <w:pict w14:anchorId="1BC3E4F4">
          <v:rect id="_x0000_i1491" style="width:0;height:1.5pt" o:hr="t" o:hrstd="t" o:hralign="center" fillcolor="#a0a0a0" stroked="f"/>
        </w:pict>
      </w:r>
    </w:p>
    <w:p xmlns:wp14="http://schemas.microsoft.com/office/word/2010/wordml" w:rsidRPr="0079224E" w:rsidR="00A32DD9" w:rsidP="00A32DD9" w:rsidRDefault="00A32DD9" w14:paraId="2425F6B4" wp14:textId="77777777">
      <w:pPr>
        <w:rPr>
          <w:rFonts w:cs="Arial"/>
          <w:b/>
          <w:bCs/>
        </w:rPr>
      </w:pPr>
      <w:r w:rsidRPr="0079224E">
        <w:rPr>
          <w:rFonts w:cs="Arial"/>
          <w:b/>
          <w:bCs/>
        </w:rPr>
        <w:t>1. Purpose of Isometric Views in Upholstery Drawings</w:t>
      </w:r>
    </w:p>
    <w:p xmlns:wp14="http://schemas.microsoft.com/office/word/2010/wordml" w:rsidRPr="0079224E" w:rsidR="00A32DD9" w:rsidP="00A32DD9" w:rsidRDefault="00A32DD9" w14:paraId="3ED4D1AF" wp14:textId="77777777">
      <w:pPr>
        <w:numPr>
          <w:ilvl w:val="0"/>
          <w:numId w:val="354"/>
        </w:numPr>
        <w:rPr>
          <w:rFonts w:cs="Arial"/>
        </w:rPr>
      </w:pPr>
      <w:r w:rsidRPr="0079224E">
        <w:rPr>
          <w:rFonts w:cs="Arial"/>
        </w:rPr>
        <w:t xml:space="preserve">To give a </w:t>
      </w:r>
      <w:r w:rsidRPr="0079224E">
        <w:rPr>
          <w:rFonts w:cs="Arial"/>
          <w:b/>
          <w:bCs/>
        </w:rPr>
        <w:t>complete, realistic picture</w:t>
      </w:r>
      <w:r w:rsidRPr="0079224E">
        <w:rPr>
          <w:rFonts w:cs="Arial"/>
        </w:rPr>
        <w:t xml:space="preserve"> of the furniture piece</w:t>
      </w:r>
    </w:p>
    <w:p xmlns:wp14="http://schemas.microsoft.com/office/word/2010/wordml" w:rsidRPr="0079224E" w:rsidR="00A32DD9" w:rsidP="00A32DD9" w:rsidRDefault="00A32DD9" w14:paraId="2D8BA78B" wp14:textId="77777777">
      <w:pPr>
        <w:numPr>
          <w:ilvl w:val="0"/>
          <w:numId w:val="354"/>
        </w:numPr>
        <w:rPr>
          <w:rFonts w:cs="Arial"/>
        </w:rPr>
      </w:pPr>
      <w:r w:rsidRPr="0079224E">
        <w:rPr>
          <w:rFonts w:cs="Arial"/>
        </w:rPr>
        <w:t xml:space="preserve">To help visualise </w:t>
      </w:r>
      <w:r w:rsidRPr="0079224E">
        <w:rPr>
          <w:rFonts w:cs="Arial"/>
          <w:b/>
          <w:bCs/>
        </w:rPr>
        <w:t>how components fit together</w:t>
      </w:r>
    </w:p>
    <w:p xmlns:wp14="http://schemas.microsoft.com/office/word/2010/wordml" w:rsidRPr="0079224E" w:rsidR="00A32DD9" w:rsidP="00A32DD9" w:rsidRDefault="00A32DD9" w14:paraId="4714A934" wp14:textId="77777777">
      <w:pPr>
        <w:numPr>
          <w:ilvl w:val="0"/>
          <w:numId w:val="354"/>
        </w:numPr>
        <w:rPr>
          <w:rFonts w:cs="Arial"/>
        </w:rPr>
      </w:pPr>
      <w:r w:rsidRPr="0079224E">
        <w:rPr>
          <w:rFonts w:cs="Arial"/>
        </w:rPr>
        <w:t>To guide construction or upholstery steps based on shape and profile</w:t>
      </w:r>
    </w:p>
    <w:p xmlns:wp14="http://schemas.microsoft.com/office/word/2010/wordml" w:rsidRPr="0079224E" w:rsidR="00A32DD9" w:rsidP="00A32DD9" w:rsidRDefault="00A32DD9" w14:paraId="53365702" wp14:textId="77777777">
      <w:pPr>
        <w:numPr>
          <w:ilvl w:val="0"/>
          <w:numId w:val="354"/>
        </w:numPr>
        <w:rPr>
          <w:rFonts w:cs="Arial"/>
        </w:rPr>
      </w:pPr>
      <w:r w:rsidRPr="0079224E">
        <w:rPr>
          <w:rFonts w:cs="Arial"/>
        </w:rPr>
        <w:t>To assist in explaining concepts to clients or apprentices</w:t>
      </w:r>
    </w:p>
    <w:p xmlns:wp14="http://schemas.microsoft.com/office/word/2010/wordml" w:rsidRPr="0079224E" w:rsidR="00A32DD9" w:rsidP="00A32DD9" w:rsidRDefault="00A32DD9" w14:paraId="26C24520" wp14:textId="77777777">
      <w:pPr>
        <w:numPr>
          <w:ilvl w:val="0"/>
          <w:numId w:val="354"/>
        </w:numPr>
        <w:rPr>
          <w:rFonts w:cs="Arial"/>
        </w:rPr>
      </w:pPr>
      <w:r w:rsidRPr="0079224E">
        <w:rPr>
          <w:rFonts w:cs="Arial"/>
        </w:rPr>
        <w:t>To complement orthographic (2D) views by offering a spatial understanding</w:t>
      </w:r>
    </w:p>
    <w:p xmlns:wp14="http://schemas.microsoft.com/office/word/2010/wordml" w:rsidRPr="0079224E" w:rsidR="00A32DD9" w:rsidP="00A32DD9" w:rsidRDefault="00F37A27" w14:paraId="5022F28E" wp14:textId="77777777">
      <w:pPr>
        <w:rPr>
          <w:rFonts w:cs="Arial"/>
        </w:rPr>
      </w:pPr>
      <w:r>
        <w:rPr>
          <w:rFonts w:cs="Arial"/>
        </w:rPr>
        <w:pict w14:anchorId="28170305">
          <v:rect id="_x0000_i1492" style="width:0;height:1.5pt" o:hr="t" o:hrstd="t" o:hralign="center" fillcolor="#a0a0a0" stroked="f"/>
        </w:pict>
      </w:r>
    </w:p>
    <w:p xmlns:wp14="http://schemas.microsoft.com/office/word/2010/wordml" w:rsidRPr="0079224E" w:rsidR="00A32DD9" w:rsidP="00A32DD9" w:rsidRDefault="00A32DD9" w14:paraId="33B05D21" wp14:textId="77777777">
      <w:pPr>
        <w:rPr>
          <w:rFonts w:cs="Arial"/>
          <w:b/>
          <w:bCs/>
        </w:rPr>
      </w:pPr>
      <w:r w:rsidRPr="0079224E">
        <w:rPr>
          <w:rFonts w:cs="Arial"/>
          <w:b/>
          <w:bCs/>
        </w:rPr>
        <w:t>2. Characteristics of Isometric Views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671"/>
        <w:gridCol w:w="6345"/>
      </w:tblGrid>
      <w:tr xmlns:wp14="http://schemas.microsoft.com/office/word/2010/wordml" w:rsidRPr="0079224E" w:rsidR="00A32DD9" w:rsidTr="00ED52E0" w14:paraId="7865E084" wp14:textId="77777777">
        <w:trPr>
          <w:tblHeader/>
          <w:tblCellSpacing w:w="15" w:type="dxa"/>
        </w:trPr>
        <w:tc>
          <w:tcPr>
            <w:tcW w:w="0" w:type="auto"/>
            <w:vAlign w:val="center"/>
            <w:hideMark/>
          </w:tcPr>
          <w:p w:rsidRPr="0079224E" w:rsidR="00A32DD9" w:rsidP="00A32DD9" w:rsidRDefault="00A32DD9" w14:paraId="0C0ADBDB" wp14:textId="77777777">
            <w:pPr>
              <w:rPr>
                <w:rFonts w:cs="Arial"/>
                <w:b/>
                <w:bCs/>
              </w:rPr>
            </w:pPr>
            <w:r w:rsidRPr="0079224E">
              <w:rPr>
                <w:rFonts w:cs="Arial"/>
                <w:b/>
                <w:bCs/>
              </w:rPr>
              <w:t>Feature</w:t>
            </w:r>
          </w:p>
        </w:tc>
        <w:tc>
          <w:tcPr>
            <w:tcW w:w="0" w:type="auto"/>
            <w:vAlign w:val="center"/>
            <w:hideMark/>
          </w:tcPr>
          <w:p w:rsidRPr="0079224E" w:rsidR="00A32DD9" w:rsidP="00A32DD9" w:rsidRDefault="00A32DD9" w14:paraId="653C03CD" wp14:textId="77777777">
            <w:pPr>
              <w:rPr>
                <w:rFonts w:cs="Arial"/>
                <w:b/>
                <w:bCs/>
              </w:rPr>
            </w:pPr>
            <w:r w:rsidRPr="0079224E">
              <w:rPr>
                <w:rFonts w:cs="Arial"/>
                <w:b/>
                <w:bCs/>
              </w:rPr>
              <w:t>Description</w:t>
            </w:r>
          </w:p>
        </w:tc>
      </w:tr>
      <w:tr xmlns:wp14="http://schemas.microsoft.com/office/word/2010/wordml" w:rsidRPr="0079224E" w:rsidR="00A32DD9" w:rsidTr="00ED52E0" w14:paraId="24B6DD2D" wp14:textId="77777777">
        <w:trPr>
          <w:tblCellSpacing w:w="15" w:type="dxa"/>
        </w:trPr>
        <w:tc>
          <w:tcPr>
            <w:tcW w:w="0" w:type="auto"/>
            <w:vAlign w:val="center"/>
            <w:hideMark/>
          </w:tcPr>
          <w:p w:rsidRPr="0079224E" w:rsidR="00A32DD9" w:rsidP="00A32DD9" w:rsidRDefault="00A32DD9" w14:paraId="75EC0633" wp14:textId="77777777">
            <w:pPr>
              <w:rPr>
                <w:rFonts w:cs="Arial"/>
              </w:rPr>
            </w:pPr>
            <w:r w:rsidRPr="0079224E">
              <w:rPr>
                <w:rFonts w:cs="Arial"/>
              </w:rPr>
              <w:t>30° Angles</w:t>
            </w:r>
          </w:p>
        </w:tc>
        <w:tc>
          <w:tcPr>
            <w:tcW w:w="0" w:type="auto"/>
            <w:vAlign w:val="center"/>
            <w:hideMark/>
          </w:tcPr>
          <w:p w:rsidRPr="0079224E" w:rsidR="00A32DD9" w:rsidP="00A32DD9" w:rsidRDefault="00A32DD9" w14:paraId="6260BDCC" wp14:textId="77777777">
            <w:pPr>
              <w:rPr>
                <w:rFonts w:cs="Arial"/>
              </w:rPr>
            </w:pPr>
            <w:r w:rsidRPr="0079224E">
              <w:rPr>
                <w:rFonts w:cs="Arial"/>
              </w:rPr>
              <w:t>Sides recede at 30° to the horizontal axis</w:t>
            </w:r>
          </w:p>
        </w:tc>
      </w:tr>
      <w:tr xmlns:wp14="http://schemas.microsoft.com/office/word/2010/wordml" w:rsidRPr="0079224E" w:rsidR="00A32DD9" w:rsidTr="00ED52E0" w14:paraId="54C9AF00" wp14:textId="77777777">
        <w:trPr>
          <w:tblCellSpacing w:w="15" w:type="dxa"/>
        </w:trPr>
        <w:tc>
          <w:tcPr>
            <w:tcW w:w="0" w:type="auto"/>
            <w:vAlign w:val="center"/>
            <w:hideMark/>
          </w:tcPr>
          <w:p w:rsidRPr="0079224E" w:rsidR="00A32DD9" w:rsidP="00A32DD9" w:rsidRDefault="00A32DD9" w14:paraId="350716AE" wp14:textId="77777777">
            <w:pPr>
              <w:rPr>
                <w:rFonts w:cs="Arial"/>
              </w:rPr>
            </w:pPr>
            <w:r w:rsidRPr="0079224E">
              <w:rPr>
                <w:rFonts w:cs="Arial"/>
              </w:rPr>
              <w:t>Equal Scale</w:t>
            </w:r>
          </w:p>
        </w:tc>
        <w:tc>
          <w:tcPr>
            <w:tcW w:w="0" w:type="auto"/>
            <w:vAlign w:val="center"/>
            <w:hideMark/>
          </w:tcPr>
          <w:p w:rsidRPr="0079224E" w:rsidR="00A32DD9" w:rsidP="00A32DD9" w:rsidRDefault="00A32DD9" w14:paraId="40717D20" wp14:textId="77777777">
            <w:pPr>
              <w:rPr>
                <w:rFonts w:cs="Arial"/>
              </w:rPr>
            </w:pPr>
            <w:r w:rsidRPr="0079224E">
              <w:rPr>
                <w:rFonts w:cs="Arial"/>
              </w:rPr>
              <w:t>All three axes (height, width, depth) are drawn to same scale</w:t>
            </w:r>
          </w:p>
        </w:tc>
      </w:tr>
      <w:tr xmlns:wp14="http://schemas.microsoft.com/office/word/2010/wordml" w:rsidRPr="0079224E" w:rsidR="00A32DD9" w:rsidTr="00ED52E0" w14:paraId="278BF25B" wp14:textId="77777777">
        <w:trPr>
          <w:tblCellSpacing w:w="15" w:type="dxa"/>
        </w:trPr>
        <w:tc>
          <w:tcPr>
            <w:tcW w:w="0" w:type="auto"/>
            <w:vAlign w:val="center"/>
            <w:hideMark/>
          </w:tcPr>
          <w:p w:rsidRPr="0079224E" w:rsidR="00A32DD9" w:rsidP="00A32DD9" w:rsidRDefault="00A32DD9" w14:paraId="17A80595" wp14:textId="77777777">
            <w:pPr>
              <w:rPr>
                <w:rFonts w:cs="Arial"/>
              </w:rPr>
            </w:pPr>
            <w:r w:rsidRPr="0079224E">
              <w:rPr>
                <w:rFonts w:cs="Arial"/>
              </w:rPr>
              <w:t>No Perspective Distortion</w:t>
            </w:r>
          </w:p>
        </w:tc>
        <w:tc>
          <w:tcPr>
            <w:tcW w:w="0" w:type="auto"/>
            <w:vAlign w:val="center"/>
            <w:hideMark/>
          </w:tcPr>
          <w:p w:rsidRPr="0079224E" w:rsidR="00A32DD9" w:rsidP="00A32DD9" w:rsidRDefault="00A32DD9" w14:paraId="4111E498" wp14:textId="77777777">
            <w:pPr>
              <w:rPr>
                <w:rFonts w:cs="Arial"/>
              </w:rPr>
            </w:pPr>
            <w:r w:rsidRPr="0079224E">
              <w:rPr>
                <w:rFonts w:cs="Arial"/>
              </w:rPr>
              <w:t>Objects do not get smaller in the distance</w:t>
            </w:r>
          </w:p>
        </w:tc>
      </w:tr>
      <w:tr xmlns:wp14="http://schemas.microsoft.com/office/word/2010/wordml" w:rsidRPr="0079224E" w:rsidR="00A32DD9" w:rsidTr="00ED52E0" w14:paraId="1A71E912" wp14:textId="77777777">
        <w:trPr>
          <w:tblCellSpacing w:w="15" w:type="dxa"/>
        </w:trPr>
        <w:tc>
          <w:tcPr>
            <w:tcW w:w="0" w:type="auto"/>
            <w:vAlign w:val="center"/>
            <w:hideMark/>
          </w:tcPr>
          <w:p w:rsidRPr="0079224E" w:rsidR="00A32DD9" w:rsidP="00A32DD9" w:rsidRDefault="00A32DD9" w14:paraId="21FC88CC" wp14:textId="77777777">
            <w:pPr>
              <w:rPr>
                <w:rFonts w:cs="Arial"/>
              </w:rPr>
            </w:pPr>
            <w:r w:rsidRPr="0079224E">
              <w:rPr>
                <w:rFonts w:cs="Arial"/>
              </w:rPr>
              <w:t>Corner View</w:t>
            </w:r>
          </w:p>
        </w:tc>
        <w:tc>
          <w:tcPr>
            <w:tcW w:w="0" w:type="auto"/>
            <w:vAlign w:val="center"/>
            <w:hideMark/>
          </w:tcPr>
          <w:p w:rsidRPr="0079224E" w:rsidR="00A32DD9" w:rsidP="00A32DD9" w:rsidRDefault="00A32DD9" w14:paraId="76625382" wp14:textId="77777777">
            <w:pPr>
              <w:rPr>
                <w:rFonts w:cs="Arial"/>
              </w:rPr>
            </w:pPr>
            <w:r w:rsidRPr="0079224E">
              <w:rPr>
                <w:rFonts w:cs="Arial"/>
              </w:rPr>
              <w:t>Typically shows a front-right or front-left corner</w:t>
            </w:r>
          </w:p>
        </w:tc>
      </w:tr>
      <w:tr xmlns:wp14="http://schemas.microsoft.com/office/word/2010/wordml" w:rsidRPr="0079224E" w:rsidR="00A32DD9" w:rsidTr="00ED52E0" w14:paraId="31877949" wp14:textId="77777777">
        <w:trPr>
          <w:tblCellSpacing w:w="15" w:type="dxa"/>
        </w:trPr>
        <w:tc>
          <w:tcPr>
            <w:tcW w:w="0" w:type="auto"/>
            <w:vAlign w:val="center"/>
            <w:hideMark/>
          </w:tcPr>
          <w:p w:rsidRPr="0079224E" w:rsidR="00A32DD9" w:rsidP="00A32DD9" w:rsidRDefault="00A32DD9" w14:paraId="47C4F029" wp14:textId="77777777">
            <w:pPr>
              <w:rPr>
                <w:rFonts w:cs="Arial"/>
              </w:rPr>
            </w:pPr>
            <w:r w:rsidRPr="0079224E">
              <w:rPr>
                <w:rFonts w:cs="Arial"/>
              </w:rPr>
              <w:t>Simplified Visual Detail</w:t>
            </w:r>
          </w:p>
        </w:tc>
        <w:tc>
          <w:tcPr>
            <w:tcW w:w="0" w:type="auto"/>
            <w:vAlign w:val="center"/>
            <w:hideMark/>
          </w:tcPr>
          <w:p w:rsidRPr="0079224E" w:rsidR="00A32DD9" w:rsidP="00A32DD9" w:rsidRDefault="00A32DD9" w14:paraId="5DB9DEDC" wp14:textId="77777777">
            <w:pPr>
              <w:rPr>
                <w:rFonts w:cs="Arial"/>
              </w:rPr>
            </w:pPr>
            <w:r w:rsidRPr="0079224E">
              <w:rPr>
                <w:rFonts w:cs="Arial"/>
              </w:rPr>
              <w:t>Hidden lines are often omitted for clarity</w:t>
            </w:r>
          </w:p>
        </w:tc>
      </w:tr>
    </w:tbl>
    <w:p xmlns:wp14="http://schemas.microsoft.com/office/word/2010/wordml" w:rsidRPr="0079224E" w:rsidR="00A32DD9" w:rsidP="00A32DD9" w:rsidRDefault="00F37A27" w14:paraId="6B7FF49D" wp14:textId="77777777">
      <w:pPr>
        <w:rPr>
          <w:rFonts w:cs="Arial"/>
        </w:rPr>
      </w:pPr>
      <w:r>
        <w:rPr>
          <w:rFonts w:cs="Arial"/>
        </w:rPr>
        <w:pict w14:anchorId="74FF133D">
          <v:rect id="_x0000_i1493" style="width:0;height:1.5pt" o:hr="t" o:hrstd="t" o:hralign="center" fillcolor="#a0a0a0" stroked="f"/>
        </w:pict>
      </w:r>
    </w:p>
    <w:p xmlns:wp14="http://schemas.microsoft.com/office/word/2010/wordml" w:rsidRPr="0079224E" w:rsidR="00A32DD9" w:rsidP="00A32DD9" w:rsidRDefault="00A32DD9" w14:paraId="2D0E385D" wp14:textId="77777777">
      <w:pPr>
        <w:rPr>
          <w:rFonts w:cs="Arial"/>
          <w:b/>
          <w:bCs/>
        </w:rPr>
      </w:pPr>
      <w:r w:rsidRPr="0079224E">
        <w:rPr>
          <w:rFonts w:cs="Arial"/>
          <w:b/>
          <w:bCs/>
        </w:rPr>
        <w:t>3. Applications in Upholstery</w:t>
      </w:r>
    </w:p>
    <w:p xmlns:wp14="http://schemas.microsoft.com/office/word/2010/wordml" w:rsidRPr="0079224E" w:rsidR="00A32DD9" w:rsidP="00A32DD9" w:rsidRDefault="00A32DD9" w14:paraId="51E5E4CE" wp14:textId="77777777">
      <w:pPr>
        <w:numPr>
          <w:ilvl w:val="0"/>
          <w:numId w:val="355"/>
        </w:numPr>
        <w:rPr>
          <w:rFonts w:cs="Arial"/>
        </w:rPr>
      </w:pPr>
      <w:r w:rsidRPr="0079224E">
        <w:rPr>
          <w:rFonts w:cs="Arial"/>
        </w:rPr>
        <w:t>Showing how foam layers are stacked or shaped</w:t>
      </w:r>
    </w:p>
    <w:p xmlns:wp14="http://schemas.microsoft.com/office/word/2010/wordml" w:rsidRPr="0079224E" w:rsidR="00A32DD9" w:rsidP="00A32DD9" w:rsidRDefault="00A32DD9" w14:paraId="33F8435D" wp14:textId="77777777">
      <w:pPr>
        <w:numPr>
          <w:ilvl w:val="0"/>
          <w:numId w:val="355"/>
        </w:numPr>
        <w:rPr>
          <w:rFonts w:cs="Arial"/>
        </w:rPr>
      </w:pPr>
      <w:r w:rsidRPr="0079224E">
        <w:rPr>
          <w:rFonts w:cs="Arial"/>
        </w:rPr>
        <w:t>Indicating fabric wrapping around frames or curves</w:t>
      </w:r>
    </w:p>
    <w:p xmlns:wp14="http://schemas.microsoft.com/office/word/2010/wordml" w:rsidRPr="0079224E" w:rsidR="00A32DD9" w:rsidP="00A32DD9" w:rsidRDefault="00A32DD9" w14:paraId="40A20BE6" wp14:textId="77777777">
      <w:pPr>
        <w:numPr>
          <w:ilvl w:val="0"/>
          <w:numId w:val="355"/>
        </w:numPr>
        <w:rPr>
          <w:rFonts w:cs="Arial"/>
        </w:rPr>
      </w:pPr>
      <w:r w:rsidRPr="0079224E">
        <w:rPr>
          <w:rFonts w:cs="Arial"/>
        </w:rPr>
        <w:t>Displaying the interaction between wooden structure and upholstery form</w:t>
      </w:r>
    </w:p>
    <w:p xmlns:wp14="http://schemas.microsoft.com/office/word/2010/wordml" w:rsidRPr="0079224E" w:rsidR="00A32DD9" w:rsidP="00A32DD9" w:rsidRDefault="00A32DD9" w14:paraId="67AE63B2" wp14:textId="77777777">
      <w:pPr>
        <w:numPr>
          <w:ilvl w:val="0"/>
          <w:numId w:val="355"/>
        </w:numPr>
        <w:rPr>
          <w:rFonts w:cs="Arial"/>
        </w:rPr>
      </w:pPr>
      <w:r w:rsidRPr="0079224E">
        <w:rPr>
          <w:rFonts w:cs="Arial"/>
        </w:rPr>
        <w:t xml:space="preserve">Illustrating the full shape of items like </w:t>
      </w:r>
      <w:r w:rsidRPr="0079224E">
        <w:rPr>
          <w:rFonts w:cs="Arial"/>
          <w:b/>
          <w:bCs/>
        </w:rPr>
        <w:t>round ottomans, L-shaped sofas, or sculpted headboards</w:t>
      </w:r>
    </w:p>
    <w:p xmlns:wp14="http://schemas.microsoft.com/office/word/2010/wordml" w:rsidRPr="0079224E" w:rsidR="00A32DD9" w:rsidP="00A32DD9" w:rsidRDefault="00F37A27" w14:paraId="4CC059DA" wp14:textId="77777777">
      <w:pPr>
        <w:rPr>
          <w:rFonts w:cs="Arial"/>
        </w:rPr>
      </w:pPr>
      <w:r>
        <w:rPr>
          <w:rFonts w:cs="Arial"/>
        </w:rPr>
        <w:pict w14:anchorId="3C841066">
          <v:rect id="_x0000_i1494" style="width:0;height:1.5pt" o:hr="t" o:hrstd="t" o:hralign="center" fillcolor="#a0a0a0" stroked="f"/>
        </w:pict>
      </w:r>
    </w:p>
    <w:p xmlns:wp14="http://schemas.microsoft.com/office/word/2010/wordml" w:rsidRPr="0079224E" w:rsidR="00A32DD9" w:rsidP="00A32DD9" w:rsidRDefault="00A32DD9" w14:paraId="504EC1B4" wp14:textId="77777777">
      <w:pPr>
        <w:rPr>
          <w:rFonts w:cs="Arial"/>
          <w:b/>
          <w:bCs/>
        </w:rPr>
      </w:pPr>
      <w:r w:rsidRPr="0079224E">
        <w:rPr>
          <w:rFonts w:cs="Arial"/>
          <w:b/>
          <w:bCs/>
        </w:rPr>
        <w:t>Examples</w:t>
      </w:r>
    </w:p>
    <w:p xmlns:wp14="http://schemas.microsoft.com/office/word/2010/wordml" w:rsidRPr="0079224E" w:rsidR="00A32DD9" w:rsidP="00A32DD9" w:rsidRDefault="00A32DD9" w14:paraId="1AE25B1E" wp14:textId="77777777">
      <w:pPr>
        <w:numPr>
          <w:ilvl w:val="0"/>
          <w:numId w:val="356"/>
        </w:numPr>
        <w:rPr>
          <w:rFonts w:cs="Arial"/>
        </w:rPr>
      </w:pPr>
      <w:r w:rsidRPr="0079224E">
        <w:rPr>
          <w:rFonts w:cs="Arial"/>
        </w:rPr>
        <w:t xml:space="preserve">A </w:t>
      </w:r>
      <w:r w:rsidRPr="0079224E">
        <w:rPr>
          <w:rFonts w:cs="Arial"/>
          <w:b/>
          <w:bCs/>
        </w:rPr>
        <w:t>fully upholstered couch</w:t>
      </w:r>
      <w:r w:rsidRPr="0079224E">
        <w:rPr>
          <w:rFonts w:cs="Arial"/>
        </w:rPr>
        <w:t xml:space="preserve"> may include an isometric view that shows the backrest angle, the seat width, and the armrest profile in one drawing.</w:t>
      </w:r>
    </w:p>
    <w:p xmlns:wp14="http://schemas.microsoft.com/office/word/2010/wordml" w:rsidRPr="0079224E" w:rsidR="00A32DD9" w:rsidP="00A32DD9" w:rsidRDefault="00A32DD9" w14:paraId="41402C84" wp14:textId="77777777">
      <w:pPr>
        <w:numPr>
          <w:ilvl w:val="0"/>
          <w:numId w:val="356"/>
        </w:numPr>
        <w:rPr>
          <w:rFonts w:cs="Arial"/>
        </w:rPr>
      </w:pPr>
      <w:r w:rsidRPr="0079224E">
        <w:rPr>
          <w:rFonts w:cs="Arial"/>
        </w:rPr>
        <w:t xml:space="preserve">An </w:t>
      </w:r>
      <w:r w:rsidRPr="0079224E">
        <w:rPr>
          <w:rFonts w:cs="Arial"/>
          <w:b/>
          <w:bCs/>
        </w:rPr>
        <w:t>isometric sketch</w:t>
      </w:r>
      <w:r w:rsidRPr="0079224E">
        <w:rPr>
          <w:rFonts w:cs="Arial"/>
        </w:rPr>
        <w:t xml:space="preserve"> of a corner chair might reveal how the legs, stretchers, and frame are joined—even if not detailed in the orthographic views.</w:t>
      </w:r>
    </w:p>
    <w:p xmlns:wp14="http://schemas.microsoft.com/office/word/2010/wordml" w:rsidRPr="0079224E" w:rsidR="00A32DD9" w:rsidP="00A32DD9" w:rsidRDefault="00F37A27" w14:paraId="41DA1215" wp14:textId="77777777">
      <w:pPr>
        <w:rPr>
          <w:rFonts w:cs="Arial"/>
        </w:rPr>
      </w:pPr>
      <w:r>
        <w:rPr>
          <w:rFonts w:cs="Arial"/>
        </w:rPr>
        <w:pict w14:anchorId="5EAB6CEC">
          <v:rect id="_x0000_i1495" style="width:0;height:1.5pt" o:hr="t" o:hrstd="t" o:hralign="center" fillcolor="#a0a0a0" stroked="f"/>
        </w:pict>
      </w:r>
    </w:p>
    <w:p xmlns:wp14="http://schemas.microsoft.com/office/word/2010/wordml" w:rsidRPr="0079224E" w:rsidR="00A32DD9" w:rsidP="00A32DD9" w:rsidRDefault="00A32DD9" w14:paraId="57321FC4" wp14:textId="77777777">
      <w:pPr>
        <w:rPr>
          <w:rFonts w:cs="Arial"/>
          <w:b/>
          <w:bCs/>
        </w:rPr>
      </w:pPr>
      <w:r w:rsidRPr="0079224E">
        <w:rPr>
          <w:rFonts w:cs="Arial"/>
          <w:b/>
          <w:bCs/>
        </w:rPr>
        <w:t>Case Study</w:t>
      </w:r>
    </w:p>
    <w:p xmlns:wp14="http://schemas.microsoft.com/office/word/2010/wordml" w:rsidRPr="0079224E" w:rsidR="00A32DD9" w:rsidP="00A32DD9" w:rsidRDefault="00A32DD9" w14:paraId="32D68FA7" wp14:textId="77777777">
      <w:pPr>
        <w:rPr>
          <w:rFonts w:cs="Arial"/>
        </w:rPr>
      </w:pPr>
      <w:r w:rsidRPr="0079224E">
        <w:rPr>
          <w:rFonts w:cs="Arial"/>
          <w:b/>
          <w:bCs/>
        </w:rPr>
        <w:t>Case Study: Sihle Uses the Third Angle</w:t>
      </w:r>
    </w:p>
    <w:p xmlns:wp14="http://schemas.microsoft.com/office/word/2010/wordml" w:rsidRPr="0079224E" w:rsidR="00A32DD9" w:rsidP="00A32DD9" w:rsidRDefault="00A32DD9" w14:paraId="18D4B9CC" wp14:textId="77777777">
      <w:pPr>
        <w:rPr>
          <w:rFonts w:cs="Arial"/>
        </w:rPr>
      </w:pPr>
      <w:r w:rsidRPr="0079224E">
        <w:rPr>
          <w:rFonts w:cs="Arial"/>
        </w:rPr>
        <w:t>Sihle, an apprentice in an East London upholstery workshop, was tasked with cutting foam for a custom sectional sofa. The orthographic drawings confused her as the pieces were all rectangular. However, when her supervisor showed her the isometric view, the overall L-shape made sense. She immediately understood how each foam piece fit, preventing unnecessary rework. She later requested isometric drawings for other projects to aid her understanding.</w:t>
      </w:r>
    </w:p>
    <w:p xmlns:wp14="http://schemas.microsoft.com/office/word/2010/wordml" w:rsidRPr="0079224E" w:rsidR="00A32DD9" w:rsidP="00A32DD9" w:rsidRDefault="00A32DD9" w14:paraId="3672122A" wp14:textId="77777777">
      <w:pPr>
        <w:rPr>
          <w:rFonts w:cs="Arial"/>
        </w:rPr>
      </w:pPr>
      <w:r w:rsidRPr="0079224E">
        <w:rPr>
          <w:rFonts w:cs="Arial"/>
          <w:b/>
          <w:bCs/>
        </w:rPr>
        <w:t>Discussion Points:</w:t>
      </w:r>
    </w:p>
    <w:p xmlns:wp14="http://schemas.microsoft.com/office/word/2010/wordml" w:rsidRPr="0079224E" w:rsidR="00A32DD9" w:rsidP="00A32DD9" w:rsidRDefault="00A32DD9" w14:paraId="53C5F7B1" wp14:textId="77777777">
      <w:pPr>
        <w:numPr>
          <w:ilvl w:val="0"/>
          <w:numId w:val="357"/>
        </w:numPr>
        <w:rPr>
          <w:rFonts w:cs="Arial"/>
        </w:rPr>
      </w:pPr>
      <w:r w:rsidRPr="0079224E">
        <w:rPr>
          <w:rFonts w:cs="Arial"/>
        </w:rPr>
        <w:t>How did the isometric view improve Sihle’s comprehension of the final form?</w:t>
      </w:r>
    </w:p>
    <w:p xmlns:wp14="http://schemas.microsoft.com/office/word/2010/wordml" w:rsidRPr="0079224E" w:rsidR="00A32DD9" w:rsidP="00A32DD9" w:rsidRDefault="00A32DD9" w14:paraId="1AD45513" wp14:textId="77777777">
      <w:pPr>
        <w:numPr>
          <w:ilvl w:val="0"/>
          <w:numId w:val="357"/>
        </w:numPr>
        <w:rPr>
          <w:rFonts w:cs="Arial"/>
        </w:rPr>
      </w:pPr>
      <w:r w:rsidRPr="0079224E">
        <w:rPr>
          <w:rFonts w:cs="Arial"/>
        </w:rPr>
        <w:t>Why might a new learner struggle with orthographic projections alone?</w:t>
      </w:r>
    </w:p>
    <w:p xmlns:wp14="http://schemas.microsoft.com/office/word/2010/wordml" w:rsidRPr="0079224E" w:rsidR="00A32DD9" w:rsidP="00A32DD9" w:rsidRDefault="00F37A27" w14:paraId="4CF13355" wp14:textId="77777777">
      <w:pPr>
        <w:rPr>
          <w:rFonts w:cs="Arial"/>
        </w:rPr>
      </w:pPr>
      <w:r>
        <w:rPr>
          <w:rFonts w:cs="Arial"/>
        </w:rPr>
        <w:pict w14:anchorId="14CFD631">
          <v:rect id="_x0000_i1496" style="width:0;height:1.5pt" o:hr="t" o:hrstd="t" o:hralign="center" fillcolor="#a0a0a0" stroked="f"/>
        </w:pict>
      </w:r>
    </w:p>
    <w:p xmlns:wp14="http://schemas.microsoft.com/office/word/2010/wordml" w:rsidRPr="0079224E" w:rsidR="00A32DD9" w:rsidP="00A32DD9" w:rsidRDefault="00A32DD9" w14:paraId="6C05DE8F" wp14:textId="77777777">
      <w:pPr>
        <w:rPr>
          <w:rFonts w:cs="Arial"/>
          <w:b/>
          <w:bCs/>
        </w:rPr>
      </w:pPr>
      <w:r w:rsidRPr="0079224E">
        <w:rPr>
          <w:rFonts w:cs="Arial"/>
          <w:b/>
          <w:bCs/>
        </w:rPr>
        <w:t>Critical Thinking Questions</w:t>
      </w:r>
    </w:p>
    <w:p xmlns:wp14="http://schemas.microsoft.com/office/word/2010/wordml" w:rsidRPr="0079224E" w:rsidR="00A32DD9" w:rsidP="00A32DD9" w:rsidRDefault="00A32DD9" w14:paraId="2EEB1887" wp14:textId="77777777">
      <w:pPr>
        <w:numPr>
          <w:ilvl w:val="0"/>
          <w:numId w:val="358"/>
        </w:numPr>
        <w:rPr>
          <w:rFonts w:cs="Arial"/>
        </w:rPr>
      </w:pPr>
      <w:r w:rsidRPr="0079224E">
        <w:rPr>
          <w:rFonts w:cs="Arial"/>
        </w:rPr>
        <w:t>Why are isometric views helpful in understanding complex furniture structures?</w:t>
      </w:r>
    </w:p>
    <w:p xmlns:wp14="http://schemas.microsoft.com/office/word/2010/wordml" w:rsidRPr="0079224E" w:rsidR="00A32DD9" w:rsidP="00A32DD9" w:rsidRDefault="00A32DD9" w14:paraId="0FBA1D5F" wp14:textId="77777777">
      <w:pPr>
        <w:numPr>
          <w:ilvl w:val="0"/>
          <w:numId w:val="358"/>
        </w:numPr>
        <w:rPr>
          <w:rFonts w:cs="Arial"/>
        </w:rPr>
      </w:pPr>
      <w:r w:rsidRPr="0079224E">
        <w:rPr>
          <w:rFonts w:cs="Arial"/>
        </w:rPr>
        <w:t>How can isometric drawings improve communication between the upholsterer and the client?</w:t>
      </w:r>
    </w:p>
    <w:p xmlns:wp14="http://schemas.microsoft.com/office/word/2010/wordml" w:rsidRPr="0079224E" w:rsidR="00A32DD9" w:rsidP="00A32DD9" w:rsidRDefault="00A32DD9" w14:paraId="00CD452C" wp14:textId="77777777">
      <w:pPr>
        <w:numPr>
          <w:ilvl w:val="0"/>
          <w:numId w:val="358"/>
        </w:numPr>
        <w:rPr>
          <w:rFonts w:cs="Arial"/>
        </w:rPr>
      </w:pPr>
      <w:r w:rsidRPr="0079224E">
        <w:rPr>
          <w:rFonts w:cs="Arial"/>
        </w:rPr>
        <w:t>What are the limitations of isometric views when it comes to dimensions and accuracy?</w:t>
      </w:r>
    </w:p>
    <w:p xmlns:wp14="http://schemas.microsoft.com/office/word/2010/wordml" w:rsidRPr="0079224E" w:rsidR="00A32DD9" w:rsidP="00A32DD9" w:rsidRDefault="00A32DD9" w14:paraId="074C1021" wp14:textId="77777777">
      <w:pPr>
        <w:numPr>
          <w:ilvl w:val="0"/>
          <w:numId w:val="358"/>
        </w:numPr>
        <w:rPr>
          <w:rFonts w:cs="Arial"/>
        </w:rPr>
      </w:pPr>
      <w:r w:rsidRPr="0079224E">
        <w:rPr>
          <w:rFonts w:cs="Arial"/>
        </w:rPr>
        <w:t>Why is it important to study both isometric and orthographic views of the same object?</w:t>
      </w:r>
    </w:p>
    <w:p xmlns:wp14="http://schemas.microsoft.com/office/word/2010/wordml" w:rsidRPr="0079224E" w:rsidR="00A32DD9" w:rsidP="00A32DD9" w:rsidRDefault="00A32DD9" w14:paraId="15464A3E" wp14:textId="77777777">
      <w:pPr>
        <w:numPr>
          <w:ilvl w:val="0"/>
          <w:numId w:val="358"/>
        </w:numPr>
        <w:rPr>
          <w:rFonts w:cs="Arial"/>
        </w:rPr>
      </w:pPr>
      <w:r w:rsidRPr="0079224E">
        <w:rPr>
          <w:rFonts w:cs="Arial"/>
        </w:rPr>
        <w:t>How might using isometric sketches assist in explaining techniques to new team members?</w:t>
      </w:r>
    </w:p>
    <w:p xmlns:wp14="http://schemas.microsoft.com/office/word/2010/wordml" w:rsidRPr="0079224E" w:rsidR="00A32DD9" w:rsidP="00A32DD9" w:rsidRDefault="00F37A27" w14:paraId="3DA529F9" wp14:textId="77777777">
      <w:pPr>
        <w:rPr>
          <w:rFonts w:cs="Arial"/>
        </w:rPr>
      </w:pPr>
      <w:r>
        <w:rPr>
          <w:rFonts w:cs="Arial"/>
        </w:rPr>
        <w:pict w14:anchorId="5333BF99">
          <v:rect id="_x0000_i1497" style="width:0;height:1.5pt" o:hr="t" o:hrstd="t" o:hralign="center" fillcolor="#a0a0a0" stroked="f"/>
        </w:pict>
      </w:r>
    </w:p>
    <w:p xmlns:wp14="http://schemas.microsoft.com/office/word/2010/wordml" w:rsidRPr="0079224E" w:rsidR="00ED52E0" w:rsidP="00A32DD9" w:rsidRDefault="00A32DD9" w14:paraId="72121151" wp14:textId="77777777">
      <w:pPr>
        <w:rPr>
          <w:rFonts w:cs="Arial"/>
        </w:rPr>
      </w:pPr>
      <w:r w:rsidRPr="0079224E">
        <w:rPr>
          <w:rFonts w:cs="Arial"/>
        </w:rPr>
        <w:t xml:space="preserve"> </w:t>
      </w:r>
    </w:p>
    <w:p xmlns:wp14="http://schemas.microsoft.com/office/word/2010/wordml" w:rsidRPr="0079224E" w:rsidR="00ED52E0" w:rsidP="00ED52E0" w:rsidRDefault="00ED52E0" w14:paraId="6CD137CE" wp14:textId="77777777">
      <w:r w:rsidRPr="0079224E">
        <w:br w:type="page"/>
      </w:r>
    </w:p>
    <w:p xmlns:wp14="http://schemas.microsoft.com/office/word/2010/wordml" w:rsidRPr="0079224E" w:rsidR="00ED52E0" w:rsidP="00ED52E0" w:rsidRDefault="00ED52E0" w14:paraId="52C3F26E" wp14:textId="77777777" wp14:noSpellErr="1">
      <w:pPr>
        <w:pStyle w:val="Heading3"/>
        <w:rPr>
          <w:rFonts w:ascii="Century Gothic" w:hAnsi="Century Gothic" w:cs="Arial"/>
          <w:b w:val="1"/>
          <w:bCs w:val="1"/>
        </w:rPr>
      </w:pPr>
      <w:bookmarkStart w:name="_Toc1869492532" w:id="1730096871"/>
      <w:r w:rsidRPr="3B34137D" w:rsidR="00ED52E0">
        <w:rPr>
          <w:rFonts w:ascii="Century Gothic" w:hAnsi="Century Gothic" w:cs="Arial"/>
          <w:b w:val="1"/>
          <w:bCs w:val="1"/>
        </w:rPr>
        <w:t>KT0607: Line Types</w:t>
      </w:r>
      <w:bookmarkEnd w:id="1730096871"/>
    </w:p>
    <w:p xmlns:wp14="http://schemas.microsoft.com/office/word/2010/wordml" w:rsidRPr="0079224E" w:rsidR="00ED52E0" w:rsidP="00ED52E0" w:rsidRDefault="00ED52E0" w14:paraId="07E4BC8B" wp14:textId="77777777">
      <w:pPr>
        <w:rPr>
          <w:rFonts w:cs="Arial"/>
          <w:b/>
          <w:bCs/>
        </w:rPr>
      </w:pPr>
    </w:p>
    <w:p xmlns:wp14="http://schemas.microsoft.com/office/word/2010/wordml" w:rsidRPr="0079224E" w:rsidR="00ED52E0" w:rsidP="00ED52E0" w:rsidRDefault="00ED52E0" w14:paraId="78BA1325" wp14:textId="77777777">
      <w:pPr>
        <w:rPr>
          <w:rFonts w:cs="Arial"/>
          <w:b/>
          <w:bCs/>
        </w:rPr>
      </w:pPr>
      <w:r w:rsidRPr="0079224E">
        <w:rPr>
          <w:rFonts w:cs="Arial"/>
          <w:b/>
          <w:bCs/>
        </w:rPr>
        <w:t>Theoretical Learning Content</w:t>
      </w:r>
    </w:p>
    <w:p xmlns:wp14="http://schemas.microsoft.com/office/word/2010/wordml" w:rsidRPr="0079224E" w:rsidR="00ED52E0" w:rsidP="00ED52E0" w:rsidRDefault="00ED52E0" w14:paraId="1C805CB5" wp14:textId="77777777">
      <w:pPr>
        <w:rPr>
          <w:rFonts w:cs="Arial"/>
        </w:rPr>
      </w:pPr>
      <w:r w:rsidRPr="0079224E">
        <w:rPr>
          <w:rFonts w:cs="Arial"/>
        </w:rPr>
        <w:t xml:space="preserve">In engineering and upholstery drawings, </w:t>
      </w:r>
      <w:r w:rsidRPr="0079224E">
        <w:rPr>
          <w:rFonts w:cs="Arial"/>
          <w:b/>
          <w:bCs/>
        </w:rPr>
        <w:t>different line types</w:t>
      </w:r>
      <w:r w:rsidRPr="0079224E">
        <w:rPr>
          <w:rFonts w:cs="Arial"/>
        </w:rPr>
        <w:t xml:space="preserve"> are used to convey specific meanings. These lines distinguish between visible edges, hidden features, centre lines, cutting planes, and outlines of movement. Recognising and correctly interpreting these line types ensures that the upholsterer or production team understands </w:t>
      </w:r>
      <w:r w:rsidRPr="0079224E">
        <w:rPr>
          <w:rFonts w:cs="Arial"/>
          <w:b/>
          <w:bCs/>
        </w:rPr>
        <w:t>what should be cut, assembled, or left concealed</w:t>
      </w:r>
      <w:r w:rsidRPr="0079224E">
        <w:rPr>
          <w:rFonts w:cs="Arial"/>
        </w:rPr>
        <w:t>.</w:t>
      </w:r>
    </w:p>
    <w:p xmlns:wp14="http://schemas.microsoft.com/office/word/2010/wordml" w:rsidRPr="0079224E" w:rsidR="00ED52E0" w:rsidP="00ED52E0" w:rsidRDefault="00ED52E0" w14:paraId="68606376" wp14:textId="77777777">
      <w:pPr>
        <w:rPr>
          <w:rFonts w:cs="Arial"/>
        </w:rPr>
      </w:pPr>
      <w:r w:rsidRPr="0079224E">
        <w:rPr>
          <w:rFonts w:cs="Arial"/>
        </w:rPr>
        <w:t xml:space="preserve">Each line has a </w:t>
      </w:r>
      <w:r w:rsidRPr="0079224E">
        <w:rPr>
          <w:rFonts w:cs="Arial"/>
          <w:b/>
          <w:bCs/>
        </w:rPr>
        <w:t>defined appearance</w:t>
      </w:r>
      <w:r w:rsidRPr="0079224E">
        <w:rPr>
          <w:rFonts w:cs="Arial"/>
        </w:rPr>
        <w:t>, such as thickness, pattern (solid, dashed, chain), and purpose. Failing to interpret line types correctly can result in mis-assembly, incorrect cutting, or damage to internal components.</w:t>
      </w:r>
    </w:p>
    <w:p xmlns:wp14="http://schemas.microsoft.com/office/word/2010/wordml" w:rsidRPr="0079224E" w:rsidR="00ED52E0" w:rsidP="00ED52E0" w:rsidRDefault="00F37A27" w14:paraId="34F1C49A" wp14:textId="77777777">
      <w:pPr>
        <w:rPr>
          <w:rFonts w:cs="Arial"/>
        </w:rPr>
      </w:pPr>
      <w:r>
        <w:rPr>
          <w:rFonts w:cs="Arial"/>
        </w:rPr>
        <w:pict w14:anchorId="32E43211">
          <v:rect id="_x0000_i1498" style="width:0;height:1.5pt" o:hr="t" o:hrstd="t" o:hralign="center" fillcolor="#a0a0a0" stroked="f"/>
        </w:pict>
      </w:r>
    </w:p>
    <w:p xmlns:wp14="http://schemas.microsoft.com/office/word/2010/wordml" w:rsidRPr="0079224E" w:rsidR="00ED52E0" w:rsidP="00ED52E0" w:rsidRDefault="00ED52E0" w14:paraId="19942CF2" wp14:textId="77777777">
      <w:pPr>
        <w:rPr>
          <w:rFonts w:cs="Arial"/>
          <w:b/>
          <w:bCs/>
        </w:rPr>
      </w:pPr>
      <w:r w:rsidRPr="0079224E">
        <w:rPr>
          <w:rFonts w:cs="Arial"/>
          <w:b/>
          <w:bCs/>
        </w:rPr>
        <w:t>1. Common Line Types and Their Meanings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504"/>
        <w:gridCol w:w="2781"/>
        <w:gridCol w:w="3731"/>
      </w:tblGrid>
      <w:tr xmlns:wp14="http://schemas.microsoft.com/office/word/2010/wordml" w:rsidRPr="0079224E" w:rsidR="00ED52E0" w:rsidTr="00ED52E0" w14:paraId="39AAB495" wp14:textId="77777777">
        <w:trPr>
          <w:tblHeader/>
          <w:tblCellSpacing w:w="15" w:type="dxa"/>
        </w:trPr>
        <w:tc>
          <w:tcPr>
            <w:tcW w:w="0" w:type="auto"/>
            <w:vAlign w:val="center"/>
            <w:hideMark/>
          </w:tcPr>
          <w:p w:rsidRPr="0079224E" w:rsidR="00ED52E0" w:rsidP="00ED52E0" w:rsidRDefault="00ED52E0" w14:paraId="6204902F" wp14:textId="77777777">
            <w:pPr>
              <w:rPr>
                <w:rFonts w:cs="Arial"/>
                <w:b/>
                <w:bCs/>
              </w:rPr>
            </w:pPr>
            <w:r w:rsidRPr="0079224E">
              <w:rPr>
                <w:rFonts w:cs="Arial"/>
                <w:b/>
                <w:bCs/>
              </w:rPr>
              <w:t>Line Type</w:t>
            </w:r>
          </w:p>
        </w:tc>
        <w:tc>
          <w:tcPr>
            <w:tcW w:w="0" w:type="auto"/>
            <w:vAlign w:val="center"/>
            <w:hideMark/>
          </w:tcPr>
          <w:p w:rsidRPr="0079224E" w:rsidR="00ED52E0" w:rsidP="00ED52E0" w:rsidRDefault="00ED52E0" w14:paraId="281048A0" wp14:textId="77777777">
            <w:pPr>
              <w:rPr>
                <w:rFonts w:cs="Arial"/>
                <w:b/>
                <w:bCs/>
              </w:rPr>
            </w:pPr>
            <w:r w:rsidRPr="0079224E">
              <w:rPr>
                <w:rFonts w:cs="Arial"/>
                <w:b/>
                <w:bCs/>
              </w:rPr>
              <w:t>Appearance</w:t>
            </w:r>
          </w:p>
        </w:tc>
        <w:tc>
          <w:tcPr>
            <w:tcW w:w="0" w:type="auto"/>
            <w:vAlign w:val="center"/>
            <w:hideMark/>
          </w:tcPr>
          <w:p w:rsidRPr="0079224E" w:rsidR="00ED52E0" w:rsidP="00ED52E0" w:rsidRDefault="00ED52E0" w14:paraId="421B699F" wp14:textId="77777777">
            <w:pPr>
              <w:rPr>
                <w:rFonts w:cs="Arial"/>
                <w:b/>
                <w:bCs/>
              </w:rPr>
            </w:pPr>
            <w:r w:rsidRPr="0079224E">
              <w:rPr>
                <w:rFonts w:cs="Arial"/>
                <w:b/>
                <w:bCs/>
              </w:rPr>
              <w:t>Purpose</w:t>
            </w:r>
          </w:p>
        </w:tc>
      </w:tr>
      <w:tr xmlns:wp14="http://schemas.microsoft.com/office/word/2010/wordml" w:rsidRPr="0079224E" w:rsidR="00ED52E0" w:rsidTr="00ED52E0" w14:paraId="4645DF1D" wp14:textId="77777777">
        <w:trPr>
          <w:tblCellSpacing w:w="15" w:type="dxa"/>
        </w:trPr>
        <w:tc>
          <w:tcPr>
            <w:tcW w:w="0" w:type="auto"/>
            <w:vAlign w:val="center"/>
            <w:hideMark/>
          </w:tcPr>
          <w:p w:rsidRPr="0079224E" w:rsidR="00ED52E0" w:rsidP="00ED52E0" w:rsidRDefault="00ED52E0" w14:paraId="4A72FF22" wp14:textId="77777777">
            <w:pPr>
              <w:rPr>
                <w:rFonts w:cs="Arial"/>
              </w:rPr>
            </w:pPr>
            <w:r w:rsidRPr="0079224E">
              <w:rPr>
                <w:rFonts w:cs="Arial"/>
                <w:b/>
                <w:bCs/>
              </w:rPr>
              <w:t>Continuous thick line</w:t>
            </w:r>
          </w:p>
        </w:tc>
        <w:tc>
          <w:tcPr>
            <w:tcW w:w="0" w:type="auto"/>
            <w:vAlign w:val="center"/>
            <w:hideMark/>
          </w:tcPr>
          <w:p w:rsidRPr="0079224E" w:rsidR="00ED52E0" w:rsidP="00ED52E0" w:rsidRDefault="00ED52E0" w14:paraId="1CF730CA" wp14:textId="77777777">
            <w:pPr>
              <w:rPr>
                <w:rFonts w:cs="Arial"/>
              </w:rPr>
            </w:pPr>
            <w:r w:rsidRPr="0079224E">
              <w:rPr>
                <w:rFonts w:cs="Arial"/>
              </w:rPr>
              <w:t>Solid, thick</w:t>
            </w:r>
          </w:p>
        </w:tc>
        <w:tc>
          <w:tcPr>
            <w:tcW w:w="0" w:type="auto"/>
            <w:vAlign w:val="center"/>
            <w:hideMark/>
          </w:tcPr>
          <w:p w:rsidRPr="0079224E" w:rsidR="00ED52E0" w:rsidP="00ED52E0" w:rsidRDefault="00ED52E0" w14:paraId="61186193" wp14:textId="77777777">
            <w:pPr>
              <w:rPr>
                <w:rFonts w:cs="Arial"/>
              </w:rPr>
            </w:pPr>
            <w:r w:rsidRPr="0079224E">
              <w:rPr>
                <w:rFonts w:cs="Arial"/>
              </w:rPr>
              <w:t>Visible edges and outlines of an object</w:t>
            </w:r>
          </w:p>
        </w:tc>
      </w:tr>
      <w:tr xmlns:wp14="http://schemas.microsoft.com/office/word/2010/wordml" w:rsidRPr="0079224E" w:rsidR="00ED52E0" w:rsidTr="00ED52E0" w14:paraId="6761846B" wp14:textId="77777777">
        <w:trPr>
          <w:tblCellSpacing w:w="15" w:type="dxa"/>
        </w:trPr>
        <w:tc>
          <w:tcPr>
            <w:tcW w:w="0" w:type="auto"/>
            <w:vAlign w:val="center"/>
            <w:hideMark/>
          </w:tcPr>
          <w:p w:rsidRPr="0079224E" w:rsidR="00ED52E0" w:rsidP="00ED52E0" w:rsidRDefault="00ED52E0" w14:paraId="2791DCDC" wp14:textId="77777777">
            <w:pPr>
              <w:rPr>
                <w:rFonts w:cs="Arial"/>
              </w:rPr>
            </w:pPr>
            <w:r w:rsidRPr="0079224E">
              <w:rPr>
                <w:rFonts w:cs="Arial"/>
                <w:b/>
                <w:bCs/>
              </w:rPr>
              <w:t>Continuous thin line</w:t>
            </w:r>
          </w:p>
        </w:tc>
        <w:tc>
          <w:tcPr>
            <w:tcW w:w="0" w:type="auto"/>
            <w:vAlign w:val="center"/>
            <w:hideMark/>
          </w:tcPr>
          <w:p w:rsidRPr="0079224E" w:rsidR="00ED52E0" w:rsidP="00ED52E0" w:rsidRDefault="00ED52E0" w14:paraId="0BE6A632" wp14:textId="77777777">
            <w:pPr>
              <w:rPr>
                <w:rFonts w:cs="Arial"/>
              </w:rPr>
            </w:pPr>
            <w:r w:rsidRPr="0079224E">
              <w:rPr>
                <w:rFonts w:cs="Arial"/>
              </w:rPr>
              <w:t>Solid, thin</w:t>
            </w:r>
          </w:p>
        </w:tc>
        <w:tc>
          <w:tcPr>
            <w:tcW w:w="0" w:type="auto"/>
            <w:vAlign w:val="center"/>
            <w:hideMark/>
          </w:tcPr>
          <w:p w:rsidRPr="0079224E" w:rsidR="00ED52E0" w:rsidP="00ED52E0" w:rsidRDefault="00ED52E0" w14:paraId="2BE34BED" wp14:textId="77777777">
            <w:pPr>
              <w:rPr>
                <w:rFonts w:cs="Arial"/>
              </w:rPr>
            </w:pPr>
            <w:r w:rsidRPr="0079224E">
              <w:rPr>
                <w:rFonts w:cs="Arial"/>
              </w:rPr>
              <w:t>Dimension lines, extension lines, leader lines</w:t>
            </w:r>
          </w:p>
        </w:tc>
      </w:tr>
      <w:tr xmlns:wp14="http://schemas.microsoft.com/office/word/2010/wordml" w:rsidRPr="0079224E" w:rsidR="00ED52E0" w:rsidTr="00ED52E0" w14:paraId="58C49A66" wp14:textId="77777777">
        <w:trPr>
          <w:tblCellSpacing w:w="15" w:type="dxa"/>
        </w:trPr>
        <w:tc>
          <w:tcPr>
            <w:tcW w:w="0" w:type="auto"/>
            <w:vAlign w:val="center"/>
            <w:hideMark/>
          </w:tcPr>
          <w:p w:rsidRPr="0079224E" w:rsidR="00ED52E0" w:rsidP="00ED52E0" w:rsidRDefault="00ED52E0" w14:paraId="04BD5824" wp14:textId="77777777">
            <w:pPr>
              <w:rPr>
                <w:rFonts w:cs="Arial"/>
              </w:rPr>
            </w:pPr>
            <w:r w:rsidRPr="0079224E">
              <w:rPr>
                <w:rFonts w:cs="Arial"/>
                <w:b/>
                <w:bCs/>
              </w:rPr>
              <w:t>Dashed line</w:t>
            </w:r>
          </w:p>
        </w:tc>
        <w:tc>
          <w:tcPr>
            <w:tcW w:w="0" w:type="auto"/>
            <w:vAlign w:val="center"/>
            <w:hideMark/>
          </w:tcPr>
          <w:p w:rsidRPr="0079224E" w:rsidR="00ED52E0" w:rsidP="00ED52E0" w:rsidRDefault="00ED52E0" w14:paraId="75667E39" wp14:textId="77777777">
            <w:pPr>
              <w:rPr>
                <w:rFonts w:cs="Arial"/>
              </w:rPr>
            </w:pPr>
            <w:r w:rsidRPr="0079224E">
              <w:rPr>
                <w:rFonts w:cs="Arial"/>
              </w:rPr>
              <w:t>Short dashes</w:t>
            </w:r>
          </w:p>
        </w:tc>
        <w:tc>
          <w:tcPr>
            <w:tcW w:w="0" w:type="auto"/>
            <w:vAlign w:val="center"/>
            <w:hideMark/>
          </w:tcPr>
          <w:p w:rsidRPr="0079224E" w:rsidR="00ED52E0" w:rsidP="00ED52E0" w:rsidRDefault="00ED52E0" w14:paraId="18EDADB3" wp14:textId="77777777">
            <w:pPr>
              <w:rPr>
                <w:rFonts w:cs="Arial"/>
              </w:rPr>
            </w:pPr>
            <w:r w:rsidRPr="0079224E">
              <w:rPr>
                <w:rFonts w:cs="Arial"/>
              </w:rPr>
              <w:t>Hidden details not visible from current view</w:t>
            </w:r>
          </w:p>
        </w:tc>
      </w:tr>
      <w:tr xmlns:wp14="http://schemas.microsoft.com/office/word/2010/wordml" w:rsidRPr="0079224E" w:rsidR="00ED52E0" w:rsidTr="00ED52E0" w14:paraId="400D0BFB" wp14:textId="77777777">
        <w:trPr>
          <w:tblCellSpacing w:w="15" w:type="dxa"/>
        </w:trPr>
        <w:tc>
          <w:tcPr>
            <w:tcW w:w="0" w:type="auto"/>
            <w:vAlign w:val="center"/>
            <w:hideMark/>
          </w:tcPr>
          <w:p w:rsidRPr="0079224E" w:rsidR="00ED52E0" w:rsidP="00ED52E0" w:rsidRDefault="00ED52E0" w14:paraId="19156EDD" wp14:textId="77777777">
            <w:pPr>
              <w:rPr>
                <w:rFonts w:cs="Arial"/>
              </w:rPr>
            </w:pPr>
            <w:r w:rsidRPr="0079224E">
              <w:rPr>
                <w:rFonts w:cs="Arial"/>
                <w:b/>
                <w:bCs/>
              </w:rPr>
              <w:t>Chain thin line</w:t>
            </w:r>
          </w:p>
        </w:tc>
        <w:tc>
          <w:tcPr>
            <w:tcW w:w="0" w:type="auto"/>
            <w:vAlign w:val="center"/>
            <w:hideMark/>
          </w:tcPr>
          <w:p w:rsidRPr="0079224E" w:rsidR="00ED52E0" w:rsidP="00ED52E0" w:rsidRDefault="00ED52E0" w14:paraId="20B4293C" wp14:textId="77777777">
            <w:pPr>
              <w:rPr>
                <w:rFonts w:cs="Arial"/>
              </w:rPr>
            </w:pPr>
            <w:r w:rsidRPr="0079224E">
              <w:rPr>
                <w:rFonts w:cs="Arial"/>
              </w:rPr>
              <w:t>Alternating long and short dashes</w:t>
            </w:r>
          </w:p>
        </w:tc>
        <w:tc>
          <w:tcPr>
            <w:tcW w:w="0" w:type="auto"/>
            <w:vAlign w:val="center"/>
            <w:hideMark/>
          </w:tcPr>
          <w:p w:rsidRPr="0079224E" w:rsidR="00ED52E0" w:rsidP="00ED52E0" w:rsidRDefault="00ED52E0" w14:paraId="6923AE52" wp14:textId="77777777">
            <w:pPr>
              <w:rPr>
                <w:rFonts w:cs="Arial"/>
              </w:rPr>
            </w:pPr>
            <w:r w:rsidRPr="0079224E">
              <w:rPr>
                <w:rFonts w:cs="Arial"/>
              </w:rPr>
              <w:t>Centre lines of symmetrical objects</w:t>
            </w:r>
          </w:p>
        </w:tc>
      </w:tr>
      <w:tr xmlns:wp14="http://schemas.microsoft.com/office/word/2010/wordml" w:rsidRPr="0079224E" w:rsidR="00ED52E0" w:rsidTr="00ED52E0" w14:paraId="687769F3" wp14:textId="77777777">
        <w:trPr>
          <w:tblCellSpacing w:w="15" w:type="dxa"/>
        </w:trPr>
        <w:tc>
          <w:tcPr>
            <w:tcW w:w="0" w:type="auto"/>
            <w:vAlign w:val="center"/>
            <w:hideMark/>
          </w:tcPr>
          <w:p w:rsidRPr="0079224E" w:rsidR="00ED52E0" w:rsidP="00ED52E0" w:rsidRDefault="00ED52E0" w14:paraId="198FB5FB" wp14:textId="77777777">
            <w:pPr>
              <w:rPr>
                <w:rFonts w:cs="Arial"/>
              </w:rPr>
            </w:pPr>
            <w:r w:rsidRPr="0079224E">
              <w:rPr>
                <w:rFonts w:cs="Arial"/>
                <w:b/>
                <w:bCs/>
              </w:rPr>
              <w:t>Phantom line / movement line</w:t>
            </w:r>
          </w:p>
        </w:tc>
        <w:tc>
          <w:tcPr>
            <w:tcW w:w="0" w:type="auto"/>
            <w:vAlign w:val="center"/>
            <w:hideMark/>
          </w:tcPr>
          <w:p w:rsidRPr="0079224E" w:rsidR="00ED52E0" w:rsidP="00ED52E0" w:rsidRDefault="00ED52E0" w14:paraId="3C2C7E79" wp14:textId="77777777">
            <w:pPr>
              <w:rPr>
                <w:rFonts w:cs="Arial"/>
              </w:rPr>
            </w:pPr>
            <w:r w:rsidRPr="0079224E">
              <w:rPr>
                <w:rFonts w:cs="Arial"/>
              </w:rPr>
              <w:t>Dashed with dot segments</w:t>
            </w:r>
          </w:p>
        </w:tc>
        <w:tc>
          <w:tcPr>
            <w:tcW w:w="0" w:type="auto"/>
            <w:vAlign w:val="center"/>
            <w:hideMark/>
          </w:tcPr>
          <w:p w:rsidRPr="0079224E" w:rsidR="00ED52E0" w:rsidP="00ED52E0" w:rsidRDefault="00ED52E0" w14:paraId="5D2B1AE2" wp14:textId="77777777">
            <w:pPr>
              <w:rPr>
                <w:rFonts w:cs="Arial"/>
              </w:rPr>
            </w:pPr>
            <w:r w:rsidRPr="0079224E">
              <w:rPr>
                <w:rFonts w:cs="Arial"/>
              </w:rPr>
              <w:t>Indicates alternate positions or movement range</w:t>
            </w:r>
          </w:p>
        </w:tc>
      </w:tr>
      <w:tr xmlns:wp14="http://schemas.microsoft.com/office/word/2010/wordml" w:rsidRPr="0079224E" w:rsidR="00ED52E0" w:rsidTr="00ED52E0" w14:paraId="170059F4" wp14:textId="77777777">
        <w:trPr>
          <w:tblCellSpacing w:w="15" w:type="dxa"/>
        </w:trPr>
        <w:tc>
          <w:tcPr>
            <w:tcW w:w="0" w:type="auto"/>
            <w:vAlign w:val="center"/>
            <w:hideMark/>
          </w:tcPr>
          <w:p w:rsidRPr="0079224E" w:rsidR="00ED52E0" w:rsidP="00ED52E0" w:rsidRDefault="00ED52E0" w14:paraId="3CE4AB57" wp14:textId="77777777">
            <w:pPr>
              <w:rPr>
                <w:rFonts w:cs="Arial"/>
              </w:rPr>
            </w:pPr>
            <w:r w:rsidRPr="0079224E">
              <w:rPr>
                <w:rFonts w:cs="Arial"/>
                <w:b/>
                <w:bCs/>
              </w:rPr>
              <w:t>Cutting plane line</w:t>
            </w:r>
          </w:p>
        </w:tc>
        <w:tc>
          <w:tcPr>
            <w:tcW w:w="0" w:type="auto"/>
            <w:vAlign w:val="center"/>
            <w:hideMark/>
          </w:tcPr>
          <w:p w:rsidRPr="0079224E" w:rsidR="00ED52E0" w:rsidP="00ED52E0" w:rsidRDefault="00ED52E0" w14:paraId="77FC5BCB" wp14:textId="77777777">
            <w:pPr>
              <w:rPr>
                <w:rFonts w:cs="Arial"/>
              </w:rPr>
            </w:pPr>
            <w:r w:rsidRPr="0079224E">
              <w:rPr>
                <w:rFonts w:cs="Arial"/>
              </w:rPr>
              <w:t>Thick dashed line with arrows</w:t>
            </w:r>
          </w:p>
        </w:tc>
        <w:tc>
          <w:tcPr>
            <w:tcW w:w="0" w:type="auto"/>
            <w:vAlign w:val="center"/>
            <w:hideMark/>
          </w:tcPr>
          <w:p w:rsidRPr="0079224E" w:rsidR="00ED52E0" w:rsidP="00ED52E0" w:rsidRDefault="00ED52E0" w14:paraId="1CFCA420" wp14:textId="77777777">
            <w:pPr>
              <w:rPr>
                <w:rFonts w:cs="Arial"/>
              </w:rPr>
            </w:pPr>
            <w:r w:rsidRPr="0079224E">
              <w:rPr>
                <w:rFonts w:cs="Arial"/>
              </w:rPr>
              <w:t>Shows where a section cut is taken</w:t>
            </w:r>
          </w:p>
        </w:tc>
      </w:tr>
    </w:tbl>
    <w:p xmlns:wp14="http://schemas.microsoft.com/office/word/2010/wordml" w:rsidRPr="0079224E" w:rsidR="00ED52E0" w:rsidP="00ED52E0" w:rsidRDefault="00F37A27" w14:paraId="6A956623" wp14:textId="77777777">
      <w:pPr>
        <w:rPr>
          <w:rFonts w:cs="Arial"/>
        </w:rPr>
      </w:pPr>
      <w:r>
        <w:rPr>
          <w:rFonts w:cs="Arial"/>
        </w:rPr>
        <w:pict w14:anchorId="025BE801">
          <v:rect id="_x0000_i1499" style="width:0;height:1.5pt" o:hr="t" o:hrstd="t" o:hralign="center" fillcolor="#a0a0a0" stroked="f"/>
        </w:pict>
      </w:r>
    </w:p>
    <w:p xmlns:wp14="http://schemas.microsoft.com/office/word/2010/wordml" w:rsidRPr="0079224E" w:rsidR="00ED52E0" w:rsidP="00ED52E0" w:rsidRDefault="00ED52E0" w14:paraId="60C1154F" wp14:textId="77777777">
      <w:pPr>
        <w:rPr>
          <w:rFonts w:cs="Arial"/>
          <w:b/>
          <w:bCs/>
        </w:rPr>
      </w:pPr>
      <w:r w:rsidRPr="0079224E">
        <w:rPr>
          <w:rFonts w:cs="Arial"/>
          <w:b/>
          <w:bCs/>
        </w:rPr>
        <w:t>2. Importance of Line Interpretation in Upholstery</w:t>
      </w:r>
    </w:p>
    <w:p xmlns:wp14="http://schemas.microsoft.com/office/word/2010/wordml" w:rsidRPr="0079224E" w:rsidR="00ED52E0" w:rsidP="00ED52E0" w:rsidRDefault="00ED52E0" w14:paraId="46CC5A28" wp14:textId="77777777">
      <w:pPr>
        <w:numPr>
          <w:ilvl w:val="0"/>
          <w:numId w:val="359"/>
        </w:numPr>
        <w:rPr>
          <w:rFonts w:cs="Arial"/>
        </w:rPr>
      </w:pPr>
      <w:r w:rsidRPr="0079224E">
        <w:rPr>
          <w:rFonts w:cs="Arial"/>
          <w:b/>
          <w:bCs/>
        </w:rPr>
        <w:t>Cutting precision</w:t>
      </w:r>
      <w:r w:rsidRPr="0079224E">
        <w:rPr>
          <w:rFonts w:cs="Arial"/>
        </w:rPr>
        <w:t>: Avoids damaging hidden components (e.g. spring units or foam cavities)</w:t>
      </w:r>
    </w:p>
    <w:p xmlns:wp14="http://schemas.microsoft.com/office/word/2010/wordml" w:rsidRPr="0079224E" w:rsidR="00ED52E0" w:rsidP="00ED52E0" w:rsidRDefault="00ED52E0" w14:paraId="06210273" wp14:textId="77777777">
      <w:pPr>
        <w:numPr>
          <w:ilvl w:val="0"/>
          <w:numId w:val="359"/>
        </w:numPr>
        <w:rPr>
          <w:rFonts w:cs="Arial"/>
        </w:rPr>
      </w:pPr>
      <w:r w:rsidRPr="0079224E">
        <w:rPr>
          <w:rFonts w:cs="Arial"/>
          <w:b/>
          <w:bCs/>
        </w:rPr>
        <w:t>Assembly accuracy</w:t>
      </w:r>
      <w:r w:rsidRPr="0079224E">
        <w:rPr>
          <w:rFonts w:cs="Arial"/>
        </w:rPr>
        <w:t>: Ensures joinery and frame fitting match the internal layout</w:t>
      </w:r>
    </w:p>
    <w:p xmlns:wp14="http://schemas.microsoft.com/office/word/2010/wordml" w:rsidRPr="0079224E" w:rsidR="00ED52E0" w:rsidP="00ED52E0" w:rsidRDefault="00ED52E0" w14:paraId="3C7CF11D" wp14:textId="77777777">
      <w:pPr>
        <w:numPr>
          <w:ilvl w:val="0"/>
          <w:numId w:val="359"/>
        </w:numPr>
        <w:rPr>
          <w:rFonts w:cs="Arial"/>
        </w:rPr>
      </w:pPr>
      <w:r w:rsidRPr="0079224E">
        <w:rPr>
          <w:rFonts w:cs="Arial"/>
          <w:b/>
          <w:bCs/>
        </w:rPr>
        <w:t>Measurement application</w:t>
      </w:r>
      <w:r w:rsidRPr="0079224E">
        <w:rPr>
          <w:rFonts w:cs="Arial"/>
        </w:rPr>
        <w:t>: Only visible lines are dimensioned; hidden lines are inferred</w:t>
      </w:r>
    </w:p>
    <w:p xmlns:wp14="http://schemas.microsoft.com/office/word/2010/wordml" w:rsidRPr="0079224E" w:rsidR="00ED52E0" w:rsidP="00ED52E0" w:rsidRDefault="00ED52E0" w14:paraId="0D62BAA2" wp14:textId="77777777">
      <w:pPr>
        <w:numPr>
          <w:ilvl w:val="0"/>
          <w:numId w:val="359"/>
        </w:numPr>
        <w:rPr>
          <w:rFonts w:cs="Arial"/>
        </w:rPr>
      </w:pPr>
      <w:r w:rsidRPr="0079224E">
        <w:rPr>
          <w:rFonts w:cs="Arial"/>
          <w:b/>
          <w:bCs/>
        </w:rPr>
        <w:t>Safety and efficiency</w:t>
      </w:r>
      <w:r w:rsidRPr="0079224E">
        <w:rPr>
          <w:rFonts w:cs="Arial"/>
        </w:rPr>
        <w:t>: Minimises guesswork and reduces production delays</w:t>
      </w:r>
    </w:p>
    <w:p xmlns:wp14="http://schemas.microsoft.com/office/word/2010/wordml" w:rsidRPr="0079224E" w:rsidR="00ED52E0" w:rsidP="00ED52E0" w:rsidRDefault="00F37A27" w14:paraId="05DBCD01" wp14:textId="77777777">
      <w:pPr>
        <w:rPr>
          <w:rFonts w:cs="Arial"/>
        </w:rPr>
      </w:pPr>
      <w:r>
        <w:rPr>
          <w:rFonts w:cs="Arial"/>
        </w:rPr>
        <w:pict w14:anchorId="7017FA0F">
          <v:rect id="_x0000_i1500" style="width:0;height:1.5pt" o:hr="t" o:hrstd="t" o:hralign="center" fillcolor="#a0a0a0" stroked="f"/>
        </w:pict>
      </w:r>
    </w:p>
    <w:p xmlns:wp14="http://schemas.microsoft.com/office/word/2010/wordml" w:rsidRPr="0079224E" w:rsidR="00ED52E0" w:rsidP="00ED52E0" w:rsidRDefault="00ED52E0" w14:paraId="3DFF521E" wp14:textId="77777777">
      <w:pPr>
        <w:rPr>
          <w:rFonts w:cs="Arial"/>
          <w:b/>
          <w:bCs/>
        </w:rPr>
      </w:pPr>
      <w:r w:rsidRPr="0079224E">
        <w:rPr>
          <w:rFonts w:cs="Arial"/>
          <w:b/>
          <w:bCs/>
        </w:rPr>
        <w:t>3. Standard Practices</w:t>
      </w:r>
    </w:p>
    <w:p xmlns:wp14="http://schemas.microsoft.com/office/word/2010/wordml" w:rsidRPr="0079224E" w:rsidR="00ED52E0" w:rsidP="00ED52E0" w:rsidRDefault="00ED52E0" w14:paraId="43FC3311" wp14:textId="77777777">
      <w:pPr>
        <w:numPr>
          <w:ilvl w:val="0"/>
          <w:numId w:val="360"/>
        </w:numPr>
        <w:rPr>
          <w:rFonts w:cs="Arial"/>
        </w:rPr>
      </w:pPr>
      <w:r w:rsidRPr="0079224E">
        <w:rPr>
          <w:rFonts w:cs="Arial"/>
        </w:rPr>
        <w:t xml:space="preserve">Lines are drawn in accordance with </w:t>
      </w:r>
      <w:r w:rsidRPr="0079224E">
        <w:rPr>
          <w:rFonts w:cs="Arial"/>
          <w:b/>
          <w:bCs/>
        </w:rPr>
        <w:t>ISO/SANS conventions</w:t>
      </w:r>
    </w:p>
    <w:p xmlns:wp14="http://schemas.microsoft.com/office/word/2010/wordml" w:rsidRPr="0079224E" w:rsidR="00ED52E0" w:rsidP="00ED52E0" w:rsidRDefault="00ED52E0" w14:paraId="15CC0B7D" wp14:textId="77777777">
      <w:pPr>
        <w:numPr>
          <w:ilvl w:val="0"/>
          <w:numId w:val="360"/>
        </w:numPr>
        <w:rPr>
          <w:rFonts w:cs="Arial"/>
        </w:rPr>
      </w:pPr>
      <w:r w:rsidRPr="0079224E">
        <w:rPr>
          <w:rFonts w:cs="Arial"/>
        </w:rPr>
        <w:t>Only essential hidden features are shown to avoid clutter</w:t>
      </w:r>
    </w:p>
    <w:p xmlns:wp14="http://schemas.microsoft.com/office/word/2010/wordml" w:rsidRPr="0079224E" w:rsidR="00ED52E0" w:rsidP="00ED52E0" w:rsidRDefault="00ED52E0" w14:paraId="1D5EDB79" wp14:textId="77777777">
      <w:pPr>
        <w:numPr>
          <w:ilvl w:val="0"/>
          <w:numId w:val="360"/>
        </w:numPr>
        <w:rPr>
          <w:rFonts w:cs="Arial"/>
        </w:rPr>
      </w:pPr>
      <w:r w:rsidRPr="0079224E">
        <w:rPr>
          <w:rFonts w:cs="Arial"/>
        </w:rPr>
        <w:t>In multi-view drawings, line types guide the reader from one view to another (e.g. from top to section view)</w:t>
      </w:r>
    </w:p>
    <w:p xmlns:wp14="http://schemas.microsoft.com/office/word/2010/wordml" w:rsidRPr="0079224E" w:rsidR="00ED52E0" w:rsidP="00ED52E0" w:rsidRDefault="00ED52E0" w14:paraId="2B26D50F" wp14:textId="77777777">
      <w:pPr>
        <w:numPr>
          <w:ilvl w:val="0"/>
          <w:numId w:val="360"/>
        </w:numPr>
        <w:rPr>
          <w:rFonts w:cs="Arial"/>
        </w:rPr>
      </w:pPr>
      <w:r w:rsidRPr="0079224E">
        <w:rPr>
          <w:rFonts w:cs="Arial"/>
        </w:rPr>
        <w:t xml:space="preserve">Always read the </w:t>
      </w:r>
      <w:r w:rsidRPr="0079224E">
        <w:rPr>
          <w:rFonts w:cs="Arial"/>
          <w:b/>
          <w:bCs/>
        </w:rPr>
        <w:t>legend</w:t>
      </w:r>
      <w:r w:rsidRPr="0079224E">
        <w:rPr>
          <w:rFonts w:cs="Arial"/>
        </w:rPr>
        <w:t xml:space="preserve"> or title block if uncertain about line meanings</w:t>
      </w:r>
    </w:p>
    <w:p xmlns:wp14="http://schemas.microsoft.com/office/word/2010/wordml" w:rsidRPr="0079224E" w:rsidR="00ED52E0" w:rsidP="00ED52E0" w:rsidRDefault="00F37A27" w14:paraId="4F027B32" wp14:textId="77777777">
      <w:pPr>
        <w:rPr>
          <w:rFonts w:cs="Arial"/>
        </w:rPr>
      </w:pPr>
      <w:r>
        <w:rPr>
          <w:rFonts w:cs="Arial"/>
        </w:rPr>
        <w:pict w14:anchorId="108EF96B">
          <v:rect id="_x0000_i1501" style="width:0;height:1.5pt" o:hr="t" o:hrstd="t" o:hralign="center" fillcolor="#a0a0a0" stroked="f"/>
        </w:pict>
      </w:r>
    </w:p>
    <w:p xmlns:wp14="http://schemas.microsoft.com/office/word/2010/wordml" w:rsidRPr="0079224E" w:rsidR="00ED52E0" w:rsidP="00ED52E0" w:rsidRDefault="00ED52E0" w14:paraId="6F92EA3E" wp14:textId="77777777">
      <w:pPr>
        <w:rPr>
          <w:rFonts w:cs="Arial"/>
          <w:b/>
          <w:bCs/>
        </w:rPr>
      </w:pPr>
      <w:r w:rsidRPr="0079224E">
        <w:rPr>
          <w:rFonts w:cs="Arial"/>
          <w:b/>
          <w:bCs/>
        </w:rPr>
        <w:t>Examples</w:t>
      </w:r>
    </w:p>
    <w:p xmlns:wp14="http://schemas.microsoft.com/office/word/2010/wordml" w:rsidRPr="0079224E" w:rsidR="00ED52E0" w:rsidP="00ED52E0" w:rsidRDefault="00ED52E0" w14:paraId="75897BDB" wp14:textId="77777777">
      <w:pPr>
        <w:numPr>
          <w:ilvl w:val="0"/>
          <w:numId w:val="361"/>
        </w:numPr>
        <w:rPr>
          <w:rFonts w:cs="Arial"/>
        </w:rPr>
      </w:pPr>
      <w:r w:rsidRPr="0079224E">
        <w:rPr>
          <w:rFonts w:cs="Arial"/>
        </w:rPr>
        <w:t xml:space="preserve">A </w:t>
      </w:r>
      <w:r w:rsidRPr="0079224E">
        <w:rPr>
          <w:rFonts w:cs="Arial"/>
          <w:b/>
          <w:bCs/>
        </w:rPr>
        <w:t>dashed line</w:t>
      </w:r>
      <w:r w:rsidRPr="0079224E">
        <w:rPr>
          <w:rFonts w:cs="Arial"/>
        </w:rPr>
        <w:t xml:space="preserve"> inside a cushion base drawing indicates the position of an internal support board.</w:t>
      </w:r>
    </w:p>
    <w:p xmlns:wp14="http://schemas.microsoft.com/office/word/2010/wordml" w:rsidRPr="0079224E" w:rsidR="00ED52E0" w:rsidP="00ED52E0" w:rsidRDefault="00ED52E0" w14:paraId="474C3362" wp14:textId="77777777">
      <w:pPr>
        <w:numPr>
          <w:ilvl w:val="0"/>
          <w:numId w:val="361"/>
        </w:numPr>
        <w:rPr>
          <w:rFonts w:cs="Arial"/>
        </w:rPr>
      </w:pPr>
      <w:r w:rsidRPr="0079224E">
        <w:rPr>
          <w:rFonts w:cs="Arial"/>
        </w:rPr>
        <w:t xml:space="preserve">A </w:t>
      </w:r>
      <w:r w:rsidRPr="0079224E">
        <w:rPr>
          <w:rFonts w:cs="Arial"/>
          <w:b/>
          <w:bCs/>
        </w:rPr>
        <w:t>chain line</w:t>
      </w:r>
      <w:r w:rsidRPr="0079224E">
        <w:rPr>
          <w:rFonts w:cs="Arial"/>
        </w:rPr>
        <w:t xml:space="preserve"> across a round ottoman base shows the centreline for symmetrical measurement.</w:t>
      </w:r>
    </w:p>
    <w:p xmlns:wp14="http://schemas.microsoft.com/office/word/2010/wordml" w:rsidRPr="0079224E" w:rsidR="00ED52E0" w:rsidP="00ED52E0" w:rsidRDefault="00ED52E0" w14:paraId="13F779EB" wp14:textId="77777777">
      <w:pPr>
        <w:numPr>
          <w:ilvl w:val="0"/>
          <w:numId w:val="361"/>
        </w:numPr>
        <w:rPr>
          <w:rFonts w:cs="Arial"/>
        </w:rPr>
      </w:pPr>
      <w:r w:rsidRPr="0079224E">
        <w:rPr>
          <w:rFonts w:cs="Arial"/>
        </w:rPr>
        <w:t xml:space="preserve">A </w:t>
      </w:r>
      <w:r w:rsidRPr="0079224E">
        <w:rPr>
          <w:rFonts w:cs="Arial"/>
          <w:b/>
          <w:bCs/>
        </w:rPr>
        <w:t>phantom line</w:t>
      </w:r>
      <w:r w:rsidRPr="0079224E">
        <w:rPr>
          <w:rFonts w:cs="Arial"/>
        </w:rPr>
        <w:t xml:space="preserve"> in a recliner drawing shows the extended position of a leg rest when open.</w:t>
      </w:r>
    </w:p>
    <w:p xmlns:wp14="http://schemas.microsoft.com/office/word/2010/wordml" w:rsidRPr="0079224E" w:rsidR="00ED52E0" w:rsidP="00ED52E0" w:rsidRDefault="00F37A27" w14:paraId="63FF2D74" wp14:textId="77777777">
      <w:pPr>
        <w:rPr>
          <w:rFonts w:cs="Arial"/>
        </w:rPr>
      </w:pPr>
      <w:r>
        <w:rPr>
          <w:rFonts w:cs="Arial"/>
        </w:rPr>
        <w:pict w14:anchorId="71EBD416">
          <v:rect id="_x0000_i1502" style="width:0;height:1.5pt" o:hr="t" o:hrstd="t" o:hralign="center" fillcolor="#a0a0a0" stroked="f"/>
        </w:pict>
      </w:r>
    </w:p>
    <w:p xmlns:wp14="http://schemas.microsoft.com/office/word/2010/wordml" w:rsidRPr="0079224E" w:rsidR="00ED52E0" w:rsidP="00ED52E0" w:rsidRDefault="00ED52E0" w14:paraId="4EDD776A" wp14:textId="77777777">
      <w:pPr>
        <w:rPr>
          <w:rFonts w:cs="Arial"/>
          <w:b/>
          <w:bCs/>
        </w:rPr>
      </w:pPr>
      <w:r w:rsidRPr="0079224E">
        <w:rPr>
          <w:rFonts w:cs="Arial"/>
          <w:b/>
          <w:bCs/>
        </w:rPr>
        <w:t>Case Study</w:t>
      </w:r>
    </w:p>
    <w:p xmlns:wp14="http://schemas.microsoft.com/office/word/2010/wordml" w:rsidRPr="0079224E" w:rsidR="00ED52E0" w:rsidP="00ED52E0" w:rsidRDefault="00ED52E0" w14:paraId="01651FE9" wp14:textId="77777777">
      <w:pPr>
        <w:rPr>
          <w:rFonts w:cs="Arial"/>
        </w:rPr>
      </w:pPr>
      <w:r w:rsidRPr="0079224E">
        <w:rPr>
          <w:rFonts w:cs="Arial"/>
          <w:b/>
          <w:bCs/>
        </w:rPr>
        <w:t>Case Study: Lindiwe Learns the Lines</w:t>
      </w:r>
    </w:p>
    <w:p xmlns:wp14="http://schemas.microsoft.com/office/word/2010/wordml" w:rsidRPr="0079224E" w:rsidR="00ED52E0" w:rsidP="00ED52E0" w:rsidRDefault="00ED52E0" w14:paraId="2476A23D" wp14:textId="77777777">
      <w:pPr>
        <w:rPr>
          <w:rFonts w:cs="Arial"/>
        </w:rPr>
      </w:pPr>
      <w:r w:rsidRPr="0079224E">
        <w:rPr>
          <w:rFonts w:cs="Arial"/>
        </w:rPr>
        <w:t>During training at a workshop in Polokwane, Lindiwe misinterpreted a hidden dashed line as a visible cut line and mistakenly removed a central dowel section from a frame. Her supervisor, Mr Dlamini, reviewed the line types with her and helped her distinguish between continuous and dashed line meanings. Lindiwe began keeping a line type reference chart at her station and quickly became known for her improved interpretation skills.</w:t>
      </w:r>
    </w:p>
    <w:p xmlns:wp14="http://schemas.microsoft.com/office/word/2010/wordml" w:rsidRPr="0079224E" w:rsidR="00ED52E0" w:rsidP="00ED52E0" w:rsidRDefault="00ED52E0" w14:paraId="3877B5BD" wp14:textId="77777777">
      <w:pPr>
        <w:rPr>
          <w:rFonts w:cs="Arial"/>
        </w:rPr>
      </w:pPr>
      <w:r w:rsidRPr="0079224E">
        <w:rPr>
          <w:rFonts w:cs="Arial"/>
          <w:b/>
          <w:bCs/>
        </w:rPr>
        <w:t>Discussion Points:</w:t>
      </w:r>
    </w:p>
    <w:p xmlns:wp14="http://schemas.microsoft.com/office/word/2010/wordml" w:rsidRPr="0079224E" w:rsidR="00ED52E0" w:rsidP="00ED52E0" w:rsidRDefault="00ED52E0" w14:paraId="5357B938" wp14:textId="77777777">
      <w:pPr>
        <w:numPr>
          <w:ilvl w:val="0"/>
          <w:numId w:val="362"/>
        </w:numPr>
        <w:rPr>
          <w:rFonts w:cs="Arial"/>
        </w:rPr>
      </w:pPr>
      <w:r w:rsidRPr="0079224E">
        <w:rPr>
          <w:rFonts w:cs="Arial"/>
        </w:rPr>
        <w:t>What caused the error in Lindiwe’s reading of the drawing?</w:t>
      </w:r>
    </w:p>
    <w:p xmlns:wp14="http://schemas.microsoft.com/office/word/2010/wordml" w:rsidRPr="0079224E" w:rsidR="00ED52E0" w:rsidP="00ED52E0" w:rsidRDefault="00ED52E0" w14:paraId="40D5FD39" wp14:textId="77777777">
      <w:pPr>
        <w:numPr>
          <w:ilvl w:val="0"/>
          <w:numId w:val="362"/>
        </w:numPr>
        <w:rPr>
          <w:rFonts w:cs="Arial"/>
        </w:rPr>
      </w:pPr>
      <w:r w:rsidRPr="0079224E">
        <w:rPr>
          <w:rFonts w:cs="Arial"/>
        </w:rPr>
        <w:t>How did a simple visual tool (reference chart) support her learning?</w:t>
      </w:r>
    </w:p>
    <w:p xmlns:wp14="http://schemas.microsoft.com/office/word/2010/wordml" w:rsidRPr="0079224E" w:rsidR="00ED52E0" w:rsidP="00ED52E0" w:rsidRDefault="00F37A27" w14:paraId="3DCF3892" wp14:textId="77777777">
      <w:pPr>
        <w:rPr>
          <w:rFonts w:cs="Arial"/>
        </w:rPr>
      </w:pPr>
      <w:r>
        <w:rPr>
          <w:rFonts w:cs="Arial"/>
        </w:rPr>
        <w:pict w14:anchorId="3D0CE7E7">
          <v:rect id="_x0000_i1503" style="width:0;height:1.5pt" o:hr="t" o:hrstd="t" o:hralign="center" fillcolor="#a0a0a0" stroked="f"/>
        </w:pict>
      </w:r>
    </w:p>
    <w:p xmlns:wp14="http://schemas.microsoft.com/office/word/2010/wordml" w:rsidRPr="0079224E" w:rsidR="00ED52E0" w:rsidP="00ED52E0" w:rsidRDefault="00ED52E0" w14:paraId="4E3C4136" wp14:textId="77777777">
      <w:pPr>
        <w:rPr>
          <w:rFonts w:cs="Arial"/>
          <w:b/>
          <w:bCs/>
        </w:rPr>
      </w:pPr>
      <w:r w:rsidRPr="0079224E">
        <w:rPr>
          <w:rFonts w:cs="Arial"/>
          <w:b/>
          <w:bCs/>
        </w:rPr>
        <w:t>Critical Thinking Questions</w:t>
      </w:r>
    </w:p>
    <w:p xmlns:wp14="http://schemas.microsoft.com/office/word/2010/wordml" w:rsidRPr="0079224E" w:rsidR="00ED52E0" w:rsidP="00ED52E0" w:rsidRDefault="00ED52E0" w14:paraId="7B0E26C0" wp14:textId="77777777">
      <w:pPr>
        <w:numPr>
          <w:ilvl w:val="0"/>
          <w:numId w:val="363"/>
        </w:numPr>
        <w:rPr>
          <w:rFonts w:cs="Arial"/>
        </w:rPr>
      </w:pPr>
      <w:r w:rsidRPr="0079224E">
        <w:rPr>
          <w:rFonts w:cs="Arial"/>
        </w:rPr>
        <w:t>Why do engineering drawings use different line types rather than written labels alone?</w:t>
      </w:r>
    </w:p>
    <w:p xmlns:wp14="http://schemas.microsoft.com/office/word/2010/wordml" w:rsidRPr="0079224E" w:rsidR="00ED52E0" w:rsidP="00ED52E0" w:rsidRDefault="00ED52E0" w14:paraId="001647F5" wp14:textId="77777777">
      <w:pPr>
        <w:numPr>
          <w:ilvl w:val="0"/>
          <w:numId w:val="363"/>
        </w:numPr>
        <w:rPr>
          <w:rFonts w:cs="Arial"/>
        </w:rPr>
      </w:pPr>
      <w:r w:rsidRPr="0079224E">
        <w:rPr>
          <w:rFonts w:cs="Arial"/>
        </w:rPr>
        <w:t>What could happen if a hidden detail line is mistakenly interpreted as a visible edge?</w:t>
      </w:r>
    </w:p>
    <w:p xmlns:wp14="http://schemas.microsoft.com/office/word/2010/wordml" w:rsidRPr="0079224E" w:rsidR="00ED52E0" w:rsidP="00ED52E0" w:rsidRDefault="00ED52E0" w14:paraId="2B8643C3" wp14:textId="77777777">
      <w:pPr>
        <w:numPr>
          <w:ilvl w:val="0"/>
          <w:numId w:val="363"/>
        </w:numPr>
        <w:rPr>
          <w:rFonts w:cs="Arial"/>
        </w:rPr>
      </w:pPr>
      <w:r w:rsidRPr="0079224E">
        <w:rPr>
          <w:rFonts w:cs="Arial"/>
        </w:rPr>
        <w:t>How can upholstery learners build fluency in recognising line types?</w:t>
      </w:r>
    </w:p>
    <w:p xmlns:wp14="http://schemas.microsoft.com/office/word/2010/wordml" w:rsidRPr="0079224E" w:rsidR="00ED52E0" w:rsidP="00ED52E0" w:rsidRDefault="00ED52E0" w14:paraId="1B936DE3" wp14:textId="77777777">
      <w:pPr>
        <w:numPr>
          <w:ilvl w:val="0"/>
          <w:numId w:val="363"/>
        </w:numPr>
        <w:rPr>
          <w:rFonts w:cs="Arial"/>
        </w:rPr>
      </w:pPr>
      <w:r w:rsidRPr="0079224E">
        <w:rPr>
          <w:rFonts w:cs="Arial"/>
        </w:rPr>
        <w:t>What practical tools or visual aids can be used to support learning line type conventions?</w:t>
      </w:r>
    </w:p>
    <w:p xmlns:wp14="http://schemas.microsoft.com/office/word/2010/wordml" w:rsidRPr="0079224E" w:rsidR="00ED52E0" w:rsidP="00ED52E0" w:rsidRDefault="00ED52E0" w14:paraId="4096417B" wp14:textId="77777777">
      <w:pPr>
        <w:numPr>
          <w:ilvl w:val="0"/>
          <w:numId w:val="363"/>
        </w:numPr>
        <w:rPr>
          <w:rFonts w:cs="Arial"/>
        </w:rPr>
      </w:pPr>
      <w:r w:rsidRPr="0079224E">
        <w:rPr>
          <w:rFonts w:cs="Arial"/>
        </w:rPr>
        <w:t>In what way does understanding line types improve collaboration with design and frame teams?</w:t>
      </w:r>
    </w:p>
    <w:p xmlns:wp14="http://schemas.microsoft.com/office/word/2010/wordml" w:rsidRPr="0079224E" w:rsidR="00ED52E0" w:rsidP="00ED52E0" w:rsidRDefault="00F37A27" w14:paraId="2787F392" wp14:textId="77777777">
      <w:pPr>
        <w:rPr>
          <w:rFonts w:cs="Arial"/>
        </w:rPr>
      </w:pPr>
      <w:r>
        <w:rPr>
          <w:rFonts w:cs="Arial"/>
        </w:rPr>
        <w:pict w14:anchorId="7F308BF8">
          <v:rect id="_x0000_i1504" style="width:0;height:1.5pt" o:hr="t" o:hrstd="t" o:hralign="center" fillcolor="#a0a0a0" stroked="f"/>
        </w:pict>
      </w:r>
    </w:p>
    <w:p xmlns:wp14="http://schemas.microsoft.com/office/word/2010/wordml" w:rsidRPr="0079224E" w:rsidR="00ED52E0" w:rsidP="00ED52E0" w:rsidRDefault="00ED52E0" w14:paraId="32D65AFA" wp14:textId="77777777">
      <w:pPr>
        <w:rPr>
          <w:rFonts w:cs="Arial"/>
        </w:rPr>
      </w:pPr>
      <w:r w:rsidRPr="0079224E">
        <w:rPr>
          <w:rFonts w:cs="Arial"/>
        </w:rPr>
        <w:t xml:space="preserve"> </w:t>
      </w:r>
    </w:p>
    <w:p xmlns:wp14="http://schemas.microsoft.com/office/word/2010/wordml" w:rsidRPr="0079224E" w:rsidR="00A32DD9" w:rsidP="00A32DD9" w:rsidRDefault="00A32DD9" w14:paraId="5D068C59" wp14:textId="77777777">
      <w:pPr>
        <w:rPr>
          <w:rFonts w:cs="Arial"/>
        </w:rPr>
      </w:pPr>
    </w:p>
    <w:p xmlns:wp14="http://schemas.microsoft.com/office/word/2010/wordml" w:rsidRPr="0079224E" w:rsidR="00ED52E0" w:rsidRDefault="00ED52E0" w14:paraId="341A276E" wp14:textId="77777777">
      <w:pPr>
        <w:rPr>
          <w:rFonts w:cs="Arial"/>
        </w:rPr>
      </w:pPr>
      <w:r w:rsidRPr="0079224E">
        <w:rPr>
          <w:rFonts w:cs="Arial"/>
        </w:rPr>
        <w:br w:type="page"/>
      </w:r>
    </w:p>
    <w:p xmlns:wp14="http://schemas.microsoft.com/office/word/2010/wordml" w:rsidRPr="0079224E" w:rsidR="00ED52E0" w:rsidP="00CD0B18" w:rsidRDefault="00ED52E0" w14:paraId="26A54A7C" wp14:textId="77777777" wp14:noSpellErr="1">
      <w:pPr>
        <w:pStyle w:val="Heading3"/>
        <w:rPr>
          <w:rFonts w:ascii="Century Gothic" w:hAnsi="Century Gothic" w:cs="Arial"/>
          <w:b w:val="1"/>
          <w:bCs w:val="1"/>
        </w:rPr>
      </w:pPr>
      <w:bookmarkStart w:name="_Toc377766718" w:id="23403490"/>
      <w:r w:rsidRPr="3B34137D" w:rsidR="00ED52E0">
        <w:rPr>
          <w:rFonts w:ascii="Century Gothic" w:hAnsi="Century Gothic" w:cs="Arial"/>
          <w:b w:val="1"/>
          <w:bCs w:val="1"/>
        </w:rPr>
        <w:t>KT0608: Hidden Details</w:t>
      </w:r>
      <w:bookmarkEnd w:id="23403490"/>
    </w:p>
    <w:p xmlns:wp14="http://schemas.microsoft.com/office/word/2010/wordml" w:rsidRPr="0079224E" w:rsidR="00CD0B18" w:rsidP="00ED52E0" w:rsidRDefault="00CD0B18" w14:paraId="53BACD0F" wp14:textId="77777777">
      <w:pPr>
        <w:rPr>
          <w:rFonts w:cs="Arial"/>
          <w:b/>
          <w:bCs/>
        </w:rPr>
      </w:pPr>
    </w:p>
    <w:p xmlns:wp14="http://schemas.microsoft.com/office/word/2010/wordml" w:rsidRPr="0079224E" w:rsidR="00ED52E0" w:rsidP="00ED52E0" w:rsidRDefault="00ED52E0" w14:paraId="26B90709" wp14:textId="77777777">
      <w:pPr>
        <w:rPr>
          <w:rFonts w:cs="Arial"/>
          <w:b/>
          <w:bCs/>
        </w:rPr>
      </w:pPr>
      <w:r w:rsidRPr="0079224E">
        <w:rPr>
          <w:rFonts w:cs="Arial"/>
          <w:b/>
          <w:bCs/>
        </w:rPr>
        <w:t>Theoretical Learning Content</w:t>
      </w:r>
    </w:p>
    <w:p xmlns:wp14="http://schemas.microsoft.com/office/word/2010/wordml" w:rsidRPr="0079224E" w:rsidR="00ED52E0" w:rsidP="00ED52E0" w:rsidRDefault="00ED52E0" w14:paraId="1921E44E" wp14:textId="77777777">
      <w:pPr>
        <w:rPr>
          <w:rFonts w:cs="Arial"/>
        </w:rPr>
      </w:pPr>
      <w:r w:rsidRPr="0079224E">
        <w:rPr>
          <w:rFonts w:cs="Arial"/>
          <w:b/>
          <w:bCs/>
        </w:rPr>
        <w:t>Hidden details</w:t>
      </w:r>
      <w:r w:rsidRPr="0079224E">
        <w:rPr>
          <w:rFonts w:cs="Arial"/>
        </w:rPr>
        <w:t xml:space="preserve"> in engineering drawings refer to </w:t>
      </w:r>
      <w:r w:rsidRPr="0079224E">
        <w:rPr>
          <w:rFonts w:cs="Arial"/>
          <w:b/>
          <w:bCs/>
        </w:rPr>
        <w:t>components or features that are not visible</w:t>
      </w:r>
      <w:r w:rsidRPr="0079224E">
        <w:rPr>
          <w:rFonts w:cs="Arial"/>
        </w:rPr>
        <w:t xml:space="preserve"> from a particular view but are still essential to the design and function of the furniture item. These are typically represented by </w:t>
      </w:r>
      <w:r w:rsidRPr="0079224E">
        <w:rPr>
          <w:rFonts w:cs="Arial"/>
          <w:b/>
          <w:bCs/>
        </w:rPr>
        <w:t>dashed lines</w:t>
      </w:r>
      <w:r w:rsidRPr="0079224E">
        <w:rPr>
          <w:rFonts w:cs="Arial"/>
        </w:rPr>
        <w:t xml:space="preserve"> and help the upholsterer understand the internal structure or concealed features such as dowels, slots, recesses, or internal foam layers.</w:t>
      </w:r>
    </w:p>
    <w:p xmlns:wp14="http://schemas.microsoft.com/office/word/2010/wordml" w:rsidRPr="0079224E" w:rsidR="00ED52E0" w:rsidP="00ED52E0" w:rsidRDefault="00ED52E0" w14:paraId="02B0E8DD" wp14:textId="77777777">
      <w:pPr>
        <w:rPr>
          <w:rFonts w:cs="Arial"/>
        </w:rPr>
      </w:pPr>
      <w:r w:rsidRPr="0079224E">
        <w:rPr>
          <w:rFonts w:cs="Arial"/>
        </w:rPr>
        <w:t xml:space="preserve">Understanding hidden details is essential in upholstery, where </w:t>
      </w:r>
      <w:r w:rsidRPr="0079224E">
        <w:rPr>
          <w:rFonts w:cs="Arial"/>
          <w:b/>
          <w:bCs/>
        </w:rPr>
        <w:t>frames, padding, fasteners, and substructures</w:t>
      </w:r>
      <w:r w:rsidRPr="0079224E">
        <w:rPr>
          <w:rFonts w:cs="Arial"/>
        </w:rPr>
        <w:t xml:space="preserve"> often influence how covers are applied and how the final product performs.</w:t>
      </w:r>
    </w:p>
    <w:p xmlns:wp14="http://schemas.microsoft.com/office/word/2010/wordml" w:rsidRPr="0079224E" w:rsidR="00ED52E0" w:rsidP="00ED52E0" w:rsidRDefault="00F37A27" w14:paraId="4AE6BDC3" wp14:textId="77777777">
      <w:pPr>
        <w:rPr>
          <w:rFonts w:cs="Arial"/>
        </w:rPr>
      </w:pPr>
      <w:r>
        <w:rPr>
          <w:rFonts w:cs="Arial"/>
        </w:rPr>
        <w:pict w14:anchorId="3C39D74A">
          <v:rect id="_x0000_i1505" style="width:0;height:1.5pt" o:hr="t" o:hrstd="t" o:hralign="center" fillcolor="#a0a0a0" stroked="f"/>
        </w:pict>
      </w:r>
    </w:p>
    <w:p xmlns:wp14="http://schemas.microsoft.com/office/word/2010/wordml" w:rsidRPr="0079224E" w:rsidR="00ED52E0" w:rsidP="00ED52E0" w:rsidRDefault="00ED52E0" w14:paraId="72803325" wp14:textId="77777777">
      <w:pPr>
        <w:rPr>
          <w:rFonts w:cs="Arial"/>
          <w:b/>
          <w:bCs/>
        </w:rPr>
      </w:pPr>
      <w:r w:rsidRPr="0079224E">
        <w:rPr>
          <w:rFonts w:cs="Arial"/>
          <w:b/>
          <w:bCs/>
        </w:rPr>
        <w:t>1. Common Hidden Details in Upholstery Drawings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318"/>
        <w:gridCol w:w="5631"/>
      </w:tblGrid>
      <w:tr xmlns:wp14="http://schemas.microsoft.com/office/word/2010/wordml" w:rsidRPr="0079224E" w:rsidR="00ED52E0" w:rsidTr="00CD0B18" w14:paraId="1922D41D" wp14:textId="77777777">
        <w:trPr>
          <w:tblHeader/>
          <w:tblCellSpacing w:w="15" w:type="dxa"/>
        </w:trPr>
        <w:tc>
          <w:tcPr>
            <w:tcW w:w="0" w:type="auto"/>
            <w:vAlign w:val="center"/>
            <w:hideMark/>
          </w:tcPr>
          <w:p w:rsidRPr="0079224E" w:rsidR="00ED52E0" w:rsidP="00ED52E0" w:rsidRDefault="00ED52E0" w14:paraId="1EC94464" wp14:textId="77777777">
            <w:pPr>
              <w:rPr>
                <w:rFonts w:cs="Arial"/>
                <w:b/>
                <w:bCs/>
              </w:rPr>
            </w:pPr>
            <w:r w:rsidRPr="0079224E">
              <w:rPr>
                <w:rFonts w:cs="Arial"/>
                <w:b/>
                <w:bCs/>
              </w:rPr>
              <w:t>Hidden Feature</w:t>
            </w:r>
          </w:p>
        </w:tc>
        <w:tc>
          <w:tcPr>
            <w:tcW w:w="0" w:type="auto"/>
            <w:vAlign w:val="center"/>
            <w:hideMark/>
          </w:tcPr>
          <w:p w:rsidRPr="0079224E" w:rsidR="00ED52E0" w:rsidP="00ED52E0" w:rsidRDefault="00ED52E0" w14:paraId="6407EEB2" wp14:textId="77777777">
            <w:pPr>
              <w:rPr>
                <w:rFonts w:cs="Arial"/>
                <w:b/>
                <w:bCs/>
              </w:rPr>
            </w:pPr>
            <w:r w:rsidRPr="0079224E">
              <w:rPr>
                <w:rFonts w:cs="Arial"/>
                <w:b/>
                <w:bCs/>
              </w:rPr>
              <w:t>Example</w:t>
            </w:r>
          </w:p>
        </w:tc>
      </w:tr>
      <w:tr xmlns:wp14="http://schemas.microsoft.com/office/word/2010/wordml" w:rsidRPr="0079224E" w:rsidR="00ED52E0" w:rsidTr="00CD0B18" w14:paraId="2F1A8734" wp14:textId="77777777">
        <w:trPr>
          <w:tblCellSpacing w:w="15" w:type="dxa"/>
        </w:trPr>
        <w:tc>
          <w:tcPr>
            <w:tcW w:w="0" w:type="auto"/>
            <w:vAlign w:val="center"/>
            <w:hideMark/>
          </w:tcPr>
          <w:p w:rsidRPr="0079224E" w:rsidR="00ED52E0" w:rsidP="00ED52E0" w:rsidRDefault="00ED52E0" w14:paraId="07AF11D8" wp14:textId="77777777">
            <w:pPr>
              <w:rPr>
                <w:rFonts w:cs="Arial"/>
              </w:rPr>
            </w:pPr>
            <w:r w:rsidRPr="0079224E">
              <w:rPr>
                <w:rFonts w:cs="Arial"/>
              </w:rPr>
              <w:t>Dowel joints</w:t>
            </w:r>
          </w:p>
        </w:tc>
        <w:tc>
          <w:tcPr>
            <w:tcW w:w="0" w:type="auto"/>
            <w:vAlign w:val="center"/>
            <w:hideMark/>
          </w:tcPr>
          <w:p w:rsidRPr="0079224E" w:rsidR="00ED52E0" w:rsidP="00ED52E0" w:rsidRDefault="00ED52E0" w14:paraId="770DBF67" wp14:textId="77777777">
            <w:pPr>
              <w:rPr>
                <w:rFonts w:cs="Arial"/>
              </w:rPr>
            </w:pPr>
            <w:r w:rsidRPr="0079224E">
              <w:rPr>
                <w:rFonts w:cs="Arial"/>
              </w:rPr>
              <w:t>Hidden wooden pegs that connect two frame parts</w:t>
            </w:r>
          </w:p>
        </w:tc>
      </w:tr>
      <w:tr xmlns:wp14="http://schemas.microsoft.com/office/word/2010/wordml" w:rsidRPr="0079224E" w:rsidR="00ED52E0" w:rsidTr="00CD0B18" w14:paraId="6437EB27" wp14:textId="77777777">
        <w:trPr>
          <w:tblCellSpacing w:w="15" w:type="dxa"/>
        </w:trPr>
        <w:tc>
          <w:tcPr>
            <w:tcW w:w="0" w:type="auto"/>
            <w:vAlign w:val="center"/>
            <w:hideMark/>
          </w:tcPr>
          <w:p w:rsidRPr="0079224E" w:rsidR="00ED52E0" w:rsidP="00ED52E0" w:rsidRDefault="00ED52E0" w14:paraId="040DDE86" wp14:textId="77777777">
            <w:pPr>
              <w:rPr>
                <w:rFonts w:cs="Arial"/>
              </w:rPr>
            </w:pPr>
            <w:r w:rsidRPr="0079224E">
              <w:rPr>
                <w:rFonts w:cs="Arial"/>
              </w:rPr>
              <w:t>Recesses or slots</w:t>
            </w:r>
          </w:p>
        </w:tc>
        <w:tc>
          <w:tcPr>
            <w:tcW w:w="0" w:type="auto"/>
            <w:vAlign w:val="center"/>
            <w:hideMark/>
          </w:tcPr>
          <w:p w:rsidRPr="0079224E" w:rsidR="00ED52E0" w:rsidP="00ED52E0" w:rsidRDefault="00ED52E0" w14:paraId="3250AF7A" wp14:textId="77777777">
            <w:pPr>
              <w:rPr>
                <w:rFonts w:cs="Arial"/>
              </w:rPr>
            </w:pPr>
            <w:r w:rsidRPr="0079224E">
              <w:rPr>
                <w:rFonts w:cs="Arial"/>
              </w:rPr>
              <w:t>For inserting panels, foam, or fittings</w:t>
            </w:r>
          </w:p>
        </w:tc>
      </w:tr>
      <w:tr xmlns:wp14="http://schemas.microsoft.com/office/word/2010/wordml" w:rsidRPr="0079224E" w:rsidR="00ED52E0" w:rsidTr="00CD0B18" w14:paraId="252D9C71" wp14:textId="77777777">
        <w:trPr>
          <w:tblCellSpacing w:w="15" w:type="dxa"/>
        </w:trPr>
        <w:tc>
          <w:tcPr>
            <w:tcW w:w="0" w:type="auto"/>
            <w:vAlign w:val="center"/>
            <w:hideMark/>
          </w:tcPr>
          <w:p w:rsidRPr="0079224E" w:rsidR="00ED52E0" w:rsidP="00ED52E0" w:rsidRDefault="00ED52E0" w14:paraId="1709D177" wp14:textId="77777777">
            <w:pPr>
              <w:rPr>
                <w:rFonts w:cs="Arial"/>
              </w:rPr>
            </w:pPr>
            <w:r w:rsidRPr="0079224E">
              <w:rPr>
                <w:rFonts w:cs="Arial"/>
              </w:rPr>
              <w:t>Internal bracing</w:t>
            </w:r>
          </w:p>
        </w:tc>
        <w:tc>
          <w:tcPr>
            <w:tcW w:w="0" w:type="auto"/>
            <w:vAlign w:val="center"/>
            <w:hideMark/>
          </w:tcPr>
          <w:p w:rsidRPr="0079224E" w:rsidR="00ED52E0" w:rsidP="00ED52E0" w:rsidRDefault="00ED52E0" w14:paraId="76550775" wp14:textId="77777777">
            <w:pPr>
              <w:rPr>
                <w:rFonts w:cs="Arial"/>
              </w:rPr>
            </w:pPr>
            <w:r w:rsidRPr="0079224E">
              <w:rPr>
                <w:rFonts w:cs="Arial"/>
              </w:rPr>
              <w:t>Hidden support blocks inside armrests or backrests</w:t>
            </w:r>
          </w:p>
        </w:tc>
      </w:tr>
      <w:tr xmlns:wp14="http://schemas.microsoft.com/office/word/2010/wordml" w:rsidRPr="0079224E" w:rsidR="00ED52E0" w:rsidTr="00CD0B18" w14:paraId="3BFB42F0" wp14:textId="77777777">
        <w:trPr>
          <w:tblCellSpacing w:w="15" w:type="dxa"/>
        </w:trPr>
        <w:tc>
          <w:tcPr>
            <w:tcW w:w="0" w:type="auto"/>
            <w:vAlign w:val="center"/>
            <w:hideMark/>
          </w:tcPr>
          <w:p w:rsidRPr="0079224E" w:rsidR="00ED52E0" w:rsidP="00ED52E0" w:rsidRDefault="00ED52E0" w14:paraId="5671B75B" wp14:textId="77777777">
            <w:pPr>
              <w:rPr>
                <w:rFonts w:cs="Arial"/>
              </w:rPr>
            </w:pPr>
            <w:r w:rsidRPr="0079224E">
              <w:rPr>
                <w:rFonts w:cs="Arial"/>
              </w:rPr>
              <w:t>Foam layer profiles</w:t>
            </w:r>
          </w:p>
        </w:tc>
        <w:tc>
          <w:tcPr>
            <w:tcW w:w="0" w:type="auto"/>
            <w:vAlign w:val="center"/>
            <w:hideMark/>
          </w:tcPr>
          <w:p w:rsidRPr="0079224E" w:rsidR="00ED52E0" w:rsidP="00ED52E0" w:rsidRDefault="00ED52E0" w14:paraId="44C8C9A7" wp14:textId="77777777">
            <w:pPr>
              <w:rPr>
                <w:rFonts w:cs="Arial"/>
              </w:rPr>
            </w:pPr>
            <w:r w:rsidRPr="0079224E">
              <w:rPr>
                <w:rFonts w:cs="Arial"/>
              </w:rPr>
              <w:t>Non-visible shaping below the cover material</w:t>
            </w:r>
          </w:p>
        </w:tc>
      </w:tr>
      <w:tr xmlns:wp14="http://schemas.microsoft.com/office/word/2010/wordml" w:rsidRPr="0079224E" w:rsidR="00ED52E0" w:rsidTr="00CD0B18" w14:paraId="5010D7DF" wp14:textId="77777777">
        <w:trPr>
          <w:tblCellSpacing w:w="15" w:type="dxa"/>
        </w:trPr>
        <w:tc>
          <w:tcPr>
            <w:tcW w:w="0" w:type="auto"/>
            <w:vAlign w:val="center"/>
            <w:hideMark/>
          </w:tcPr>
          <w:p w:rsidRPr="0079224E" w:rsidR="00ED52E0" w:rsidP="00ED52E0" w:rsidRDefault="00ED52E0" w14:paraId="4567B76D" wp14:textId="77777777">
            <w:pPr>
              <w:rPr>
                <w:rFonts w:cs="Arial"/>
              </w:rPr>
            </w:pPr>
            <w:r w:rsidRPr="0079224E">
              <w:rPr>
                <w:rFonts w:cs="Arial"/>
              </w:rPr>
              <w:t>Tufting anchor points</w:t>
            </w:r>
          </w:p>
        </w:tc>
        <w:tc>
          <w:tcPr>
            <w:tcW w:w="0" w:type="auto"/>
            <w:vAlign w:val="center"/>
            <w:hideMark/>
          </w:tcPr>
          <w:p w:rsidRPr="0079224E" w:rsidR="00ED52E0" w:rsidP="00ED52E0" w:rsidRDefault="00ED52E0" w14:paraId="15567C6A" wp14:textId="77777777">
            <w:pPr>
              <w:rPr>
                <w:rFonts w:cs="Arial"/>
              </w:rPr>
            </w:pPr>
            <w:r w:rsidRPr="0079224E">
              <w:rPr>
                <w:rFonts w:cs="Arial"/>
              </w:rPr>
              <w:t>Embedded hardware under the surface for buttons</w:t>
            </w:r>
          </w:p>
        </w:tc>
      </w:tr>
      <w:tr xmlns:wp14="http://schemas.microsoft.com/office/word/2010/wordml" w:rsidRPr="0079224E" w:rsidR="00ED52E0" w:rsidTr="00CD0B18" w14:paraId="20E4898A" wp14:textId="77777777">
        <w:trPr>
          <w:tblCellSpacing w:w="15" w:type="dxa"/>
        </w:trPr>
        <w:tc>
          <w:tcPr>
            <w:tcW w:w="0" w:type="auto"/>
            <w:vAlign w:val="center"/>
            <w:hideMark/>
          </w:tcPr>
          <w:p w:rsidRPr="0079224E" w:rsidR="00ED52E0" w:rsidP="00ED52E0" w:rsidRDefault="00ED52E0" w14:paraId="1377B128" wp14:textId="77777777">
            <w:pPr>
              <w:rPr>
                <w:rFonts w:cs="Arial"/>
              </w:rPr>
            </w:pPr>
            <w:r w:rsidRPr="0079224E">
              <w:rPr>
                <w:rFonts w:cs="Arial"/>
              </w:rPr>
              <w:t>Staple backing strips</w:t>
            </w:r>
          </w:p>
        </w:tc>
        <w:tc>
          <w:tcPr>
            <w:tcW w:w="0" w:type="auto"/>
            <w:vAlign w:val="center"/>
            <w:hideMark/>
          </w:tcPr>
          <w:p w:rsidRPr="0079224E" w:rsidR="00ED52E0" w:rsidP="00ED52E0" w:rsidRDefault="00ED52E0" w14:paraId="42CA54C9" wp14:textId="77777777">
            <w:pPr>
              <w:rPr>
                <w:rFonts w:cs="Arial"/>
              </w:rPr>
            </w:pPr>
            <w:r w:rsidRPr="0079224E">
              <w:rPr>
                <w:rFonts w:cs="Arial"/>
              </w:rPr>
              <w:t>Fixed inside the frame, not visible externally</w:t>
            </w:r>
          </w:p>
        </w:tc>
      </w:tr>
    </w:tbl>
    <w:p xmlns:wp14="http://schemas.microsoft.com/office/word/2010/wordml" w:rsidRPr="0079224E" w:rsidR="00ED52E0" w:rsidP="00ED52E0" w:rsidRDefault="00F37A27" w14:paraId="6CDA7058" wp14:textId="77777777">
      <w:pPr>
        <w:rPr>
          <w:rFonts w:cs="Arial"/>
        </w:rPr>
      </w:pPr>
      <w:r>
        <w:rPr>
          <w:rFonts w:cs="Arial"/>
        </w:rPr>
        <w:pict w14:anchorId="088100DC">
          <v:rect id="_x0000_i1506" style="width:0;height:1.5pt" o:hr="t" o:hrstd="t" o:hralign="center" fillcolor="#a0a0a0" stroked="f"/>
        </w:pict>
      </w:r>
    </w:p>
    <w:p xmlns:wp14="http://schemas.microsoft.com/office/word/2010/wordml" w:rsidRPr="0079224E" w:rsidR="00ED52E0" w:rsidP="00ED52E0" w:rsidRDefault="00ED52E0" w14:paraId="7323BCA7" wp14:textId="77777777">
      <w:pPr>
        <w:rPr>
          <w:rFonts w:cs="Arial"/>
          <w:b/>
          <w:bCs/>
        </w:rPr>
      </w:pPr>
      <w:r w:rsidRPr="0079224E">
        <w:rPr>
          <w:rFonts w:cs="Arial"/>
          <w:b/>
          <w:bCs/>
        </w:rPr>
        <w:t>2. Representation of Hidden Details</w:t>
      </w:r>
    </w:p>
    <w:p xmlns:wp14="http://schemas.microsoft.com/office/word/2010/wordml" w:rsidRPr="0079224E" w:rsidR="00ED52E0" w:rsidP="00ED52E0" w:rsidRDefault="00ED52E0" w14:paraId="00F0D40E" wp14:textId="77777777">
      <w:pPr>
        <w:numPr>
          <w:ilvl w:val="0"/>
          <w:numId w:val="364"/>
        </w:numPr>
        <w:rPr>
          <w:rFonts w:cs="Arial"/>
        </w:rPr>
      </w:pPr>
      <w:r w:rsidRPr="0079224E">
        <w:rPr>
          <w:rFonts w:cs="Arial"/>
        </w:rPr>
        <w:t xml:space="preserve">Shown using </w:t>
      </w:r>
      <w:r w:rsidRPr="0079224E">
        <w:rPr>
          <w:rFonts w:cs="Arial"/>
          <w:b/>
          <w:bCs/>
        </w:rPr>
        <w:t>dashed lines</w:t>
      </w:r>
      <w:r w:rsidRPr="0079224E">
        <w:rPr>
          <w:rFonts w:cs="Arial"/>
        </w:rPr>
        <w:t xml:space="preserve"> in orthographic views</w:t>
      </w:r>
    </w:p>
    <w:p xmlns:wp14="http://schemas.microsoft.com/office/word/2010/wordml" w:rsidRPr="0079224E" w:rsidR="00ED52E0" w:rsidP="00ED52E0" w:rsidRDefault="00ED52E0" w14:paraId="755626DE" wp14:textId="77777777">
      <w:pPr>
        <w:numPr>
          <w:ilvl w:val="0"/>
          <w:numId w:val="364"/>
        </w:numPr>
        <w:rPr>
          <w:rFonts w:cs="Arial"/>
        </w:rPr>
      </w:pPr>
      <w:r w:rsidRPr="0079224E">
        <w:rPr>
          <w:rFonts w:cs="Arial"/>
        </w:rPr>
        <w:t xml:space="preserve">May be referenced with </w:t>
      </w:r>
      <w:r w:rsidRPr="0079224E">
        <w:rPr>
          <w:rFonts w:cs="Arial"/>
          <w:b/>
          <w:bCs/>
        </w:rPr>
        <w:t>callouts</w:t>
      </w:r>
      <w:r w:rsidRPr="0079224E">
        <w:rPr>
          <w:rFonts w:cs="Arial"/>
        </w:rPr>
        <w:t xml:space="preserve"> or detailed in section views</w:t>
      </w:r>
    </w:p>
    <w:p xmlns:wp14="http://schemas.microsoft.com/office/word/2010/wordml" w:rsidRPr="0079224E" w:rsidR="00ED52E0" w:rsidP="00ED52E0" w:rsidRDefault="00ED52E0" w14:paraId="3EBDB5DE" wp14:textId="77777777">
      <w:pPr>
        <w:numPr>
          <w:ilvl w:val="0"/>
          <w:numId w:val="364"/>
        </w:numPr>
        <w:rPr>
          <w:rFonts w:cs="Arial"/>
        </w:rPr>
      </w:pPr>
      <w:r w:rsidRPr="0079224E">
        <w:rPr>
          <w:rFonts w:cs="Arial"/>
        </w:rPr>
        <w:t xml:space="preserve">Often accompanied by </w:t>
      </w:r>
      <w:r w:rsidRPr="0079224E">
        <w:rPr>
          <w:rFonts w:cs="Arial"/>
          <w:b/>
          <w:bCs/>
        </w:rPr>
        <w:t>notes</w:t>
      </w:r>
      <w:r w:rsidRPr="0079224E">
        <w:rPr>
          <w:rFonts w:cs="Arial"/>
        </w:rPr>
        <w:t xml:space="preserve"> specifying location, size, or material</w:t>
      </w:r>
    </w:p>
    <w:p xmlns:wp14="http://schemas.microsoft.com/office/word/2010/wordml" w:rsidRPr="0079224E" w:rsidR="00ED52E0" w:rsidP="00ED52E0" w:rsidRDefault="00ED52E0" w14:paraId="120E5A3B" wp14:textId="77777777">
      <w:pPr>
        <w:numPr>
          <w:ilvl w:val="0"/>
          <w:numId w:val="364"/>
        </w:numPr>
        <w:rPr>
          <w:rFonts w:cs="Arial"/>
        </w:rPr>
      </w:pPr>
      <w:r w:rsidRPr="0079224E">
        <w:rPr>
          <w:rFonts w:cs="Arial"/>
        </w:rPr>
        <w:t>In isometric or perspective drawings, may not be visible at all—requiring the reader to refer to sections or elevations</w:t>
      </w:r>
    </w:p>
    <w:p xmlns:wp14="http://schemas.microsoft.com/office/word/2010/wordml" w:rsidRPr="0079224E" w:rsidR="00ED52E0" w:rsidP="00ED52E0" w:rsidRDefault="00F37A27" w14:paraId="1D7BD492" wp14:textId="77777777">
      <w:pPr>
        <w:rPr>
          <w:rFonts w:cs="Arial"/>
        </w:rPr>
      </w:pPr>
      <w:r>
        <w:rPr>
          <w:rFonts w:cs="Arial"/>
        </w:rPr>
        <w:pict w14:anchorId="5E0EC170">
          <v:rect id="_x0000_i1507" style="width:0;height:1.5pt" o:hr="t" o:hrstd="t" o:hralign="center" fillcolor="#a0a0a0" stroked="f"/>
        </w:pict>
      </w:r>
    </w:p>
    <w:p xmlns:wp14="http://schemas.microsoft.com/office/word/2010/wordml" w:rsidRPr="0079224E" w:rsidR="00ED52E0" w:rsidP="00ED52E0" w:rsidRDefault="00ED52E0" w14:paraId="003CC279" wp14:textId="77777777">
      <w:pPr>
        <w:rPr>
          <w:rFonts w:cs="Arial"/>
          <w:b/>
          <w:bCs/>
        </w:rPr>
      </w:pPr>
      <w:r w:rsidRPr="0079224E">
        <w:rPr>
          <w:rFonts w:cs="Arial"/>
          <w:b/>
          <w:bCs/>
        </w:rPr>
        <w:t>3. Importance of Interpreting Hidden Details</w:t>
      </w:r>
    </w:p>
    <w:p xmlns:wp14="http://schemas.microsoft.com/office/word/2010/wordml" w:rsidRPr="0079224E" w:rsidR="00ED52E0" w:rsidP="00ED52E0" w:rsidRDefault="00ED52E0" w14:paraId="2D121288" wp14:textId="77777777">
      <w:pPr>
        <w:numPr>
          <w:ilvl w:val="0"/>
          <w:numId w:val="365"/>
        </w:numPr>
        <w:rPr>
          <w:rFonts w:cs="Arial"/>
        </w:rPr>
      </w:pPr>
      <w:r w:rsidRPr="0079224E">
        <w:rPr>
          <w:rFonts w:cs="Arial"/>
        </w:rPr>
        <w:t xml:space="preserve">Ensures correct </w:t>
      </w:r>
      <w:r w:rsidRPr="0079224E">
        <w:rPr>
          <w:rFonts w:cs="Arial"/>
          <w:b/>
          <w:bCs/>
        </w:rPr>
        <w:t>fabric preparation</w:t>
      </w:r>
      <w:r w:rsidRPr="0079224E">
        <w:rPr>
          <w:rFonts w:cs="Arial"/>
        </w:rPr>
        <w:t>, stapling, and tucking</w:t>
      </w:r>
    </w:p>
    <w:p xmlns:wp14="http://schemas.microsoft.com/office/word/2010/wordml" w:rsidRPr="0079224E" w:rsidR="00ED52E0" w:rsidP="00ED52E0" w:rsidRDefault="00ED52E0" w14:paraId="136CFBB6" wp14:textId="77777777">
      <w:pPr>
        <w:numPr>
          <w:ilvl w:val="0"/>
          <w:numId w:val="365"/>
        </w:numPr>
        <w:rPr>
          <w:rFonts w:cs="Arial"/>
        </w:rPr>
      </w:pPr>
      <w:r w:rsidRPr="0079224E">
        <w:rPr>
          <w:rFonts w:cs="Arial"/>
        </w:rPr>
        <w:t xml:space="preserve">Prevents accidental damage to </w:t>
      </w:r>
      <w:r w:rsidRPr="0079224E">
        <w:rPr>
          <w:rFonts w:cs="Arial"/>
          <w:b/>
          <w:bCs/>
        </w:rPr>
        <w:t>concealed joinery or supports</w:t>
      </w:r>
    </w:p>
    <w:p xmlns:wp14="http://schemas.microsoft.com/office/word/2010/wordml" w:rsidRPr="0079224E" w:rsidR="00ED52E0" w:rsidP="00ED52E0" w:rsidRDefault="00ED52E0" w14:paraId="3F38B0E6" wp14:textId="77777777">
      <w:pPr>
        <w:numPr>
          <w:ilvl w:val="0"/>
          <w:numId w:val="365"/>
        </w:numPr>
        <w:rPr>
          <w:rFonts w:cs="Arial"/>
        </w:rPr>
      </w:pPr>
      <w:r w:rsidRPr="0079224E">
        <w:rPr>
          <w:rFonts w:cs="Arial"/>
        </w:rPr>
        <w:t xml:space="preserve">Assists in planning upholstery </w:t>
      </w:r>
      <w:r w:rsidRPr="0079224E">
        <w:rPr>
          <w:rFonts w:cs="Arial"/>
          <w:b/>
          <w:bCs/>
        </w:rPr>
        <w:t>sequences and tool access</w:t>
      </w:r>
    </w:p>
    <w:p xmlns:wp14="http://schemas.microsoft.com/office/word/2010/wordml" w:rsidRPr="0079224E" w:rsidR="00ED52E0" w:rsidP="00ED52E0" w:rsidRDefault="00ED52E0" w14:paraId="4C8064FE" wp14:textId="77777777">
      <w:pPr>
        <w:numPr>
          <w:ilvl w:val="0"/>
          <w:numId w:val="365"/>
        </w:numPr>
        <w:rPr>
          <w:rFonts w:cs="Arial"/>
        </w:rPr>
      </w:pPr>
      <w:r w:rsidRPr="0079224E">
        <w:rPr>
          <w:rFonts w:cs="Arial"/>
        </w:rPr>
        <w:t>Supports quality control, especially where internal features affect comfort or strength</w:t>
      </w:r>
    </w:p>
    <w:p xmlns:wp14="http://schemas.microsoft.com/office/word/2010/wordml" w:rsidRPr="0079224E" w:rsidR="00ED52E0" w:rsidP="00ED52E0" w:rsidRDefault="00F37A27" w14:paraId="1D1F4880" wp14:textId="77777777">
      <w:pPr>
        <w:rPr>
          <w:rFonts w:cs="Arial"/>
        </w:rPr>
      </w:pPr>
      <w:r>
        <w:rPr>
          <w:rFonts w:cs="Arial"/>
        </w:rPr>
        <w:pict w14:anchorId="6312D9B9">
          <v:rect id="_x0000_i1508" style="width:0;height:1.5pt" o:hr="t" o:hrstd="t" o:hralign="center" fillcolor="#a0a0a0" stroked="f"/>
        </w:pict>
      </w:r>
    </w:p>
    <w:p xmlns:wp14="http://schemas.microsoft.com/office/word/2010/wordml" w:rsidRPr="0079224E" w:rsidR="00ED52E0" w:rsidP="00ED52E0" w:rsidRDefault="00ED52E0" w14:paraId="2B5067CE" wp14:textId="77777777">
      <w:pPr>
        <w:rPr>
          <w:rFonts w:cs="Arial"/>
          <w:b/>
          <w:bCs/>
        </w:rPr>
      </w:pPr>
      <w:r w:rsidRPr="0079224E">
        <w:rPr>
          <w:rFonts w:cs="Arial"/>
          <w:b/>
          <w:bCs/>
        </w:rPr>
        <w:t>Examples</w:t>
      </w:r>
    </w:p>
    <w:p xmlns:wp14="http://schemas.microsoft.com/office/word/2010/wordml" w:rsidRPr="0079224E" w:rsidR="00ED52E0" w:rsidP="00ED52E0" w:rsidRDefault="00ED52E0" w14:paraId="1369A8FA" wp14:textId="77777777">
      <w:pPr>
        <w:numPr>
          <w:ilvl w:val="0"/>
          <w:numId w:val="366"/>
        </w:numPr>
        <w:rPr>
          <w:rFonts w:cs="Arial"/>
        </w:rPr>
      </w:pPr>
      <w:r w:rsidRPr="0079224E">
        <w:rPr>
          <w:rFonts w:cs="Arial"/>
        </w:rPr>
        <w:t xml:space="preserve">A </w:t>
      </w:r>
      <w:r w:rsidRPr="0079224E">
        <w:rPr>
          <w:rFonts w:cs="Arial"/>
          <w:b/>
          <w:bCs/>
        </w:rPr>
        <w:t>seat base drawing</w:t>
      </w:r>
      <w:r w:rsidRPr="0079224E">
        <w:rPr>
          <w:rFonts w:cs="Arial"/>
        </w:rPr>
        <w:t xml:space="preserve"> with dashed lines indicates the presence of a recessed area for a foam pad, which must be cut and fitted precisely.</w:t>
      </w:r>
    </w:p>
    <w:p xmlns:wp14="http://schemas.microsoft.com/office/word/2010/wordml" w:rsidRPr="0079224E" w:rsidR="00ED52E0" w:rsidP="00ED52E0" w:rsidRDefault="00ED52E0" w14:paraId="005CED7B" wp14:textId="77777777">
      <w:pPr>
        <w:numPr>
          <w:ilvl w:val="0"/>
          <w:numId w:val="366"/>
        </w:numPr>
        <w:rPr>
          <w:rFonts w:cs="Arial"/>
        </w:rPr>
      </w:pPr>
      <w:r w:rsidRPr="0079224E">
        <w:rPr>
          <w:rFonts w:cs="Arial"/>
        </w:rPr>
        <w:t xml:space="preserve">A </w:t>
      </w:r>
      <w:r w:rsidRPr="0079224E">
        <w:rPr>
          <w:rFonts w:cs="Arial"/>
          <w:b/>
          <w:bCs/>
        </w:rPr>
        <w:t>chair leg section</w:t>
      </w:r>
      <w:r w:rsidRPr="0079224E">
        <w:rPr>
          <w:rFonts w:cs="Arial"/>
        </w:rPr>
        <w:t xml:space="preserve"> reveals internal slots for hidden cross-supports not shown in the main view.</w:t>
      </w:r>
    </w:p>
    <w:p xmlns:wp14="http://schemas.microsoft.com/office/word/2010/wordml" w:rsidRPr="0079224E" w:rsidR="00ED52E0" w:rsidP="00ED52E0" w:rsidRDefault="00ED52E0" w14:paraId="651F4FAB" wp14:textId="77777777">
      <w:pPr>
        <w:numPr>
          <w:ilvl w:val="0"/>
          <w:numId w:val="366"/>
        </w:numPr>
        <w:rPr>
          <w:rFonts w:cs="Arial"/>
        </w:rPr>
      </w:pPr>
      <w:r w:rsidRPr="0079224E">
        <w:rPr>
          <w:rFonts w:cs="Arial"/>
        </w:rPr>
        <w:t xml:space="preserve">A </w:t>
      </w:r>
      <w:r w:rsidRPr="0079224E">
        <w:rPr>
          <w:rFonts w:cs="Arial"/>
          <w:b/>
          <w:bCs/>
        </w:rPr>
        <w:t>backrest layout</w:t>
      </w:r>
      <w:r w:rsidRPr="0079224E">
        <w:rPr>
          <w:rFonts w:cs="Arial"/>
        </w:rPr>
        <w:t xml:space="preserve"> includes anchor points for tufted buttons, visible only as small dashed circles on the inner panel.</w:t>
      </w:r>
    </w:p>
    <w:p xmlns:wp14="http://schemas.microsoft.com/office/word/2010/wordml" w:rsidRPr="0079224E" w:rsidR="00ED52E0" w:rsidP="00ED52E0" w:rsidRDefault="00F37A27" w14:paraId="0612E972" wp14:textId="77777777">
      <w:pPr>
        <w:rPr>
          <w:rFonts w:cs="Arial"/>
        </w:rPr>
      </w:pPr>
      <w:r>
        <w:rPr>
          <w:rFonts w:cs="Arial"/>
        </w:rPr>
        <w:pict w14:anchorId="0F270C85">
          <v:rect id="_x0000_i1509" style="width:0;height:1.5pt" o:hr="t" o:hrstd="t" o:hralign="center" fillcolor="#a0a0a0" stroked="f"/>
        </w:pict>
      </w:r>
    </w:p>
    <w:p xmlns:wp14="http://schemas.microsoft.com/office/word/2010/wordml" w:rsidRPr="0079224E" w:rsidR="00ED52E0" w:rsidP="00ED52E0" w:rsidRDefault="00ED52E0" w14:paraId="22024745" wp14:textId="77777777">
      <w:pPr>
        <w:rPr>
          <w:rFonts w:cs="Arial"/>
          <w:b/>
          <w:bCs/>
        </w:rPr>
      </w:pPr>
      <w:r w:rsidRPr="0079224E">
        <w:rPr>
          <w:rFonts w:cs="Arial"/>
          <w:b/>
          <w:bCs/>
        </w:rPr>
        <w:t>Case Study</w:t>
      </w:r>
    </w:p>
    <w:p xmlns:wp14="http://schemas.microsoft.com/office/word/2010/wordml" w:rsidRPr="0079224E" w:rsidR="00ED52E0" w:rsidP="00ED52E0" w:rsidRDefault="00ED52E0" w14:paraId="3DC90C7B" wp14:textId="77777777">
      <w:pPr>
        <w:rPr>
          <w:rFonts w:cs="Arial"/>
        </w:rPr>
      </w:pPr>
      <w:r w:rsidRPr="0079224E">
        <w:rPr>
          <w:rFonts w:cs="Arial"/>
          <w:b/>
          <w:bCs/>
        </w:rPr>
        <w:t>Case Study: Dean and the Dowels</w:t>
      </w:r>
    </w:p>
    <w:p xmlns:wp14="http://schemas.microsoft.com/office/word/2010/wordml" w:rsidRPr="0079224E" w:rsidR="00ED52E0" w:rsidP="00ED52E0" w:rsidRDefault="00ED52E0" w14:paraId="27030C63" wp14:textId="77777777">
      <w:pPr>
        <w:rPr>
          <w:rFonts w:cs="Arial"/>
        </w:rPr>
      </w:pPr>
      <w:r w:rsidRPr="0079224E">
        <w:rPr>
          <w:rFonts w:cs="Arial"/>
        </w:rPr>
        <w:t xml:space="preserve">Dean, an upholsterer from Gqeberha, was fitting foam to a lounge chair frame. He overlooked a set of dashed lines on the base drawing and mistakenly stapled into a hidden dowel joint. The result was a loose leg and a returned product. After this, Dean reviewed hidden detail conventions and made it a habit to </w:t>
      </w:r>
      <w:r w:rsidRPr="0079224E">
        <w:rPr>
          <w:rFonts w:cs="Arial"/>
          <w:b/>
          <w:bCs/>
        </w:rPr>
        <w:t>highlight all dashed lines</w:t>
      </w:r>
      <w:r w:rsidRPr="0079224E">
        <w:rPr>
          <w:rFonts w:cs="Arial"/>
        </w:rPr>
        <w:t xml:space="preserve"> before starting work. His quality improved, and he later helped train apprentices in drawing reading.</w:t>
      </w:r>
    </w:p>
    <w:p xmlns:wp14="http://schemas.microsoft.com/office/word/2010/wordml" w:rsidRPr="0079224E" w:rsidR="00ED52E0" w:rsidP="00ED52E0" w:rsidRDefault="00ED52E0" w14:paraId="73AFFE76" wp14:textId="77777777">
      <w:pPr>
        <w:rPr>
          <w:rFonts w:cs="Arial"/>
        </w:rPr>
      </w:pPr>
      <w:r w:rsidRPr="0079224E">
        <w:rPr>
          <w:rFonts w:cs="Arial"/>
          <w:b/>
          <w:bCs/>
        </w:rPr>
        <w:t>Discussion Points:</w:t>
      </w:r>
    </w:p>
    <w:p xmlns:wp14="http://schemas.microsoft.com/office/word/2010/wordml" w:rsidRPr="0079224E" w:rsidR="00ED52E0" w:rsidP="00ED52E0" w:rsidRDefault="00ED52E0" w14:paraId="2DDAD26F" wp14:textId="77777777">
      <w:pPr>
        <w:numPr>
          <w:ilvl w:val="0"/>
          <w:numId w:val="367"/>
        </w:numPr>
        <w:rPr>
          <w:rFonts w:cs="Arial"/>
        </w:rPr>
      </w:pPr>
      <w:r w:rsidRPr="0079224E">
        <w:rPr>
          <w:rFonts w:cs="Arial"/>
        </w:rPr>
        <w:t>What misunderstanding led to the structural failure in Dean’s product?</w:t>
      </w:r>
    </w:p>
    <w:p xmlns:wp14="http://schemas.microsoft.com/office/word/2010/wordml" w:rsidRPr="0079224E" w:rsidR="00ED52E0" w:rsidP="00ED52E0" w:rsidRDefault="00ED52E0" w14:paraId="4DF6EE68" wp14:textId="77777777">
      <w:pPr>
        <w:numPr>
          <w:ilvl w:val="0"/>
          <w:numId w:val="367"/>
        </w:numPr>
        <w:rPr>
          <w:rFonts w:cs="Arial"/>
        </w:rPr>
      </w:pPr>
      <w:r w:rsidRPr="0079224E">
        <w:rPr>
          <w:rFonts w:cs="Arial"/>
        </w:rPr>
        <w:t>How did highlighting hidden details change his approach?</w:t>
      </w:r>
    </w:p>
    <w:p xmlns:wp14="http://schemas.microsoft.com/office/word/2010/wordml" w:rsidRPr="0079224E" w:rsidR="00ED52E0" w:rsidP="00ED52E0" w:rsidRDefault="00F37A27" w14:paraId="4DFFF28C" wp14:textId="77777777">
      <w:pPr>
        <w:rPr>
          <w:rFonts w:cs="Arial"/>
        </w:rPr>
      </w:pPr>
      <w:r>
        <w:rPr>
          <w:rFonts w:cs="Arial"/>
        </w:rPr>
        <w:pict w14:anchorId="30BC2D8B">
          <v:rect id="_x0000_i1510" style="width:0;height:1.5pt" o:hr="t" o:hrstd="t" o:hralign="center" fillcolor="#a0a0a0" stroked="f"/>
        </w:pict>
      </w:r>
    </w:p>
    <w:p xmlns:wp14="http://schemas.microsoft.com/office/word/2010/wordml" w:rsidRPr="0079224E" w:rsidR="00ED52E0" w:rsidP="00ED52E0" w:rsidRDefault="00ED52E0" w14:paraId="1E375A35" wp14:textId="77777777">
      <w:pPr>
        <w:rPr>
          <w:rFonts w:cs="Arial"/>
          <w:b/>
          <w:bCs/>
        </w:rPr>
      </w:pPr>
      <w:r w:rsidRPr="0079224E">
        <w:rPr>
          <w:rFonts w:cs="Arial"/>
          <w:b/>
          <w:bCs/>
        </w:rPr>
        <w:t>Critical Thinking Questions</w:t>
      </w:r>
    </w:p>
    <w:p xmlns:wp14="http://schemas.microsoft.com/office/word/2010/wordml" w:rsidRPr="0079224E" w:rsidR="00ED52E0" w:rsidP="00ED52E0" w:rsidRDefault="00ED52E0" w14:paraId="43E6D365" wp14:textId="77777777">
      <w:pPr>
        <w:numPr>
          <w:ilvl w:val="0"/>
          <w:numId w:val="368"/>
        </w:numPr>
        <w:rPr>
          <w:rFonts w:cs="Arial"/>
        </w:rPr>
      </w:pPr>
      <w:r w:rsidRPr="0079224E">
        <w:rPr>
          <w:rFonts w:cs="Arial"/>
        </w:rPr>
        <w:t>Why is it important to identify hidden details before starting upholstery tasks?</w:t>
      </w:r>
    </w:p>
    <w:p xmlns:wp14="http://schemas.microsoft.com/office/word/2010/wordml" w:rsidRPr="0079224E" w:rsidR="00ED52E0" w:rsidP="00ED52E0" w:rsidRDefault="00ED52E0" w14:paraId="3EDDFB0D" wp14:textId="77777777">
      <w:pPr>
        <w:numPr>
          <w:ilvl w:val="0"/>
          <w:numId w:val="368"/>
        </w:numPr>
        <w:rPr>
          <w:rFonts w:cs="Arial"/>
        </w:rPr>
      </w:pPr>
      <w:r w:rsidRPr="0079224E">
        <w:rPr>
          <w:rFonts w:cs="Arial"/>
        </w:rPr>
        <w:t>What kinds of damage or faults might result from ignoring hidden features?</w:t>
      </w:r>
    </w:p>
    <w:p xmlns:wp14="http://schemas.microsoft.com/office/word/2010/wordml" w:rsidRPr="0079224E" w:rsidR="00ED52E0" w:rsidP="00ED52E0" w:rsidRDefault="00ED52E0" w14:paraId="21F07A0E" wp14:textId="77777777">
      <w:pPr>
        <w:numPr>
          <w:ilvl w:val="0"/>
          <w:numId w:val="368"/>
        </w:numPr>
        <w:rPr>
          <w:rFonts w:cs="Arial"/>
        </w:rPr>
      </w:pPr>
      <w:r w:rsidRPr="0079224E">
        <w:rPr>
          <w:rFonts w:cs="Arial"/>
        </w:rPr>
        <w:t>How can drawings be used in combination with physical inspection to verify hidden structures?</w:t>
      </w:r>
    </w:p>
    <w:p xmlns:wp14="http://schemas.microsoft.com/office/word/2010/wordml" w:rsidRPr="0079224E" w:rsidR="00ED52E0" w:rsidP="00ED52E0" w:rsidRDefault="00ED52E0" w14:paraId="6423B13B" wp14:textId="77777777">
      <w:pPr>
        <w:numPr>
          <w:ilvl w:val="0"/>
          <w:numId w:val="368"/>
        </w:numPr>
        <w:rPr>
          <w:rFonts w:cs="Arial"/>
        </w:rPr>
      </w:pPr>
      <w:r w:rsidRPr="0079224E">
        <w:rPr>
          <w:rFonts w:cs="Arial"/>
        </w:rPr>
        <w:t>What role do hidden details play in ensuring furniture durability and safety?</w:t>
      </w:r>
    </w:p>
    <w:p xmlns:wp14="http://schemas.microsoft.com/office/word/2010/wordml" w:rsidRPr="0079224E" w:rsidR="00ED52E0" w:rsidP="00ED52E0" w:rsidRDefault="00ED52E0" w14:paraId="7823BBB8" wp14:textId="77777777">
      <w:pPr>
        <w:numPr>
          <w:ilvl w:val="0"/>
          <w:numId w:val="368"/>
        </w:numPr>
        <w:rPr>
          <w:rFonts w:cs="Arial"/>
        </w:rPr>
      </w:pPr>
      <w:r w:rsidRPr="0079224E">
        <w:rPr>
          <w:rFonts w:cs="Arial"/>
        </w:rPr>
        <w:t>How should teams communicate hidden details to ensure they are not missed during production?</w:t>
      </w:r>
    </w:p>
    <w:p xmlns:wp14="http://schemas.microsoft.com/office/word/2010/wordml" w:rsidRPr="0079224E" w:rsidR="00ED52E0" w:rsidP="00ED52E0" w:rsidRDefault="00F37A27" w14:paraId="66FCFE07" wp14:textId="77777777">
      <w:pPr>
        <w:rPr>
          <w:rFonts w:cs="Arial"/>
        </w:rPr>
      </w:pPr>
      <w:r>
        <w:rPr>
          <w:rFonts w:cs="Arial"/>
        </w:rPr>
        <w:pict w14:anchorId="36E1A914">
          <v:rect id="_x0000_i1511" style="width:0;height:1.5pt" o:hr="t" o:hrstd="t" o:hralign="center" fillcolor="#a0a0a0" stroked="f"/>
        </w:pict>
      </w:r>
    </w:p>
    <w:p xmlns:wp14="http://schemas.microsoft.com/office/word/2010/wordml" w:rsidRPr="0079224E" w:rsidR="00ED52E0" w:rsidP="00ED52E0" w:rsidRDefault="00ED52E0" w14:paraId="09845CEA" wp14:textId="77777777">
      <w:pPr>
        <w:rPr>
          <w:rFonts w:cs="Arial"/>
        </w:rPr>
      </w:pPr>
      <w:r w:rsidRPr="0079224E">
        <w:rPr>
          <w:rFonts w:cs="Arial"/>
        </w:rPr>
        <w:t xml:space="preserve"> </w:t>
      </w:r>
    </w:p>
    <w:p xmlns:wp14="http://schemas.microsoft.com/office/word/2010/wordml" w:rsidRPr="0079224E" w:rsidR="00CD0B18" w:rsidRDefault="00CD0B18" w14:paraId="0CE5CD97" wp14:textId="77777777">
      <w:pPr>
        <w:rPr>
          <w:rFonts w:cs="Arial"/>
        </w:rPr>
      </w:pPr>
      <w:r w:rsidRPr="0079224E">
        <w:rPr>
          <w:rFonts w:cs="Arial"/>
        </w:rPr>
        <w:br w:type="page"/>
      </w:r>
    </w:p>
    <w:p xmlns:wp14="http://schemas.microsoft.com/office/word/2010/wordml" w:rsidRPr="0079224E" w:rsidR="00CD0B18" w:rsidP="00CD0B18" w:rsidRDefault="00CD0B18" w14:paraId="098C5EC6" wp14:textId="77777777" wp14:noSpellErr="1">
      <w:pPr>
        <w:pStyle w:val="Heading3"/>
        <w:rPr>
          <w:rFonts w:ascii="Century Gothic" w:hAnsi="Century Gothic" w:cs="Arial"/>
          <w:b w:val="1"/>
          <w:bCs w:val="1"/>
        </w:rPr>
      </w:pPr>
      <w:bookmarkStart w:name="_Toc1026927958" w:id="204015969"/>
      <w:r w:rsidRPr="3B34137D" w:rsidR="00CD0B18">
        <w:rPr>
          <w:rFonts w:ascii="Century Gothic" w:hAnsi="Century Gothic" w:cs="Arial"/>
          <w:b w:val="1"/>
          <w:bCs w:val="1"/>
        </w:rPr>
        <w:t>KT0609: Solid Lines</w:t>
      </w:r>
      <w:bookmarkEnd w:id="204015969"/>
    </w:p>
    <w:p xmlns:wp14="http://schemas.microsoft.com/office/word/2010/wordml" w:rsidRPr="0079224E" w:rsidR="00CD0B18" w:rsidP="00CD0B18" w:rsidRDefault="00CD0B18" w14:paraId="33A0AE41" wp14:textId="77777777">
      <w:pPr>
        <w:rPr>
          <w:rFonts w:cs="Arial"/>
          <w:b/>
          <w:bCs/>
        </w:rPr>
      </w:pPr>
    </w:p>
    <w:p xmlns:wp14="http://schemas.microsoft.com/office/word/2010/wordml" w:rsidRPr="0079224E" w:rsidR="00CD0B18" w:rsidP="00CD0B18" w:rsidRDefault="00CD0B18" w14:paraId="261593B9" wp14:textId="77777777">
      <w:pPr>
        <w:rPr>
          <w:rFonts w:cs="Arial"/>
          <w:b/>
          <w:bCs/>
        </w:rPr>
      </w:pPr>
      <w:r w:rsidRPr="0079224E">
        <w:rPr>
          <w:rFonts w:cs="Arial"/>
          <w:b/>
          <w:bCs/>
        </w:rPr>
        <w:t>Theoretical Learning Content</w:t>
      </w:r>
    </w:p>
    <w:p xmlns:wp14="http://schemas.microsoft.com/office/word/2010/wordml" w:rsidRPr="0079224E" w:rsidR="00CD0B18" w:rsidP="00CD0B18" w:rsidRDefault="00CD0B18" w14:paraId="62B3EFD8" wp14:textId="77777777">
      <w:pPr>
        <w:rPr>
          <w:rFonts w:cs="Arial"/>
        </w:rPr>
      </w:pPr>
      <w:r w:rsidRPr="0079224E">
        <w:rPr>
          <w:rFonts w:cs="Arial"/>
        </w:rPr>
        <w:t xml:space="preserve">In engineering and upholstery drawings, </w:t>
      </w:r>
      <w:r w:rsidRPr="0079224E">
        <w:rPr>
          <w:rFonts w:cs="Arial"/>
          <w:b/>
          <w:bCs/>
        </w:rPr>
        <w:t>solid lines</w:t>
      </w:r>
      <w:r w:rsidRPr="0079224E">
        <w:rPr>
          <w:rFonts w:cs="Arial"/>
        </w:rPr>
        <w:t xml:space="preserve"> are the most common line type used to represent the </w:t>
      </w:r>
      <w:r w:rsidRPr="0079224E">
        <w:rPr>
          <w:rFonts w:cs="Arial"/>
          <w:b/>
          <w:bCs/>
        </w:rPr>
        <w:t>visible edges, outlines, and surfaces</w:t>
      </w:r>
      <w:r w:rsidRPr="0079224E">
        <w:rPr>
          <w:rFonts w:cs="Arial"/>
        </w:rPr>
        <w:t xml:space="preserve"> of a furniture component. Also referred to as </w:t>
      </w:r>
      <w:r w:rsidRPr="0079224E">
        <w:rPr>
          <w:rFonts w:cs="Arial"/>
          <w:b/>
          <w:bCs/>
        </w:rPr>
        <w:t>continuous thick lines</w:t>
      </w:r>
      <w:r w:rsidRPr="0079224E">
        <w:rPr>
          <w:rFonts w:cs="Arial"/>
        </w:rPr>
        <w:t xml:space="preserve">, these lines define the shape and size of each part as it appears from a specific view. They are critical for understanding the </w:t>
      </w:r>
      <w:r w:rsidRPr="0079224E">
        <w:rPr>
          <w:rFonts w:cs="Arial"/>
          <w:b/>
          <w:bCs/>
        </w:rPr>
        <w:t>true form</w:t>
      </w:r>
      <w:r w:rsidRPr="0079224E">
        <w:rPr>
          <w:rFonts w:cs="Arial"/>
        </w:rPr>
        <w:t xml:space="preserve"> of an object and guiding tasks such as </w:t>
      </w:r>
      <w:r w:rsidRPr="0079224E">
        <w:rPr>
          <w:rFonts w:cs="Arial"/>
          <w:b/>
          <w:bCs/>
        </w:rPr>
        <w:t>cutting, shaping, assembling, or upholstering</w:t>
      </w:r>
      <w:r w:rsidRPr="0079224E">
        <w:rPr>
          <w:rFonts w:cs="Arial"/>
        </w:rPr>
        <w:t>.</w:t>
      </w:r>
    </w:p>
    <w:p xmlns:wp14="http://schemas.microsoft.com/office/word/2010/wordml" w:rsidRPr="0079224E" w:rsidR="00CD0B18" w:rsidP="00CD0B18" w:rsidRDefault="00CD0B18" w14:paraId="53E0F79A" wp14:textId="77777777">
      <w:pPr>
        <w:rPr>
          <w:rFonts w:cs="Arial"/>
        </w:rPr>
      </w:pPr>
      <w:r w:rsidRPr="0079224E">
        <w:rPr>
          <w:rFonts w:cs="Arial"/>
        </w:rPr>
        <w:t>Understanding solid lines is foundational to reading technical drawings accurately.</w:t>
      </w:r>
    </w:p>
    <w:p xmlns:wp14="http://schemas.microsoft.com/office/word/2010/wordml" w:rsidRPr="0079224E" w:rsidR="00CD0B18" w:rsidP="00CD0B18" w:rsidRDefault="00F37A27" w14:paraId="061FEB43" wp14:textId="77777777">
      <w:pPr>
        <w:rPr>
          <w:rFonts w:cs="Arial"/>
        </w:rPr>
      </w:pPr>
      <w:r>
        <w:rPr>
          <w:rFonts w:cs="Arial"/>
        </w:rPr>
        <w:pict w14:anchorId="2A08F13D">
          <v:rect id="_x0000_i1512" style="width:0;height:1.5pt" o:hr="t" o:hrstd="t" o:hralign="center" fillcolor="#a0a0a0" stroked="f"/>
        </w:pict>
      </w:r>
    </w:p>
    <w:p xmlns:wp14="http://schemas.microsoft.com/office/word/2010/wordml" w:rsidRPr="0079224E" w:rsidR="00CD0B18" w:rsidP="00CD0B18" w:rsidRDefault="00CD0B18" w14:paraId="3CE4A5C7" wp14:textId="77777777">
      <w:pPr>
        <w:rPr>
          <w:rFonts w:cs="Arial"/>
          <w:b/>
          <w:bCs/>
        </w:rPr>
      </w:pPr>
      <w:r w:rsidRPr="0079224E">
        <w:rPr>
          <w:rFonts w:cs="Arial"/>
          <w:b/>
          <w:bCs/>
        </w:rPr>
        <w:t>1. Characteristics of Solid Lines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3834"/>
        <w:gridCol w:w="5182"/>
      </w:tblGrid>
      <w:tr xmlns:wp14="http://schemas.microsoft.com/office/word/2010/wordml" w:rsidRPr="0079224E" w:rsidR="00CD0B18" w:rsidTr="00CD0B18" w14:paraId="65667617" wp14:textId="77777777">
        <w:trPr>
          <w:tblHeader/>
          <w:tblCellSpacing w:w="15" w:type="dxa"/>
        </w:trPr>
        <w:tc>
          <w:tcPr>
            <w:tcW w:w="0" w:type="auto"/>
            <w:vAlign w:val="center"/>
            <w:hideMark/>
          </w:tcPr>
          <w:p w:rsidRPr="0079224E" w:rsidR="00CD0B18" w:rsidP="00CD0B18" w:rsidRDefault="00CD0B18" w14:paraId="4B1C1411" wp14:textId="77777777">
            <w:pPr>
              <w:rPr>
                <w:rFonts w:cs="Arial"/>
                <w:b/>
                <w:bCs/>
              </w:rPr>
            </w:pPr>
            <w:r w:rsidRPr="0079224E">
              <w:rPr>
                <w:rFonts w:cs="Arial"/>
                <w:b/>
                <w:bCs/>
              </w:rPr>
              <w:t>Feature</w:t>
            </w:r>
          </w:p>
        </w:tc>
        <w:tc>
          <w:tcPr>
            <w:tcW w:w="0" w:type="auto"/>
            <w:vAlign w:val="center"/>
            <w:hideMark/>
          </w:tcPr>
          <w:p w:rsidRPr="0079224E" w:rsidR="00CD0B18" w:rsidP="00CD0B18" w:rsidRDefault="00CD0B18" w14:paraId="34E8A8B8" wp14:textId="77777777">
            <w:pPr>
              <w:rPr>
                <w:rFonts w:cs="Arial"/>
                <w:b/>
                <w:bCs/>
              </w:rPr>
            </w:pPr>
            <w:r w:rsidRPr="0079224E">
              <w:rPr>
                <w:rFonts w:cs="Arial"/>
                <w:b/>
                <w:bCs/>
              </w:rPr>
              <w:t>Description</w:t>
            </w:r>
          </w:p>
        </w:tc>
      </w:tr>
      <w:tr xmlns:wp14="http://schemas.microsoft.com/office/word/2010/wordml" w:rsidRPr="0079224E" w:rsidR="00CD0B18" w:rsidTr="00CD0B18" w14:paraId="2C5BD8DD" wp14:textId="77777777">
        <w:trPr>
          <w:tblCellSpacing w:w="15" w:type="dxa"/>
        </w:trPr>
        <w:tc>
          <w:tcPr>
            <w:tcW w:w="0" w:type="auto"/>
            <w:vAlign w:val="center"/>
            <w:hideMark/>
          </w:tcPr>
          <w:p w:rsidRPr="0079224E" w:rsidR="00CD0B18" w:rsidP="00CD0B18" w:rsidRDefault="00CD0B18" w14:paraId="6EDD78DD" wp14:textId="77777777">
            <w:pPr>
              <w:rPr>
                <w:rFonts w:cs="Arial"/>
              </w:rPr>
            </w:pPr>
            <w:r w:rsidRPr="0079224E">
              <w:rPr>
                <w:rFonts w:cs="Arial"/>
                <w:b/>
                <w:bCs/>
              </w:rPr>
              <w:t>Continuous and unbroken</w:t>
            </w:r>
          </w:p>
        </w:tc>
        <w:tc>
          <w:tcPr>
            <w:tcW w:w="0" w:type="auto"/>
            <w:vAlign w:val="center"/>
            <w:hideMark/>
          </w:tcPr>
          <w:p w:rsidRPr="0079224E" w:rsidR="00CD0B18" w:rsidP="00CD0B18" w:rsidRDefault="00CD0B18" w14:paraId="0147A97F" wp14:textId="77777777">
            <w:pPr>
              <w:rPr>
                <w:rFonts w:cs="Arial"/>
              </w:rPr>
            </w:pPr>
            <w:r w:rsidRPr="0079224E">
              <w:rPr>
                <w:rFonts w:cs="Arial"/>
              </w:rPr>
              <w:t>No dashes or spaces; drawn firmly and clearly</w:t>
            </w:r>
          </w:p>
        </w:tc>
      </w:tr>
      <w:tr xmlns:wp14="http://schemas.microsoft.com/office/word/2010/wordml" w:rsidRPr="0079224E" w:rsidR="00CD0B18" w:rsidTr="00CD0B18" w14:paraId="19792D83" wp14:textId="77777777">
        <w:trPr>
          <w:tblCellSpacing w:w="15" w:type="dxa"/>
        </w:trPr>
        <w:tc>
          <w:tcPr>
            <w:tcW w:w="0" w:type="auto"/>
            <w:vAlign w:val="center"/>
            <w:hideMark/>
          </w:tcPr>
          <w:p w:rsidRPr="0079224E" w:rsidR="00CD0B18" w:rsidP="00CD0B18" w:rsidRDefault="00CD0B18" w14:paraId="53664A89" wp14:textId="77777777">
            <w:pPr>
              <w:rPr>
                <w:rFonts w:cs="Arial"/>
              </w:rPr>
            </w:pPr>
            <w:r w:rsidRPr="0079224E">
              <w:rPr>
                <w:rFonts w:cs="Arial"/>
                <w:b/>
                <w:bCs/>
              </w:rPr>
              <w:t>Thicker than dimension lines</w:t>
            </w:r>
          </w:p>
        </w:tc>
        <w:tc>
          <w:tcPr>
            <w:tcW w:w="0" w:type="auto"/>
            <w:vAlign w:val="center"/>
            <w:hideMark/>
          </w:tcPr>
          <w:p w:rsidRPr="0079224E" w:rsidR="00CD0B18" w:rsidP="00CD0B18" w:rsidRDefault="00CD0B18" w14:paraId="66EF1277" wp14:textId="77777777">
            <w:pPr>
              <w:rPr>
                <w:rFonts w:cs="Arial"/>
              </w:rPr>
            </w:pPr>
            <w:r w:rsidRPr="0079224E">
              <w:rPr>
                <w:rFonts w:cs="Arial"/>
              </w:rPr>
              <w:t>To visually separate structure from annotations</w:t>
            </w:r>
          </w:p>
        </w:tc>
      </w:tr>
      <w:tr xmlns:wp14="http://schemas.microsoft.com/office/word/2010/wordml" w:rsidRPr="0079224E" w:rsidR="00CD0B18" w:rsidTr="00CD0B18" w14:paraId="5F568434" wp14:textId="77777777">
        <w:trPr>
          <w:tblCellSpacing w:w="15" w:type="dxa"/>
        </w:trPr>
        <w:tc>
          <w:tcPr>
            <w:tcW w:w="0" w:type="auto"/>
            <w:vAlign w:val="center"/>
            <w:hideMark/>
          </w:tcPr>
          <w:p w:rsidRPr="0079224E" w:rsidR="00CD0B18" w:rsidP="00CD0B18" w:rsidRDefault="00CD0B18" w14:paraId="7975E99E" wp14:textId="77777777">
            <w:pPr>
              <w:rPr>
                <w:rFonts w:cs="Arial"/>
              </w:rPr>
            </w:pPr>
            <w:r w:rsidRPr="0079224E">
              <w:rPr>
                <w:rFonts w:cs="Arial"/>
                <w:b/>
                <w:bCs/>
              </w:rPr>
              <w:t>Define visible edges</w:t>
            </w:r>
          </w:p>
        </w:tc>
        <w:tc>
          <w:tcPr>
            <w:tcW w:w="0" w:type="auto"/>
            <w:vAlign w:val="center"/>
            <w:hideMark/>
          </w:tcPr>
          <w:p w:rsidRPr="0079224E" w:rsidR="00CD0B18" w:rsidP="00CD0B18" w:rsidRDefault="00CD0B18" w14:paraId="187A90AE" wp14:textId="77777777">
            <w:pPr>
              <w:rPr>
                <w:rFonts w:cs="Arial"/>
              </w:rPr>
            </w:pPr>
            <w:r w:rsidRPr="0079224E">
              <w:rPr>
                <w:rFonts w:cs="Arial"/>
              </w:rPr>
              <w:t>Represent actual physical outlines from the selected view</w:t>
            </w:r>
          </w:p>
        </w:tc>
      </w:tr>
      <w:tr xmlns:wp14="http://schemas.microsoft.com/office/word/2010/wordml" w:rsidRPr="0079224E" w:rsidR="00CD0B18" w:rsidTr="00CD0B18" w14:paraId="326DDB10" wp14:textId="77777777">
        <w:trPr>
          <w:tblCellSpacing w:w="15" w:type="dxa"/>
        </w:trPr>
        <w:tc>
          <w:tcPr>
            <w:tcW w:w="0" w:type="auto"/>
            <w:vAlign w:val="center"/>
            <w:hideMark/>
          </w:tcPr>
          <w:p w:rsidRPr="0079224E" w:rsidR="00CD0B18" w:rsidP="00CD0B18" w:rsidRDefault="00CD0B18" w14:paraId="43F3B850" wp14:textId="77777777">
            <w:pPr>
              <w:rPr>
                <w:rFonts w:cs="Arial"/>
              </w:rPr>
            </w:pPr>
            <w:r w:rsidRPr="0079224E">
              <w:rPr>
                <w:rFonts w:cs="Arial"/>
                <w:b/>
                <w:bCs/>
              </w:rPr>
              <w:t>Used in orthographic and isometric views</w:t>
            </w:r>
          </w:p>
        </w:tc>
        <w:tc>
          <w:tcPr>
            <w:tcW w:w="0" w:type="auto"/>
            <w:vAlign w:val="center"/>
            <w:hideMark/>
          </w:tcPr>
          <w:p w:rsidRPr="0079224E" w:rsidR="00CD0B18" w:rsidP="00CD0B18" w:rsidRDefault="00CD0B18" w14:paraId="65EAD59D" wp14:textId="77777777">
            <w:pPr>
              <w:rPr>
                <w:rFonts w:cs="Arial"/>
              </w:rPr>
            </w:pPr>
            <w:r w:rsidRPr="0079224E">
              <w:rPr>
                <w:rFonts w:cs="Arial"/>
              </w:rPr>
              <w:t>Across all projection types</w:t>
            </w:r>
          </w:p>
        </w:tc>
      </w:tr>
    </w:tbl>
    <w:p xmlns:wp14="http://schemas.microsoft.com/office/word/2010/wordml" w:rsidRPr="0079224E" w:rsidR="00CD0B18" w:rsidP="00CD0B18" w:rsidRDefault="00F37A27" w14:paraId="188425CC" wp14:textId="77777777">
      <w:pPr>
        <w:rPr>
          <w:rFonts w:cs="Arial"/>
        </w:rPr>
      </w:pPr>
      <w:r>
        <w:rPr>
          <w:rFonts w:cs="Arial"/>
        </w:rPr>
        <w:pict w14:anchorId="1713B396">
          <v:rect id="_x0000_i1513" style="width:0;height:1.5pt" o:hr="t" o:hrstd="t" o:hralign="center" fillcolor="#a0a0a0" stroked="f"/>
        </w:pict>
      </w:r>
    </w:p>
    <w:p xmlns:wp14="http://schemas.microsoft.com/office/word/2010/wordml" w:rsidRPr="0079224E" w:rsidR="00CD0B18" w:rsidP="00CD0B18" w:rsidRDefault="00CD0B18" w14:paraId="520D5223" wp14:textId="77777777">
      <w:pPr>
        <w:rPr>
          <w:rFonts w:cs="Arial"/>
          <w:b/>
          <w:bCs/>
        </w:rPr>
      </w:pPr>
      <w:r w:rsidRPr="0079224E">
        <w:rPr>
          <w:rFonts w:cs="Arial"/>
          <w:b/>
          <w:bCs/>
        </w:rPr>
        <w:t>2. Application in Upholstery Drawings</w:t>
      </w:r>
    </w:p>
    <w:p xmlns:wp14="http://schemas.microsoft.com/office/word/2010/wordml" w:rsidRPr="0079224E" w:rsidR="00CD0B18" w:rsidP="00CD0B18" w:rsidRDefault="00CD0B18" w14:paraId="43888B7F" wp14:textId="77777777">
      <w:pPr>
        <w:numPr>
          <w:ilvl w:val="0"/>
          <w:numId w:val="369"/>
        </w:numPr>
        <w:rPr>
          <w:rFonts w:cs="Arial"/>
        </w:rPr>
      </w:pPr>
      <w:r w:rsidRPr="0079224E">
        <w:rPr>
          <w:rFonts w:cs="Arial"/>
        </w:rPr>
        <w:t xml:space="preserve">Frame outlines for </w:t>
      </w:r>
      <w:r w:rsidRPr="0079224E">
        <w:rPr>
          <w:rFonts w:cs="Arial"/>
          <w:b/>
          <w:bCs/>
        </w:rPr>
        <w:t>cutting templates</w:t>
      </w:r>
    </w:p>
    <w:p xmlns:wp14="http://schemas.microsoft.com/office/word/2010/wordml" w:rsidRPr="0079224E" w:rsidR="00CD0B18" w:rsidP="00CD0B18" w:rsidRDefault="00CD0B18" w14:paraId="0BB7F206" wp14:textId="77777777">
      <w:pPr>
        <w:numPr>
          <w:ilvl w:val="0"/>
          <w:numId w:val="369"/>
        </w:numPr>
        <w:rPr>
          <w:rFonts w:cs="Arial"/>
        </w:rPr>
      </w:pPr>
      <w:r w:rsidRPr="0079224E">
        <w:rPr>
          <w:rFonts w:cs="Arial"/>
        </w:rPr>
        <w:t xml:space="preserve">Foam block profiles and </w:t>
      </w:r>
      <w:r w:rsidRPr="0079224E">
        <w:rPr>
          <w:rFonts w:cs="Arial"/>
          <w:b/>
          <w:bCs/>
        </w:rPr>
        <w:t>visible cushion shapes</w:t>
      </w:r>
    </w:p>
    <w:p xmlns:wp14="http://schemas.microsoft.com/office/word/2010/wordml" w:rsidRPr="0079224E" w:rsidR="00CD0B18" w:rsidP="00CD0B18" w:rsidRDefault="00CD0B18" w14:paraId="4D7821FC" wp14:textId="77777777">
      <w:pPr>
        <w:numPr>
          <w:ilvl w:val="0"/>
          <w:numId w:val="369"/>
        </w:numPr>
        <w:rPr>
          <w:rFonts w:cs="Arial"/>
        </w:rPr>
      </w:pPr>
      <w:r w:rsidRPr="0079224E">
        <w:rPr>
          <w:rFonts w:cs="Arial"/>
        </w:rPr>
        <w:t xml:space="preserve">Fabric panel sizes and </w:t>
      </w:r>
      <w:r w:rsidRPr="0079224E">
        <w:rPr>
          <w:rFonts w:cs="Arial"/>
          <w:b/>
          <w:bCs/>
        </w:rPr>
        <w:t>edge stitching zones</w:t>
      </w:r>
    </w:p>
    <w:p xmlns:wp14="http://schemas.microsoft.com/office/word/2010/wordml" w:rsidRPr="0079224E" w:rsidR="00CD0B18" w:rsidP="00CD0B18" w:rsidRDefault="00CD0B18" w14:paraId="5C50396F" wp14:textId="77777777">
      <w:pPr>
        <w:numPr>
          <w:ilvl w:val="0"/>
          <w:numId w:val="369"/>
        </w:numPr>
        <w:rPr>
          <w:rFonts w:cs="Arial"/>
        </w:rPr>
      </w:pPr>
      <w:r w:rsidRPr="0079224E">
        <w:rPr>
          <w:rFonts w:cs="Arial"/>
        </w:rPr>
        <w:t xml:space="preserve">Placement of hardware like </w:t>
      </w:r>
      <w:r w:rsidRPr="0079224E">
        <w:rPr>
          <w:rFonts w:cs="Arial"/>
          <w:b/>
          <w:bCs/>
        </w:rPr>
        <w:t>legs, hinges, and studs</w:t>
      </w:r>
    </w:p>
    <w:p xmlns:wp14="http://schemas.microsoft.com/office/word/2010/wordml" w:rsidRPr="0079224E" w:rsidR="00CD0B18" w:rsidP="00CD0B18" w:rsidRDefault="00CD0B18" w14:paraId="6F6B69EE" wp14:textId="77777777">
      <w:pPr>
        <w:numPr>
          <w:ilvl w:val="0"/>
          <w:numId w:val="369"/>
        </w:numPr>
        <w:rPr>
          <w:rFonts w:cs="Arial"/>
        </w:rPr>
      </w:pPr>
      <w:r w:rsidRPr="0079224E">
        <w:rPr>
          <w:rFonts w:cs="Arial"/>
        </w:rPr>
        <w:t xml:space="preserve">Outer dimensions used for </w:t>
      </w:r>
      <w:r w:rsidRPr="0079224E">
        <w:rPr>
          <w:rFonts w:cs="Arial"/>
          <w:b/>
          <w:bCs/>
        </w:rPr>
        <w:t>material estimation</w:t>
      </w:r>
    </w:p>
    <w:p xmlns:wp14="http://schemas.microsoft.com/office/word/2010/wordml" w:rsidRPr="0079224E" w:rsidR="00CD0B18" w:rsidP="00CD0B18" w:rsidRDefault="00CD0B18" w14:paraId="1A42C8E1" wp14:textId="77777777">
      <w:pPr>
        <w:rPr>
          <w:rFonts w:cs="Arial"/>
        </w:rPr>
      </w:pPr>
      <w:r w:rsidRPr="0079224E">
        <w:rPr>
          <w:rFonts w:cs="Arial"/>
        </w:rPr>
        <w:t xml:space="preserve">Solid lines are the first lines to look at when identifying what will be </w:t>
      </w:r>
      <w:r w:rsidRPr="0079224E">
        <w:rPr>
          <w:rFonts w:cs="Arial"/>
          <w:b/>
          <w:bCs/>
        </w:rPr>
        <w:t>physically seen and touched</w:t>
      </w:r>
      <w:r w:rsidRPr="0079224E">
        <w:rPr>
          <w:rFonts w:cs="Arial"/>
        </w:rPr>
        <w:t xml:space="preserve"> in the final product.</w:t>
      </w:r>
    </w:p>
    <w:p xmlns:wp14="http://schemas.microsoft.com/office/word/2010/wordml" w:rsidRPr="0079224E" w:rsidR="00CD0B18" w:rsidP="00CD0B18" w:rsidRDefault="00F37A27" w14:paraId="30563357" wp14:textId="77777777">
      <w:pPr>
        <w:rPr>
          <w:rFonts w:cs="Arial"/>
        </w:rPr>
      </w:pPr>
      <w:r>
        <w:rPr>
          <w:rFonts w:cs="Arial"/>
        </w:rPr>
        <w:pict w14:anchorId="4BE33352">
          <v:rect id="_x0000_i1514" style="width:0;height:1.5pt" o:hr="t" o:hrstd="t" o:hralign="center" fillcolor="#a0a0a0" stroked="f"/>
        </w:pict>
      </w:r>
    </w:p>
    <w:p xmlns:wp14="http://schemas.microsoft.com/office/word/2010/wordml" w:rsidRPr="0079224E" w:rsidR="00CD0B18" w:rsidP="00CD0B18" w:rsidRDefault="00CD0B18" w14:paraId="5563554A" wp14:textId="77777777">
      <w:pPr>
        <w:rPr>
          <w:rFonts w:cs="Arial"/>
          <w:b/>
          <w:bCs/>
        </w:rPr>
      </w:pPr>
      <w:r w:rsidRPr="0079224E">
        <w:rPr>
          <w:rFonts w:cs="Arial"/>
          <w:b/>
          <w:bCs/>
        </w:rPr>
        <w:t>3. Interpreting Solid Lines with Other Drawing Features</w:t>
      </w:r>
    </w:p>
    <w:p xmlns:wp14="http://schemas.microsoft.com/office/word/2010/wordml" w:rsidRPr="0079224E" w:rsidR="00CD0B18" w:rsidP="00CD0B18" w:rsidRDefault="00CD0B18" w14:paraId="679FFEC6" wp14:textId="77777777">
      <w:pPr>
        <w:numPr>
          <w:ilvl w:val="0"/>
          <w:numId w:val="370"/>
        </w:numPr>
        <w:rPr>
          <w:rFonts w:cs="Arial"/>
        </w:rPr>
      </w:pPr>
      <w:r w:rsidRPr="0079224E">
        <w:rPr>
          <w:rFonts w:cs="Arial"/>
        </w:rPr>
        <w:t>Solid lines are often accompanied by:</w:t>
      </w:r>
    </w:p>
    <w:p xmlns:wp14="http://schemas.microsoft.com/office/word/2010/wordml" w:rsidRPr="0079224E" w:rsidR="00CD0B18" w:rsidP="00CD0B18" w:rsidRDefault="00CD0B18" w14:paraId="76F81D25" wp14:textId="77777777">
      <w:pPr>
        <w:numPr>
          <w:ilvl w:val="1"/>
          <w:numId w:val="370"/>
        </w:numPr>
        <w:rPr>
          <w:rFonts w:cs="Arial"/>
        </w:rPr>
      </w:pPr>
      <w:r w:rsidRPr="0079224E">
        <w:rPr>
          <w:rFonts w:cs="Arial"/>
          <w:b/>
          <w:bCs/>
        </w:rPr>
        <w:t>Dashed lines</w:t>
      </w:r>
      <w:r w:rsidRPr="0079224E">
        <w:rPr>
          <w:rFonts w:cs="Arial"/>
        </w:rPr>
        <w:t xml:space="preserve"> for hidden features</w:t>
      </w:r>
    </w:p>
    <w:p xmlns:wp14="http://schemas.microsoft.com/office/word/2010/wordml" w:rsidRPr="0079224E" w:rsidR="00CD0B18" w:rsidP="00CD0B18" w:rsidRDefault="00CD0B18" w14:paraId="273AD3B5" wp14:textId="77777777">
      <w:pPr>
        <w:numPr>
          <w:ilvl w:val="1"/>
          <w:numId w:val="370"/>
        </w:numPr>
        <w:rPr>
          <w:rFonts w:cs="Arial"/>
        </w:rPr>
      </w:pPr>
      <w:r w:rsidRPr="0079224E">
        <w:rPr>
          <w:rFonts w:cs="Arial"/>
          <w:b/>
          <w:bCs/>
        </w:rPr>
        <w:t>Dimension lines</w:t>
      </w:r>
      <w:r w:rsidRPr="0079224E">
        <w:rPr>
          <w:rFonts w:cs="Arial"/>
        </w:rPr>
        <w:t xml:space="preserve"> to indicate sizes</w:t>
      </w:r>
    </w:p>
    <w:p xmlns:wp14="http://schemas.microsoft.com/office/word/2010/wordml" w:rsidRPr="0079224E" w:rsidR="00CD0B18" w:rsidP="00CD0B18" w:rsidRDefault="00CD0B18" w14:paraId="1E16716A" wp14:textId="77777777">
      <w:pPr>
        <w:numPr>
          <w:ilvl w:val="1"/>
          <w:numId w:val="370"/>
        </w:numPr>
        <w:rPr>
          <w:rFonts w:cs="Arial"/>
        </w:rPr>
      </w:pPr>
      <w:r w:rsidRPr="0079224E">
        <w:rPr>
          <w:rFonts w:cs="Arial"/>
          <w:b/>
          <w:bCs/>
        </w:rPr>
        <w:t>Leader lines</w:t>
      </w:r>
      <w:r w:rsidRPr="0079224E">
        <w:rPr>
          <w:rFonts w:cs="Arial"/>
        </w:rPr>
        <w:t xml:space="preserve"> pointing to notes or specifications</w:t>
      </w:r>
    </w:p>
    <w:p xmlns:wp14="http://schemas.microsoft.com/office/word/2010/wordml" w:rsidRPr="0079224E" w:rsidR="00CD0B18" w:rsidP="00CD0B18" w:rsidRDefault="00CD0B18" w14:paraId="39978EA4" wp14:textId="77777777">
      <w:pPr>
        <w:numPr>
          <w:ilvl w:val="0"/>
          <w:numId w:val="370"/>
        </w:numPr>
        <w:rPr>
          <w:rFonts w:cs="Arial"/>
        </w:rPr>
      </w:pPr>
      <w:r w:rsidRPr="0079224E">
        <w:rPr>
          <w:rFonts w:cs="Arial"/>
        </w:rPr>
        <w:t xml:space="preserve">In </w:t>
      </w:r>
      <w:r w:rsidRPr="0079224E">
        <w:rPr>
          <w:rFonts w:cs="Arial"/>
          <w:b/>
          <w:bCs/>
        </w:rPr>
        <w:t>section views</w:t>
      </w:r>
      <w:r w:rsidRPr="0079224E">
        <w:rPr>
          <w:rFonts w:cs="Arial"/>
        </w:rPr>
        <w:t>, solid lines define the cut profile and exposed surfaces</w:t>
      </w:r>
    </w:p>
    <w:p xmlns:wp14="http://schemas.microsoft.com/office/word/2010/wordml" w:rsidRPr="0079224E" w:rsidR="00CD0B18" w:rsidP="00CD0B18" w:rsidRDefault="00F37A27" w14:paraId="43F804A0" wp14:textId="77777777">
      <w:pPr>
        <w:rPr>
          <w:rFonts w:cs="Arial"/>
        </w:rPr>
      </w:pPr>
      <w:r>
        <w:rPr>
          <w:rFonts w:cs="Arial"/>
        </w:rPr>
        <w:pict w14:anchorId="7BE23902">
          <v:rect id="_x0000_i1515" style="width:0;height:1.5pt" o:hr="t" o:hrstd="t" o:hralign="center" fillcolor="#a0a0a0" stroked="f"/>
        </w:pict>
      </w:r>
    </w:p>
    <w:p xmlns:wp14="http://schemas.microsoft.com/office/word/2010/wordml" w:rsidRPr="0079224E" w:rsidR="00CD0B18" w:rsidP="00CD0B18" w:rsidRDefault="00CD0B18" w14:paraId="05BFDD42" wp14:textId="77777777">
      <w:pPr>
        <w:rPr>
          <w:rFonts w:cs="Arial"/>
          <w:b/>
          <w:bCs/>
        </w:rPr>
      </w:pPr>
      <w:r w:rsidRPr="0079224E">
        <w:rPr>
          <w:rFonts w:cs="Arial"/>
          <w:b/>
          <w:bCs/>
        </w:rPr>
        <w:t>Examples</w:t>
      </w:r>
    </w:p>
    <w:p xmlns:wp14="http://schemas.microsoft.com/office/word/2010/wordml" w:rsidRPr="0079224E" w:rsidR="00CD0B18" w:rsidP="00CD0B18" w:rsidRDefault="00CD0B18" w14:paraId="6C266967" wp14:textId="77777777">
      <w:pPr>
        <w:numPr>
          <w:ilvl w:val="0"/>
          <w:numId w:val="371"/>
        </w:numPr>
        <w:rPr>
          <w:rFonts w:cs="Arial"/>
        </w:rPr>
      </w:pPr>
      <w:r w:rsidRPr="0079224E">
        <w:rPr>
          <w:rFonts w:cs="Arial"/>
        </w:rPr>
        <w:t xml:space="preserve">A </w:t>
      </w:r>
      <w:r w:rsidRPr="0079224E">
        <w:rPr>
          <w:rFonts w:cs="Arial"/>
          <w:b/>
          <w:bCs/>
        </w:rPr>
        <w:t>front view drawing</w:t>
      </w:r>
      <w:r w:rsidRPr="0079224E">
        <w:rPr>
          <w:rFonts w:cs="Arial"/>
        </w:rPr>
        <w:t xml:space="preserve"> of a headboard uses solid lines to show the height, width, and arched profile that will be upholstered.</w:t>
      </w:r>
    </w:p>
    <w:p xmlns:wp14="http://schemas.microsoft.com/office/word/2010/wordml" w:rsidRPr="0079224E" w:rsidR="00CD0B18" w:rsidP="00CD0B18" w:rsidRDefault="00CD0B18" w14:paraId="18993205" wp14:textId="77777777">
      <w:pPr>
        <w:numPr>
          <w:ilvl w:val="0"/>
          <w:numId w:val="371"/>
        </w:numPr>
        <w:rPr>
          <w:rFonts w:cs="Arial"/>
        </w:rPr>
      </w:pPr>
      <w:r w:rsidRPr="0079224E">
        <w:rPr>
          <w:rFonts w:cs="Arial"/>
        </w:rPr>
        <w:t xml:space="preserve">A </w:t>
      </w:r>
      <w:r w:rsidRPr="0079224E">
        <w:rPr>
          <w:rFonts w:cs="Arial"/>
          <w:b/>
          <w:bCs/>
        </w:rPr>
        <w:t>side view of a seat frame</w:t>
      </w:r>
      <w:r w:rsidRPr="0079224E">
        <w:rPr>
          <w:rFonts w:cs="Arial"/>
        </w:rPr>
        <w:t xml:space="preserve"> includes solid lines outlining the leg, backrest, and front rail — all of which will be visible after covering.</w:t>
      </w:r>
    </w:p>
    <w:p xmlns:wp14="http://schemas.microsoft.com/office/word/2010/wordml" w:rsidRPr="0079224E" w:rsidR="00CD0B18" w:rsidP="00CD0B18" w:rsidRDefault="00F37A27" w14:paraId="4200D767" wp14:textId="77777777">
      <w:pPr>
        <w:rPr>
          <w:rFonts w:cs="Arial"/>
        </w:rPr>
      </w:pPr>
      <w:r>
        <w:rPr>
          <w:rFonts w:cs="Arial"/>
        </w:rPr>
        <w:pict w14:anchorId="3A56231A">
          <v:rect id="_x0000_i1516" style="width:0;height:1.5pt" o:hr="t" o:hrstd="t" o:hralign="center" fillcolor="#a0a0a0" stroked="f"/>
        </w:pict>
      </w:r>
    </w:p>
    <w:p xmlns:wp14="http://schemas.microsoft.com/office/word/2010/wordml" w:rsidRPr="0079224E" w:rsidR="00CD0B18" w:rsidP="00CD0B18" w:rsidRDefault="00CD0B18" w14:paraId="223FFBE0" wp14:textId="77777777">
      <w:pPr>
        <w:rPr>
          <w:rFonts w:cs="Arial"/>
          <w:b/>
          <w:bCs/>
        </w:rPr>
      </w:pPr>
      <w:r w:rsidRPr="0079224E">
        <w:rPr>
          <w:rFonts w:cs="Arial"/>
          <w:b/>
          <w:bCs/>
        </w:rPr>
        <w:t>Case Study</w:t>
      </w:r>
    </w:p>
    <w:p xmlns:wp14="http://schemas.microsoft.com/office/word/2010/wordml" w:rsidRPr="0079224E" w:rsidR="00CD0B18" w:rsidP="00CD0B18" w:rsidRDefault="00CD0B18" w14:paraId="6F5FB053" wp14:textId="77777777">
      <w:pPr>
        <w:rPr>
          <w:rFonts w:cs="Arial"/>
        </w:rPr>
      </w:pPr>
      <w:r w:rsidRPr="0079224E">
        <w:rPr>
          <w:rFonts w:cs="Arial"/>
          <w:b/>
          <w:bCs/>
        </w:rPr>
        <w:t>Case Study: Marietjie Measures Twice</w:t>
      </w:r>
    </w:p>
    <w:p xmlns:wp14="http://schemas.microsoft.com/office/word/2010/wordml" w:rsidRPr="0079224E" w:rsidR="00CD0B18" w:rsidP="00CD0B18" w:rsidRDefault="00CD0B18" w14:paraId="5C599964" wp14:textId="77777777">
      <w:pPr>
        <w:rPr>
          <w:rFonts w:cs="Arial"/>
        </w:rPr>
      </w:pPr>
      <w:r w:rsidRPr="0079224E">
        <w:rPr>
          <w:rFonts w:cs="Arial"/>
        </w:rPr>
        <w:t>Marietjie, a senior upholsterer at a workshop in Bloemfontein, was preparing frame covers for a batch of custom tub chairs. She used the solid lines in the engineering drawing to cut fabric panels to size. By carefully tracing these outlines onto pattern paper, she ensured the fabric fit perfectly around all visible edges. The result was a clean, professional look with no overstretching or waste.</w:t>
      </w:r>
    </w:p>
    <w:p xmlns:wp14="http://schemas.microsoft.com/office/word/2010/wordml" w:rsidRPr="0079224E" w:rsidR="00CD0B18" w:rsidP="00CD0B18" w:rsidRDefault="00CD0B18" w14:paraId="009FD5B5" wp14:textId="77777777">
      <w:pPr>
        <w:rPr>
          <w:rFonts w:cs="Arial"/>
        </w:rPr>
      </w:pPr>
      <w:r w:rsidRPr="0079224E">
        <w:rPr>
          <w:rFonts w:cs="Arial"/>
          <w:b/>
          <w:bCs/>
        </w:rPr>
        <w:t>Discussion Points:</w:t>
      </w:r>
    </w:p>
    <w:p xmlns:wp14="http://schemas.microsoft.com/office/word/2010/wordml" w:rsidRPr="0079224E" w:rsidR="00CD0B18" w:rsidP="00CD0B18" w:rsidRDefault="00CD0B18" w14:paraId="1AE2B873" wp14:textId="77777777">
      <w:pPr>
        <w:numPr>
          <w:ilvl w:val="0"/>
          <w:numId w:val="372"/>
        </w:numPr>
        <w:rPr>
          <w:rFonts w:cs="Arial"/>
        </w:rPr>
      </w:pPr>
      <w:r w:rsidRPr="0079224E">
        <w:rPr>
          <w:rFonts w:cs="Arial"/>
        </w:rPr>
        <w:t>What role did solid lines play in Marietjie’s fabric planning?</w:t>
      </w:r>
    </w:p>
    <w:p xmlns:wp14="http://schemas.microsoft.com/office/word/2010/wordml" w:rsidRPr="0079224E" w:rsidR="00CD0B18" w:rsidP="00CD0B18" w:rsidRDefault="00CD0B18" w14:paraId="5A0AB5B5" wp14:textId="77777777">
      <w:pPr>
        <w:numPr>
          <w:ilvl w:val="0"/>
          <w:numId w:val="372"/>
        </w:numPr>
        <w:rPr>
          <w:rFonts w:cs="Arial"/>
        </w:rPr>
      </w:pPr>
      <w:r w:rsidRPr="0079224E">
        <w:rPr>
          <w:rFonts w:cs="Arial"/>
        </w:rPr>
        <w:t>How did the clarity of visible edges reduce errors in her work?</w:t>
      </w:r>
    </w:p>
    <w:p xmlns:wp14="http://schemas.microsoft.com/office/word/2010/wordml" w:rsidRPr="0079224E" w:rsidR="00CD0B18" w:rsidP="00CD0B18" w:rsidRDefault="00F37A27" w14:paraId="496217B0" wp14:textId="77777777">
      <w:pPr>
        <w:rPr>
          <w:rFonts w:cs="Arial"/>
        </w:rPr>
      </w:pPr>
      <w:r>
        <w:rPr>
          <w:rFonts w:cs="Arial"/>
        </w:rPr>
        <w:pict w14:anchorId="4C058E46">
          <v:rect id="_x0000_i1517" style="width:0;height:1.5pt" o:hr="t" o:hrstd="t" o:hralign="center" fillcolor="#a0a0a0" stroked="f"/>
        </w:pict>
      </w:r>
    </w:p>
    <w:p xmlns:wp14="http://schemas.microsoft.com/office/word/2010/wordml" w:rsidRPr="0079224E" w:rsidR="00CD0B18" w:rsidP="00CD0B18" w:rsidRDefault="00CD0B18" w14:paraId="1955DDE6" wp14:textId="77777777">
      <w:pPr>
        <w:rPr>
          <w:rFonts w:cs="Arial"/>
          <w:b/>
          <w:bCs/>
        </w:rPr>
      </w:pPr>
      <w:r w:rsidRPr="0079224E">
        <w:rPr>
          <w:rFonts w:cs="Arial"/>
          <w:b/>
          <w:bCs/>
        </w:rPr>
        <w:t>Critical Thinking Questions</w:t>
      </w:r>
    </w:p>
    <w:p xmlns:wp14="http://schemas.microsoft.com/office/word/2010/wordml" w:rsidRPr="0079224E" w:rsidR="00CD0B18" w:rsidP="00CD0B18" w:rsidRDefault="00CD0B18" w14:paraId="7FD308DA" wp14:textId="77777777">
      <w:pPr>
        <w:numPr>
          <w:ilvl w:val="0"/>
          <w:numId w:val="373"/>
        </w:numPr>
        <w:rPr>
          <w:rFonts w:cs="Arial"/>
        </w:rPr>
      </w:pPr>
      <w:r w:rsidRPr="0079224E">
        <w:rPr>
          <w:rFonts w:cs="Arial"/>
        </w:rPr>
        <w:t>Why are solid lines the most important starting point when reading a drawing?</w:t>
      </w:r>
    </w:p>
    <w:p xmlns:wp14="http://schemas.microsoft.com/office/word/2010/wordml" w:rsidRPr="0079224E" w:rsidR="00CD0B18" w:rsidP="00CD0B18" w:rsidRDefault="00CD0B18" w14:paraId="003F9677" wp14:textId="77777777">
      <w:pPr>
        <w:numPr>
          <w:ilvl w:val="0"/>
          <w:numId w:val="373"/>
        </w:numPr>
        <w:rPr>
          <w:rFonts w:cs="Arial"/>
        </w:rPr>
      </w:pPr>
      <w:r w:rsidRPr="0079224E">
        <w:rPr>
          <w:rFonts w:cs="Arial"/>
        </w:rPr>
        <w:t>How do solid lines assist upholsterers in preparing patterns or templates?</w:t>
      </w:r>
    </w:p>
    <w:p xmlns:wp14="http://schemas.microsoft.com/office/word/2010/wordml" w:rsidRPr="0079224E" w:rsidR="00CD0B18" w:rsidP="00CD0B18" w:rsidRDefault="00CD0B18" w14:paraId="02866F9B" wp14:textId="77777777">
      <w:pPr>
        <w:numPr>
          <w:ilvl w:val="0"/>
          <w:numId w:val="373"/>
        </w:numPr>
        <w:rPr>
          <w:rFonts w:cs="Arial"/>
        </w:rPr>
      </w:pPr>
      <w:r w:rsidRPr="0079224E">
        <w:rPr>
          <w:rFonts w:cs="Arial"/>
        </w:rPr>
        <w:t>What could go wrong if dashed or other line types are confused with solid lines?</w:t>
      </w:r>
    </w:p>
    <w:p xmlns:wp14="http://schemas.microsoft.com/office/word/2010/wordml" w:rsidRPr="0079224E" w:rsidR="00CD0B18" w:rsidP="00CD0B18" w:rsidRDefault="00CD0B18" w14:paraId="146576F7" wp14:textId="77777777">
      <w:pPr>
        <w:numPr>
          <w:ilvl w:val="0"/>
          <w:numId w:val="373"/>
        </w:numPr>
        <w:rPr>
          <w:rFonts w:cs="Arial"/>
        </w:rPr>
      </w:pPr>
      <w:r w:rsidRPr="0079224E">
        <w:rPr>
          <w:rFonts w:cs="Arial"/>
        </w:rPr>
        <w:t>How can solid lines support accurate material calculations?</w:t>
      </w:r>
    </w:p>
    <w:p xmlns:wp14="http://schemas.microsoft.com/office/word/2010/wordml" w:rsidRPr="0079224E" w:rsidR="00CD0B18" w:rsidP="00CD0B18" w:rsidRDefault="00CD0B18" w14:paraId="1E972771" wp14:textId="77777777">
      <w:pPr>
        <w:numPr>
          <w:ilvl w:val="0"/>
          <w:numId w:val="373"/>
        </w:numPr>
        <w:rPr>
          <w:rFonts w:cs="Arial"/>
        </w:rPr>
      </w:pPr>
      <w:r w:rsidRPr="0079224E">
        <w:rPr>
          <w:rFonts w:cs="Arial"/>
        </w:rPr>
        <w:t>In what ways do solid lines improve communication between design and production teams?</w:t>
      </w:r>
    </w:p>
    <w:p xmlns:wp14="http://schemas.microsoft.com/office/word/2010/wordml" w:rsidRPr="0079224E" w:rsidR="00CD0B18" w:rsidP="00CD0B18" w:rsidRDefault="00F37A27" w14:paraId="66C82AA8" wp14:textId="77777777">
      <w:pPr>
        <w:rPr>
          <w:rFonts w:cs="Arial"/>
        </w:rPr>
      </w:pPr>
      <w:r>
        <w:rPr>
          <w:rFonts w:cs="Arial"/>
        </w:rPr>
        <w:pict w14:anchorId="46D5DCFF">
          <v:rect id="_x0000_i1518" style="width:0;height:1.5pt" o:hr="t" o:hrstd="t" o:hralign="center" fillcolor="#a0a0a0" stroked="f"/>
        </w:pict>
      </w:r>
    </w:p>
    <w:p xmlns:wp14="http://schemas.microsoft.com/office/word/2010/wordml" w:rsidRPr="0079224E" w:rsidR="00CD0B18" w:rsidP="00CD0B18" w:rsidRDefault="00CD0B18" w14:paraId="3AA4ADE7" wp14:textId="77777777">
      <w:pPr>
        <w:rPr>
          <w:rFonts w:cs="Arial"/>
        </w:rPr>
      </w:pPr>
      <w:r w:rsidRPr="0079224E">
        <w:rPr>
          <w:rFonts w:cs="Arial"/>
        </w:rPr>
        <w:t xml:space="preserve"> </w:t>
      </w:r>
    </w:p>
    <w:p xmlns:wp14="http://schemas.microsoft.com/office/word/2010/wordml" w:rsidRPr="0079224E" w:rsidR="00CD0B18" w:rsidRDefault="00CD0B18" w14:paraId="4631F88E" wp14:textId="77777777">
      <w:pPr>
        <w:rPr>
          <w:rFonts w:cs="Arial"/>
        </w:rPr>
      </w:pPr>
      <w:r w:rsidRPr="0079224E">
        <w:rPr>
          <w:rFonts w:cs="Arial"/>
        </w:rPr>
        <w:br w:type="page"/>
      </w:r>
    </w:p>
    <w:p xmlns:wp14="http://schemas.microsoft.com/office/word/2010/wordml" w:rsidRPr="0079224E" w:rsidR="00CD0B18" w:rsidP="00CD0B18" w:rsidRDefault="00CD0B18" w14:paraId="1CB2FC9D" wp14:textId="77777777" wp14:noSpellErr="1">
      <w:pPr>
        <w:pStyle w:val="Heading3"/>
        <w:rPr>
          <w:rFonts w:ascii="Century Gothic" w:hAnsi="Century Gothic" w:cs="Arial"/>
          <w:b w:val="1"/>
          <w:bCs w:val="1"/>
        </w:rPr>
      </w:pPr>
      <w:bookmarkStart w:name="_Toc1069083677" w:id="1360838341"/>
      <w:r w:rsidRPr="3B34137D" w:rsidR="00CD0B18">
        <w:rPr>
          <w:rFonts w:ascii="Century Gothic" w:hAnsi="Century Gothic" w:cs="Arial"/>
          <w:b w:val="1"/>
          <w:bCs w:val="1"/>
        </w:rPr>
        <w:t>KT0610: Projections</w:t>
      </w:r>
      <w:bookmarkEnd w:id="1360838341"/>
    </w:p>
    <w:p xmlns:wp14="http://schemas.microsoft.com/office/word/2010/wordml" w:rsidRPr="0079224E" w:rsidR="00CD0B18" w:rsidP="00CD0B18" w:rsidRDefault="00CD0B18" w14:paraId="4AF909B0" wp14:textId="77777777">
      <w:pPr>
        <w:rPr>
          <w:rFonts w:cs="Arial"/>
          <w:b/>
          <w:bCs/>
        </w:rPr>
      </w:pPr>
    </w:p>
    <w:p xmlns:wp14="http://schemas.microsoft.com/office/word/2010/wordml" w:rsidRPr="0079224E" w:rsidR="00CD0B18" w:rsidP="00CD0B18" w:rsidRDefault="00CD0B18" w14:paraId="7695E895" wp14:textId="77777777">
      <w:pPr>
        <w:rPr>
          <w:rFonts w:cs="Arial"/>
          <w:b/>
          <w:bCs/>
        </w:rPr>
      </w:pPr>
      <w:r w:rsidRPr="0079224E">
        <w:rPr>
          <w:rFonts w:cs="Arial"/>
          <w:b/>
          <w:bCs/>
        </w:rPr>
        <w:t>Theoretical Learning Content</w:t>
      </w:r>
    </w:p>
    <w:p xmlns:wp14="http://schemas.microsoft.com/office/word/2010/wordml" w:rsidRPr="0079224E" w:rsidR="00CD0B18" w:rsidP="00CD0B18" w:rsidRDefault="00CD0B18" w14:paraId="47B7F302" wp14:textId="77777777">
      <w:pPr>
        <w:rPr>
          <w:rFonts w:cs="Arial"/>
        </w:rPr>
      </w:pPr>
      <w:r w:rsidRPr="0079224E">
        <w:rPr>
          <w:rFonts w:cs="Arial"/>
        </w:rPr>
        <w:t xml:space="preserve">In engineering drawing, </w:t>
      </w:r>
      <w:r w:rsidRPr="0079224E">
        <w:rPr>
          <w:rFonts w:cs="Arial"/>
          <w:b/>
          <w:bCs/>
        </w:rPr>
        <w:t>projections</w:t>
      </w:r>
      <w:r w:rsidRPr="0079224E">
        <w:rPr>
          <w:rFonts w:cs="Arial"/>
        </w:rPr>
        <w:t xml:space="preserve"> are methods used to represent three-dimensional objects in two dimensions. These are essential for showing the </w:t>
      </w:r>
      <w:r w:rsidRPr="0079224E">
        <w:rPr>
          <w:rFonts w:cs="Arial"/>
          <w:b/>
          <w:bCs/>
        </w:rPr>
        <w:t>true size, shape, and relationship</w:t>
      </w:r>
      <w:r w:rsidRPr="0079224E">
        <w:rPr>
          <w:rFonts w:cs="Arial"/>
        </w:rPr>
        <w:t xml:space="preserve"> of each component part from different angles. In upholstery and furniture production, projections allow upholsterers to understand the layout of frames, cushions, supports, and fasteners from multiple views.</w:t>
      </w:r>
    </w:p>
    <w:p xmlns:wp14="http://schemas.microsoft.com/office/word/2010/wordml" w:rsidRPr="0079224E" w:rsidR="00CD0B18" w:rsidP="00CD0B18" w:rsidRDefault="00CD0B18" w14:paraId="734F1E6C" wp14:textId="77777777">
      <w:pPr>
        <w:rPr>
          <w:rFonts w:cs="Arial"/>
        </w:rPr>
      </w:pPr>
      <w:r w:rsidRPr="0079224E">
        <w:rPr>
          <w:rFonts w:cs="Arial"/>
        </w:rPr>
        <w:t>By mastering projection systems, learners can interpret drawings more effectively, especially when working on complex or multi-component furniture.</w:t>
      </w:r>
    </w:p>
    <w:p xmlns:wp14="http://schemas.microsoft.com/office/word/2010/wordml" w:rsidRPr="0079224E" w:rsidR="00CD0B18" w:rsidP="00CD0B18" w:rsidRDefault="00F37A27" w14:paraId="4885100A" wp14:textId="77777777">
      <w:pPr>
        <w:rPr>
          <w:rFonts w:cs="Arial"/>
        </w:rPr>
      </w:pPr>
      <w:r>
        <w:rPr>
          <w:rFonts w:cs="Arial"/>
        </w:rPr>
        <w:pict w14:anchorId="62D3B5C6">
          <v:rect id="_x0000_i1519" style="width:0;height:1.5pt" o:hr="t" o:hrstd="t" o:hralign="center" fillcolor="#a0a0a0" stroked="f"/>
        </w:pict>
      </w:r>
    </w:p>
    <w:p xmlns:wp14="http://schemas.microsoft.com/office/word/2010/wordml" w:rsidRPr="0079224E" w:rsidR="00CD0B18" w:rsidP="00CD0B18" w:rsidRDefault="00CD0B18" w14:paraId="526A6DC2" wp14:textId="77777777">
      <w:pPr>
        <w:rPr>
          <w:rFonts w:cs="Arial"/>
          <w:b/>
          <w:bCs/>
        </w:rPr>
      </w:pPr>
      <w:r w:rsidRPr="0079224E">
        <w:rPr>
          <w:rFonts w:cs="Arial"/>
          <w:b/>
          <w:bCs/>
        </w:rPr>
        <w:t>1. Types of Projections Used in Upholstery Drawings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377"/>
        <w:gridCol w:w="6639"/>
      </w:tblGrid>
      <w:tr xmlns:wp14="http://schemas.microsoft.com/office/word/2010/wordml" w:rsidRPr="0079224E" w:rsidR="00CD0B18" w:rsidTr="00CD0B18" w14:paraId="6374561A" wp14:textId="77777777">
        <w:trPr>
          <w:tblHeader/>
          <w:tblCellSpacing w:w="15" w:type="dxa"/>
        </w:trPr>
        <w:tc>
          <w:tcPr>
            <w:tcW w:w="0" w:type="auto"/>
            <w:vAlign w:val="center"/>
            <w:hideMark/>
          </w:tcPr>
          <w:p w:rsidRPr="0079224E" w:rsidR="00CD0B18" w:rsidP="00CD0B18" w:rsidRDefault="00CD0B18" w14:paraId="32C6F8A2" wp14:textId="77777777">
            <w:pPr>
              <w:rPr>
                <w:rFonts w:cs="Arial"/>
                <w:b/>
                <w:bCs/>
              </w:rPr>
            </w:pPr>
            <w:r w:rsidRPr="0079224E">
              <w:rPr>
                <w:rFonts w:cs="Arial"/>
                <w:b/>
                <w:bCs/>
              </w:rPr>
              <w:t>Projection Type</w:t>
            </w:r>
          </w:p>
        </w:tc>
        <w:tc>
          <w:tcPr>
            <w:tcW w:w="0" w:type="auto"/>
            <w:vAlign w:val="center"/>
            <w:hideMark/>
          </w:tcPr>
          <w:p w:rsidRPr="0079224E" w:rsidR="00CD0B18" w:rsidP="00CD0B18" w:rsidRDefault="00CD0B18" w14:paraId="50E4FD80" wp14:textId="77777777">
            <w:pPr>
              <w:rPr>
                <w:rFonts w:cs="Arial"/>
                <w:b/>
                <w:bCs/>
              </w:rPr>
            </w:pPr>
            <w:r w:rsidRPr="0079224E">
              <w:rPr>
                <w:rFonts w:cs="Arial"/>
                <w:b/>
                <w:bCs/>
              </w:rPr>
              <w:t>Description</w:t>
            </w:r>
          </w:p>
        </w:tc>
      </w:tr>
      <w:tr xmlns:wp14="http://schemas.microsoft.com/office/word/2010/wordml" w:rsidRPr="0079224E" w:rsidR="00CD0B18" w:rsidTr="00CD0B18" w14:paraId="494C112B" wp14:textId="77777777">
        <w:trPr>
          <w:tblCellSpacing w:w="15" w:type="dxa"/>
        </w:trPr>
        <w:tc>
          <w:tcPr>
            <w:tcW w:w="0" w:type="auto"/>
            <w:vAlign w:val="center"/>
            <w:hideMark/>
          </w:tcPr>
          <w:p w:rsidRPr="0079224E" w:rsidR="00CD0B18" w:rsidP="00CD0B18" w:rsidRDefault="00CD0B18" w14:paraId="0A0DEC6A" wp14:textId="77777777">
            <w:pPr>
              <w:rPr>
                <w:rFonts w:cs="Arial"/>
              </w:rPr>
            </w:pPr>
            <w:r w:rsidRPr="0079224E">
              <w:rPr>
                <w:rFonts w:cs="Arial"/>
                <w:b/>
                <w:bCs/>
              </w:rPr>
              <w:t>Orthographic Projection</w:t>
            </w:r>
          </w:p>
        </w:tc>
        <w:tc>
          <w:tcPr>
            <w:tcW w:w="0" w:type="auto"/>
            <w:vAlign w:val="center"/>
            <w:hideMark/>
          </w:tcPr>
          <w:p w:rsidRPr="0079224E" w:rsidR="00CD0B18" w:rsidP="00CD0B18" w:rsidRDefault="00CD0B18" w14:paraId="0ED3FDFF" wp14:textId="77777777">
            <w:pPr>
              <w:rPr>
                <w:rFonts w:cs="Arial"/>
              </w:rPr>
            </w:pPr>
            <w:r w:rsidRPr="0079224E">
              <w:rPr>
                <w:rFonts w:cs="Arial"/>
              </w:rPr>
              <w:t>Displays views from front, top, and side—each at 90° angles</w:t>
            </w:r>
          </w:p>
        </w:tc>
      </w:tr>
      <w:tr xmlns:wp14="http://schemas.microsoft.com/office/word/2010/wordml" w:rsidRPr="0079224E" w:rsidR="00CD0B18" w:rsidTr="00CD0B18" w14:paraId="15835DF6" wp14:textId="77777777">
        <w:trPr>
          <w:tblCellSpacing w:w="15" w:type="dxa"/>
        </w:trPr>
        <w:tc>
          <w:tcPr>
            <w:tcW w:w="0" w:type="auto"/>
            <w:vAlign w:val="center"/>
            <w:hideMark/>
          </w:tcPr>
          <w:p w:rsidRPr="0079224E" w:rsidR="00CD0B18" w:rsidP="00CD0B18" w:rsidRDefault="00CD0B18" w14:paraId="5D992885" wp14:textId="77777777">
            <w:pPr>
              <w:rPr>
                <w:rFonts w:cs="Arial"/>
              </w:rPr>
            </w:pPr>
            <w:r w:rsidRPr="0079224E">
              <w:rPr>
                <w:rFonts w:cs="Arial"/>
                <w:b/>
                <w:bCs/>
              </w:rPr>
              <w:t>Isometric Projection</w:t>
            </w:r>
          </w:p>
        </w:tc>
        <w:tc>
          <w:tcPr>
            <w:tcW w:w="0" w:type="auto"/>
            <w:vAlign w:val="center"/>
            <w:hideMark/>
          </w:tcPr>
          <w:p w:rsidRPr="0079224E" w:rsidR="00CD0B18" w:rsidP="00CD0B18" w:rsidRDefault="00CD0B18" w14:paraId="64E8D418" wp14:textId="77777777">
            <w:pPr>
              <w:rPr>
                <w:rFonts w:cs="Arial"/>
              </w:rPr>
            </w:pPr>
            <w:r w:rsidRPr="0079224E">
              <w:rPr>
                <w:rFonts w:cs="Arial"/>
              </w:rPr>
              <w:t>Three-dimensional view with equal scaling on all axes (see KT0606)</w:t>
            </w:r>
          </w:p>
        </w:tc>
      </w:tr>
      <w:tr xmlns:wp14="http://schemas.microsoft.com/office/word/2010/wordml" w:rsidRPr="0079224E" w:rsidR="00CD0B18" w:rsidTr="00CD0B18" w14:paraId="1E9CE421" wp14:textId="77777777">
        <w:trPr>
          <w:tblCellSpacing w:w="15" w:type="dxa"/>
        </w:trPr>
        <w:tc>
          <w:tcPr>
            <w:tcW w:w="0" w:type="auto"/>
            <w:vAlign w:val="center"/>
            <w:hideMark/>
          </w:tcPr>
          <w:p w:rsidRPr="0079224E" w:rsidR="00CD0B18" w:rsidP="00CD0B18" w:rsidRDefault="00CD0B18" w14:paraId="4609875E" wp14:textId="77777777">
            <w:pPr>
              <w:rPr>
                <w:rFonts w:cs="Arial"/>
              </w:rPr>
            </w:pPr>
            <w:r w:rsidRPr="0079224E">
              <w:rPr>
                <w:rFonts w:cs="Arial"/>
                <w:b/>
                <w:bCs/>
              </w:rPr>
              <w:t>Sectional Projection</w:t>
            </w:r>
          </w:p>
        </w:tc>
        <w:tc>
          <w:tcPr>
            <w:tcW w:w="0" w:type="auto"/>
            <w:vAlign w:val="center"/>
            <w:hideMark/>
          </w:tcPr>
          <w:p w:rsidRPr="0079224E" w:rsidR="00CD0B18" w:rsidP="00CD0B18" w:rsidRDefault="00CD0B18" w14:paraId="70F87EF6" wp14:textId="77777777">
            <w:pPr>
              <w:rPr>
                <w:rFonts w:cs="Arial"/>
              </w:rPr>
            </w:pPr>
            <w:r w:rsidRPr="0079224E">
              <w:rPr>
                <w:rFonts w:cs="Arial"/>
              </w:rPr>
              <w:t>Shows an internal view by cutting through a part to reveal hidden features</w:t>
            </w:r>
          </w:p>
        </w:tc>
      </w:tr>
      <w:tr xmlns:wp14="http://schemas.microsoft.com/office/word/2010/wordml" w:rsidRPr="0079224E" w:rsidR="00CD0B18" w:rsidTr="00CD0B18" w14:paraId="4561C9FA" wp14:textId="77777777">
        <w:trPr>
          <w:tblCellSpacing w:w="15" w:type="dxa"/>
        </w:trPr>
        <w:tc>
          <w:tcPr>
            <w:tcW w:w="0" w:type="auto"/>
            <w:vAlign w:val="center"/>
            <w:hideMark/>
          </w:tcPr>
          <w:p w:rsidRPr="0079224E" w:rsidR="00CD0B18" w:rsidP="00CD0B18" w:rsidRDefault="00CD0B18" w14:paraId="0BC8A084" wp14:textId="77777777">
            <w:pPr>
              <w:rPr>
                <w:rFonts w:cs="Arial"/>
              </w:rPr>
            </w:pPr>
            <w:r w:rsidRPr="0079224E">
              <w:rPr>
                <w:rFonts w:cs="Arial"/>
                <w:b/>
                <w:bCs/>
              </w:rPr>
              <w:t>Auxiliary Projection</w:t>
            </w:r>
          </w:p>
        </w:tc>
        <w:tc>
          <w:tcPr>
            <w:tcW w:w="0" w:type="auto"/>
            <w:vAlign w:val="center"/>
            <w:hideMark/>
          </w:tcPr>
          <w:p w:rsidRPr="0079224E" w:rsidR="00CD0B18" w:rsidP="00CD0B18" w:rsidRDefault="00CD0B18" w14:paraId="12CE3A17" wp14:textId="77777777">
            <w:pPr>
              <w:rPr>
                <w:rFonts w:cs="Arial"/>
              </w:rPr>
            </w:pPr>
            <w:r w:rsidRPr="0079224E">
              <w:rPr>
                <w:rFonts w:cs="Arial"/>
              </w:rPr>
              <w:t>Used to represent inclined surfaces not visible in standard orthographic views</w:t>
            </w:r>
          </w:p>
        </w:tc>
      </w:tr>
    </w:tbl>
    <w:p xmlns:wp14="http://schemas.microsoft.com/office/word/2010/wordml" w:rsidRPr="0079224E" w:rsidR="00CD0B18" w:rsidP="00CD0B18" w:rsidRDefault="00F37A27" w14:paraId="3D7CEA7F" wp14:textId="77777777">
      <w:pPr>
        <w:rPr>
          <w:rFonts w:cs="Arial"/>
        </w:rPr>
      </w:pPr>
      <w:r>
        <w:rPr>
          <w:rFonts w:cs="Arial"/>
        </w:rPr>
        <w:pict w14:anchorId="2604BB77">
          <v:rect id="_x0000_i1520" style="width:0;height:1.5pt" o:hr="t" o:hrstd="t" o:hralign="center" fillcolor="#a0a0a0" stroked="f"/>
        </w:pict>
      </w:r>
    </w:p>
    <w:p xmlns:wp14="http://schemas.microsoft.com/office/word/2010/wordml" w:rsidRPr="0079224E" w:rsidR="00CD0B18" w:rsidP="00CD0B18" w:rsidRDefault="00CD0B18" w14:paraId="70833260" wp14:textId="77777777">
      <w:pPr>
        <w:rPr>
          <w:rFonts w:cs="Arial"/>
          <w:b/>
          <w:bCs/>
        </w:rPr>
      </w:pPr>
      <w:r w:rsidRPr="0079224E">
        <w:rPr>
          <w:rFonts w:cs="Arial"/>
          <w:b/>
          <w:bCs/>
        </w:rPr>
        <w:t>2. Orthographic Projection Views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6"/>
        <w:gridCol w:w="4701"/>
      </w:tblGrid>
      <w:tr xmlns:wp14="http://schemas.microsoft.com/office/word/2010/wordml" w:rsidRPr="0079224E" w:rsidR="00CD0B18" w:rsidTr="00CD0B18" w14:paraId="0085A52D" wp14:textId="77777777">
        <w:trPr>
          <w:tblHeader/>
          <w:tblCellSpacing w:w="15" w:type="dxa"/>
        </w:trPr>
        <w:tc>
          <w:tcPr>
            <w:tcW w:w="0" w:type="auto"/>
            <w:vAlign w:val="center"/>
            <w:hideMark/>
          </w:tcPr>
          <w:p w:rsidRPr="0079224E" w:rsidR="00CD0B18" w:rsidP="00CD0B18" w:rsidRDefault="00CD0B18" w14:paraId="093A26D8" wp14:textId="77777777">
            <w:pPr>
              <w:rPr>
                <w:rFonts w:cs="Arial"/>
                <w:b/>
                <w:bCs/>
              </w:rPr>
            </w:pPr>
            <w:r w:rsidRPr="0079224E">
              <w:rPr>
                <w:rFonts w:cs="Arial"/>
                <w:b/>
                <w:bCs/>
              </w:rPr>
              <w:t>View Name</w:t>
            </w:r>
          </w:p>
        </w:tc>
        <w:tc>
          <w:tcPr>
            <w:tcW w:w="0" w:type="auto"/>
            <w:vAlign w:val="center"/>
            <w:hideMark/>
          </w:tcPr>
          <w:p w:rsidRPr="0079224E" w:rsidR="00CD0B18" w:rsidP="00CD0B18" w:rsidRDefault="00CD0B18" w14:paraId="7357E5BC" wp14:textId="77777777">
            <w:pPr>
              <w:rPr>
                <w:rFonts w:cs="Arial"/>
                <w:b/>
                <w:bCs/>
              </w:rPr>
            </w:pPr>
            <w:r w:rsidRPr="0079224E">
              <w:rPr>
                <w:rFonts w:cs="Arial"/>
                <w:b/>
                <w:bCs/>
              </w:rPr>
              <w:t>What It Shows</w:t>
            </w:r>
          </w:p>
        </w:tc>
      </w:tr>
      <w:tr xmlns:wp14="http://schemas.microsoft.com/office/word/2010/wordml" w:rsidRPr="0079224E" w:rsidR="00CD0B18" w:rsidTr="00CD0B18" w14:paraId="2DF2213C" wp14:textId="77777777">
        <w:trPr>
          <w:tblCellSpacing w:w="15" w:type="dxa"/>
        </w:trPr>
        <w:tc>
          <w:tcPr>
            <w:tcW w:w="0" w:type="auto"/>
            <w:vAlign w:val="center"/>
            <w:hideMark/>
          </w:tcPr>
          <w:p w:rsidRPr="0079224E" w:rsidR="00CD0B18" w:rsidP="00CD0B18" w:rsidRDefault="00CD0B18" w14:paraId="159D8A6F" wp14:textId="77777777">
            <w:pPr>
              <w:rPr>
                <w:rFonts w:cs="Arial"/>
              </w:rPr>
            </w:pPr>
            <w:r w:rsidRPr="0079224E">
              <w:rPr>
                <w:rFonts w:cs="Arial"/>
                <w:b/>
                <w:bCs/>
              </w:rPr>
              <w:t>Front view</w:t>
            </w:r>
          </w:p>
        </w:tc>
        <w:tc>
          <w:tcPr>
            <w:tcW w:w="0" w:type="auto"/>
            <w:vAlign w:val="center"/>
            <w:hideMark/>
          </w:tcPr>
          <w:p w:rsidRPr="0079224E" w:rsidR="00CD0B18" w:rsidP="00CD0B18" w:rsidRDefault="00CD0B18" w14:paraId="7796C534" wp14:textId="77777777">
            <w:pPr>
              <w:rPr>
                <w:rFonts w:cs="Arial"/>
              </w:rPr>
            </w:pPr>
            <w:r w:rsidRPr="0079224E">
              <w:rPr>
                <w:rFonts w:cs="Arial"/>
              </w:rPr>
              <w:t>Main outline and height of the object</w:t>
            </w:r>
          </w:p>
        </w:tc>
      </w:tr>
      <w:tr xmlns:wp14="http://schemas.microsoft.com/office/word/2010/wordml" w:rsidRPr="0079224E" w:rsidR="00CD0B18" w:rsidTr="00CD0B18" w14:paraId="7D966C12" wp14:textId="77777777">
        <w:trPr>
          <w:tblCellSpacing w:w="15" w:type="dxa"/>
        </w:trPr>
        <w:tc>
          <w:tcPr>
            <w:tcW w:w="0" w:type="auto"/>
            <w:vAlign w:val="center"/>
            <w:hideMark/>
          </w:tcPr>
          <w:p w:rsidRPr="0079224E" w:rsidR="00CD0B18" w:rsidP="00CD0B18" w:rsidRDefault="00CD0B18" w14:paraId="0B92D999" wp14:textId="77777777">
            <w:pPr>
              <w:rPr>
                <w:rFonts w:cs="Arial"/>
              </w:rPr>
            </w:pPr>
            <w:r w:rsidRPr="0079224E">
              <w:rPr>
                <w:rFonts w:cs="Arial"/>
                <w:b/>
                <w:bCs/>
              </w:rPr>
              <w:t>Top view</w:t>
            </w:r>
          </w:p>
        </w:tc>
        <w:tc>
          <w:tcPr>
            <w:tcW w:w="0" w:type="auto"/>
            <w:vAlign w:val="center"/>
            <w:hideMark/>
          </w:tcPr>
          <w:p w:rsidRPr="0079224E" w:rsidR="00CD0B18" w:rsidP="00CD0B18" w:rsidRDefault="00CD0B18" w14:paraId="7994E256" wp14:textId="77777777">
            <w:pPr>
              <w:rPr>
                <w:rFonts w:cs="Arial"/>
              </w:rPr>
            </w:pPr>
            <w:r w:rsidRPr="0079224E">
              <w:rPr>
                <w:rFonts w:cs="Arial"/>
              </w:rPr>
              <w:t>Width and depth when looking from above</w:t>
            </w:r>
          </w:p>
        </w:tc>
      </w:tr>
      <w:tr xmlns:wp14="http://schemas.microsoft.com/office/word/2010/wordml" w:rsidRPr="0079224E" w:rsidR="00CD0B18" w:rsidTr="00CD0B18" w14:paraId="53935A1C" wp14:textId="77777777">
        <w:trPr>
          <w:tblCellSpacing w:w="15" w:type="dxa"/>
        </w:trPr>
        <w:tc>
          <w:tcPr>
            <w:tcW w:w="0" w:type="auto"/>
            <w:vAlign w:val="center"/>
            <w:hideMark/>
          </w:tcPr>
          <w:p w:rsidRPr="0079224E" w:rsidR="00CD0B18" w:rsidP="00CD0B18" w:rsidRDefault="00CD0B18" w14:paraId="0025A205" wp14:textId="77777777">
            <w:pPr>
              <w:rPr>
                <w:rFonts w:cs="Arial"/>
              </w:rPr>
            </w:pPr>
            <w:r w:rsidRPr="0079224E">
              <w:rPr>
                <w:rFonts w:cs="Arial"/>
                <w:b/>
                <w:bCs/>
              </w:rPr>
              <w:t>Side view</w:t>
            </w:r>
          </w:p>
        </w:tc>
        <w:tc>
          <w:tcPr>
            <w:tcW w:w="0" w:type="auto"/>
            <w:vAlign w:val="center"/>
            <w:hideMark/>
          </w:tcPr>
          <w:p w:rsidRPr="0079224E" w:rsidR="00CD0B18" w:rsidP="00CD0B18" w:rsidRDefault="00CD0B18" w14:paraId="5798EB43" wp14:textId="77777777">
            <w:pPr>
              <w:rPr>
                <w:rFonts w:cs="Arial"/>
              </w:rPr>
            </w:pPr>
            <w:r w:rsidRPr="0079224E">
              <w:rPr>
                <w:rFonts w:cs="Arial"/>
              </w:rPr>
              <w:t>Height and depth from either left or right</w:t>
            </w:r>
          </w:p>
        </w:tc>
      </w:tr>
    </w:tbl>
    <w:p xmlns:wp14="http://schemas.microsoft.com/office/word/2010/wordml" w:rsidRPr="0079224E" w:rsidR="00CD0B18" w:rsidP="00CD0B18" w:rsidRDefault="00CD0B18" w14:paraId="0E79AAAA" wp14:textId="77777777">
      <w:pPr>
        <w:rPr>
          <w:rFonts w:cs="Arial"/>
        </w:rPr>
      </w:pPr>
      <w:r w:rsidRPr="0079224E">
        <w:rPr>
          <w:rFonts w:cs="Arial"/>
        </w:rPr>
        <w:t xml:space="preserve">These views are placed according to projection standards and </w:t>
      </w:r>
      <w:r w:rsidRPr="0079224E">
        <w:rPr>
          <w:rFonts w:cs="Arial"/>
          <w:b/>
          <w:bCs/>
        </w:rPr>
        <w:t>must be read together</w:t>
      </w:r>
      <w:r w:rsidRPr="0079224E">
        <w:rPr>
          <w:rFonts w:cs="Arial"/>
        </w:rPr>
        <w:t xml:space="preserve"> to get a complete understanding of the object.</w:t>
      </w:r>
    </w:p>
    <w:p xmlns:wp14="http://schemas.microsoft.com/office/word/2010/wordml" w:rsidRPr="0079224E" w:rsidR="00CD0B18" w:rsidP="00CD0B18" w:rsidRDefault="00F37A27" w14:paraId="6DF670E6" wp14:textId="77777777">
      <w:pPr>
        <w:rPr>
          <w:rFonts w:cs="Arial"/>
        </w:rPr>
      </w:pPr>
      <w:r>
        <w:rPr>
          <w:rFonts w:cs="Arial"/>
        </w:rPr>
        <w:pict w14:anchorId="58713B64">
          <v:rect id="_x0000_i1521" style="width:0;height:1.5pt" o:hr="t" o:hrstd="t" o:hralign="center" fillcolor="#a0a0a0" stroked="f"/>
        </w:pict>
      </w:r>
    </w:p>
    <w:p xmlns:wp14="http://schemas.microsoft.com/office/word/2010/wordml" w:rsidRPr="0079224E" w:rsidR="00CD0B18" w:rsidP="00CD0B18" w:rsidRDefault="00CD0B18" w14:paraId="5EDA3DAF" wp14:textId="77777777">
      <w:pPr>
        <w:rPr>
          <w:rFonts w:cs="Arial"/>
          <w:b/>
          <w:bCs/>
        </w:rPr>
      </w:pPr>
      <w:r w:rsidRPr="0079224E">
        <w:rPr>
          <w:rFonts w:cs="Arial"/>
          <w:b/>
          <w:bCs/>
        </w:rPr>
        <w:t>3. Importance of Projections in Upholstery</w:t>
      </w:r>
    </w:p>
    <w:p xmlns:wp14="http://schemas.microsoft.com/office/word/2010/wordml" w:rsidRPr="0079224E" w:rsidR="00CD0B18" w:rsidP="00CD0B18" w:rsidRDefault="00CD0B18" w14:paraId="61CE1BB5" wp14:textId="77777777">
      <w:pPr>
        <w:numPr>
          <w:ilvl w:val="0"/>
          <w:numId w:val="374"/>
        </w:numPr>
        <w:rPr>
          <w:rFonts w:cs="Arial"/>
        </w:rPr>
      </w:pPr>
      <w:r w:rsidRPr="0079224E">
        <w:rPr>
          <w:rFonts w:cs="Arial"/>
        </w:rPr>
        <w:t>Guides the upholsterer on how the piece appears from all sides</w:t>
      </w:r>
    </w:p>
    <w:p xmlns:wp14="http://schemas.microsoft.com/office/word/2010/wordml" w:rsidRPr="0079224E" w:rsidR="00CD0B18" w:rsidP="00CD0B18" w:rsidRDefault="00CD0B18" w14:paraId="3B743639" wp14:textId="77777777">
      <w:pPr>
        <w:numPr>
          <w:ilvl w:val="0"/>
          <w:numId w:val="374"/>
        </w:numPr>
        <w:rPr>
          <w:rFonts w:cs="Arial"/>
        </w:rPr>
      </w:pPr>
      <w:r w:rsidRPr="0079224E">
        <w:rPr>
          <w:rFonts w:cs="Arial"/>
        </w:rPr>
        <w:t xml:space="preserve">Helps locate </w:t>
      </w:r>
      <w:r w:rsidRPr="0079224E">
        <w:rPr>
          <w:rFonts w:cs="Arial"/>
          <w:b/>
          <w:bCs/>
        </w:rPr>
        <w:t>cut-outs, tapers, angles</w:t>
      </w:r>
      <w:r w:rsidRPr="0079224E">
        <w:rPr>
          <w:rFonts w:cs="Arial"/>
        </w:rPr>
        <w:t>, and concealed features</w:t>
      </w:r>
    </w:p>
    <w:p xmlns:wp14="http://schemas.microsoft.com/office/word/2010/wordml" w:rsidRPr="0079224E" w:rsidR="00CD0B18" w:rsidP="00CD0B18" w:rsidRDefault="00CD0B18" w14:paraId="14058C9D" wp14:textId="77777777">
      <w:pPr>
        <w:numPr>
          <w:ilvl w:val="0"/>
          <w:numId w:val="374"/>
        </w:numPr>
        <w:rPr>
          <w:rFonts w:cs="Arial"/>
        </w:rPr>
      </w:pPr>
      <w:r w:rsidRPr="0079224E">
        <w:rPr>
          <w:rFonts w:cs="Arial"/>
        </w:rPr>
        <w:t>Provides accurate measurement references from multiple angles</w:t>
      </w:r>
    </w:p>
    <w:p xmlns:wp14="http://schemas.microsoft.com/office/word/2010/wordml" w:rsidRPr="0079224E" w:rsidR="00CD0B18" w:rsidP="00CD0B18" w:rsidRDefault="00CD0B18" w14:paraId="0791BE79" wp14:textId="77777777">
      <w:pPr>
        <w:numPr>
          <w:ilvl w:val="0"/>
          <w:numId w:val="374"/>
        </w:numPr>
        <w:rPr>
          <w:rFonts w:cs="Arial"/>
        </w:rPr>
      </w:pPr>
      <w:r w:rsidRPr="0079224E">
        <w:rPr>
          <w:rFonts w:cs="Arial"/>
        </w:rPr>
        <w:t>Supports the preparation of foam, frames, and fabric panels</w:t>
      </w:r>
    </w:p>
    <w:p xmlns:wp14="http://schemas.microsoft.com/office/word/2010/wordml" w:rsidRPr="0079224E" w:rsidR="00CD0B18" w:rsidP="00CD0B18" w:rsidRDefault="00F37A27" w14:paraId="66597038" wp14:textId="77777777">
      <w:pPr>
        <w:rPr>
          <w:rFonts w:cs="Arial"/>
        </w:rPr>
      </w:pPr>
      <w:r>
        <w:rPr>
          <w:rFonts w:cs="Arial"/>
        </w:rPr>
        <w:pict w14:anchorId="4B56CE63">
          <v:rect id="_x0000_i1522" style="width:0;height:1.5pt" o:hr="t" o:hrstd="t" o:hralign="center" fillcolor="#a0a0a0" stroked="f"/>
        </w:pict>
      </w:r>
    </w:p>
    <w:p xmlns:wp14="http://schemas.microsoft.com/office/word/2010/wordml" w:rsidRPr="0079224E" w:rsidR="00CD0B18" w:rsidP="00CD0B18" w:rsidRDefault="00CD0B18" w14:paraId="0391E9E7" wp14:textId="77777777">
      <w:pPr>
        <w:rPr>
          <w:rFonts w:cs="Arial"/>
          <w:b/>
          <w:bCs/>
        </w:rPr>
      </w:pPr>
      <w:r w:rsidRPr="0079224E">
        <w:rPr>
          <w:rFonts w:cs="Arial"/>
          <w:b/>
          <w:bCs/>
        </w:rPr>
        <w:t>Examples</w:t>
      </w:r>
    </w:p>
    <w:p xmlns:wp14="http://schemas.microsoft.com/office/word/2010/wordml" w:rsidRPr="0079224E" w:rsidR="00CD0B18" w:rsidP="00CD0B18" w:rsidRDefault="00CD0B18" w14:paraId="5549853E" wp14:textId="77777777">
      <w:pPr>
        <w:numPr>
          <w:ilvl w:val="0"/>
          <w:numId w:val="375"/>
        </w:numPr>
        <w:rPr>
          <w:rFonts w:cs="Arial"/>
        </w:rPr>
      </w:pPr>
      <w:r w:rsidRPr="0079224E">
        <w:rPr>
          <w:rFonts w:cs="Arial"/>
        </w:rPr>
        <w:t xml:space="preserve">A </w:t>
      </w:r>
      <w:r w:rsidRPr="0079224E">
        <w:rPr>
          <w:rFonts w:cs="Arial"/>
          <w:b/>
          <w:bCs/>
        </w:rPr>
        <w:t>sofa armrest drawing</w:t>
      </w:r>
      <w:r w:rsidRPr="0079224E">
        <w:rPr>
          <w:rFonts w:cs="Arial"/>
        </w:rPr>
        <w:t xml:space="preserve"> includes front, top, and side views. The top view reveals the width tapering inward; the side view shows the curve of the armrest profile.</w:t>
      </w:r>
    </w:p>
    <w:p xmlns:wp14="http://schemas.microsoft.com/office/word/2010/wordml" w:rsidRPr="0079224E" w:rsidR="00CD0B18" w:rsidP="00CD0B18" w:rsidRDefault="00CD0B18" w14:paraId="345B953F" wp14:textId="77777777">
      <w:pPr>
        <w:numPr>
          <w:ilvl w:val="0"/>
          <w:numId w:val="375"/>
        </w:numPr>
        <w:rPr>
          <w:rFonts w:cs="Arial"/>
        </w:rPr>
      </w:pPr>
      <w:r w:rsidRPr="0079224E">
        <w:rPr>
          <w:rFonts w:cs="Arial"/>
        </w:rPr>
        <w:t xml:space="preserve">A </w:t>
      </w:r>
      <w:r w:rsidRPr="0079224E">
        <w:rPr>
          <w:rFonts w:cs="Arial"/>
          <w:b/>
          <w:bCs/>
        </w:rPr>
        <w:t>sectional projection</w:t>
      </w:r>
      <w:r w:rsidRPr="0079224E">
        <w:rPr>
          <w:rFonts w:cs="Arial"/>
        </w:rPr>
        <w:t xml:space="preserve"> reveals the internal foam layering of a backrest, helping the upholsterer understand where to sculpt or reinforce the shape.</w:t>
      </w:r>
    </w:p>
    <w:p xmlns:wp14="http://schemas.microsoft.com/office/word/2010/wordml" w:rsidRPr="0079224E" w:rsidR="00CD0B18" w:rsidP="00CD0B18" w:rsidRDefault="00F37A27" w14:paraId="017458F3" wp14:textId="77777777">
      <w:pPr>
        <w:rPr>
          <w:rFonts w:cs="Arial"/>
        </w:rPr>
      </w:pPr>
      <w:r>
        <w:rPr>
          <w:rFonts w:cs="Arial"/>
        </w:rPr>
        <w:pict w14:anchorId="5DBB7553">
          <v:rect id="_x0000_i1523" style="width:0;height:1.5pt" o:hr="t" o:hrstd="t" o:hralign="center" fillcolor="#a0a0a0" stroked="f"/>
        </w:pict>
      </w:r>
    </w:p>
    <w:p xmlns:wp14="http://schemas.microsoft.com/office/word/2010/wordml" w:rsidRPr="0079224E" w:rsidR="00CD0B18" w:rsidP="00CD0B18" w:rsidRDefault="00CD0B18" w14:paraId="7E86460C" wp14:textId="77777777">
      <w:pPr>
        <w:rPr>
          <w:rFonts w:cs="Arial"/>
          <w:b/>
          <w:bCs/>
        </w:rPr>
      </w:pPr>
      <w:r w:rsidRPr="0079224E">
        <w:rPr>
          <w:rFonts w:cs="Arial"/>
          <w:b/>
          <w:bCs/>
        </w:rPr>
        <w:t>Case Study</w:t>
      </w:r>
    </w:p>
    <w:p xmlns:wp14="http://schemas.microsoft.com/office/word/2010/wordml" w:rsidRPr="0079224E" w:rsidR="00CD0B18" w:rsidP="00CD0B18" w:rsidRDefault="00CD0B18" w14:paraId="278059C5" wp14:textId="77777777">
      <w:pPr>
        <w:rPr>
          <w:rFonts w:cs="Arial"/>
        </w:rPr>
      </w:pPr>
      <w:r w:rsidRPr="0079224E">
        <w:rPr>
          <w:rFonts w:cs="Arial"/>
          <w:b/>
          <w:bCs/>
        </w:rPr>
        <w:t>Case Study: Naveen’s View from Every Side</w:t>
      </w:r>
    </w:p>
    <w:p xmlns:wp14="http://schemas.microsoft.com/office/word/2010/wordml" w:rsidRPr="0079224E" w:rsidR="00CD0B18" w:rsidP="00CD0B18" w:rsidRDefault="00CD0B18" w14:paraId="75F1C048" wp14:textId="77777777">
      <w:pPr>
        <w:rPr>
          <w:rFonts w:cs="Arial"/>
        </w:rPr>
      </w:pPr>
      <w:r w:rsidRPr="0079224E">
        <w:rPr>
          <w:rFonts w:cs="Arial"/>
        </w:rPr>
        <w:t xml:space="preserve">Naveen, a workshop lead at a manufacturer in Pietermaritzburg, was working on a custom upholstered bench with a hidden storage compartment. By studying the projections in the engineering drawing, he noted that the </w:t>
      </w:r>
      <w:r w:rsidRPr="0079224E">
        <w:rPr>
          <w:rFonts w:cs="Arial"/>
          <w:b/>
          <w:bCs/>
        </w:rPr>
        <w:t>top view showed the lid profile</w:t>
      </w:r>
      <w:r w:rsidRPr="0079224E">
        <w:rPr>
          <w:rFonts w:cs="Arial"/>
        </w:rPr>
        <w:t xml:space="preserve">, the </w:t>
      </w:r>
      <w:r w:rsidRPr="0079224E">
        <w:rPr>
          <w:rFonts w:cs="Arial"/>
          <w:b/>
          <w:bCs/>
        </w:rPr>
        <w:t>front view showed leg placement</w:t>
      </w:r>
      <w:r w:rsidRPr="0079224E">
        <w:rPr>
          <w:rFonts w:cs="Arial"/>
        </w:rPr>
        <w:t xml:space="preserve">, and the </w:t>
      </w:r>
      <w:r w:rsidRPr="0079224E">
        <w:rPr>
          <w:rFonts w:cs="Arial"/>
          <w:b/>
          <w:bCs/>
        </w:rPr>
        <w:t>sectional view revealed the hinge recess</w:t>
      </w:r>
      <w:r w:rsidRPr="0079224E">
        <w:rPr>
          <w:rFonts w:cs="Arial"/>
        </w:rPr>
        <w:t xml:space="preserve"> inside the frame. His team avoided errors by following each projection methodically.</w:t>
      </w:r>
    </w:p>
    <w:p xmlns:wp14="http://schemas.microsoft.com/office/word/2010/wordml" w:rsidRPr="0079224E" w:rsidR="00CD0B18" w:rsidP="00CD0B18" w:rsidRDefault="00CD0B18" w14:paraId="5C4161E7" wp14:textId="77777777">
      <w:pPr>
        <w:rPr>
          <w:rFonts w:cs="Arial"/>
        </w:rPr>
      </w:pPr>
      <w:r w:rsidRPr="0079224E">
        <w:rPr>
          <w:rFonts w:cs="Arial"/>
          <w:b/>
          <w:bCs/>
        </w:rPr>
        <w:t>Discussion Points:</w:t>
      </w:r>
    </w:p>
    <w:p xmlns:wp14="http://schemas.microsoft.com/office/word/2010/wordml" w:rsidRPr="0079224E" w:rsidR="00CD0B18" w:rsidP="00CD0B18" w:rsidRDefault="00CD0B18" w14:paraId="31F27C33" wp14:textId="77777777">
      <w:pPr>
        <w:numPr>
          <w:ilvl w:val="0"/>
          <w:numId w:val="376"/>
        </w:numPr>
        <w:rPr>
          <w:rFonts w:cs="Arial"/>
        </w:rPr>
      </w:pPr>
      <w:r w:rsidRPr="0079224E">
        <w:rPr>
          <w:rFonts w:cs="Arial"/>
        </w:rPr>
        <w:t>How did Naveen’s understanding of projections improve the team's execution?</w:t>
      </w:r>
    </w:p>
    <w:p xmlns:wp14="http://schemas.microsoft.com/office/word/2010/wordml" w:rsidRPr="0079224E" w:rsidR="00CD0B18" w:rsidP="00CD0B18" w:rsidRDefault="00CD0B18" w14:paraId="52446633" wp14:textId="77777777">
      <w:pPr>
        <w:numPr>
          <w:ilvl w:val="0"/>
          <w:numId w:val="376"/>
        </w:numPr>
        <w:rPr>
          <w:rFonts w:cs="Arial"/>
        </w:rPr>
      </w:pPr>
      <w:r w:rsidRPr="0079224E">
        <w:rPr>
          <w:rFonts w:cs="Arial"/>
        </w:rPr>
        <w:t>Why are sectional projections useful for furniture with concealed parts?</w:t>
      </w:r>
    </w:p>
    <w:p xmlns:wp14="http://schemas.microsoft.com/office/word/2010/wordml" w:rsidRPr="0079224E" w:rsidR="00CD0B18" w:rsidP="00CD0B18" w:rsidRDefault="00F37A27" w14:paraId="60086500" wp14:textId="77777777">
      <w:pPr>
        <w:rPr>
          <w:rFonts w:cs="Arial"/>
        </w:rPr>
      </w:pPr>
      <w:r>
        <w:rPr>
          <w:rFonts w:cs="Arial"/>
        </w:rPr>
        <w:pict w14:anchorId="61475CEB">
          <v:rect id="_x0000_i1524" style="width:0;height:1.5pt" o:hr="t" o:hrstd="t" o:hralign="center" fillcolor="#a0a0a0" stroked="f"/>
        </w:pict>
      </w:r>
    </w:p>
    <w:p xmlns:wp14="http://schemas.microsoft.com/office/word/2010/wordml" w:rsidRPr="0079224E" w:rsidR="00CD0B18" w:rsidP="00CD0B18" w:rsidRDefault="00CD0B18" w14:paraId="60DC5E0B" wp14:textId="77777777">
      <w:pPr>
        <w:rPr>
          <w:rFonts w:cs="Arial"/>
          <w:b/>
          <w:bCs/>
        </w:rPr>
      </w:pPr>
      <w:r w:rsidRPr="0079224E">
        <w:rPr>
          <w:rFonts w:cs="Arial"/>
          <w:b/>
          <w:bCs/>
        </w:rPr>
        <w:t>Critical Thinking Questions</w:t>
      </w:r>
    </w:p>
    <w:p xmlns:wp14="http://schemas.microsoft.com/office/word/2010/wordml" w:rsidRPr="0079224E" w:rsidR="00CD0B18" w:rsidP="00CD0B18" w:rsidRDefault="00CD0B18" w14:paraId="3CD3002B" wp14:textId="77777777">
      <w:pPr>
        <w:numPr>
          <w:ilvl w:val="0"/>
          <w:numId w:val="377"/>
        </w:numPr>
        <w:rPr>
          <w:rFonts w:cs="Arial"/>
        </w:rPr>
      </w:pPr>
      <w:r w:rsidRPr="0079224E">
        <w:rPr>
          <w:rFonts w:cs="Arial"/>
        </w:rPr>
        <w:t>Why is it necessary to review all projections in a drawing before beginning upholstery work?</w:t>
      </w:r>
    </w:p>
    <w:p xmlns:wp14="http://schemas.microsoft.com/office/word/2010/wordml" w:rsidRPr="0079224E" w:rsidR="00CD0B18" w:rsidP="00CD0B18" w:rsidRDefault="00CD0B18" w14:paraId="67E28B0F" wp14:textId="77777777">
      <w:pPr>
        <w:numPr>
          <w:ilvl w:val="0"/>
          <w:numId w:val="377"/>
        </w:numPr>
        <w:rPr>
          <w:rFonts w:cs="Arial"/>
        </w:rPr>
      </w:pPr>
      <w:r w:rsidRPr="0079224E">
        <w:rPr>
          <w:rFonts w:cs="Arial"/>
        </w:rPr>
        <w:t>How do orthographic projections help in identifying measurement points not visible in one view?</w:t>
      </w:r>
    </w:p>
    <w:p xmlns:wp14="http://schemas.microsoft.com/office/word/2010/wordml" w:rsidRPr="0079224E" w:rsidR="00CD0B18" w:rsidP="00CD0B18" w:rsidRDefault="00CD0B18" w14:paraId="71F63697" wp14:textId="77777777">
      <w:pPr>
        <w:numPr>
          <w:ilvl w:val="0"/>
          <w:numId w:val="377"/>
        </w:numPr>
        <w:rPr>
          <w:rFonts w:cs="Arial"/>
        </w:rPr>
      </w:pPr>
      <w:r w:rsidRPr="0079224E">
        <w:rPr>
          <w:rFonts w:cs="Arial"/>
        </w:rPr>
        <w:t>What problems might occur if an upholsterer relies only on a single view of a component?</w:t>
      </w:r>
    </w:p>
    <w:p xmlns:wp14="http://schemas.microsoft.com/office/word/2010/wordml" w:rsidRPr="0079224E" w:rsidR="00CD0B18" w:rsidP="00CD0B18" w:rsidRDefault="00CD0B18" w14:paraId="67D0E236" wp14:textId="77777777">
      <w:pPr>
        <w:numPr>
          <w:ilvl w:val="0"/>
          <w:numId w:val="377"/>
        </w:numPr>
        <w:rPr>
          <w:rFonts w:cs="Arial"/>
        </w:rPr>
      </w:pPr>
      <w:r w:rsidRPr="0079224E">
        <w:rPr>
          <w:rFonts w:cs="Arial"/>
        </w:rPr>
        <w:t>Why are sectional views especially valuable in upholstered furniture design?</w:t>
      </w:r>
    </w:p>
    <w:p xmlns:wp14="http://schemas.microsoft.com/office/word/2010/wordml" w:rsidRPr="0079224E" w:rsidR="00CD0B18" w:rsidP="00CD0B18" w:rsidRDefault="00CD0B18" w14:paraId="18EFC7D2" wp14:textId="77777777">
      <w:pPr>
        <w:numPr>
          <w:ilvl w:val="0"/>
          <w:numId w:val="377"/>
        </w:numPr>
        <w:rPr>
          <w:rFonts w:cs="Arial"/>
        </w:rPr>
      </w:pPr>
      <w:r w:rsidRPr="0079224E">
        <w:rPr>
          <w:rFonts w:cs="Arial"/>
        </w:rPr>
        <w:t>How can the correct reading of projections improve communication between design and production teams?</w:t>
      </w:r>
    </w:p>
    <w:p xmlns:wp14="http://schemas.microsoft.com/office/word/2010/wordml" w:rsidRPr="0079224E" w:rsidR="00CD0B18" w:rsidP="00CD0B18" w:rsidRDefault="00F37A27" w14:paraId="6A9BAC8F" wp14:textId="77777777">
      <w:pPr>
        <w:rPr>
          <w:rFonts w:cs="Arial"/>
        </w:rPr>
      </w:pPr>
      <w:r>
        <w:rPr>
          <w:rFonts w:cs="Arial"/>
        </w:rPr>
        <w:pict w14:anchorId="3F666BD4">
          <v:rect id="_x0000_i1525" style="width:0;height:1.5pt" o:hr="t" o:hrstd="t" o:hralign="center" fillcolor="#a0a0a0" stroked="f"/>
        </w:pict>
      </w:r>
    </w:p>
    <w:p xmlns:wp14="http://schemas.microsoft.com/office/word/2010/wordml" w:rsidRPr="0079224E" w:rsidR="00CD0B18" w:rsidP="00CD0B18" w:rsidRDefault="00CD0B18" w14:paraId="77ABD302" wp14:textId="77777777">
      <w:pPr>
        <w:rPr>
          <w:rFonts w:cs="Arial"/>
        </w:rPr>
      </w:pPr>
      <w:r w:rsidRPr="0079224E">
        <w:rPr>
          <w:rFonts w:cs="Arial"/>
        </w:rPr>
        <w:t xml:space="preserve"> </w:t>
      </w:r>
    </w:p>
    <w:p xmlns:wp14="http://schemas.microsoft.com/office/word/2010/wordml" w:rsidRPr="0079224E" w:rsidR="00121F78" w:rsidP="00121F78" w:rsidRDefault="00121F78" w14:paraId="5D08F071" wp14:textId="77777777" wp14:noSpellErr="1">
      <w:pPr>
        <w:pStyle w:val="Heading3"/>
        <w:rPr>
          <w:rFonts w:ascii="Century Gothic" w:hAnsi="Century Gothic" w:cs="Arial"/>
          <w:b w:val="1"/>
          <w:bCs w:val="1"/>
        </w:rPr>
      </w:pPr>
      <w:bookmarkStart w:name="_Toc1684342549" w:id="781491768"/>
      <w:r w:rsidRPr="3B34137D" w:rsidR="00121F78">
        <w:rPr>
          <w:rFonts w:ascii="Century Gothic" w:hAnsi="Century Gothic" w:cs="Arial"/>
          <w:b w:val="1"/>
          <w:bCs w:val="1"/>
        </w:rPr>
        <w:t>KT0611: To Scale Drawing</w:t>
      </w:r>
      <w:bookmarkEnd w:id="781491768"/>
    </w:p>
    <w:p xmlns:wp14="http://schemas.microsoft.com/office/word/2010/wordml" w:rsidRPr="0079224E" w:rsidR="00121F78" w:rsidP="00121F78" w:rsidRDefault="00121F78" w14:paraId="2C28ACFC" wp14:textId="77777777">
      <w:pPr>
        <w:rPr>
          <w:rFonts w:cs="Arial"/>
          <w:b/>
          <w:bCs/>
        </w:rPr>
      </w:pPr>
    </w:p>
    <w:p xmlns:wp14="http://schemas.microsoft.com/office/word/2010/wordml" w:rsidRPr="0079224E" w:rsidR="00121F78" w:rsidP="00121F78" w:rsidRDefault="00121F78" w14:paraId="604B2216" wp14:textId="77777777">
      <w:pPr>
        <w:rPr>
          <w:rFonts w:cs="Arial"/>
          <w:b/>
          <w:bCs/>
        </w:rPr>
      </w:pPr>
      <w:r w:rsidRPr="0079224E">
        <w:rPr>
          <w:rFonts w:cs="Arial"/>
          <w:b/>
          <w:bCs/>
        </w:rPr>
        <w:t>Theoretical Learning Content</w:t>
      </w:r>
    </w:p>
    <w:p xmlns:wp14="http://schemas.microsoft.com/office/word/2010/wordml" w:rsidRPr="0079224E" w:rsidR="00121F78" w:rsidP="00121F78" w:rsidRDefault="00121F78" w14:paraId="2F47A561" wp14:textId="77777777">
      <w:pPr>
        <w:rPr>
          <w:rFonts w:cs="Arial"/>
        </w:rPr>
      </w:pPr>
      <w:r w:rsidRPr="0079224E">
        <w:rPr>
          <w:rFonts w:cs="Arial"/>
        </w:rPr>
        <w:t xml:space="preserve">A </w:t>
      </w:r>
      <w:r w:rsidRPr="0079224E">
        <w:rPr>
          <w:rFonts w:cs="Arial"/>
          <w:b/>
          <w:bCs/>
        </w:rPr>
        <w:t>to scale drawing</w:t>
      </w:r>
      <w:r w:rsidRPr="0079224E">
        <w:rPr>
          <w:rFonts w:cs="Arial"/>
        </w:rPr>
        <w:t xml:space="preserve"> is a technical drawing where all dimensions are represented in </w:t>
      </w:r>
      <w:r w:rsidRPr="0079224E">
        <w:rPr>
          <w:rFonts w:cs="Arial"/>
          <w:b/>
          <w:bCs/>
        </w:rPr>
        <w:t>proportion</w:t>
      </w:r>
      <w:r w:rsidRPr="0079224E">
        <w:rPr>
          <w:rFonts w:cs="Arial"/>
        </w:rPr>
        <w:t xml:space="preserve"> to the actual size of the object. In upholstery production, working with scaled drawings is essential for understanding how components will fit together, how materials will be cut, and how the finished piece will relate to the design plan.</w:t>
      </w:r>
    </w:p>
    <w:p xmlns:wp14="http://schemas.microsoft.com/office/word/2010/wordml" w:rsidRPr="0079224E" w:rsidR="00121F78" w:rsidP="00121F78" w:rsidRDefault="00121F78" w14:paraId="48032C31" wp14:textId="77777777">
      <w:pPr>
        <w:rPr>
          <w:rFonts w:cs="Arial"/>
        </w:rPr>
      </w:pPr>
      <w:r w:rsidRPr="0079224E">
        <w:rPr>
          <w:rFonts w:cs="Arial"/>
        </w:rPr>
        <w:t xml:space="preserve">Scaling enables large furniture items to be represented on standard-size paper or screens without losing </w:t>
      </w:r>
      <w:r w:rsidRPr="0079224E">
        <w:rPr>
          <w:rFonts w:cs="Arial"/>
          <w:b/>
          <w:bCs/>
        </w:rPr>
        <w:t>accuracy</w:t>
      </w:r>
      <w:r w:rsidRPr="0079224E">
        <w:rPr>
          <w:rFonts w:cs="Arial"/>
        </w:rPr>
        <w:t xml:space="preserve"> or </w:t>
      </w:r>
      <w:r w:rsidRPr="0079224E">
        <w:rPr>
          <w:rFonts w:cs="Arial"/>
          <w:b/>
          <w:bCs/>
        </w:rPr>
        <w:t>detail</w:t>
      </w:r>
      <w:r w:rsidRPr="0079224E">
        <w:rPr>
          <w:rFonts w:cs="Arial"/>
        </w:rPr>
        <w:t xml:space="preserve">. Interpreting scale correctly is vital for ensuring </w:t>
      </w:r>
      <w:r w:rsidRPr="0079224E">
        <w:rPr>
          <w:rFonts w:cs="Arial"/>
          <w:b/>
          <w:bCs/>
        </w:rPr>
        <w:t>correct measurements, part matching, and material calculations</w:t>
      </w:r>
      <w:r w:rsidRPr="0079224E">
        <w:rPr>
          <w:rFonts w:cs="Arial"/>
        </w:rPr>
        <w:t>.</w:t>
      </w:r>
    </w:p>
    <w:p xmlns:wp14="http://schemas.microsoft.com/office/word/2010/wordml" w:rsidRPr="0079224E" w:rsidR="00121F78" w:rsidP="00121F78" w:rsidRDefault="00F37A27" w14:paraId="67525D00" wp14:textId="77777777">
      <w:pPr>
        <w:rPr>
          <w:rFonts w:cs="Arial"/>
        </w:rPr>
      </w:pPr>
      <w:r>
        <w:rPr>
          <w:rFonts w:cs="Arial"/>
        </w:rPr>
        <w:pict w14:anchorId="0B53180C">
          <v:rect id="_x0000_i1526" style="width:0;height:1.5pt" o:hr="t" o:hrstd="t" o:hralign="center" fillcolor="#a0a0a0" stroked="f"/>
        </w:pict>
      </w:r>
    </w:p>
    <w:p xmlns:wp14="http://schemas.microsoft.com/office/word/2010/wordml" w:rsidRPr="0079224E" w:rsidR="00121F78" w:rsidP="00121F78" w:rsidRDefault="00121F78" w14:paraId="7E7B1743" wp14:textId="77777777">
      <w:pPr>
        <w:rPr>
          <w:rFonts w:cs="Arial"/>
          <w:b/>
          <w:bCs/>
        </w:rPr>
      </w:pPr>
      <w:r w:rsidRPr="0079224E">
        <w:rPr>
          <w:rFonts w:cs="Arial"/>
          <w:b/>
          <w:bCs/>
        </w:rPr>
        <w:t>1. What Is a Scale Drawing?</w:t>
      </w:r>
    </w:p>
    <w:p xmlns:wp14="http://schemas.microsoft.com/office/word/2010/wordml" w:rsidRPr="0079224E" w:rsidR="00121F78" w:rsidP="00121F78" w:rsidRDefault="00121F78" w14:paraId="6A72008B" wp14:textId="77777777">
      <w:pPr>
        <w:rPr>
          <w:rFonts w:cs="Arial"/>
        </w:rPr>
      </w:pPr>
      <w:r w:rsidRPr="0079224E">
        <w:rPr>
          <w:rFonts w:cs="Arial"/>
        </w:rPr>
        <w:t xml:space="preserve">A scale drawing maintains the </w:t>
      </w:r>
      <w:r w:rsidRPr="0079224E">
        <w:rPr>
          <w:rFonts w:cs="Arial"/>
          <w:b/>
          <w:bCs/>
        </w:rPr>
        <w:t>proportions</w:t>
      </w:r>
      <w:r w:rsidRPr="0079224E">
        <w:rPr>
          <w:rFonts w:cs="Arial"/>
        </w:rPr>
        <w:t xml:space="preserve"> of the original object, but the size is reduced or enlarged by a </w:t>
      </w:r>
      <w:r w:rsidRPr="0079224E">
        <w:rPr>
          <w:rFonts w:cs="Arial"/>
          <w:b/>
          <w:bCs/>
        </w:rPr>
        <w:t>fixed ratio</w:t>
      </w:r>
      <w:r w:rsidRPr="0079224E">
        <w:rPr>
          <w:rFonts w:cs="Arial"/>
        </w:rPr>
        <w:t>, such as: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690"/>
        <w:gridCol w:w="5641"/>
      </w:tblGrid>
      <w:tr xmlns:wp14="http://schemas.microsoft.com/office/word/2010/wordml" w:rsidRPr="0079224E" w:rsidR="00121F78" w:rsidTr="00121F78" w14:paraId="2703A0BD" wp14:textId="77777777">
        <w:trPr>
          <w:tblHeader/>
          <w:tblCellSpacing w:w="15" w:type="dxa"/>
        </w:trPr>
        <w:tc>
          <w:tcPr>
            <w:tcW w:w="0" w:type="auto"/>
            <w:vAlign w:val="center"/>
            <w:hideMark/>
          </w:tcPr>
          <w:p w:rsidRPr="0079224E" w:rsidR="00121F78" w:rsidP="00121F78" w:rsidRDefault="00121F78" w14:paraId="1001D074" wp14:textId="77777777">
            <w:pPr>
              <w:rPr>
                <w:rFonts w:cs="Arial"/>
                <w:b/>
                <w:bCs/>
              </w:rPr>
            </w:pPr>
            <w:r w:rsidRPr="0079224E">
              <w:rPr>
                <w:rFonts w:cs="Arial"/>
                <w:b/>
                <w:bCs/>
              </w:rPr>
              <w:t>Scale</w:t>
            </w:r>
          </w:p>
        </w:tc>
        <w:tc>
          <w:tcPr>
            <w:tcW w:w="0" w:type="auto"/>
            <w:vAlign w:val="center"/>
            <w:hideMark/>
          </w:tcPr>
          <w:p w:rsidRPr="0079224E" w:rsidR="00121F78" w:rsidP="00121F78" w:rsidRDefault="00121F78" w14:paraId="32620A7F" wp14:textId="77777777">
            <w:pPr>
              <w:rPr>
                <w:rFonts w:cs="Arial"/>
                <w:b/>
                <w:bCs/>
              </w:rPr>
            </w:pPr>
            <w:r w:rsidRPr="0079224E">
              <w:rPr>
                <w:rFonts w:cs="Arial"/>
                <w:b/>
                <w:bCs/>
              </w:rPr>
              <w:t>Meaning</w:t>
            </w:r>
          </w:p>
        </w:tc>
      </w:tr>
      <w:tr xmlns:wp14="http://schemas.microsoft.com/office/word/2010/wordml" w:rsidRPr="0079224E" w:rsidR="00121F78" w:rsidTr="00121F78" w14:paraId="0780F544" wp14:textId="77777777">
        <w:trPr>
          <w:tblCellSpacing w:w="15" w:type="dxa"/>
        </w:trPr>
        <w:tc>
          <w:tcPr>
            <w:tcW w:w="0" w:type="auto"/>
            <w:vAlign w:val="center"/>
            <w:hideMark/>
          </w:tcPr>
          <w:p w:rsidRPr="0079224E" w:rsidR="00121F78" w:rsidP="00121F78" w:rsidRDefault="00121F78" w14:paraId="3E64E063" wp14:textId="77777777">
            <w:pPr>
              <w:rPr>
                <w:rFonts w:cs="Arial"/>
              </w:rPr>
            </w:pPr>
            <w:r w:rsidRPr="0079224E">
              <w:rPr>
                <w:rFonts w:cs="Arial"/>
              </w:rPr>
              <w:t>1:1</w:t>
            </w:r>
          </w:p>
        </w:tc>
        <w:tc>
          <w:tcPr>
            <w:tcW w:w="0" w:type="auto"/>
            <w:vAlign w:val="center"/>
            <w:hideMark/>
          </w:tcPr>
          <w:p w:rsidRPr="0079224E" w:rsidR="00121F78" w:rsidP="00121F78" w:rsidRDefault="00121F78" w14:paraId="49C4F1E1" wp14:textId="77777777">
            <w:pPr>
              <w:rPr>
                <w:rFonts w:cs="Arial"/>
              </w:rPr>
            </w:pPr>
            <w:r w:rsidRPr="0079224E">
              <w:rPr>
                <w:rFonts w:cs="Arial"/>
              </w:rPr>
              <w:t>Full size (actual size)</w:t>
            </w:r>
          </w:p>
        </w:tc>
      </w:tr>
      <w:tr xmlns:wp14="http://schemas.microsoft.com/office/word/2010/wordml" w:rsidRPr="0079224E" w:rsidR="00121F78" w:rsidTr="00121F78" w14:paraId="3BF7CCFD" wp14:textId="77777777">
        <w:trPr>
          <w:tblCellSpacing w:w="15" w:type="dxa"/>
        </w:trPr>
        <w:tc>
          <w:tcPr>
            <w:tcW w:w="0" w:type="auto"/>
            <w:vAlign w:val="center"/>
            <w:hideMark/>
          </w:tcPr>
          <w:p w:rsidRPr="0079224E" w:rsidR="00121F78" w:rsidP="00121F78" w:rsidRDefault="00121F78" w14:paraId="1C196538" wp14:textId="77777777">
            <w:pPr>
              <w:rPr>
                <w:rFonts w:cs="Arial"/>
              </w:rPr>
            </w:pPr>
            <w:r w:rsidRPr="0079224E">
              <w:rPr>
                <w:rFonts w:cs="Arial"/>
              </w:rPr>
              <w:t>1:2</w:t>
            </w:r>
          </w:p>
        </w:tc>
        <w:tc>
          <w:tcPr>
            <w:tcW w:w="0" w:type="auto"/>
            <w:vAlign w:val="center"/>
            <w:hideMark/>
          </w:tcPr>
          <w:p w:rsidRPr="0079224E" w:rsidR="00121F78" w:rsidP="00121F78" w:rsidRDefault="00121F78" w14:paraId="25D399E4" wp14:textId="77777777">
            <w:pPr>
              <w:rPr>
                <w:rFonts w:cs="Arial"/>
              </w:rPr>
            </w:pPr>
            <w:r w:rsidRPr="0079224E">
              <w:rPr>
                <w:rFonts w:cs="Arial"/>
              </w:rPr>
              <w:t>Half size – every 1 unit on drawing = 2 units in real life</w:t>
            </w:r>
          </w:p>
        </w:tc>
      </w:tr>
      <w:tr xmlns:wp14="http://schemas.microsoft.com/office/word/2010/wordml" w:rsidRPr="0079224E" w:rsidR="00121F78" w:rsidTr="00121F78" w14:paraId="64D2CEEB" wp14:textId="77777777">
        <w:trPr>
          <w:tblCellSpacing w:w="15" w:type="dxa"/>
        </w:trPr>
        <w:tc>
          <w:tcPr>
            <w:tcW w:w="0" w:type="auto"/>
            <w:vAlign w:val="center"/>
            <w:hideMark/>
          </w:tcPr>
          <w:p w:rsidRPr="0079224E" w:rsidR="00121F78" w:rsidP="00121F78" w:rsidRDefault="00121F78" w14:paraId="5AA05C01" wp14:textId="77777777">
            <w:pPr>
              <w:rPr>
                <w:rFonts w:cs="Arial"/>
              </w:rPr>
            </w:pPr>
            <w:r w:rsidRPr="0079224E">
              <w:rPr>
                <w:rFonts w:cs="Arial"/>
              </w:rPr>
              <w:t>1:5</w:t>
            </w:r>
          </w:p>
        </w:tc>
        <w:tc>
          <w:tcPr>
            <w:tcW w:w="0" w:type="auto"/>
            <w:vAlign w:val="center"/>
            <w:hideMark/>
          </w:tcPr>
          <w:p w:rsidRPr="0079224E" w:rsidR="00121F78" w:rsidP="00121F78" w:rsidRDefault="00121F78" w14:paraId="66D62FB6" wp14:textId="77777777">
            <w:pPr>
              <w:rPr>
                <w:rFonts w:cs="Arial"/>
              </w:rPr>
            </w:pPr>
            <w:r w:rsidRPr="0079224E">
              <w:rPr>
                <w:rFonts w:cs="Arial"/>
              </w:rPr>
              <w:t>1 unit on drawing = 5 units in reality</w:t>
            </w:r>
          </w:p>
        </w:tc>
      </w:tr>
      <w:tr xmlns:wp14="http://schemas.microsoft.com/office/word/2010/wordml" w:rsidRPr="0079224E" w:rsidR="00121F78" w:rsidTr="00121F78" w14:paraId="0646CBC0" wp14:textId="77777777">
        <w:trPr>
          <w:tblCellSpacing w:w="15" w:type="dxa"/>
        </w:trPr>
        <w:tc>
          <w:tcPr>
            <w:tcW w:w="0" w:type="auto"/>
            <w:vAlign w:val="center"/>
            <w:hideMark/>
          </w:tcPr>
          <w:p w:rsidRPr="0079224E" w:rsidR="00121F78" w:rsidP="00121F78" w:rsidRDefault="00121F78" w14:paraId="3E55AB2E" wp14:textId="77777777">
            <w:pPr>
              <w:rPr>
                <w:rFonts w:cs="Arial"/>
              </w:rPr>
            </w:pPr>
            <w:r w:rsidRPr="0079224E">
              <w:rPr>
                <w:rFonts w:cs="Arial"/>
              </w:rPr>
              <w:t>2:1</w:t>
            </w:r>
          </w:p>
        </w:tc>
        <w:tc>
          <w:tcPr>
            <w:tcW w:w="0" w:type="auto"/>
            <w:vAlign w:val="center"/>
            <w:hideMark/>
          </w:tcPr>
          <w:p w:rsidRPr="0079224E" w:rsidR="00121F78" w:rsidP="00121F78" w:rsidRDefault="00121F78" w14:paraId="1F4EA31B" wp14:textId="77777777">
            <w:pPr>
              <w:rPr>
                <w:rFonts w:cs="Arial"/>
              </w:rPr>
            </w:pPr>
            <w:r w:rsidRPr="0079224E">
              <w:rPr>
                <w:rFonts w:cs="Arial"/>
              </w:rPr>
              <w:t>Double size – used for small objects</w:t>
            </w:r>
          </w:p>
        </w:tc>
      </w:tr>
    </w:tbl>
    <w:p xmlns:wp14="http://schemas.microsoft.com/office/word/2010/wordml" w:rsidRPr="0079224E" w:rsidR="00121F78" w:rsidP="00121F78" w:rsidRDefault="00121F78" w14:paraId="62463D19" wp14:textId="77777777">
      <w:pPr>
        <w:rPr>
          <w:rFonts w:cs="Arial"/>
        </w:rPr>
      </w:pPr>
      <w:r w:rsidRPr="0079224E">
        <w:rPr>
          <w:rFonts w:cs="Arial"/>
        </w:rPr>
        <w:t xml:space="preserve">The scale is always indicated in the </w:t>
      </w:r>
      <w:r w:rsidRPr="0079224E">
        <w:rPr>
          <w:rFonts w:cs="Arial"/>
          <w:b/>
          <w:bCs/>
        </w:rPr>
        <w:t>title block</w:t>
      </w:r>
      <w:r w:rsidRPr="0079224E">
        <w:rPr>
          <w:rFonts w:cs="Arial"/>
        </w:rPr>
        <w:t xml:space="preserve"> of the drawing.</w:t>
      </w:r>
    </w:p>
    <w:p xmlns:wp14="http://schemas.microsoft.com/office/word/2010/wordml" w:rsidRPr="0079224E" w:rsidR="00121F78" w:rsidP="00121F78" w:rsidRDefault="00F37A27" w14:paraId="02A3EDED" wp14:textId="77777777">
      <w:pPr>
        <w:rPr>
          <w:rFonts w:cs="Arial"/>
        </w:rPr>
      </w:pPr>
      <w:r>
        <w:rPr>
          <w:rFonts w:cs="Arial"/>
        </w:rPr>
        <w:pict w14:anchorId="0D2B1E2E">
          <v:rect id="_x0000_i1527" style="width:0;height:1.5pt" o:hr="t" o:hrstd="t" o:hralign="center" fillcolor="#a0a0a0" stroked="f"/>
        </w:pict>
      </w:r>
    </w:p>
    <w:p xmlns:wp14="http://schemas.microsoft.com/office/word/2010/wordml" w:rsidRPr="0079224E" w:rsidR="00121F78" w:rsidP="00121F78" w:rsidRDefault="00121F78" w14:paraId="2149C151" wp14:textId="77777777">
      <w:pPr>
        <w:rPr>
          <w:rFonts w:cs="Arial"/>
          <w:b/>
          <w:bCs/>
        </w:rPr>
      </w:pPr>
      <w:r w:rsidRPr="0079224E">
        <w:rPr>
          <w:rFonts w:cs="Arial"/>
          <w:b/>
          <w:bCs/>
        </w:rPr>
        <w:t>2. Importance of Scale in Upholstery</w:t>
      </w:r>
    </w:p>
    <w:p xmlns:wp14="http://schemas.microsoft.com/office/word/2010/wordml" w:rsidRPr="0079224E" w:rsidR="00121F78" w:rsidP="00121F78" w:rsidRDefault="00121F78" w14:paraId="52097CC1" wp14:textId="77777777">
      <w:pPr>
        <w:numPr>
          <w:ilvl w:val="0"/>
          <w:numId w:val="378"/>
        </w:numPr>
        <w:rPr>
          <w:rFonts w:cs="Arial"/>
        </w:rPr>
      </w:pPr>
      <w:r w:rsidRPr="0079224E">
        <w:rPr>
          <w:rFonts w:cs="Arial"/>
        </w:rPr>
        <w:t xml:space="preserve">Ensures correct </w:t>
      </w:r>
      <w:r w:rsidRPr="0079224E">
        <w:rPr>
          <w:rFonts w:cs="Arial"/>
          <w:b/>
          <w:bCs/>
        </w:rPr>
        <w:t>interpretation of dimensions</w:t>
      </w:r>
    </w:p>
    <w:p xmlns:wp14="http://schemas.microsoft.com/office/word/2010/wordml" w:rsidRPr="0079224E" w:rsidR="00121F78" w:rsidP="00121F78" w:rsidRDefault="00121F78" w14:paraId="28868093" wp14:textId="77777777">
      <w:pPr>
        <w:numPr>
          <w:ilvl w:val="0"/>
          <w:numId w:val="378"/>
        </w:numPr>
        <w:rPr>
          <w:rFonts w:cs="Arial"/>
        </w:rPr>
      </w:pPr>
      <w:r w:rsidRPr="0079224E">
        <w:rPr>
          <w:rFonts w:cs="Arial"/>
        </w:rPr>
        <w:t xml:space="preserve">Assists in accurate </w:t>
      </w:r>
      <w:r w:rsidRPr="0079224E">
        <w:rPr>
          <w:rFonts w:cs="Arial"/>
          <w:b/>
          <w:bCs/>
        </w:rPr>
        <w:t>material estimation</w:t>
      </w:r>
    </w:p>
    <w:p xmlns:wp14="http://schemas.microsoft.com/office/word/2010/wordml" w:rsidRPr="0079224E" w:rsidR="00121F78" w:rsidP="00121F78" w:rsidRDefault="00121F78" w14:paraId="54A2A90C" wp14:textId="77777777">
      <w:pPr>
        <w:numPr>
          <w:ilvl w:val="0"/>
          <w:numId w:val="378"/>
        </w:numPr>
        <w:rPr>
          <w:rFonts w:cs="Arial"/>
        </w:rPr>
      </w:pPr>
      <w:r w:rsidRPr="0079224E">
        <w:rPr>
          <w:rFonts w:cs="Arial"/>
        </w:rPr>
        <w:t xml:space="preserve">Helps visualise how components fit together in </w:t>
      </w:r>
      <w:r w:rsidRPr="0079224E">
        <w:rPr>
          <w:rFonts w:cs="Arial"/>
          <w:b/>
          <w:bCs/>
        </w:rPr>
        <w:t>space-constrained settings</w:t>
      </w:r>
    </w:p>
    <w:p xmlns:wp14="http://schemas.microsoft.com/office/word/2010/wordml" w:rsidRPr="0079224E" w:rsidR="00121F78" w:rsidP="00121F78" w:rsidRDefault="00121F78" w14:paraId="1D226605" wp14:textId="77777777">
      <w:pPr>
        <w:numPr>
          <w:ilvl w:val="0"/>
          <w:numId w:val="378"/>
        </w:numPr>
        <w:rPr>
          <w:rFonts w:cs="Arial"/>
        </w:rPr>
      </w:pPr>
      <w:r w:rsidRPr="0079224E">
        <w:rPr>
          <w:rFonts w:cs="Arial"/>
        </w:rPr>
        <w:t>Guides CNC cutting or manual template tracing</w:t>
      </w:r>
    </w:p>
    <w:p xmlns:wp14="http://schemas.microsoft.com/office/word/2010/wordml" w:rsidRPr="0079224E" w:rsidR="00121F78" w:rsidP="00121F78" w:rsidRDefault="00121F78" w14:paraId="08620D09" wp14:textId="77777777">
      <w:pPr>
        <w:numPr>
          <w:ilvl w:val="0"/>
          <w:numId w:val="378"/>
        </w:numPr>
        <w:rPr>
          <w:rFonts w:cs="Arial"/>
        </w:rPr>
      </w:pPr>
      <w:r w:rsidRPr="0079224E">
        <w:rPr>
          <w:rFonts w:cs="Arial"/>
        </w:rPr>
        <w:t>Enables proportional analysis during client presentations or prototype development</w:t>
      </w:r>
    </w:p>
    <w:p xmlns:wp14="http://schemas.microsoft.com/office/word/2010/wordml" w:rsidRPr="0079224E" w:rsidR="00121F78" w:rsidP="00121F78" w:rsidRDefault="00F37A27" w14:paraId="63B496E2" wp14:textId="77777777">
      <w:pPr>
        <w:rPr>
          <w:rFonts w:cs="Arial"/>
        </w:rPr>
      </w:pPr>
      <w:r>
        <w:rPr>
          <w:rFonts w:cs="Arial"/>
        </w:rPr>
        <w:pict w14:anchorId="193DF9A1">
          <v:rect id="_x0000_i1528" style="width:0;height:1.5pt" o:hr="t" o:hrstd="t" o:hralign="center" fillcolor="#a0a0a0" stroked="f"/>
        </w:pict>
      </w:r>
    </w:p>
    <w:p xmlns:wp14="http://schemas.microsoft.com/office/word/2010/wordml" w:rsidRPr="0079224E" w:rsidR="00121F78" w:rsidP="00121F78" w:rsidRDefault="00121F78" w14:paraId="15369473" wp14:textId="77777777">
      <w:pPr>
        <w:rPr>
          <w:rFonts w:cs="Arial"/>
          <w:b/>
          <w:bCs/>
        </w:rPr>
      </w:pPr>
      <w:r w:rsidRPr="0079224E">
        <w:rPr>
          <w:rFonts w:cs="Arial"/>
          <w:b/>
          <w:bCs/>
        </w:rPr>
        <w:t>3. Best Practices for Reading Scale Drawings</w:t>
      </w:r>
    </w:p>
    <w:p xmlns:wp14="http://schemas.microsoft.com/office/word/2010/wordml" w:rsidRPr="0079224E" w:rsidR="00121F78" w:rsidP="00121F78" w:rsidRDefault="00121F78" w14:paraId="09243640" wp14:textId="77777777">
      <w:pPr>
        <w:numPr>
          <w:ilvl w:val="0"/>
          <w:numId w:val="379"/>
        </w:numPr>
        <w:rPr>
          <w:rFonts w:cs="Arial"/>
        </w:rPr>
      </w:pPr>
      <w:r w:rsidRPr="0079224E">
        <w:rPr>
          <w:rFonts w:cs="Arial"/>
        </w:rPr>
        <w:t xml:space="preserve">Always check the </w:t>
      </w:r>
      <w:r w:rsidRPr="0079224E">
        <w:rPr>
          <w:rFonts w:cs="Arial"/>
          <w:b/>
          <w:bCs/>
        </w:rPr>
        <w:t>scale value</w:t>
      </w:r>
      <w:r w:rsidRPr="0079224E">
        <w:rPr>
          <w:rFonts w:cs="Arial"/>
        </w:rPr>
        <w:t xml:space="preserve"> before taking any measurements</w:t>
      </w:r>
    </w:p>
    <w:p xmlns:wp14="http://schemas.microsoft.com/office/word/2010/wordml" w:rsidRPr="0079224E" w:rsidR="00121F78" w:rsidP="00121F78" w:rsidRDefault="00121F78" w14:paraId="2723F553" wp14:textId="77777777">
      <w:pPr>
        <w:numPr>
          <w:ilvl w:val="0"/>
          <w:numId w:val="379"/>
        </w:numPr>
        <w:rPr>
          <w:rFonts w:cs="Arial"/>
        </w:rPr>
      </w:pPr>
      <w:r w:rsidRPr="0079224E">
        <w:rPr>
          <w:rFonts w:cs="Arial"/>
        </w:rPr>
        <w:t xml:space="preserve">Use a </w:t>
      </w:r>
      <w:r w:rsidRPr="0079224E">
        <w:rPr>
          <w:rFonts w:cs="Arial"/>
          <w:b/>
          <w:bCs/>
        </w:rPr>
        <w:t>scale ruler</w:t>
      </w:r>
      <w:r w:rsidRPr="0079224E">
        <w:rPr>
          <w:rFonts w:cs="Arial"/>
        </w:rPr>
        <w:t xml:space="preserve"> to convert drawing dimensions to real-world sizes</w:t>
      </w:r>
    </w:p>
    <w:p xmlns:wp14="http://schemas.microsoft.com/office/word/2010/wordml" w:rsidRPr="0079224E" w:rsidR="00121F78" w:rsidP="00121F78" w:rsidRDefault="00121F78" w14:paraId="3F95DEBF" wp14:textId="77777777">
      <w:pPr>
        <w:numPr>
          <w:ilvl w:val="0"/>
          <w:numId w:val="379"/>
        </w:numPr>
        <w:rPr>
          <w:rFonts w:cs="Arial"/>
        </w:rPr>
      </w:pPr>
      <w:r w:rsidRPr="0079224E">
        <w:rPr>
          <w:rFonts w:cs="Arial"/>
        </w:rPr>
        <w:t xml:space="preserve">If a drawing is </w:t>
      </w:r>
      <w:r w:rsidRPr="0079224E">
        <w:rPr>
          <w:rFonts w:cs="Arial"/>
          <w:b/>
          <w:bCs/>
        </w:rPr>
        <w:t>not to scale</w:t>
      </w:r>
      <w:r w:rsidRPr="0079224E">
        <w:rPr>
          <w:rFonts w:cs="Arial"/>
        </w:rPr>
        <w:t>, it must be clearly labelled as such</w:t>
      </w:r>
    </w:p>
    <w:p xmlns:wp14="http://schemas.microsoft.com/office/word/2010/wordml" w:rsidRPr="0079224E" w:rsidR="00121F78" w:rsidP="00121F78" w:rsidRDefault="00121F78" w14:paraId="28D236E5" wp14:textId="77777777">
      <w:pPr>
        <w:numPr>
          <w:ilvl w:val="0"/>
          <w:numId w:val="379"/>
        </w:numPr>
        <w:rPr>
          <w:rFonts w:cs="Arial"/>
        </w:rPr>
      </w:pPr>
      <w:r w:rsidRPr="0079224E">
        <w:rPr>
          <w:rFonts w:cs="Arial"/>
        </w:rPr>
        <w:t xml:space="preserve">Be aware of drawings where </w:t>
      </w:r>
      <w:r w:rsidRPr="0079224E">
        <w:rPr>
          <w:rFonts w:cs="Arial"/>
          <w:b/>
          <w:bCs/>
        </w:rPr>
        <w:t>different views</w:t>
      </w:r>
      <w:r w:rsidRPr="0079224E">
        <w:rPr>
          <w:rFonts w:cs="Arial"/>
        </w:rPr>
        <w:t xml:space="preserve"> may be scaled differently (e.g. detail views)</w:t>
      </w:r>
    </w:p>
    <w:p xmlns:wp14="http://schemas.microsoft.com/office/word/2010/wordml" w:rsidRPr="0079224E" w:rsidR="00121F78" w:rsidP="00121F78" w:rsidRDefault="00F37A27" w14:paraId="3A871899" wp14:textId="77777777">
      <w:pPr>
        <w:rPr>
          <w:rFonts w:cs="Arial"/>
        </w:rPr>
      </w:pPr>
      <w:r>
        <w:rPr>
          <w:rFonts w:cs="Arial"/>
        </w:rPr>
        <w:pict w14:anchorId="3302D522">
          <v:rect id="_x0000_i1529" style="width:0;height:1.5pt" o:hr="t" o:hrstd="t" o:hralign="center" fillcolor="#a0a0a0" stroked="f"/>
        </w:pict>
      </w:r>
    </w:p>
    <w:p xmlns:wp14="http://schemas.microsoft.com/office/word/2010/wordml" w:rsidRPr="0079224E" w:rsidR="00121F78" w:rsidP="00121F78" w:rsidRDefault="00121F78" w14:paraId="4F77F510" wp14:textId="77777777">
      <w:pPr>
        <w:rPr>
          <w:rFonts w:cs="Arial"/>
          <w:b/>
          <w:bCs/>
        </w:rPr>
      </w:pPr>
      <w:r w:rsidRPr="0079224E">
        <w:rPr>
          <w:rFonts w:cs="Arial"/>
          <w:b/>
          <w:bCs/>
        </w:rPr>
        <w:t>Examples</w:t>
      </w:r>
    </w:p>
    <w:p xmlns:wp14="http://schemas.microsoft.com/office/word/2010/wordml" w:rsidRPr="0079224E" w:rsidR="00121F78" w:rsidP="00121F78" w:rsidRDefault="00121F78" w14:paraId="044F0E7E" wp14:textId="77777777">
      <w:pPr>
        <w:numPr>
          <w:ilvl w:val="0"/>
          <w:numId w:val="380"/>
        </w:numPr>
        <w:rPr>
          <w:rFonts w:cs="Arial"/>
        </w:rPr>
      </w:pPr>
      <w:r w:rsidRPr="0079224E">
        <w:rPr>
          <w:rFonts w:cs="Arial"/>
        </w:rPr>
        <w:t>A chair back panel drawn at 1:2 scale with a 300 mm height on paper means the actual height is 600 mm.</w:t>
      </w:r>
    </w:p>
    <w:p xmlns:wp14="http://schemas.microsoft.com/office/word/2010/wordml" w:rsidRPr="0079224E" w:rsidR="00121F78" w:rsidP="00121F78" w:rsidRDefault="00121F78" w14:paraId="69116064" wp14:textId="77777777">
      <w:pPr>
        <w:numPr>
          <w:ilvl w:val="0"/>
          <w:numId w:val="380"/>
        </w:numPr>
        <w:rPr>
          <w:rFonts w:cs="Arial"/>
        </w:rPr>
      </w:pPr>
      <w:r w:rsidRPr="0079224E">
        <w:rPr>
          <w:rFonts w:cs="Arial"/>
        </w:rPr>
        <w:t xml:space="preserve">A small component like a </w:t>
      </w:r>
      <w:r w:rsidRPr="0079224E">
        <w:rPr>
          <w:rFonts w:cs="Arial"/>
          <w:b/>
          <w:bCs/>
        </w:rPr>
        <w:t>decorative tack plate</w:t>
      </w:r>
      <w:r w:rsidRPr="0079224E">
        <w:rPr>
          <w:rFonts w:cs="Arial"/>
        </w:rPr>
        <w:t xml:space="preserve"> may be drawn at 2:1 scale to highlight drilling positions for clarity.</w:t>
      </w:r>
    </w:p>
    <w:p xmlns:wp14="http://schemas.microsoft.com/office/word/2010/wordml" w:rsidRPr="0079224E" w:rsidR="00121F78" w:rsidP="00121F78" w:rsidRDefault="00F37A27" w14:paraId="2F6D4EFB" wp14:textId="77777777">
      <w:pPr>
        <w:rPr>
          <w:rFonts w:cs="Arial"/>
        </w:rPr>
      </w:pPr>
      <w:r>
        <w:rPr>
          <w:rFonts w:cs="Arial"/>
        </w:rPr>
        <w:pict w14:anchorId="47FC5818">
          <v:rect id="_x0000_i1530" style="width:0;height:1.5pt" o:hr="t" o:hrstd="t" o:hralign="center" fillcolor="#a0a0a0" stroked="f"/>
        </w:pict>
      </w:r>
    </w:p>
    <w:p xmlns:wp14="http://schemas.microsoft.com/office/word/2010/wordml" w:rsidRPr="0079224E" w:rsidR="00121F78" w:rsidP="00121F78" w:rsidRDefault="00121F78" w14:paraId="6222CBF9" wp14:textId="77777777">
      <w:pPr>
        <w:rPr>
          <w:rFonts w:cs="Arial"/>
          <w:b/>
          <w:bCs/>
        </w:rPr>
      </w:pPr>
      <w:r w:rsidRPr="0079224E">
        <w:rPr>
          <w:rFonts w:cs="Arial"/>
          <w:b/>
          <w:bCs/>
        </w:rPr>
        <w:t>Case Study</w:t>
      </w:r>
    </w:p>
    <w:p xmlns:wp14="http://schemas.microsoft.com/office/word/2010/wordml" w:rsidRPr="0079224E" w:rsidR="00121F78" w:rsidP="00121F78" w:rsidRDefault="00121F78" w14:paraId="4233F8BB" wp14:textId="77777777">
      <w:pPr>
        <w:rPr>
          <w:rFonts w:cs="Arial"/>
        </w:rPr>
      </w:pPr>
      <w:r w:rsidRPr="0079224E">
        <w:rPr>
          <w:rFonts w:cs="Arial"/>
          <w:b/>
          <w:bCs/>
        </w:rPr>
        <w:t>Case Study: Lerato’s Scaling Success</w:t>
      </w:r>
    </w:p>
    <w:p xmlns:wp14="http://schemas.microsoft.com/office/word/2010/wordml" w:rsidRPr="0079224E" w:rsidR="00121F78" w:rsidP="00121F78" w:rsidRDefault="00121F78" w14:paraId="4D7F84EB" wp14:textId="77777777">
      <w:pPr>
        <w:rPr>
          <w:rFonts w:cs="Arial"/>
        </w:rPr>
      </w:pPr>
      <w:r w:rsidRPr="0079224E">
        <w:rPr>
          <w:rFonts w:cs="Arial"/>
        </w:rPr>
        <w:t>Lerato, a learner at a workshop in Vereeniging, was reviewing a 1:5 scale drawing of a deep-buttoned headboard. She needed to mark the fabric cutting panel accurately, but mistakenly assumed the drawing was 1:1. After a quick check of the title block, she corrected her calculations, converting all dimensions accordingly using a scale ruler. Her panels were cut precisely, and no fabric was wasted. Her facilitator later used her experience as a teaching example.</w:t>
      </w:r>
    </w:p>
    <w:p xmlns:wp14="http://schemas.microsoft.com/office/word/2010/wordml" w:rsidRPr="0079224E" w:rsidR="00121F78" w:rsidP="00121F78" w:rsidRDefault="00121F78" w14:paraId="71551A00" wp14:textId="77777777">
      <w:pPr>
        <w:rPr>
          <w:rFonts w:cs="Arial"/>
        </w:rPr>
      </w:pPr>
      <w:r w:rsidRPr="0079224E">
        <w:rPr>
          <w:rFonts w:cs="Arial"/>
          <w:b/>
          <w:bCs/>
        </w:rPr>
        <w:t>Discussion Points:</w:t>
      </w:r>
    </w:p>
    <w:p xmlns:wp14="http://schemas.microsoft.com/office/word/2010/wordml" w:rsidRPr="0079224E" w:rsidR="00121F78" w:rsidP="00121F78" w:rsidRDefault="00121F78" w14:paraId="4B47FF45" wp14:textId="77777777">
      <w:pPr>
        <w:numPr>
          <w:ilvl w:val="0"/>
          <w:numId w:val="381"/>
        </w:numPr>
        <w:rPr>
          <w:rFonts w:cs="Arial"/>
        </w:rPr>
      </w:pPr>
      <w:r w:rsidRPr="0079224E">
        <w:rPr>
          <w:rFonts w:cs="Arial"/>
        </w:rPr>
        <w:t>What could have happened if Lerato had continued using the wrong scale?</w:t>
      </w:r>
    </w:p>
    <w:p xmlns:wp14="http://schemas.microsoft.com/office/word/2010/wordml" w:rsidRPr="0079224E" w:rsidR="00121F78" w:rsidP="00121F78" w:rsidRDefault="00121F78" w14:paraId="028C9226" wp14:textId="77777777">
      <w:pPr>
        <w:numPr>
          <w:ilvl w:val="0"/>
          <w:numId w:val="381"/>
        </w:numPr>
        <w:rPr>
          <w:rFonts w:cs="Arial"/>
        </w:rPr>
      </w:pPr>
      <w:r w:rsidRPr="0079224E">
        <w:rPr>
          <w:rFonts w:cs="Arial"/>
        </w:rPr>
        <w:t>Why was the title block so important in this case?</w:t>
      </w:r>
    </w:p>
    <w:p xmlns:wp14="http://schemas.microsoft.com/office/word/2010/wordml" w:rsidRPr="0079224E" w:rsidR="00121F78" w:rsidP="00121F78" w:rsidRDefault="00F37A27" w14:paraId="035A956E" wp14:textId="77777777">
      <w:pPr>
        <w:rPr>
          <w:rFonts w:cs="Arial"/>
        </w:rPr>
      </w:pPr>
      <w:r>
        <w:rPr>
          <w:rFonts w:cs="Arial"/>
        </w:rPr>
        <w:pict w14:anchorId="61FF45DC">
          <v:rect id="_x0000_i1531" style="width:0;height:1.5pt" o:hr="t" o:hrstd="t" o:hralign="center" fillcolor="#a0a0a0" stroked="f"/>
        </w:pict>
      </w:r>
    </w:p>
    <w:p xmlns:wp14="http://schemas.microsoft.com/office/word/2010/wordml" w:rsidRPr="0079224E" w:rsidR="00121F78" w:rsidP="00121F78" w:rsidRDefault="00121F78" w14:paraId="0CD9E405" wp14:textId="77777777">
      <w:pPr>
        <w:rPr>
          <w:rFonts w:cs="Arial"/>
          <w:b/>
          <w:bCs/>
        </w:rPr>
      </w:pPr>
      <w:r w:rsidRPr="0079224E">
        <w:rPr>
          <w:rFonts w:cs="Arial"/>
          <w:b/>
          <w:bCs/>
        </w:rPr>
        <w:t>Critical Thinking Questions</w:t>
      </w:r>
    </w:p>
    <w:p xmlns:wp14="http://schemas.microsoft.com/office/word/2010/wordml" w:rsidRPr="0079224E" w:rsidR="00121F78" w:rsidP="00121F78" w:rsidRDefault="00121F78" w14:paraId="4B218FA5" wp14:textId="77777777">
      <w:pPr>
        <w:numPr>
          <w:ilvl w:val="0"/>
          <w:numId w:val="382"/>
        </w:numPr>
        <w:rPr>
          <w:rFonts w:cs="Arial"/>
        </w:rPr>
      </w:pPr>
      <w:r w:rsidRPr="0079224E">
        <w:rPr>
          <w:rFonts w:cs="Arial"/>
        </w:rPr>
        <w:t>Why must the scale be checked before using measurements from a drawing?</w:t>
      </w:r>
    </w:p>
    <w:p xmlns:wp14="http://schemas.microsoft.com/office/word/2010/wordml" w:rsidRPr="0079224E" w:rsidR="00121F78" w:rsidP="00121F78" w:rsidRDefault="00121F78" w14:paraId="6A652326" wp14:textId="77777777">
      <w:pPr>
        <w:numPr>
          <w:ilvl w:val="0"/>
          <w:numId w:val="382"/>
        </w:numPr>
        <w:rPr>
          <w:rFonts w:cs="Arial"/>
        </w:rPr>
      </w:pPr>
      <w:r w:rsidRPr="0079224E">
        <w:rPr>
          <w:rFonts w:cs="Arial"/>
        </w:rPr>
        <w:t>What tools or methods can upholsterers use to convert scaled dimensions accurately?</w:t>
      </w:r>
    </w:p>
    <w:p xmlns:wp14="http://schemas.microsoft.com/office/word/2010/wordml" w:rsidRPr="0079224E" w:rsidR="00121F78" w:rsidP="00121F78" w:rsidRDefault="00121F78" w14:paraId="64672CD1" wp14:textId="77777777">
      <w:pPr>
        <w:numPr>
          <w:ilvl w:val="0"/>
          <w:numId w:val="382"/>
        </w:numPr>
        <w:rPr>
          <w:rFonts w:cs="Arial"/>
        </w:rPr>
      </w:pPr>
      <w:r w:rsidRPr="0079224E">
        <w:rPr>
          <w:rFonts w:cs="Arial"/>
        </w:rPr>
        <w:t>What are the risks of working from a drawing that is not labelled with its scale?</w:t>
      </w:r>
    </w:p>
    <w:p xmlns:wp14="http://schemas.microsoft.com/office/word/2010/wordml" w:rsidRPr="0079224E" w:rsidR="00121F78" w:rsidP="00121F78" w:rsidRDefault="00121F78" w14:paraId="74BE77C1" wp14:textId="77777777">
      <w:pPr>
        <w:numPr>
          <w:ilvl w:val="0"/>
          <w:numId w:val="382"/>
        </w:numPr>
        <w:rPr>
          <w:rFonts w:cs="Arial"/>
        </w:rPr>
      </w:pPr>
      <w:r w:rsidRPr="0079224E">
        <w:rPr>
          <w:rFonts w:cs="Arial"/>
        </w:rPr>
        <w:t>How does the ability to read scale drawings enhance material planning and budgeting?</w:t>
      </w:r>
    </w:p>
    <w:p xmlns:wp14="http://schemas.microsoft.com/office/word/2010/wordml" w:rsidRPr="0079224E" w:rsidR="00121F78" w:rsidP="00121F78" w:rsidRDefault="00121F78" w14:paraId="366B7FBB" wp14:textId="77777777">
      <w:pPr>
        <w:numPr>
          <w:ilvl w:val="0"/>
          <w:numId w:val="382"/>
        </w:numPr>
        <w:rPr>
          <w:rFonts w:cs="Arial"/>
        </w:rPr>
      </w:pPr>
      <w:r w:rsidRPr="0079224E">
        <w:rPr>
          <w:rFonts w:cs="Arial"/>
        </w:rPr>
        <w:t>Why might a designer choose to show a small component at a larger scale?</w:t>
      </w:r>
    </w:p>
    <w:p xmlns:wp14="http://schemas.microsoft.com/office/word/2010/wordml" w:rsidRPr="0079224E" w:rsidR="00121F78" w:rsidP="00121F78" w:rsidRDefault="00F37A27" w14:paraId="7BC35E71" wp14:textId="77777777">
      <w:pPr>
        <w:rPr>
          <w:rFonts w:cs="Arial"/>
        </w:rPr>
      </w:pPr>
      <w:r>
        <w:rPr>
          <w:rFonts w:cs="Arial"/>
        </w:rPr>
        <w:pict w14:anchorId="27EC62F3">
          <v:rect id="_x0000_i1532" style="width:0;height:1.5pt" o:hr="t" o:hrstd="t" o:hralign="center" fillcolor="#a0a0a0" stroked="f"/>
        </w:pict>
      </w:r>
    </w:p>
    <w:p xmlns:wp14="http://schemas.microsoft.com/office/word/2010/wordml" w:rsidRPr="0079224E" w:rsidR="00121F78" w:rsidP="00121F78" w:rsidRDefault="00121F78" w14:paraId="0C9381D1" wp14:textId="77777777">
      <w:pPr>
        <w:rPr>
          <w:rFonts w:cs="Arial"/>
        </w:rPr>
      </w:pPr>
      <w:r w:rsidRPr="0079224E">
        <w:rPr>
          <w:rFonts w:cs="Arial"/>
        </w:rPr>
        <w:t xml:space="preserve"> </w:t>
      </w:r>
    </w:p>
    <w:p xmlns:wp14="http://schemas.microsoft.com/office/word/2010/wordml" w:rsidRPr="0079224E" w:rsidR="00121F78" w:rsidRDefault="00121F78" w14:paraId="264C1A0E" wp14:textId="77777777">
      <w:pPr>
        <w:rPr>
          <w:rFonts w:cs="Arial"/>
        </w:rPr>
      </w:pPr>
      <w:r w:rsidRPr="0079224E">
        <w:rPr>
          <w:rFonts w:cs="Arial"/>
        </w:rPr>
        <w:br w:type="page"/>
      </w:r>
    </w:p>
    <w:p xmlns:wp14="http://schemas.microsoft.com/office/word/2010/wordml" w:rsidRPr="0079224E" w:rsidR="00121F78" w:rsidP="00121F78" w:rsidRDefault="00121F78" w14:paraId="4B65D077" wp14:textId="77777777" wp14:noSpellErr="1">
      <w:pPr>
        <w:pStyle w:val="Heading3"/>
        <w:rPr>
          <w:rFonts w:ascii="Century Gothic" w:hAnsi="Century Gothic" w:cs="Arial"/>
          <w:b w:val="1"/>
          <w:bCs w:val="1"/>
        </w:rPr>
      </w:pPr>
      <w:bookmarkStart w:name="_Toc1107043350" w:id="1362914685"/>
      <w:r w:rsidRPr="3B34137D" w:rsidR="00121F78">
        <w:rPr>
          <w:rFonts w:ascii="Century Gothic" w:hAnsi="Century Gothic" w:cs="Arial"/>
          <w:b w:val="1"/>
          <w:bCs w:val="1"/>
        </w:rPr>
        <w:t>KT0612: Cutting Lists</w:t>
      </w:r>
      <w:bookmarkEnd w:id="1362914685"/>
    </w:p>
    <w:p xmlns:wp14="http://schemas.microsoft.com/office/word/2010/wordml" w:rsidRPr="0079224E" w:rsidR="00121F78" w:rsidP="00121F78" w:rsidRDefault="00121F78" w14:paraId="3DC20B7F" wp14:textId="77777777">
      <w:pPr>
        <w:rPr>
          <w:rFonts w:cs="Arial"/>
          <w:b/>
          <w:bCs/>
        </w:rPr>
      </w:pPr>
    </w:p>
    <w:p xmlns:wp14="http://schemas.microsoft.com/office/word/2010/wordml" w:rsidRPr="0079224E" w:rsidR="00121F78" w:rsidP="00121F78" w:rsidRDefault="00121F78" w14:paraId="32C915E2" wp14:textId="77777777">
      <w:pPr>
        <w:rPr>
          <w:rFonts w:cs="Arial"/>
          <w:b/>
          <w:bCs/>
        </w:rPr>
      </w:pPr>
      <w:r w:rsidRPr="0079224E">
        <w:rPr>
          <w:rFonts w:cs="Arial"/>
          <w:b/>
          <w:bCs/>
        </w:rPr>
        <w:t>Theoretical Learning Content</w:t>
      </w:r>
    </w:p>
    <w:p xmlns:wp14="http://schemas.microsoft.com/office/word/2010/wordml" w:rsidRPr="0079224E" w:rsidR="00121F78" w:rsidP="00121F78" w:rsidRDefault="00121F78" w14:paraId="5B9DBCF9" wp14:textId="77777777">
      <w:pPr>
        <w:rPr>
          <w:rFonts w:cs="Arial"/>
        </w:rPr>
      </w:pPr>
      <w:r w:rsidRPr="0079224E">
        <w:rPr>
          <w:rFonts w:cs="Arial"/>
        </w:rPr>
        <w:t xml:space="preserve">A </w:t>
      </w:r>
      <w:r w:rsidRPr="0079224E">
        <w:rPr>
          <w:rFonts w:cs="Arial"/>
          <w:b/>
          <w:bCs/>
        </w:rPr>
        <w:t>cutting list</w:t>
      </w:r>
      <w:r w:rsidRPr="0079224E">
        <w:rPr>
          <w:rFonts w:cs="Arial"/>
        </w:rPr>
        <w:t xml:space="preserve"> is a structured document that details the individual parts required to construct a piece of furniture. It includes information such as </w:t>
      </w:r>
      <w:r w:rsidRPr="0079224E">
        <w:rPr>
          <w:rFonts w:cs="Arial"/>
          <w:b/>
          <w:bCs/>
        </w:rPr>
        <w:t>quantities, sizes, materials, and identifiers</w:t>
      </w:r>
      <w:r w:rsidRPr="0079224E">
        <w:rPr>
          <w:rFonts w:cs="Arial"/>
        </w:rPr>
        <w:t xml:space="preserve"> for each part. Cutting lists are derived from engineering drawings and form an essential bridge between design and production.</w:t>
      </w:r>
    </w:p>
    <w:p xmlns:wp14="http://schemas.microsoft.com/office/word/2010/wordml" w:rsidRPr="0079224E" w:rsidR="00121F78" w:rsidP="00121F78" w:rsidRDefault="00121F78" w14:paraId="093E2A15" wp14:textId="77777777">
      <w:pPr>
        <w:rPr>
          <w:rFonts w:cs="Arial"/>
        </w:rPr>
      </w:pPr>
      <w:r w:rsidRPr="0079224E">
        <w:rPr>
          <w:rFonts w:cs="Arial"/>
        </w:rPr>
        <w:t xml:space="preserve">In upholstery, cutting lists help with the accurate preparation of </w:t>
      </w:r>
      <w:r w:rsidRPr="0079224E">
        <w:rPr>
          <w:rFonts w:cs="Arial"/>
          <w:b/>
          <w:bCs/>
        </w:rPr>
        <w:t>frames, foam, fabric, and finishing materials</w:t>
      </w:r>
      <w:r w:rsidRPr="0079224E">
        <w:rPr>
          <w:rFonts w:cs="Arial"/>
        </w:rPr>
        <w:t>, ensuring consistency, minimising waste, and improving workflow efficiency.</w:t>
      </w:r>
    </w:p>
    <w:p xmlns:wp14="http://schemas.microsoft.com/office/word/2010/wordml" w:rsidRPr="0079224E" w:rsidR="00121F78" w:rsidP="00121F78" w:rsidRDefault="00F37A27" w14:paraId="222C0D7E" wp14:textId="77777777">
      <w:pPr>
        <w:rPr>
          <w:rFonts w:cs="Arial"/>
        </w:rPr>
      </w:pPr>
      <w:r>
        <w:rPr>
          <w:rFonts w:cs="Arial"/>
        </w:rPr>
        <w:pict w14:anchorId="71239E78">
          <v:rect id="_x0000_i1533" style="width:0;height:1.5pt" o:hr="t" o:hrstd="t" o:hralign="center" fillcolor="#a0a0a0" stroked="f"/>
        </w:pict>
      </w:r>
    </w:p>
    <w:p xmlns:wp14="http://schemas.microsoft.com/office/word/2010/wordml" w:rsidRPr="0079224E" w:rsidR="00121F78" w:rsidP="00121F78" w:rsidRDefault="00121F78" w14:paraId="27136843" wp14:textId="77777777">
      <w:pPr>
        <w:rPr>
          <w:rFonts w:cs="Arial"/>
          <w:b/>
          <w:bCs/>
        </w:rPr>
      </w:pPr>
      <w:r w:rsidRPr="0079224E">
        <w:rPr>
          <w:rFonts w:cs="Arial"/>
          <w:b/>
          <w:bCs/>
        </w:rPr>
        <w:t>1. What Is Included in a Cutting List?</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863"/>
        <w:gridCol w:w="5807"/>
      </w:tblGrid>
      <w:tr xmlns:wp14="http://schemas.microsoft.com/office/word/2010/wordml" w:rsidRPr="0079224E" w:rsidR="00121F78" w:rsidTr="00121F78" w14:paraId="3B9A2E0C" wp14:textId="77777777">
        <w:trPr>
          <w:tblHeader/>
          <w:tblCellSpacing w:w="15" w:type="dxa"/>
        </w:trPr>
        <w:tc>
          <w:tcPr>
            <w:tcW w:w="0" w:type="auto"/>
            <w:vAlign w:val="center"/>
            <w:hideMark/>
          </w:tcPr>
          <w:p w:rsidRPr="0079224E" w:rsidR="00121F78" w:rsidP="00121F78" w:rsidRDefault="00121F78" w14:paraId="4DE3DC5E" wp14:textId="77777777">
            <w:pPr>
              <w:rPr>
                <w:rFonts w:cs="Arial"/>
                <w:b/>
                <w:bCs/>
              </w:rPr>
            </w:pPr>
            <w:r w:rsidRPr="0079224E">
              <w:rPr>
                <w:rFonts w:cs="Arial"/>
                <w:b/>
                <w:bCs/>
              </w:rPr>
              <w:t>Field</w:t>
            </w:r>
          </w:p>
        </w:tc>
        <w:tc>
          <w:tcPr>
            <w:tcW w:w="0" w:type="auto"/>
            <w:vAlign w:val="center"/>
            <w:hideMark/>
          </w:tcPr>
          <w:p w:rsidRPr="0079224E" w:rsidR="00121F78" w:rsidP="00121F78" w:rsidRDefault="00121F78" w14:paraId="617D99BB" wp14:textId="77777777">
            <w:pPr>
              <w:rPr>
                <w:rFonts w:cs="Arial"/>
                <w:b/>
                <w:bCs/>
              </w:rPr>
            </w:pPr>
            <w:r w:rsidRPr="0079224E">
              <w:rPr>
                <w:rFonts w:cs="Arial"/>
                <w:b/>
                <w:bCs/>
              </w:rPr>
              <w:t>Description</w:t>
            </w:r>
          </w:p>
        </w:tc>
      </w:tr>
      <w:tr xmlns:wp14="http://schemas.microsoft.com/office/word/2010/wordml" w:rsidRPr="0079224E" w:rsidR="00121F78" w:rsidTr="00121F78" w14:paraId="25244D5F" wp14:textId="77777777">
        <w:trPr>
          <w:tblCellSpacing w:w="15" w:type="dxa"/>
        </w:trPr>
        <w:tc>
          <w:tcPr>
            <w:tcW w:w="0" w:type="auto"/>
            <w:vAlign w:val="center"/>
            <w:hideMark/>
          </w:tcPr>
          <w:p w:rsidRPr="0079224E" w:rsidR="00121F78" w:rsidP="00121F78" w:rsidRDefault="00121F78" w14:paraId="065568DD" wp14:textId="77777777">
            <w:pPr>
              <w:rPr>
                <w:rFonts w:cs="Arial"/>
              </w:rPr>
            </w:pPr>
            <w:r w:rsidRPr="0079224E">
              <w:rPr>
                <w:rFonts w:cs="Arial"/>
                <w:b/>
                <w:bCs/>
              </w:rPr>
              <w:t>Part number / ID</w:t>
            </w:r>
          </w:p>
        </w:tc>
        <w:tc>
          <w:tcPr>
            <w:tcW w:w="0" w:type="auto"/>
            <w:vAlign w:val="center"/>
            <w:hideMark/>
          </w:tcPr>
          <w:p w:rsidRPr="0079224E" w:rsidR="00121F78" w:rsidP="00121F78" w:rsidRDefault="00121F78" w14:paraId="59E8165B" wp14:textId="77777777">
            <w:pPr>
              <w:rPr>
                <w:rFonts w:cs="Arial"/>
              </w:rPr>
            </w:pPr>
            <w:r w:rsidRPr="0079224E">
              <w:rPr>
                <w:rFonts w:cs="Arial"/>
              </w:rPr>
              <w:t>Unique identifier matching drawing or BOM</w:t>
            </w:r>
          </w:p>
        </w:tc>
      </w:tr>
      <w:tr xmlns:wp14="http://schemas.microsoft.com/office/word/2010/wordml" w:rsidRPr="0079224E" w:rsidR="00121F78" w:rsidTr="00121F78" w14:paraId="5C2FC73B" wp14:textId="77777777">
        <w:trPr>
          <w:tblCellSpacing w:w="15" w:type="dxa"/>
        </w:trPr>
        <w:tc>
          <w:tcPr>
            <w:tcW w:w="0" w:type="auto"/>
            <w:vAlign w:val="center"/>
            <w:hideMark/>
          </w:tcPr>
          <w:p w:rsidRPr="0079224E" w:rsidR="00121F78" w:rsidP="00121F78" w:rsidRDefault="00121F78" w14:paraId="6CEB3F03" wp14:textId="77777777">
            <w:pPr>
              <w:rPr>
                <w:rFonts w:cs="Arial"/>
              </w:rPr>
            </w:pPr>
            <w:r w:rsidRPr="0079224E">
              <w:rPr>
                <w:rFonts w:cs="Arial"/>
                <w:b/>
                <w:bCs/>
              </w:rPr>
              <w:t>Description</w:t>
            </w:r>
          </w:p>
        </w:tc>
        <w:tc>
          <w:tcPr>
            <w:tcW w:w="0" w:type="auto"/>
            <w:vAlign w:val="center"/>
            <w:hideMark/>
          </w:tcPr>
          <w:p w:rsidRPr="0079224E" w:rsidR="00121F78" w:rsidP="00121F78" w:rsidRDefault="00121F78" w14:paraId="66569790" wp14:textId="77777777">
            <w:pPr>
              <w:rPr>
                <w:rFonts w:cs="Arial"/>
              </w:rPr>
            </w:pPr>
            <w:r w:rsidRPr="0079224E">
              <w:rPr>
                <w:rFonts w:cs="Arial"/>
              </w:rPr>
              <w:t>Name of the part (e.g. Back rail, Seat foam, Leg)</w:t>
            </w:r>
          </w:p>
        </w:tc>
      </w:tr>
      <w:tr xmlns:wp14="http://schemas.microsoft.com/office/word/2010/wordml" w:rsidRPr="0079224E" w:rsidR="00121F78" w:rsidTr="00121F78" w14:paraId="189448F6" wp14:textId="77777777">
        <w:trPr>
          <w:tblCellSpacing w:w="15" w:type="dxa"/>
        </w:trPr>
        <w:tc>
          <w:tcPr>
            <w:tcW w:w="0" w:type="auto"/>
            <w:vAlign w:val="center"/>
            <w:hideMark/>
          </w:tcPr>
          <w:p w:rsidRPr="0079224E" w:rsidR="00121F78" w:rsidP="00121F78" w:rsidRDefault="00121F78" w14:paraId="4AF3DA01" wp14:textId="77777777">
            <w:pPr>
              <w:rPr>
                <w:rFonts w:cs="Arial"/>
              </w:rPr>
            </w:pPr>
            <w:r w:rsidRPr="0079224E">
              <w:rPr>
                <w:rFonts w:cs="Arial"/>
                <w:b/>
                <w:bCs/>
              </w:rPr>
              <w:t>Quantity</w:t>
            </w:r>
          </w:p>
        </w:tc>
        <w:tc>
          <w:tcPr>
            <w:tcW w:w="0" w:type="auto"/>
            <w:vAlign w:val="center"/>
            <w:hideMark/>
          </w:tcPr>
          <w:p w:rsidRPr="0079224E" w:rsidR="00121F78" w:rsidP="00121F78" w:rsidRDefault="00121F78" w14:paraId="24FD9617" wp14:textId="77777777">
            <w:pPr>
              <w:rPr>
                <w:rFonts w:cs="Arial"/>
              </w:rPr>
            </w:pPr>
            <w:r w:rsidRPr="0079224E">
              <w:rPr>
                <w:rFonts w:cs="Arial"/>
              </w:rPr>
              <w:t>Number of identical pieces required</w:t>
            </w:r>
          </w:p>
        </w:tc>
      </w:tr>
      <w:tr xmlns:wp14="http://schemas.microsoft.com/office/word/2010/wordml" w:rsidRPr="0079224E" w:rsidR="00121F78" w:rsidTr="00121F78" w14:paraId="235C0EF7" wp14:textId="77777777">
        <w:trPr>
          <w:tblCellSpacing w:w="15" w:type="dxa"/>
        </w:trPr>
        <w:tc>
          <w:tcPr>
            <w:tcW w:w="0" w:type="auto"/>
            <w:vAlign w:val="center"/>
            <w:hideMark/>
          </w:tcPr>
          <w:p w:rsidRPr="0079224E" w:rsidR="00121F78" w:rsidP="00121F78" w:rsidRDefault="00121F78" w14:paraId="72E0E629" wp14:textId="77777777">
            <w:pPr>
              <w:rPr>
                <w:rFonts w:cs="Arial"/>
              </w:rPr>
            </w:pPr>
            <w:r w:rsidRPr="0079224E">
              <w:rPr>
                <w:rFonts w:cs="Arial"/>
                <w:b/>
                <w:bCs/>
              </w:rPr>
              <w:t>Length / Width / Thickness</w:t>
            </w:r>
          </w:p>
        </w:tc>
        <w:tc>
          <w:tcPr>
            <w:tcW w:w="0" w:type="auto"/>
            <w:vAlign w:val="center"/>
            <w:hideMark/>
          </w:tcPr>
          <w:p w:rsidRPr="0079224E" w:rsidR="00121F78" w:rsidP="00121F78" w:rsidRDefault="00121F78" w14:paraId="18B5C778" wp14:textId="77777777">
            <w:pPr>
              <w:rPr>
                <w:rFonts w:cs="Arial"/>
              </w:rPr>
            </w:pPr>
            <w:r w:rsidRPr="0079224E">
              <w:rPr>
                <w:rFonts w:cs="Arial"/>
              </w:rPr>
              <w:t>Measurements of each part</w:t>
            </w:r>
          </w:p>
        </w:tc>
      </w:tr>
      <w:tr xmlns:wp14="http://schemas.microsoft.com/office/word/2010/wordml" w:rsidRPr="0079224E" w:rsidR="00121F78" w:rsidTr="00121F78" w14:paraId="039F9EFD" wp14:textId="77777777">
        <w:trPr>
          <w:tblCellSpacing w:w="15" w:type="dxa"/>
        </w:trPr>
        <w:tc>
          <w:tcPr>
            <w:tcW w:w="0" w:type="auto"/>
            <w:vAlign w:val="center"/>
            <w:hideMark/>
          </w:tcPr>
          <w:p w:rsidRPr="0079224E" w:rsidR="00121F78" w:rsidP="00121F78" w:rsidRDefault="00121F78" w14:paraId="101A0893" wp14:textId="77777777">
            <w:pPr>
              <w:rPr>
                <w:rFonts w:cs="Arial"/>
              </w:rPr>
            </w:pPr>
            <w:r w:rsidRPr="0079224E">
              <w:rPr>
                <w:rFonts w:cs="Arial"/>
                <w:b/>
                <w:bCs/>
              </w:rPr>
              <w:t>Material</w:t>
            </w:r>
          </w:p>
        </w:tc>
        <w:tc>
          <w:tcPr>
            <w:tcW w:w="0" w:type="auto"/>
            <w:vAlign w:val="center"/>
            <w:hideMark/>
          </w:tcPr>
          <w:p w:rsidRPr="0079224E" w:rsidR="00121F78" w:rsidP="00121F78" w:rsidRDefault="00121F78" w14:paraId="61C7C5CE" wp14:textId="77777777">
            <w:pPr>
              <w:rPr>
                <w:rFonts w:cs="Arial"/>
              </w:rPr>
            </w:pPr>
            <w:r w:rsidRPr="0079224E">
              <w:rPr>
                <w:rFonts w:cs="Arial"/>
              </w:rPr>
              <w:t>Type of material (e.g. pine, high-density foam, calico)</w:t>
            </w:r>
          </w:p>
        </w:tc>
      </w:tr>
      <w:tr xmlns:wp14="http://schemas.microsoft.com/office/word/2010/wordml" w:rsidRPr="0079224E" w:rsidR="00121F78" w:rsidTr="00121F78" w14:paraId="05D8190F" wp14:textId="77777777">
        <w:trPr>
          <w:tblCellSpacing w:w="15" w:type="dxa"/>
        </w:trPr>
        <w:tc>
          <w:tcPr>
            <w:tcW w:w="0" w:type="auto"/>
            <w:vAlign w:val="center"/>
            <w:hideMark/>
          </w:tcPr>
          <w:p w:rsidRPr="0079224E" w:rsidR="00121F78" w:rsidP="00121F78" w:rsidRDefault="00121F78" w14:paraId="0257F1A7" wp14:textId="77777777">
            <w:pPr>
              <w:rPr>
                <w:rFonts w:cs="Arial"/>
              </w:rPr>
            </w:pPr>
            <w:r w:rsidRPr="0079224E">
              <w:rPr>
                <w:rFonts w:cs="Arial"/>
                <w:b/>
                <w:bCs/>
              </w:rPr>
              <w:t>Special notes</w:t>
            </w:r>
          </w:p>
        </w:tc>
        <w:tc>
          <w:tcPr>
            <w:tcW w:w="0" w:type="auto"/>
            <w:vAlign w:val="center"/>
            <w:hideMark/>
          </w:tcPr>
          <w:p w:rsidRPr="0079224E" w:rsidR="00121F78" w:rsidP="00121F78" w:rsidRDefault="00121F78" w14:paraId="2DC3C4F3" wp14:textId="77777777">
            <w:pPr>
              <w:rPr>
                <w:rFonts w:cs="Arial"/>
              </w:rPr>
            </w:pPr>
            <w:r w:rsidRPr="0079224E">
              <w:rPr>
                <w:rFonts w:cs="Arial"/>
              </w:rPr>
              <w:t>Chamfers, grain direction, or allowances</w:t>
            </w:r>
          </w:p>
        </w:tc>
      </w:tr>
    </w:tbl>
    <w:p xmlns:wp14="http://schemas.microsoft.com/office/word/2010/wordml" w:rsidRPr="0079224E" w:rsidR="00121F78" w:rsidP="00121F78" w:rsidRDefault="00F37A27" w14:paraId="2DE00C70" wp14:textId="77777777">
      <w:pPr>
        <w:rPr>
          <w:rFonts w:cs="Arial"/>
        </w:rPr>
      </w:pPr>
      <w:r>
        <w:rPr>
          <w:rFonts w:cs="Arial"/>
        </w:rPr>
        <w:pict w14:anchorId="40CC9369">
          <v:rect id="_x0000_i1534" style="width:0;height:1.5pt" o:hr="t" o:hrstd="t" o:hralign="center" fillcolor="#a0a0a0" stroked="f"/>
        </w:pict>
      </w:r>
    </w:p>
    <w:p xmlns:wp14="http://schemas.microsoft.com/office/word/2010/wordml" w:rsidRPr="0079224E" w:rsidR="00121F78" w:rsidP="00121F78" w:rsidRDefault="00121F78" w14:paraId="3139F611" wp14:textId="77777777">
      <w:pPr>
        <w:rPr>
          <w:rFonts w:cs="Arial"/>
          <w:b/>
          <w:bCs/>
        </w:rPr>
      </w:pPr>
      <w:r w:rsidRPr="0079224E">
        <w:rPr>
          <w:rFonts w:cs="Arial"/>
          <w:b/>
          <w:bCs/>
        </w:rPr>
        <w:t>2. Purpose of a Cutting List in Upholstery</w:t>
      </w:r>
    </w:p>
    <w:p xmlns:wp14="http://schemas.microsoft.com/office/word/2010/wordml" w:rsidRPr="0079224E" w:rsidR="00121F78" w:rsidP="00121F78" w:rsidRDefault="00121F78" w14:paraId="22019916" wp14:textId="77777777">
      <w:pPr>
        <w:numPr>
          <w:ilvl w:val="0"/>
          <w:numId w:val="383"/>
        </w:numPr>
        <w:rPr>
          <w:rFonts w:cs="Arial"/>
        </w:rPr>
      </w:pPr>
      <w:r w:rsidRPr="0079224E">
        <w:rPr>
          <w:rFonts w:cs="Arial"/>
        </w:rPr>
        <w:t>Helps workshop staff prepare correct parts efficiently</w:t>
      </w:r>
    </w:p>
    <w:p xmlns:wp14="http://schemas.microsoft.com/office/word/2010/wordml" w:rsidRPr="0079224E" w:rsidR="00121F78" w:rsidP="00121F78" w:rsidRDefault="00121F78" w14:paraId="3C290801" wp14:textId="77777777">
      <w:pPr>
        <w:numPr>
          <w:ilvl w:val="0"/>
          <w:numId w:val="383"/>
        </w:numPr>
        <w:rPr>
          <w:rFonts w:cs="Arial"/>
        </w:rPr>
      </w:pPr>
      <w:r w:rsidRPr="0079224E">
        <w:rPr>
          <w:rFonts w:cs="Arial"/>
        </w:rPr>
        <w:t>Ensures accurate ordering of materials and stock control</w:t>
      </w:r>
    </w:p>
    <w:p xmlns:wp14="http://schemas.microsoft.com/office/word/2010/wordml" w:rsidRPr="0079224E" w:rsidR="00121F78" w:rsidP="00121F78" w:rsidRDefault="00121F78" w14:paraId="379D240A" wp14:textId="77777777">
      <w:pPr>
        <w:numPr>
          <w:ilvl w:val="0"/>
          <w:numId w:val="383"/>
        </w:numPr>
        <w:rPr>
          <w:rFonts w:cs="Arial"/>
        </w:rPr>
      </w:pPr>
      <w:r w:rsidRPr="0079224E">
        <w:rPr>
          <w:rFonts w:cs="Arial"/>
        </w:rPr>
        <w:t>Minimises off-cuts, waste, and misalignment during assembly</w:t>
      </w:r>
    </w:p>
    <w:p xmlns:wp14="http://schemas.microsoft.com/office/word/2010/wordml" w:rsidRPr="0079224E" w:rsidR="00121F78" w:rsidP="00121F78" w:rsidRDefault="00121F78" w14:paraId="2502E67A" wp14:textId="77777777">
      <w:pPr>
        <w:numPr>
          <w:ilvl w:val="0"/>
          <w:numId w:val="383"/>
        </w:numPr>
        <w:rPr>
          <w:rFonts w:cs="Arial"/>
        </w:rPr>
      </w:pPr>
      <w:r w:rsidRPr="0079224E">
        <w:rPr>
          <w:rFonts w:cs="Arial"/>
        </w:rPr>
        <w:t>Links design documents to physical production tasks</w:t>
      </w:r>
    </w:p>
    <w:p xmlns:wp14="http://schemas.microsoft.com/office/word/2010/wordml" w:rsidRPr="0079224E" w:rsidR="00121F78" w:rsidP="00121F78" w:rsidRDefault="00121F78" w14:paraId="64DE5CB0" wp14:textId="77777777">
      <w:pPr>
        <w:numPr>
          <w:ilvl w:val="0"/>
          <w:numId w:val="383"/>
        </w:numPr>
        <w:rPr>
          <w:rFonts w:cs="Arial"/>
        </w:rPr>
      </w:pPr>
      <w:r w:rsidRPr="0079224E">
        <w:rPr>
          <w:rFonts w:cs="Arial"/>
        </w:rPr>
        <w:t>Supports batching and bulk production consistency</w:t>
      </w:r>
    </w:p>
    <w:p xmlns:wp14="http://schemas.microsoft.com/office/word/2010/wordml" w:rsidRPr="0079224E" w:rsidR="00121F78" w:rsidP="00121F78" w:rsidRDefault="00F37A27" w14:paraId="0828AFE0" wp14:textId="77777777">
      <w:pPr>
        <w:rPr>
          <w:rFonts w:cs="Arial"/>
        </w:rPr>
      </w:pPr>
      <w:r>
        <w:rPr>
          <w:rFonts w:cs="Arial"/>
        </w:rPr>
        <w:pict w14:anchorId="4CB5F7D8">
          <v:rect id="_x0000_i1535" style="width:0;height:1.5pt" o:hr="t" o:hrstd="t" o:hralign="center" fillcolor="#a0a0a0" stroked="f"/>
        </w:pict>
      </w:r>
    </w:p>
    <w:p xmlns:wp14="http://schemas.microsoft.com/office/word/2010/wordml" w:rsidRPr="0079224E" w:rsidR="00121F78" w:rsidP="00121F78" w:rsidRDefault="00121F78" w14:paraId="72E51FE6" wp14:textId="77777777">
      <w:pPr>
        <w:rPr>
          <w:rFonts w:cs="Arial"/>
          <w:b/>
          <w:bCs/>
        </w:rPr>
      </w:pPr>
      <w:r w:rsidRPr="0079224E">
        <w:rPr>
          <w:rFonts w:cs="Arial"/>
          <w:b/>
          <w:bCs/>
        </w:rPr>
        <w:t>3. Interpreting and Using a Cutting List</w:t>
      </w:r>
    </w:p>
    <w:p xmlns:wp14="http://schemas.microsoft.com/office/word/2010/wordml" w:rsidRPr="0079224E" w:rsidR="00121F78" w:rsidP="00121F78" w:rsidRDefault="00121F78" w14:paraId="419317BF" wp14:textId="77777777">
      <w:pPr>
        <w:numPr>
          <w:ilvl w:val="0"/>
          <w:numId w:val="384"/>
        </w:numPr>
        <w:rPr>
          <w:rFonts w:cs="Arial"/>
        </w:rPr>
      </w:pPr>
      <w:r w:rsidRPr="0079224E">
        <w:rPr>
          <w:rFonts w:cs="Arial"/>
        </w:rPr>
        <w:t xml:space="preserve">Match the </w:t>
      </w:r>
      <w:r w:rsidRPr="0079224E">
        <w:rPr>
          <w:rFonts w:cs="Arial"/>
          <w:b/>
          <w:bCs/>
        </w:rPr>
        <w:t>cutting list</w:t>
      </w:r>
      <w:r w:rsidRPr="0079224E">
        <w:rPr>
          <w:rFonts w:cs="Arial"/>
        </w:rPr>
        <w:t xml:space="preserve"> entries to the </w:t>
      </w:r>
      <w:r w:rsidRPr="0079224E">
        <w:rPr>
          <w:rFonts w:cs="Arial"/>
          <w:b/>
          <w:bCs/>
        </w:rPr>
        <w:t>labelled drawings</w:t>
      </w:r>
    </w:p>
    <w:p xmlns:wp14="http://schemas.microsoft.com/office/word/2010/wordml" w:rsidRPr="0079224E" w:rsidR="00121F78" w:rsidP="00121F78" w:rsidRDefault="00121F78" w14:paraId="7B2BDF18" wp14:textId="77777777">
      <w:pPr>
        <w:numPr>
          <w:ilvl w:val="0"/>
          <w:numId w:val="384"/>
        </w:numPr>
        <w:rPr>
          <w:rFonts w:cs="Arial"/>
        </w:rPr>
      </w:pPr>
      <w:r w:rsidRPr="0079224E">
        <w:rPr>
          <w:rFonts w:cs="Arial"/>
        </w:rPr>
        <w:t xml:space="preserve">Cross-check </w:t>
      </w:r>
      <w:r w:rsidRPr="0079224E">
        <w:rPr>
          <w:rFonts w:cs="Arial"/>
          <w:b/>
          <w:bCs/>
        </w:rPr>
        <w:t>dimensions and materials</w:t>
      </w:r>
      <w:r w:rsidRPr="0079224E">
        <w:rPr>
          <w:rFonts w:cs="Arial"/>
        </w:rPr>
        <w:t xml:space="preserve"> with the supplier or in-house inventory</w:t>
      </w:r>
    </w:p>
    <w:p xmlns:wp14="http://schemas.microsoft.com/office/word/2010/wordml" w:rsidRPr="0079224E" w:rsidR="00121F78" w:rsidP="00121F78" w:rsidRDefault="00121F78" w14:paraId="29D52F98" wp14:textId="77777777">
      <w:pPr>
        <w:numPr>
          <w:ilvl w:val="0"/>
          <w:numId w:val="384"/>
        </w:numPr>
        <w:rPr>
          <w:rFonts w:cs="Arial"/>
        </w:rPr>
      </w:pPr>
      <w:r w:rsidRPr="0079224E">
        <w:rPr>
          <w:rFonts w:cs="Arial"/>
        </w:rPr>
        <w:t xml:space="preserve">Check for </w:t>
      </w:r>
      <w:r w:rsidRPr="0079224E">
        <w:rPr>
          <w:rFonts w:cs="Arial"/>
          <w:b/>
          <w:bCs/>
        </w:rPr>
        <w:t>allowances</w:t>
      </w:r>
      <w:r w:rsidRPr="0079224E">
        <w:rPr>
          <w:rFonts w:cs="Arial"/>
        </w:rPr>
        <w:t xml:space="preserve"> (e.g. foam compression, seam margins)</w:t>
      </w:r>
    </w:p>
    <w:p xmlns:wp14="http://schemas.microsoft.com/office/word/2010/wordml" w:rsidRPr="0079224E" w:rsidR="00121F78" w:rsidP="00121F78" w:rsidRDefault="00121F78" w14:paraId="7C992259" wp14:textId="77777777">
      <w:pPr>
        <w:numPr>
          <w:ilvl w:val="0"/>
          <w:numId w:val="384"/>
        </w:numPr>
        <w:rPr>
          <w:rFonts w:cs="Arial"/>
        </w:rPr>
      </w:pPr>
      <w:r w:rsidRPr="0079224E">
        <w:rPr>
          <w:rFonts w:cs="Arial"/>
        </w:rPr>
        <w:t>Organise parts during pre-assembly for easy access and identification</w:t>
      </w:r>
    </w:p>
    <w:p xmlns:wp14="http://schemas.microsoft.com/office/word/2010/wordml" w:rsidRPr="0079224E" w:rsidR="00121F78" w:rsidP="00121F78" w:rsidRDefault="00121F78" w14:paraId="03E13833" wp14:textId="77777777">
      <w:pPr>
        <w:numPr>
          <w:ilvl w:val="0"/>
          <w:numId w:val="384"/>
        </w:numPr>
        <w:rPr>
          <w:rFonts w:cs="Arial"/>
        </w:rPr>
      </w:pPr>
      <w:r w:rsidRPr="0079224E">
        <w:rPr>
          <w:rFonts w:cs="Arial"/>
        </w:rPr>
        <w:t>Maintain a log of completed cuts to avoid duplication or oversight</w:t>
      </w:r>
    </w:p>
    <w:p xmlns:wp14="http://schemas.microsoft.com/office/word/2010/wordml" w:rsidRPr="0079224E" w:rsidR="00121F78" w:rsidP="00121F78" w:rsidRDefault="00F37A27" w14:paraId="7BBBDB27" wp14:textId="77777777">
      <w:pPr>
        <w:rPr>
          <w:rFonts w:cs="Arial"/>
        </w:rPr>
      </w:pPr>
      <w:r>
        <w:rPr>
          <w:rFonts w:cs="Arial"/>
        </w:rPr>
        <w:pict w14:anchorId="3B73A89A">
          <v:rect id="_x0000_i1536" style="width:0;height:1.5pt" o:hr="t" o:hrstd="t" o:hralign="center" fillcolor="#a0a0a0" stroked="f"/>
        </w:pict>
      </w:r>
    </w:p>
    <w:p xmlns:wp14="http://schemas.microsoft.com/office/word/2010/wordml" w:rsidRPr="0079224E" w:rsidR="00121F78" w:rsidP="00121F78" w:rsidRDefault="00121F78" w14:paraId="7047E012" wp14:textId="77777777">
      <w:pPr>
        <w:rPr>
          <w:rFonts w:cs="Arial"/>
          <w:b/>
          <w:bCs/>
        </w:rPr>
      </w:pPr>
      <w:r w:rsidRPr="0079224E">
        <w:rPr>
          <w:rFonts w:cs="Arial"/>
          <w:b/>
          <w:bCs/>
        </w:rPr>
        <w:t>Examples</w:t>
      </w:r>
    </w:p>
    <w:p xmlns:wp14="http://schemas.microsoft.com/office/word/2010/wordml" w:rsidRPr="0079224E" w:rsidR="00121F78" w:rsidP="00121F78" w:rsidRDefault="00121F78" w14:paraId="4C28D7C4" wp14:textId="77777777">
      <w:pPr>
        <w:numPr>
          <w:ilvl w:val="0"/>
          <w:numId w:val="385"/>
        </w:numPr>
        <w:rPr>
          <w:rFonts w:cs="Arial"/>
        </w:rPr>
      </w:pPr>
      <w:r w:rsidRPr="0079224E">
        <w:rPr>
          <w:rFonts w:cs="Arial"/>
        </w:rPr>
        <w:t>A chair cutting list entry:</w:t>
      </w:r>
    </w:p>
    <w:p xmlns:wp14="http://schemas.microsoft.com/office/word/2010/wordml" w:rsidRPr="0079224E" w:rsidR="00121F78" w:rsidP="00121F78" w:rsidRDefault="00121F78" w14:paraId="33D62BA3" wp14:textId="77777777">
      <w:pPr>
        <w:numPr>
          <w:ilvl w:val="1"/>
          <w:numId w:val="385"/>
        </w:numPr>
        <w:rPr>
          <w:rFonts w:cs="Arial"/>
        </w:rPr>
      </w:pPr>
      <w:r w:rsidRPr="0079224E">
        <w:rPr>
          <w:rFonts w:cs="Arial"/>
          <w:i/>
          <w:iCs/>
        </w:rPr>
        <w:t>Part ID</w:t>
      </w:r>
      <w:r w:rsidRPr="0079224E">
        <w:rPr>
          <w:rFonts w:cs="Arial"/>
        </w:rPr>
        <w:t>: FR002</w:t>
      </w:r>
    </w:p>
    <w:p xmlns:wp14="http://schemas.microsoft.com/office/word/2010/wordml" w:rsidRPr="0079224E" w:rsidR="00121F78" w:rsidP="00121F78" w:rsidRDefault="00121F78" w14:paraId="498FEBF5" wp14:textId="77777777">
      <w:pPr>
        <w:numPr>
          <w:ilvl w:val="1"/>
          <w:numId w:val="385"/>
        </w:numPr>
        <w:rPr>
          <w:rFonts w:cs="Arial"/>
        </w:rPr>
      </w:pPr>
      <w:r w:rsidRPr="0079224E">
        <w:rPr>
          <w:rFonts w:cs="Arial"/>
          <w:i/>
          <w:iCs/>
        </w:rPr>
        <w:t>Description</w:t>
      </w:r>
      <w:r w:rsidRPr="0079224E">
        <w:rPr>
          <w:rFonts w:cs="Arial"/>
        </w:rPr>
        <w:t>: Seat base front rail</w:t>
      </w:r>
    </w:p>
    <w:p xmlns:wp14="http://schemas.microsoft.com/office/word/2010/wordml" w:rsidRPr="0079224E" w:rsidR="00121F78" w:rsidP="00121F78" w:rsidRDefault="00121F78" w14:paraId="65674D4E" wp14:textId="77777777">
      <w:pPr>
        <w:numPr>
          <w:ilvl w:val="1"/>
          <w:numId w:val="385"/>
        </w:numPr>
        <w:rPr>
          <w:rFonts w:cs="Arial"/>
        </w:rPr>
      </w:pPr>
      <w:r w:rsidRPr="0079224E">
        <w:rPr>
          <w:rFonts w:cs="Arial"/>
          <w:i/>
          <w:iCs/>
        </w:rPr>
        <w:t>Quantity</w:t>
      </w:r>
      <w:r w:rsidRPr="0079224E">
        <w:rPr>
          <w:rFonts w:cs="Arial"/>
        </w:rPr>
        <w:t>: 2</w:t>
      </w:r>
    </w:p>
    <w:p xmlns:wp14="http://schemas.microsoft.com/office/word/2010/wordml" w:rsidRPr="0079224E" w:rsidR="00121F78" w:rsidP="00121F78" w:rsidRDefault="00121F78" w14:paraId="3903A1E7" wp14:textId="77777777">
      <w:pPr>
        <w:numPr>
          <w:ilvl w:val="1"/>
          <w:numId w:val="385"/>
        </w:numPr>
        <w:rPr>
          <w:rFonts w:cs="Arial"/>
        </w:rPr>
      </w:pPr>
      <w:r w:rsidRPr="0079224E">
        <w:rPr>
          <w:rFonts w:cs="Arial"/>
          <w:i/>
          <w:iCs/>
        </w:rPr>
        <w:t>Size</w:t>
      </w:r>
      <w:r w:rsidRPr="0079224E">
        <w:rPr>
          <w:rFonts w:cs="Arial"/>
        </w:rPr>
        <w:t>: 500 mm × 70 mm × 25 mm</w:t>
      </w:r>
    </w:p>
    <w:p xmlns:wp14="http://schemas.microsoft.com/office/word/2010/wordml" w:rsidRPr="0079224E" w:rsidR="00121F78" w:rsidP="00121F78" w:rsidRDefault="00121F78" w14:paraId="0A594B12" wp14:textId="77777777">
      <w:pPr>
        <w:numPr>
          <w:ilvl w:val="1"/>
          <w:numId w:val="385"/>
        </w:numPr>
        <w:rPr>
          <w:rFonts w:cs="Arial"/>
        </w:rPr>
      </w:pPr>
      <w:r w:rsidRPr="0079224E">
        <w:rPr>
          <w:rFonts w:cs="Arial"/>
          <w:i/>
          <w:iCs/>
        </w:rPr>
        <w:t>Material</w:t>
      </w:r>
      <w:r w:rsidRPr="0079224E">
        <w:rPr>
          <w:rFonts w:cs="Arial"/>
        </w:rPr>
        <w:t>: Meranti</w:t>
      </w:r>
    </w:p>
    <w:p xmlns:wp14="http://schemas.microsoft.com/office/word/2010/wordml" w:rsidRPr="0079224E" w:rsidR="00121F78" w:rsidP="00121F78" w:rsidRDefault="00121F78" w14:paraId="09FF3470" wp14:textId="77777777">
      <w:pPr>
        <w:numPr>
          <w:ilvl w:val="1"/>
          <w:numId w:val="385"/>
        </w:numPr>
        <w:rPr>
          <w:rFonts w:cs="Arial"/>
        </w:rPr>
      </w:pPr>
      <w:r w:rsidRPr="0079224E">
        <w:rPr>
          <w:rFonts w:cs="Arial"/>
          <w:i/>
          <w:iCs/>
        </w:rPr>
        <w:t>Notes</w:t>
      </w:r>
      <w:r w:rsidRPr="0079224E">
        <w:rPr>
          <w:rFonts w:cs="Arial"/>
        </w:rPr>
        <w:t>: Chamfer front edge 3 mm</w:t>
      </w:r>
    </w:p>
    <w:p xmlns:wp14="http://schemas.microsoft.com/office/word/2010/wordml" w:rsidRPr="0079224E" w:rsidR="00121F78" w:rsidP="00121F78" w:rsidRDefault="00121F78" w14:paraId="4F92015D" wp14:textId="77777777">
      <w:pPr>
        <w:numPr>
          <w:ilvl w:val="0"/>
          <w:numId w:val="385"/>
        </w:numPr>
        <w:rPr>
          <w:rFonts w:cs="Arial"/>
        </w:rPr>
      </w:pPr>
      <w:r w:rsidRPr="0079224E">
        <w:rPr>
          <w:rFonts w:cs="Arial"/>
        </w:rPr>
        <w:t>A foam cutting list may also specify density, contouring notes, and attachment zones.</w:t>
      </w:r>
    </w:p>
    <w:p xmlns:wp14="http://schemas.microsoft.com/office/word/2010/wordml" w:rsidRPr="0079224E" w:rsidR="00121F78" w:rsidP="00121F78" w:rsidRDefault="00F37A27" w14:paraId="68285AC0" wp14:textId="77777777">
      <w:pPr>
        <w:rPr>
          <w:rFonts w:cs="Arial"/>
        </w:rPr>
      </w:pPr>
      <w:r>
        <w:rPr>
          <w:rFonts w:cs="Arial"/>
        </w:rPr>
        <w:pict w14:anchorId="4DD123C8">
          <v:rect id="_x0000_i1537" style="width:0;height:1.5pt" o:hr="t" o:hrstd="t" o:hralign="center" fillcolor="#a0a0a0" stroked="f"/>
        </w:pict>
      </w:r>
    </w:p>
    <w:p xmlns:wp14="http://schemas.microsoft.com/office/word/2010/wordml" w:rsidRPr="0079224E" w:rsidR="00121F78" w:rsidP="00121F78" w:rsidRDefault="00121F78" w14:paraId="1A459536" wp14:textId="77777777">
      <w:pPr>
        <w:rPr>
          <w:rFonts w:cs="Arial"/>
          <w:b/>
          <w:bCs/>
        </w:rPr>
      </w:pPr>
      <w:r w:rsidRPr="0079224E">
        <w:rPr>
          <w:rFonts w:cs="Arial"/>
          <w:b/>
          <w:bCs/>
        </w:rPr>
        <w:t>Case Study</w:t>
      </w:r>
    </w:p>
    <w:p xmlns:wp14="http://schemas.microsoft.com/office/word/2010/wordml" w:rsidRPr="0079224E" w:rsidR="00121F78" w:rsidP="00121F78" w:rsidRDefault="00121F78" w14:paraId="0BEDC119" wp14:textId="77777777">
      <w:pPr>
        <w:rPr>
          <w:rFonts w:cs="Arial"/>
        </w:rPr>
      </w:pPr>
      <w:r w:rsidRPr="0079224E">
        <w:rPr>
          <w:rFonts w:cs="Arial"/>
          <w:b/>
          <w:bCs/>
        </w:rPr>
        <w:t>Case Study: Yaseen’s List Saves Time</w:t>
      </w:r>
    </w:p>
    <w:p xmlns:wp14="http://schemas.microsoft.com/office/word/2010/wordml" w:rsidRPr="0079224E" w:rsidR="00121F78" w:rsidP="00121F78" w:rsidRDefault="00121F78" w14:paraId="71149188" wp14:textId="77777777">
      <w:pPr>
        <w:rPr>
          <w:rFonts w:cs="Arial"/>
        </w:rPr>
      </w:pPr>
      <w:r w:rsidRPr="0079224E">
        <w:rPr>
          <w:rFonts w:cs="Arial"/>
        </w:rPr>
        <w:t>Yaseen, an upholstery workshop assistant in Pretoria, was assigned to prepare all components for a custom ottoman order. Using the cutting list provided, he pre-cut all frame parts, foam inserts, and fabric panels. When assembly began, the supervisor was impressed by how smoothly the build progressed. Yaseen’s adherence to the list reduced delays and eliminated cutting errors, earning him recognition and a lead role in the next project.</w:t>
      </w:r>
    </w:p>
    <w:p xmlns:wp14="http://schemas.microsoft.com/office/word/2010/wordml" w:rsidRPr="0079224E" w:rsidR="00121F78" w:rsidP="00121F78" w:rsidRDefault="00121F78" w14:paraId="74859F15" wp14:textId="77777777">
      <w:pPr>
        <w:rPr>
          <w:rFonts w:cs="Arial"/>
        </w:rPr>
      </w:pPr>
      <w:r w:rsidRPr="0079224E">
        <w:rPr>
          <w:rFonts w:cs="Arial"/>
          <w:b/>
          <w:bCs/>
        </w:rPr>
        <w:t>Discussion Points:</w:t>
      </w:r>
    </w:p>
    <w:p xmlns:wp14="http://schemas.microsoft.com/office/word/2010/wordml" w:rsidRPr="0079224E" w:rsidR="00121F78" w:rsidP="00121F78" w:rsidRDefault="00121F78" w14:paraId="2191474D" wp14:textId="77777777">
      <w:pPr>
        <w:numPr>
          <w:ilvl w:val="0"/>
          <w:numId w:val="386"/>
        </w:numPr>
        <w:rPr>
          <w:rFonts w:cs="Arial"/>
        </w:rPr>
      </w:pPr>
      <w:r w:rsidRPr="0079224E">
        <w:rPr>
          <w:rFonts w:cs="Arial"/>
        </w:rPr>
        <w:t>How did the cutting list improve efficiency in Yaseen’s case?</w:t>
      </w:r>
    </w:p>
    <w:p xmlns:wp14="http://schemas.microsoft.com/office/word/2010/wordml" w:rsidRPr="0079224E" w:rsidR="00121F78" w:rsidP="00121F78" w:rsidRDefault="00121F78" w14:paraId="23055C33" wp14:textId="77777777">
      <w:pPr>
        <w:numPr>
          <w:ilvl w:val="0"/>
          <w:numId w:val="386"/>
        </w:numPr>
        <w:rPr>
          <w:rFonts w:cs="Arial"/>
        </w:rPr>
      </w:pPr>
      <w:r w:rsidRPr="0079224E">
        <w:rPr>
          <w:rFonts w:cs="Arial"/>
        </w:rPr>
        <w:t>Why is pre-planning with a cutting list helpful for teamwork?</w:t>
      </w:r>
    </w:p>
    <w:p xmlns:wp14="http://schemas.microsoft.com/office/word/2010/wordml" w:rsidRPr="0079224E" w:rsidR="00121F78" w:rsidP="00121F78" w:rsidRDefault="00F37A27" w14:paraId="63ED297C" wp14:textId="77777777">
      <w:pPr>
        <w:rPr>
          <w:rFonts w:cs="Arial"/>
        </w:rPr>
      </w:pPr>
      <w:r>
        <w:rPr>
          <w:rFonts w:cs="Arial"/>
        </w:rPr>
        <w:pict w14:anchorId="4D111134">
          <v:rect id="_x0000_i1538" style="width:0;height:1.5pt" o:hr="t" o:hrstd="t" o:hralign="center" fillcolor="#a0a0a0" stroked="f"/>
        </w:pict>
      </w:r>
    </w:p>
    <w:p xmlns:wp14="http://schemas.microsoft.com/office/word/2010/wordml" w:rsidRPr="0079224E" w:rsidR="00121F78" w:rsidP="00121F78" w:rsidRDefault="00121F78" w14:paraId="468DA754" wp14:textId="77777777">
      <w:pPr>
        <w:rPr>
          <w:rFonts w:cs="Arial"/>
          <w:b/>
          <w:bCs/>
        </w:rPr>
      </w:pPr>
      <w:r w:rsidRPr="0079224E">
        <w:rPr>
          <w:rFonts w:cs="Arial"/>
          <w:b/>
          <w:bCs/>
        </w:rPr>
        <w:t>Critical Thinking Questions</w:t>
      </w:r>
    </w:p>
    <w:p xmlns:wp14="http://schemas.microsoft.com/office/word/2010/wordml" w:rsidRPr="0079224E" w:rsidR="00121F78" w:rsidP="00121F78" w:rsidRDefault="00121F78" w14:paraId="142F572C" wp14:textId="77777777">
      <w:pPr>
        <w:numPr>
          <w:ilvl w:val="0"/>
          <w:numId w:val="387"/>
        </w:numPr>
        <w:rPr>
          <w:rFonts w:cs="Arial"/>
        </w:rPr>
      </w:pPr>
      <w:r w:rsidRPr="0079224E">
        <w:rPr>
          <w:rFonts w:cs="Arial"/>
        </w:rPr>
        <w:t>How does a cutting list reduce material waste in an upholstery workshop?</w:t>
      </w:r>
    </w:p>
    <w:p xmlns:wp14="http://schemas.microsoft.com/office/word/2010/wordml" w:rsidRPr="0079224E" w:rsidR="00121F78" w:rsidP="00121F78" w:rsidRDefault="00121F78" w14:paraId="06B3A710" wp14:textId="77777777">
      <w:pPr>
        <w:numPr>
          <w:ilvl w:val="0"/>
          <w:numId w:val="387"/>
        </w:numPr>
        <w:rPr>
          <w:rFonts w:cs="Arial"/>
        </w:rPr>
      </w:pPr>
      <w:r w:rsidRPr="0079224E">
        <w:rPr>
          <w:rFonts w:cs="Arial"/>
        </w:rPr>
        <w:t>What might happen if measurements are taken from the drawing instead of the list?</w:t>
      </w:r>
    </w:p>
    <w:p xmlns:wp14="http://schemas.microsoft.com/office/word/2010/wordml" w:rsidRPr="0079224E" w:rsidR="00121F78" w:rsidP="00121F78" w:rsidRDefault="00121F78" w14:paraId="5B6E6F1B" wp14:textId="77777777">
      <w:pPr>
        <w:numPr>
          <w:ilvl w:val="0"/>
          <w:numId w:val="387"/>
        </w:numPr>
        <w:rPr>
          <w:rFonts w:cs="Arial"/>
        </w:rPr>
      </w:pPr>
      <w:r w:rsidRPr="0079224E">
        <w:rPr>
          <w:rFonts w:cs="Arial"/>
        </w:rPr>
        <w:t>Why is it important for the cutting list to include material types as well as dimensions?</w:t>
      </w:r>
    </w:p>
    <w:p xmlns:wp14="http://schemas.microsoft.com/office/word/2010/wordml" w:rsidRPr="0079224E" w:rsidR="00121F78" w:rsidP="00121F78" w:rsidRDefault="00121F78" w14:paraId="5A02E3FC" wp14:textId="77777777">
      <w:pPr>
        <w:numPr>
          <w:ilvl w:val="0"/>
          <w:numId w:val="387"/>
        </w:numPr>
        <w:rPr>
          <w:rFonts w:cs="Arial"/>
        </w:rPr>
      </w:pPr>
      <w:r w:rsidRPr="0079224E">
        <w:rPr>
          <w:rFonts w:cs="Arial"/>
        </w:rPr>
        <w:t>In what ways can cutting lists support production planning and delivery scheduling?</w:t>
      </w:r>
    </w:p>
    <w:p xmlns:wp14="http://schemas.microsoft.com/office/word/2010/wordml" w:rsidRPr="0079224E" w:rsidR="00121F78" w:rsidP="00121F78" w:rsidRDefault="00121F78" w14:paraId="1C818422" wp14:textId="77777777">
      <w:pPr>
        <w:numPr>
          <w:ilvl w:val="0"/>
          <w:numId w:val="387"/>
        </w:numPr>
        <w:rPr>
          <w:rFonts w:cs="Arial"/>
        </w:rPr>
      </w:pPr>
      <w:r w:rsidRPr="0079224E">
        <w:rPr>
          <w:rFonts w:cs="Arial"/>
        </w:rPr>
        <w:t>How should changes to a cutting list be handled and documented during production?</w:t>
      </w:r>
    </w:p>
    <w:p xmlns:wp14="http://schemas.microsoft.com/office/word/2010/wordml" w:rsidRPr="0079224E" w:rsidR="00121F78" w:rsidP="00121F78" w:rsidRDefault="00121F78" w14:paraId="5DD46645" wp14:textId="77777777">
      <w:pPr>
        <w:rPr>
          <w:rFonts w:cs="Arial"/>
        </w:rPr>
      </w:pPr>
      <w:r w:rsidRPr="0079224E">
        <w:rPr>
          <w:rFonts w:cs="Arial"/>
        </w:rPr>
        <w:t xml:space="preserve"> </w:t>
      </w:r>
    </w:p>
    <w:p xmlns:wp14="http://schemas.microsoft.com/office/word/2010/wordml" w:rsidRPr="0079224E" w:rsidR="00121F78" w:rsidRDefault="00121F78" w14:paraId="700A880C" wp14:textId="77777777">
      <w:pPr>
        <w:rPr>
          <w:rFonts w:cs="Arial"/>
        </w:rPr>
      </w:pPr>
      <w:r w:rsidRPr="0079224E">
        <w:rPr>
          <w:rFonts w:cs="Arial"/>
        </w:rPr>
        <w:br w:type="page"/>
      </w:r>
    </w:p>
    <w:p xmlns:wp14="http://schemas.microsoft.com/office/word/2010/wordml" w:rsidRPr="0079224E" w:rsidR="00121F78" w:rsidP="00FF4C72" w:rsidRDefault="00121F78" w14:paraId="291FA58F" wp14:textId="77777777" wp14:noSpellErr="1">
      <w:pPr>
        <w:pStyle w:val="Heading2"/>
        <w:rPr>
          <w:rFonts w:ascii="Century Gothic" w:hAnsi="Century Gothic" w:cs="Arial"/>
          <w:b w:val="1"/>
          <w:bCs w:val="1"/>
        </w:rPr>
      </w:pPr>
      <w:bookmarkStart w:name="_Toc1291596728" w:id="1788398062"/>
      <w:r w:rsidRPr="3B34137D" w:rsidR="00121F78">
        <w:rPr>
          <w:rFonts w:ascii="Century Gothic" w:hAnsi="Century Gothic" w:cs="Arial"/>
          <w:b w:val="1"/>
          <w:bCs w:val="1"/>
        </w:rPr>
        <w:t>Integrated Assessment – KM-04-KT06</w:t>
      </w:r>
      <w:bookmarkEnd w:id="1788398062"/>
    </w:p>
    <w:p xmlns:wp14="http://schemas.microsoft.com/office/word/2010/wordml" w:rsidRPr="0079224E" w:rsidR="00121F78" w:rsidP="00121F78" w:rsidRDefault="00121F78" w14:paraId="7D962636" wp14:textId="77777777">
      <w:pPr>
        <w:rPr>
          <w:rFonts w:cs="Arial"/>
          <w:b/>
          <w:bCs/>
        </w:rPr>
      </w:pPr>
    </w:p>
    <w:p xmlns:wp14="http://schemas.microsoft.com/office/word/2010/wordml" w:rsidRPr="0079224E" w:rsidR="00121F78" w:rsidP="00121F78" w:rsidRDefault="00121F78" w14:paraId="30B40573" wp14:textId="77777777">
      <w:pPr>
        <w:rPr>
          <w:rFonts w:cs="Arial"/>
        </w:rPr>
      </w:pPr>
      <w:r w:rsidRPr="0079224E">
        <w:rPr>
          <w:rFonts w:cs="Arial"/>
          <w:b/>
          <w:bCs/>
        </w:rPr>
        <w:t>Knowledge Topic</w:t>
      </w:r>
      <w:r w:rsidRPr="0079224E">
        <w:rPr>
          <w:rFonts w:cs="Arial"/>
        </w:rPr>
        <w:t>: Engineering Drawings</w:t>
      </w:r>
      <w:r w:rsidRPr="0079224E">
        <w:rPr>
          <w:rFonts w:cs="Arial"/>
        </w:rPr>
        <w:br/>
      </w:r>
      <w:r w:rsidRPr="0079224E">
        <w:rPr>
          <w:rFonts w:cs="Arial"/>
          <w:b/>
          <w:bCs/>
        </w:rPr>
        <w:t>Qualification</w:t>
      </w:r>
      <w:r w:rsidRPr="0079224E">
        <w:rPr>
          <w:rFonts w:cs="Arial"/>
        </w:rPr>
        <w:t>: Furniture Upholsterer (SAQA ID: 103199)</w:t>
      </w:r>
      <w:r w:rsidRPr="0079224E">
        <w:rPr>
          <w:rFonts w:cs="Arial"/>
        </w:rPr>
        <w:br/>
      </w:r>
      <w:r w:rsidRPr="0079224E">
        <w:rPr>
          <w:rFonts w:cs="Arial"/>
          <w:b/>
          <w:bCs/>
        </w:rPr>
        <w:t>NQF Level</w:t>
      </w:r>
      <w:r w:rsidRPr="0079224E">
        <w:rPr>
          <w:rFonts w:cs="Arial"/>
        </w:rPr>
        <w:t>: 3</w:t>
      </w:r>
      <w:r w:rsidRPr="0079224E">
        <w:rPr>
          <w:rFonts w:cs="Arial"/>
        </w:rPr>
        <w:br/>
      </w:r>
      <w:r w:rsidRPr="0079224E">
        <w:rPr>
          <w:rFonts w:cs="Arial"/>
          <w:b/>
          <w:bCs/>
        </w:rPr>
        <w:t>Internal Assessment Criteria</w:t>
      </w:r>
      <w:r w:rsidRPr="0079224E">
        <w:rPr>
          <w:rFonts w:cs="Arial"/>
        </w:rPr>
        <w:t>:</w:t>
      </w:r>
    </w:p>
    <w:p xmlns:wp14="http://schemas.microsoft.com/office/word/2010/wordml" w:rsidRPr="0079224E" w:rsidR="00121F78" w:rsidP="00121F78" w:rsidRDefault="00121F78" w14:paraId="02812AC2" wp14:textId="77777777">
      <w:pPr>
        <w:numPr>
          <w:ilvl w:val="0"/>
          <w:numId w:val="388"/>
        </w:numPr>
        <w:rPr>
          <w:rFonts w:cs="Arial"/>
        </w:rPr>
      </w:pPr>
      <w:r w:rsidRPr="0079224E">
        <w:rPr>
          <w:rFonts w:cs="Arial"/>
        </w:rPr>
        <w:t>IAC0601: Engineering drawings correctly interpreted, taking into account line structures and dimensions</w:t>
      </w:r>
    </w:p>
    <w:p xmlns:wp14="http://schemas.microsoft.com/office/word/2010/wordml" w:rsidRPr="0079224E" w:rsidR="00121F78" w:rsidP="00121F78" w:rsidRDefault="00121F78" w14:paraId="0408336C" wp14:textId="77777777">
      <w:pPr>
        <w:numPr>
          <w:ilvl w:val="0"/>
          <w:numId w:val="388"/>
        </w:numPr>
        <w:rPr>
          <w:rFonts w:cs="Arial"/>
        </w:rPr>
      </w:pPr>
      <w:r w:rsidRPr="0079224E">
        <w:rPr>
          <w:rFonts w:cs="Arial"/>
        </w:rPr>
        <w:t>IAC0602: All drawing projections are observed</w:t>
      </w:r>
    </w:p>
    <w:p xmlns:wp14="http://schemas.microsoft.com/office/word/2010/wordml" w:rsidRPr="0079224E" w:rsidR="00121F78" w:rsidP="00121F78" w:rsidRDefault="00121F78" w14:paraId="693B6442" wp14:textId="77777777">
      <w:pPr>
        <w:numPr>
          <w:ilvl w:val="0"/>
          <w:numId w:val="388"/>
        </w:numPr>
        <w:rPr>
          <w:rFonts w:cs="Arial"/>
        </w:rPr>
      </w:pPr>
      <w:r w:rsidRPr="0079224E">
        <w:rPr>
          <w:rFonts w:cs="Arial"/>
        </w:rPr>
        <w:t>IAC0603: Scale of drawing is according to specification</w:t>
      </w:r>
    </w:p>
    <w:p xmlns:wp14="http://schemas.microsoft.com/office/word/2010/wordml" w:rsidRPr="0079224E" w:rsidR="00121F78" w:rsidP="00121F78" w:rsidRDefault="00121F78" w14:paraId="564E3ECC" wp14:textId="77777777">
      <w:pPr>
        <w:numPr>
          <w:ilvl w:val="0"/>
          <w:numId w:val="388"/>
        </w:numPr>
        <w:rPr>
          <w:rFonts w:cs="Arial"/>
        </w:rPr>
      </w:pPr>
      <w:r w:rsidRPr="0079224E">
        <w:rPr>
          <w:rFonts w:cs="Arial"/>
        </w:rPr>
        <w:t>IAC0604: Hidden details are understood and information is applied to the work pieces</w:t>
      </w:r>
    </w:p>
    <w:p xmlns:wp14="http://schemas.microsoft.com/office/word/2010/wordml" w:rsidRPr="0079224E" w:rsidR="00121F78" w:rsidP="00121F78" w:rsidRDefault="00121F78" w14:paraId="5E9C2C93" wp14:textId="77777777">
      <w:pPr>
        <w:numPr>
          <w:ilvl w:val="0"/>
          <w:numId w:val="388"/>
        </w:numPr>
        <w:rPr>
          <w:rFonts w:cs="Arial"/>
        </w:rPr>
      </w:pPr>
      <w:r w:rsidRPr="0079224E">
        <w:rPr>
          <w:rFonts w:cs="Arial"/>
        </w:rPr>
        <w:t>IAC0605: Drawing labels are understood and according to specification, showing all details, chamfers, diameters, radiuses and depths</w:t>
      </w:r>
      <w:r w:rsidRPr="0079224E">
        <w:rPr>
          <w:rFonts w:cs="Arial"/>
        </w:rPr>
        <w:br/>
      </w:r>
      <w:r w:rsidRPr="0079224E">
        <w:rPr>
          <w:rFonts w:cs="Arial"/>
          <w:b/>
          <w:bCs/>
        </w:rPr>
        <w:t>Assessment Weight</w:t>
      </w:r>
      <w:r w:rsidRPr="0079224E">
        <w:rPr>
          <w:rFonts w:cs="Arial"/>
        </w:rPr>
        <w:t>: 15%</w:t>
      </w:r>
      <w:r w:rsidRPr="0079224E">
        <w:rPr>
          <w:rFonts w:cs="Arial"/>
        </w:rPr>
        <w:br/>
      </w:r>
      <w:r w:rsidRPr="0079224E">
        <w:rPr>
          <w:rFonts w:cs="Arial"/>
          <w:b/>
          <w:bCs/>
        </w:rPr>
        <w:t>Total Marks</w:t>
      </w:r>
      <w:r w:rsidRPr="0079224E">
        <w:rPr>
          <w:rFonts w:cs="Arial"/>
        </w:rPr>
        <w:t>: 60</w:t>
      </w:r>
    </w:p>
    <w:p xmlns:wp14="http://schemas.microsoft.com/office/word/2010/wordml" w:rsidRPr="0079224E" w:rsidR="00121F78" w:rsidP="00121F78" w:rsidRDefault="00F37A27" w14:paraId="2A552BBE" wp14:textId="77777777">
      <w:pPr>
        <w:rPr>
          <w:rFonts w:cs="Arial"/>
        </w:rPr>
      </w:pPr>
      <w:r>
        <w:rPr>
          <w:rFonts w:cs="Arial"/>
        </w:rPr>
        <w:pict w14:anchorId="07805761">
          <v:rect id="_x0000_i1539" style="width:0;height:1.5pt" o:hr="t" o:hrstd="t" o:hralign="center" fillcolor="#a0a0a0" stroked="f"/>
        </w:pict>
      </w:r>
    </w:p>
    <w:p xmlns:wp14="http://schemas.microsoft.com/office/word/2010/wordml" w:rsidRPr="0079224E" w:rsidR="00121F78" w:rsidP="00121F78" w:rsidRDefault="00121F78" w14:paraId="37328B77" wp14:textId="77777777">
      <w:pPr>
        <w:rPr>
          <w:rFonts w:cs="Arial"/>
          <w:b/>
          <w:bCs/>
        </w:rPr>
      </w:pPr>
      <w:r w:rsidRPr="0079224E">
        <w:rPr>
          <w:rFonts w:cs="Century Gothic"/>
          <w:b/>
          <w:bCs/>
        </w:rPr>
        <w:t>🧪</w:t>
      </w:r>
      <w:r w:rsidRPr="0079224E">
        <w:rPr>
          <w:rFonts w:cs="Arial"/>
          <w:b/>
          <w:bCs/>
        </w:rPr>
        <w:t xml:space="preserve"> Assessment Instruments Overview</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391"/>
        <w:gridCol w:w="5039"/>
        <w:gridCol w:w="1586"/>
      </w:tblGrid>
      <w:tr xmlns:wp14="http://schemas.microsoft.com/office/word/2010/wordml" w:rsidRPr="0079224E" w:rsidR="00121F78" w:rsidTr="00121F78" w14:paraId="070F2A1E" wp14:textId="77777777">
        <w:trPr>
          <w:tblHeader/>
          <w:tblCellSpacing w:w="15" w:type="dxa"/>
        </w:trPr>
        <w:tc>
          <w:tcPr>
            <w:tcW w:w="0" w:type="auto"/>
            <w:vAlign w:val="center"/>
            <w:hideMark/>
          </w:tcPr>
          <w:p w:rsidRPr="0079224E" w:rsidR="00121F78" w:rsidP="00121F78" w:rsidRDefault="00121F78" w14:paraId="23C74A8D" wp14:textId="77777777">
            <w:pPr>
              <w:rPr>
                <w:rFonts w:cs="Arial"/>
                <w:b/>
                <w:bCs/>
              </w:rPr>
            </w:pPr>
            <w:r w:rsidRPr="0079224E">
              <w:rPr>
                <w:rFonts w:cs="Arial"/>
                <w:b/>
                <w:bCs/>
              </w:rPr>
              <w:t>Instrument Type</w:t>
            </w:r>
          </w:p>
        </w:tc>
        <w:tc>
          <w:tcPr>
            <w:tcW w:w="0" w:type="auto"/>
            <w:vAlign w:val="center"/>
            <w:hideMark/>
          </w:tcPr>
          <w:p w:rsidRPr="0079224E" w:rsidR="00121F78" w:rsidP="00121F78" w:rsidRDefault="00121F78" w14:paraId="6764E5E9" wp14:textId="77777777">
            <w:pPr>
              <w:rPr>
                <w:rFonts w:cs="Arial"/>
                <w:b/>
                <w:bCs/>
              </w:rPr>
            </w:pPr>
            <w:r w:rsidRPr="0079224E">
              <w:rPr>
                <w:rFonts w:cs="Arial"/>
                <w:b/>
                <w:bCs/>
              </w:rPr>
              <w:t>Purpose</w:t>
            </w:r>
          </w:p>
        </w:tc>
        <w:tc>
          <w:tcPr>
            <w:tcW w:w="0" w:type="auto"/>
            <w:vAlign w:val="center"/>
            <w:hideMark/>
          </w:tcPr>
          <w:p w:rsidRPr="0079224E" w:rsidR="00121F78" w:rsidP="00121F78" w:rsidRDefault="00121F78" w14:paraId="3C11D32F" wp14:textId="77777777">
            <w:pPr>
              <w:rPr>
                <w:rFonts w:cs="Arial"/>
                <w:b/>
                <w:bCs/>
              </w:rPr>
            </w:pPr>
            <w:r w:rsidRPr="0079224E">
              <w:rPr>
                <w:rFonts w:cs="Arial"/>
                <w:b/>
                <w:bCs/>
              </w:rPr>
              <w:t>Targeted IACs</w:t>
            </w:r>
          </w:p>
        </w:tc>
      </w:tr>
      <w:tr xmlns:wp14="http://schemas.microsoft.com/office/word/2010/wordml" w:rsidRPr="0079224E" w:rsidR="00121F78" w:rsidTr="00121F78" w14:paraId="63573FD4" wp14:textId="77777777">
        <w:trPr>
          <w:tblCellSpacing w:w="15" w:type="dxa"/>
        </w:trPr>
        <w:tc>
          <w:tcPr>
            <w:tcW w:w="0" w:type="auto"/>
            <w:vAlign w:val="center"/>
            <w:hideMark/>
          </w:tcPr>
          <w:p w:rsidRPr="0079224E" w:rsidR="00121F78" w:rsidP="00121F78" w:rsidRDefault="00121F78" w14:paraId="35DB3886" wp14:textId="77777777">
            <w:pPr>
              <w:rPr>
                <w:rFonts w:cs="Arial"/>
              </w:rPr>
            </w:pPr>
            <w:r w:rsidRPr="0079224E">
              <w:rPr>
                <w:rFonts w:cs="Arial"/>
              </w:rPr>
              <w:t>Drawing Interpretation Task</w:t>
            </w:r>
          </w:p>
        </w:tc>
        <w:tc>
          <w:tcPr>
            <w:tcW w:w="0" w:type="auto"/>
            <w:vAlign w:val="center"/>
            <w:hideMark/>
          </w:tcPr>
          <w:p w:rsidRPr="0079224E" w:rsidR="00121F78" w:rsidP="00121F78" w:rsidRDefault="00121F78" w14:paraId="627A04E8" wp14:textId="77777777">
            <w:pPr>
              <w:rPr>
                <w:rFonts w:cs="Arial"/>
              </w:rPr>
            </w:pPr>
            <w:r w:rsidRPr="0079224E">
              <w:rPr>
                <w:rFonts w:cs="Arial"/>
              </w:rPr>
              <w:t>Tests understanding of line types, views, and projections</w:t>
            </w:r>
          </w:p>
        </w:tc>
        <w:tc>
          <w:tcPr>
            <w:tcW w:w="0" w:type="auto"/>
            <w:vAlign w:val="center"/>
            <w:hideMark/>
          </w:tcPr>
          <w:p w:rsidRPr="0079224E" w:rsidR="00121F78" w:rsidP="00121F78" w:rsidRDefault="00121F78" w14:paraId="25F94125" wp14:textId="77777777">
            <w:pPr>
              <w:rPr>
                <w:rFonts w:cs="Arial"/>
              </w:rPr>
            </w:pPr>
            <w:r w:rsidRPr="0079224E">
              <w:rPr>
                <w:rFonts w:cs="Arial"/>
              </w:rPr>
              <w:t>IAC0601, IAC0602</w:t>
            </w:r>
          </w:p>
        </w:tc>
      </w:tr>
      <w:tr xmlns:wp14="http://schemas.microsoft.com/office/word/2010/wordml" w:rsidRPr="0079224E" w:rsidR="00121F78" w:rsidTr="00121F78" w14:paraId="59ABEED6" wp14:textId="77777777">
        <w:trPr>
          <w:tblCellSpacing w:w="15" w:type="dxa"/>
        </w:trPr>
        <w:tc>
          <w:tcPr>
            <w:tcW w:w="0" w:type="auto"/>
            <w:vAlign w:val="center"/>
            <w:hideMark/>
          </w:tcPr>
          <w:p w:rsidRPr="0079224E" w:rsidR="00121F78" w:rsidP="00121F78" w:rsidRDefault="00121F78" w14:paraId="45C89643" wp14:textId="77777777">
            <w:pPr>
              <w:rPr>
                <w:rFonts w:cs="Arial"/>
              </w:rPr>
            </w:pPr>
            <w:r w:rsidRPr="0079224E">
              <w:rPr>
                <w:rFonts w:cs="Arial"/>
              </w:rPr>
              <w:t>Scale Calculation Exercise</w:t>
            </w:r>
          </w:p>
        </w:tc>
        <w:tc>
          <w:tcPr>
            <w:tcW w:w="0" w:type="auto"/>
            <w:vAlign w:val="center"/>
            <w:hideMark/>
          </w:tcPr>
          <w:p w:rsidRPr="0079224E" w:rsidR="00121F78" w:rsidP="00121F78" w:rsidRDefault="00121F78" w14:paraId="66A97258" wp14:textId="77777777">
            <w:pPr>
              <w:rPr>
                <w:rFonts w:cs="Arial"/>
              </w:rPr>
            </w:pPr>
            <w:r w:rsidRPr="0079224E">
              <w:rPr>
                <w:rFonts w:cs="Arial"/>
              </w:rPr>
              <w:t>Evaluates ability to calculate real-world dimensions from scaled views</w:t>
            </w:r>
          </w:p>
        </w:tc>
        <w:tc>
          <w:tcPr>
            <w:tcW w:w="0" w:type="auto"/>
            <w:vAlign w:val="center"/>
            <w:hideMark/>
          </w:tcPr>
          <w:p w:rsidRPr="0079224E" w:rsidR="00121F78" w:rsidP="00121F78" w:rsidRDefault="00121F78" w14:paraId="18CD31DB" wp14:textId="77777777">
            <w:pPr>
              <w:rPr>
                <w:rFonts w:cs="Arial"/>
              </w:rPr>
            </w:pPr>
            <w:r w:rsidRPr="0079224E">
              <w:rPr>
                <w:rFonts w:cs="Arial"/>
              </w:rPr>
              <w:t>IAC0603</w:t>
            </w:r>
          </w:p>
        </w:tc>
      </w:tr>
      <w:tr xmlns:wp14="http://schemas.microsoft.com/office/word/2010/wordml" w:rsidRPr="0079224E" w:rsidR="00121F78" w:rsidTr="00121F78" w14:paraId="12832A06" wp14:textId="77777777">
        <w:trPr>
          <w:tblCellSpacing w:w="15" w:type="dxa"/>
        </w:trPr>
        <w:tc>
          <w:tcPr>
            <w:tcW w:w="0" w:type="auto"/>
            <w:vAlign w:val="center"/>
            <w:hideMark/>
          </w:tcPr>
          <w:p w:rsidRPr="0079224E" w:rsidR="00121F78" w:rsidP="00121F78" w:rsidRDefault="00121F78" w14:paraId="6228E7AF" wp14:textId="77777777">
            <w:pPr>
              <w:rPr>
                <w:rFonts w:cs="Arial"/>
              </w:rPr>
            </w:pPr>
            <w:r w:rsidRPr="0079224E">
              <w:rPr>
                <w:rFonts w:cs="Arial"/>
              </w:rPr>
              <w:t>Hidden Detail Application</w:t>
            </w:r>
          </w:p>
        </w:tc>
        <w:tc>
          <w:tcPr>
            <w:tcW w:w="0" w:type="auto"/>
            <w:vAlign w:val="center"/>
            <w:hideMark/>
          </w:tcPr>
          <w:p w:rsidRPr="0079224E" w:rsidR="00121F78" w:rsidP="00121F78" w:rsidRDefault="00121F78" w14:paraId="6718502F" wp14:textId="77777777">
            <w:pPr>
              <w:rPr>
                <w:rFonts w:cs="Arial"/>
              </w:rPr>
            </w:pPr>
            <w:r w:rsidRPr="0079224E">
              <w:rPr>
                <w:rFonts w:cs="Arial"/>
              </w:rPr>
              <w:t>Scenario-based question requiring identification of internal features</w:t>
            </w:r>
          </w:p>
        </w:tc>
        <w:tc>
          <w:tcPr>
            <w:tcW w:w="0" w:type="auto"/>
            <w:vAlign w:val="center"/>
            <w:hideMark/>
          </w:tcPr>
          <w:p w:rsidRPr="0079224E" w:rsidR="00121F78" w:rsidP="00121F78" w:rsidRDefault="00121F78" w14:paraId="6DD4CA5E" wp14:textId="77777777">
            <w:pPr>
              <w:rPr>
                <w:rFonts w:cs="Arial"/>
              </w:rPr>
            </w:pPr>
            <w:r w:rsidRPr="0079224E">
              <w:rPr>
                <w:rFonts w:cs="Arial"/>
              </w:rPr>
              <w:t>IAC0604</w:t>
            </w:r>
          </w:p>
        </w:tc>
      </w:tr>
      <w:tr xmlns:wp14="http://schemas.microsoft.com/office/word/2010/wordml" w:rsidRPr="0079224E" w:rsidR="00121F78" w:rsidTr="00121F78" w14:paraId="0D116291" wp14:textId="77777777">
        <w:trPr>
          <w:tblCellSpacing w:w="15" w:type="dxa"/>
        </w:trPr>
        <w:tc>
          <w:tcPr>
            <w:tcW w:w="0" w:type="auto"/>
            <w:vAlign w:val="center"/>
            <w:hideMark/>
          </w:tcPr>
          <w:p w:rsidRPr="0079224E" w:rsidR="00121F78" w:rsidP="00121F78" w:rsidRDefault="00121F78" w14:paraId="11E26510" wp14:textId="77777777">
            <w:pPr>
              <w:rPr>
                <w:rFonts w:cs="Arial"/>
              </w:rPr>
            </w:pPr>
            <w:r w:rsidRPr="0079224E">
              <w:rPr>
                <w:rFonts w:cs="Arial"/>
              </w:rPr>
              <w:t>Label Matching Task</w:t>
            </w:r>
          </w:p>
        </w:tc>
        <w:tc>
          <w:tcPr>
            <w:tcW w:w="0" w:type="auto"/>
            <w:vAlign w:val="center"/>
            <w:hideMark/>
          </w:tcPr>
          <w:p w:rsidRPr="0079224E" w:rsidR="00121F78" w:rsidP="00121F78" w:rsidRDefault="00121F78" w14:paraId="62A37423" wp14:textId="77777777">
            <w:pPr>
              <w:rPr>
                <w:rFonts w:cs="Arial"/>
              </w:rPr>
            </w:pPr>
            <w:r w:rsidRPr="0079224E">
              <w:rPr>
                <w:rFonts w:cs="Arial"/>
              </w:rPr>
              <w:t>Identifies labels and terminology in a technical drawing</w:t>
            </w:r>
          </w:p>
        </w:tc>
        <w:tc>
          <w:tcPr>
            <w:tcW w:w="0" w:type="auto"/>
            <w:vAlign w:val="center"/>
            <w:hideMark/>
          </w:tcPr>
          <w:p w:rsidRPr="0079224E" w:rsidR="00121F78" w:rsidP="00121F78" w:rsidRDefault="00121F78" w14:paraId="0D7B728D" wp14:textId="77777777">
            <w:pPr>
              <w:rPr>
                <w:rFonts w:cs="Arial"/>
              </w:rPr>
            </w:pPr>
            <w:r w:rsidRPr="0079224E">
              <w:rPr>
                <w:rFonts w:cs="Arial"/>
              </w:rPr>
              <w:t>IAC0605</w:t>
            </w:r>
          </w:p>
        </w:tc>
      </w:tr>
    </w:tbl>
    <w:p xmlns:wp14="http://schemas.microsoft.com/office/word/2010/wordml" w:rsidRPr="0079224E" w:rsidR="00121F78" w:rsidP="00121F78" w:rsidRDefault="00F37A27" w14:paraId="41558D7E" wp14:textId="77777777">
      <w:pPr>
        <w:rPr>
          <w:rFonts w:cs="Arial"/>
        </w:rPr>
      </w:pPr>
      <w:r>
        <w:rPr>
          <w:rFonts w:cs="Arial"/>
        </w:rPr>
        <w:pict w14:anchorId="5864FF07">
          <v:rect id="_x0000_i1540" style="width:0;height:1.5pt" o:hr="t" o:hrstd="t" o:hralign="center" fillcolor="#a0a0a0" stroked="f"/>
        </w:pict>
      </w:r>
    </w:p>
    <w:p xmlns:wp14="http://schemas.microsoft.com/office/word/2010/wordml" w:rsidRPr="0079224E" w:rsidR="00121F78" w:rsidP="00121F78" w:rsidRDefault="00121F78" w14:paraId="7BD78F9C" wp14:textId="77777777">
      <w:pPr>
        <w:rPr>
          <w:rFonts w:cs="Arial"/>
          <w:b/>
          <w:bCs/>
        </w:rPr>
      </w:pPr>
      <w:r w:rsidRPr="0079224E">
        <w:rPr>
          <w:rFonts w:ascii="Segoe UI Symbol" w:hAnsi="Segoe UI Symbol" w:cs="Segoe UI Symbol"/>
          <w:b/>
          <w:bCs/>
        </w:rPr>
        <w:t>✍</w:t>
      </w:r>
      <w:r w:rsidRPr="0079224E">
        <w:rPr>
          <w:rFonts w:cs="Arial"/>
          <w:b/>
          <w:bCs/>
        </w:rPr>
        <w:t>️ Assessment Activities</w:t>
      </w:r>
    </w:p>
    <w:p xmlns:wp14="http://schemas.microsoft.com/office/word/2010/wordml" w:rsidRPr="0079224E" w:rsidR="00121F78" w:rsidP="00121F78" w:rsidRDefault="00F37A27" w14:paraId="791C0BC8" wp14:textId="77777777">
      <w:pPr>
        <w:rPr>
          <w:rFonts w:cs="Arial"/>
        </w:rPr>
      </w:pPr>
      <w:r>
        <w:rPr>
          <w:rFonts w:cs="Arial"/>
        </w:rPr>
        <w:pict w14:anchorId="6D710532">
          <v:rect id="_x0000_i1541" style="width:0;height:1.5pt" o:hr="t" o:hrstd="t" o:hralign="center" fillcolor="#a0a0a0" stroked="f"/>
        </w:pict>
      </w:r>
    </w:p>
    <w:p xmlns:wp14="http://schemas.microsoft.com/office/word/2010/wordml" w:rsidRPr="0079224E" w:rsidR="00121F78" w:rsidP="00121F78" w:rsidRDefault="00121F78" w14:paraId="01104842" wp14:textId="77777777">
      <w:pPr>
        <w:rPr>
          <w:rFonts w:cs="Arial"/>
          <w:b/>
          <w:bCs/>
        </w:rPr>
      </w:pPr>
      <w:r w:rsidRPr="0079224E">
        <w:rPr>
          <w:rFonts w:cs="Arial"/>
          <w:b/>
          <w:bCs/>
        </w:rPr>
        <w:t>Activity 1: Drawing Interpretation Task (15 marks)</w:t>
      </w:r>
    </w:p>
    <w:p xmlns:wp14="http://schemas.microsoft.com/office/word/2010/wordml" w:rsidRPr="0079224E" w:rsidR="00121F78" w:rsidP="00121F78" w:rsidRDefault="00121F78" w14:paraId="13D5F11E" wp14:textId="77777777">
      <w:pPr>
        <w:rPr>
          <w:rFonts w:cs="Arial"/>
        </w:rPr>
      </w:pPr>
      <w:r w:rsidRPr="0079224E">
        <w:rPr>
          <w:rFonts w:cs="Arial"/>
          <w:b/>
          <w:bCs/>
        </w:rPr>
        <w:t>Instructions</w:t>
      </w:r>
      <w:r w:rsidRPr="0079224E">
        <w:rPr>
          <w:rFonts w:cs="Arial"/>
        </w:rPr>
        <w:t>: Study the engineering drawing provided. Then answer the questions.</w:t>
      </w:r>
    </w:p>
    <w:p xmlns:wp14="http://schemas.microsoft.com/office/word/2010/wordml" w:rsidRPr="0079224E" w:rsidR="00121F78" w:rsidP="00121F78" w:rsidRDefault="00121F78" w14:paraId="2419D9DB" wp14:textId="77777777">
      <w:pPr>
        <w:numPr>
          <w:ilvl w:val="0"/>
          <w:numId w:val="389"/>
        </w:numPr>
        <w:rPr>
          <w:rFonts w:cs="Arial"/>
        </w:rPr>
      </w:pPr>
      <w:r w:rsidRPr="0079224E">
        <w:rPr>
          <w:rFonts w:cs="Arial"/>
        </w:rPr>
        <w:t>Identify three visible outlines shown using solid lines. (3)</w:t>
      </w:r>
    </w:p>
    <w:p xmlns:wp14="http://schemas.microsoft.com/office/word/2010/wordml" w:rsidRPr="0079224E" w:rsidR="00121F78" w:rsidP="00121F78" w:rsidRDefault="00121F78" w14:paraId="066C4760" wp14:textId="77777777">
      <w:pPr>
        <w:numPr>
          <w:ilvl w:val="0"/>
          <w:numId w:val="389"/>
        </w:numPr>
        <w:rPr>
          <w:rFonts w:cs="Arial"/>
        </w:rPr>
      </w:pPr>
      <w:r w:rsidRPr="0079224E">
        <w:rPr>
          <w:rFonts w:cs="Arial"/>
        </w:rPr>
        <w:t>Name one line type that represents hidden internal features. (2)</w:t>
      </w:r>
    </w:p>
    <w:p xmlns:wp14="http://schemas.microsoft.com/office/word/2010/wordml" w:rsidRPr="0079224E" w:rsidR="00121F78" w:rsidP="00121F78" w:rsidRDefault="00121F78" w14:paraId="58936AD6" wp14:textId="77777777">
      <w:pPr>
        <w:numPr>
          <w:ilvl w:val="0"/>
          <w:numId w:val="389"/>
        </w:numPr>
        <w:rPr>
          <w:rFonts w:cs="Arial"/>
        </w:rPr>
      </w:pPr>
      <w:r w:rsidRPr="0079224E">
        <w:rPr>
          <w:rFonts w:cs="Arial"/>
        </w:rPr>
        <w:t>Describe what a centre line is used for. (2)</w:t>
      </w:r>
    </w:p>
    <w:p xmlns:wp14="http://schemas.microsoft.com/office/word/2010/wordml" w:rsidRPr="0079224E" w:rsidR="00121F78" w:rsidP="00121F78" w:rsidRDefault="00121F78" w14:paraId="5A43CDEC" wp14:textId="77777777">
      <w:pPr>
        <w:numPr>
          <w:ilvl w:val="0"/>
          <w:numId w:val="389"/>
        </w:numPr>
        <w:rPr>
          <w:rFonts w:cs="Arial"/>
        </w:rPr>
      </w:pPr>
      <w:r w:rsidRPr="0079224E">
        <w:rPr>
          <w:rFonts w:cs="Arial"/>
        </w:rPr>
        <w:t>From the top, side, and front views, summarise what information each projection provides. (8)</w:t>
      </w:r>
    </w:p>
    <w:p xmlns:wp14="http://schemas.microsoft.com/office/word/2010/wordml" w:rsidRPr="0079224E" w:rsidR="00121F78" w:rsidP="00121F78" w:rsidRDefault="00F37A27" w14:paraId="6109F0E2" wp14:textId="77777777">
      <w:pPr>
        <w:rPr>
          <w:rFonts w:cs="Arial"/>
        </w:rPr>
      </w:pPr>
      <w:r>
        <w:rPr>
          <w:rFonts w:cs="Arial"/>
        </w:rPr>
        <w:pict w14:anchorId="78663E6A">
          <v:rect id="_x0000_i1542" style="width:0;height:1.5pt" o:hr="t" o:hrstd="t" o:hralign="center" fillcolor="#a0a0a0" stroked="f"/>
        </w:pict>
      </w:r>
    </w:p>
    <w:p xmlns:wp14="http://schemas.microsoft.com/office/word/2010/wordml" w:rsidRPr="0079224E" w:rsidR="00121F78" w:rsidP="00121F78" w:rsidRDefault="00121F78" w14:paraId="6E0A60FF" wp14:textId="77777777">
      <w:pPr>
        <w:rPr>
          <w:rFonts w:cs="Arial"/>
          <w:b/>
          <w:bCs/>
        </w:rPr>
      </w:pPr>
      <w:r w:rsidRPr="0079224E">
        <w:rPr>
          <w:rFonts w:cs="Arial"/>
          <w:b/>
          <w:bCs/>
        </w:rPr>
        <w:t>Activity 2: Scale Calculation Exercise (15 marks)</w:t>
      </w:r>
    </w:p>
    <w:p xmlns:wp14="http://schemas.microsoft.com/office/word/2010/wordml" w:rsidRPr="0079224E" w:rsidR="00121F78" w:rsidP="00121F78" w:rsidRDefault="00121F78" w14:paraId="3A6A3FBE" wp14:textId="77777777">
      <w:pPr>
        <w:rPr>
          <w:rFonts w:cs="Arial"/>
        </w:rPr>
      </w:pPr>
      <w:r w:rsidRPr="0079224E">
        <w:rPr>
          <w:rFonts w:cs="Arial"/>
          <w:b/>
          <w:bCs/>
        </w:rPr>
        <w:t>Instructions</w:t>
      </w:r>
      <w:r w:rsidRPr="0079224E">
        <w:rPr>
          <w:rFonts w:cs="Arial"/>
        </w:rPr>
        <w:t>: The following drawing is shown at a scale of 1:5. Calculate the actual size for each of the following features.</w:t>
      </w:r>
    </w:p>
    <w:p xmlns:wp14="http://schemas.microsoft.com/office/word/2010/wordml" w:rsidRPr="0079224E" w:rsidR="00121F78" w:rsidP="00121F78" w:rsidRDefault="00121F78" w14:paraId="18BDAE3D" wp14:textId="77777777">
      <w:pPr>
        <w:numPr>
          <w:ilvl w:val="0"/>
          <w:numId w:val="390"/>
        </w:numPr>
        <w:rPr>
          <w:rFonts w:cs="Arial"/>
        </w:rPr>
      </w:pPr>
      <w:r w:rsidRPr="0079224E">
        <w:rPr>
          <w:rFonts w:cs="Arial"/>
        </w:rPr>
        <w:t>Seat width on drawing: 120 mm → Actual seat width = ? (5)</w:t>
      </w:r>
    </w:p>
    <w:p xmlns:wp14="http://schemas.microsoft.com/office/word/2010/wordml" w:rsidRPr="0079224E" w:rsidR="00121F78" w:rsidP="00121F78" w:rsidRDefault="00121F78" w14:paraId="0A2793F6" wp14:textId="77777777">
      <w:pPr>
        <w:numPr>
          <w:ilvl w:val="0"/>
          <w:numId w:val="390"/>
        </w:numPr>
        <w:rPr>
          <w:rFonts w:cs="Arial"/>
        </w:rPr>
      </w:pPr>
      <w:r w:rsidRPr="0079224E">
        <w:rPr>
          <w:rFonts w:cs="Arial"/>
        </w:rPr>
        <w:t>Leg thickness on drawing: 10 mm → Actual leg thickness = ? (5)</w:t>
      </w:r>
    </w:p>
    <w:p xmlns:wp14="http://schemas.microsoft.com/office/word/2010/wordml" w:rsidRPr="0079224E" w:rsidR="00121F78" w:rsidP="00121F78" w:rsidRDefault="00121F78" w14:paraId="7C6D73CC" wp14:textId="77777777">
      <w:pPr>
        <w:numPr>
          <w:ilvl w:val="0"/>
          <w:numId w:val="390"/>
        </w:numPr>
        <w:rPr>
          <w:rFonts w:cs="Arial"/>
        </w:rPr>
      </w:pPr>
      <w:r w:rsidRPr="0079224E">
        <w:rPr>
          <w:rFonts w:cs="Arial"/>
        </w:rPr>
        <w:t>Backrest height on drawing: 150 mm → Actual height = ? (5)</w:t>
      </w:r>
    </w:p>
    <w:p xmlns:wp14="http://schemas.microsoft.com/office/word/2010/wordml" w:rsidRPr="0079224E" w:rsidR="00121F78" w:rsidP="00121F78" w:rsidRDefault="00F37A27" w14:paraId="39C05CC7" wp14:textId="77777777">
      <w:pPr>
        <w:rPr>
          <w:rFonts w:cs="Arial"/>
        </w:rPr>
      </w:pPr>
      <w:r>
        <w:rPr>
          <w:rFonts w:cs="Arial"/>
        </w:rPr>
        <w:pict w14:anchorId="6D7FE2A9">
          <v:rect id="_x0000_i1543" style="width:0;height:1.5pt" o:hr="t" o:hrstd="t" o:hralign="center" fillcolor="#a0a0a0" stroked="f"/>
        </w:pict>
      </w:r>
    </w:p>
    <w:p xmlns:wp14="http://schemas.microsoft.com/office/word/2010/wordml" w:rsidRPr="0079224E" w:rsidR="00121F78" w:rsidP="00121F78" w:rsidRDefault="00121F78" w14:paraId="1FF8C117" wp14:textId="77777777">
      <w:pPr>
        <w:rPr>
          <w:rFonts w:cs="Arial"/>
          <w:b/>
          <w:bCs/>
        </w:rPr>
      </w:pPr>
      <w:r w:rsidRPr="0079224E">
        <w:rPr>
          <w:rFonts w:cs="Arial"/>
          <w:b/>
          <w:bCs/>
        </w:rPr>
        <w:t>Activity 3: Hidden Detail Application (15 marks)</w:t>
      </w:r>
    </w:p>
    <w:p xmlns:wp14="http://schemas.microsoft.com/office/word/2010/wordml" w:rsidRPr="0079224E" w:rsidR="00121F78" w:rsidP="00121F78" w:rsidRDefault="00121F78" w14:paraId="60E8515B" wp14:textId="77777777">
      <w:pPr>
        <w:rPr>
          <w:rFonts w:cs="Arial"/>
        </w:rPr>
      </w:pPr>
      <w:r w:rsidRPr="0079224E">
        <w:rPr>
          <w:rFonts w:cs="Arial"/>
          <w:b/>
          <w:bCs/>
        </w:rPr>
        <w:t>Scenario</w:t>
      </w:r>
      <w:r w:rsidRPr="0079224E">
        <w:rPr>
          <w:rFonts w:cs="Arial"/>
        </w:rPr>
        <w:t>: The drawing shows dashed lines inside the seat base. These indicate dowels connecting the side rails to the front and back rails. There is also a hidden recess on the inside of the armrest.</w:t>
      </w:r>
    </w:p>
    <w:p xmlns:wp14="http://schemas.microsoft.com/office/word/2010/wordml" w:rsidRPr="0079224E" w:rsidR="00121F78" w:rsidP="00121F78" w:rsidRDefault="00121F78" w14:paraId="04E86C26" wp14:textId="77777777">
      <w:pPr>
        <w:rPr>
          <w:rFonts w:cs="Arial"/>
        </w:rPr>
      </w:pPr>
      <w:r w:rsidRPr="0079224E">
        <w:rPr>
          <w:rFonts w:cs="Arial"/>
          <w:b/>
          <w:bCs/>
        </w:rPr>
        <w:t>Questions</w:t>
      </w:r>
      <w:r w:rsidRPr="0079224E">
        <w:rPr>
          <w:rFonts w:cs="Arial"/>
        </w:rPr>
        <w:t>:</w:t>
      </w:r>
    </w:p>
    <w:p xmlns:wp14="http://schemas.microsoft.com/office/word/2010/wordml" w:rsidRPr="0079224E" w:rsidR="00121F78" w:rsidP="00121F78" w:rsidRDefault="00121F78" w14:paraId="0C94B061" wp14:textId="77777777">
      <w:pPr>
        <w:numPr>
          <w:ilvl w:val="0"/>
          <w:numId w:val="391"/>
        </w:numPr>
        <w:rPr>
          <w:rFonts w:cs="Arial"/>
        </w:rPr>
      </w:pPr>
      <w:r w:rsidRPr="0079224E">
        <w:rPr>
          <w:rFonts w:cs="Arial"/>
        </w:rPr>
        <w:t>What does the dashed line signify in the seat base view? (3)</w:t>
      </w:r>
    </w:p>
    <w:p xmlns:wp14="http://schemas.microsoft.com/office/word/2010/wordml" w:rsidRPr="0079224E" w:rsidR="00121F78" w:rsidP="00121F78" w:rsidRDefault="00121F78" w14:paraId="04D41746" wp14:textId="77777777">
      <w:pPr>
        <w:numPr>
          <w:ilvl w:val="0"/>
          <w:numId w:val="391"/>
        </w:numPr>
        <w:rPr>
          <w:rFonts w:cs="Arial"/>
        </w:rPr>
      </w:pPr>
      <w:r w:rsidRPr="0079224E">
        <w:rPr>
          <w:rFonts w:cs="Arial"/>
        </w:rPr>
        <w:t>Why is it important not to staple or drill into the recess area? (4)</w:t>
      </w:r>
    </w:p>
    <w:p xmlns:wp14="http://schemas.microsoft.com/office/word/2010/wordml" w:rsidRPr="0079224E" w:rsidR="00121F78" w:rsidP="00121F78" w:rsidRDefault="00121F78" w14:paraId="53B19492" wp14:textId="77777777">
      <w:pPr>
        <w:numPr>
          <w:ilvl w:val="0"/>
          <w:numId w:val="391"/>
        </w:numPr>
        <w:rPr>
          <w:rFonts w:cs="Arial"/>
        </w:rPr>
      </w:pPr>
      <w:r w:rsidRPr="0079224E">
        <w:rPr>
          <w:rFonts w:cs="Arial"/>
        </w:rPr>
        <w:t>What action should be taken when a hidden feature is not immediately understood? (4)</w:t>
      </w:r>
    </w:p>
    <w:p xmlns:wp14="http://schemas.microsoft.com/office/word/2010/wordml" w:rsidRPr="0079224E" w:rsidR="00121F78" w:rsidP="00121F78" w:rsidRDefault="00121F78" w14:paraId="6A8ACACC" wp14:textId="77777777">
      <w:pPr>
        <w:numPr>
          <w:ilvl w:val="0"/>
          <w:numId w:val="391"/>
        </w:numPr>
        <w:rPr>
          <w:rFonts w:cs="Arial"/>
        </w:rPr>
      </w:pPr>
      <w:r w:rsidRPr="0079224E">
        <w:rPr>
          <w:rFonts w:cs="Arial"/>
        </w:rPr>
        <w:t>Provide one example of another hidden detail you may encounter in an upholstered product. (4)</w:t>
      </w:r>
    </w:p>
    <w:p xmlns:wp14="http://schemas.microsoft.com/office/word/2010/wordml" w:rsidRPr="0079224E" w:rsidR="00121F78" w:rsidP="00121F78" w:rsidRDefault="00F37A27" w14:paraId="1EF533CB" wp14:textId="77777777">
      <w:pPr>
        <w:rPr>
          <w:rFonts w:cs="Arial"/>
        </w:rPr>
      </w:pPr>
      <w:r>
        <w:rPr>
          <w:rFonts w:cs="Arial"/>
        </w:rPr>
        <w:pict w14:anchorId="3FD1C2E0">
          <v:rect id="_x0000_i1544" style="width:0;height:1.5pt" o:hr="t" o:hrstd="t" o:hralign="center" fillcolor="#a0a0a0" stroked="f"/>
        </w:pict>
      </w:r>
    </w:p>
    <w:p xmlns:wp14="http://schemas.microsoft.com/office/word/2010/wordml" w:rsidRPr="0079224E" w:rsidR="00121F78" w:rsidP="00121F78" w:rsidRDefault="00121F78" w14:paraId="2264E9D2" wp14:textId="77777777">
      <w:pPr>
        <w:rPr>
          <w:rFonts w:cs="Arial"/>
          <w:b/>
          <w:bCs/>
        </w:rPr>
      </w:pPr>
      <w:r w:rsidRPr="0079224E">
        <w:rPr>
          <w:rFonts w:cs="Arial"/>
          <w:b/>
          <w:bCs/>
        </w:rPr>
        <w:t>Activity 4: Label Matching Task (15 marks)</w:t>
      </w:r>
    </w:p>
    <w:p xmlns:wp14="http://schemas.microsoft.com/office/word/2010/wordml" w:rsidRPr="0079224E" w:rsidR="00121F78" w:rsidP="00121F78" w:rsidRDefault="00121F78" w14:paraId="4D0B23F4" wp14:textId="77777777">
      <w:pPr>
        <w:rPr>
          <w:rFonts w:cs="Arial"/>
        </w:rPr>
      </w:pPr>
      <w:r w:rsidRPr="0079224E">
        <w:rPr>
          <w:rFonts w:cs="Arial"/>
          <w:b/>
          <w:bCs/>
        </w:rPr>
        <w:t>Instructions</w:t>
      </w:r>
      <w:r w:rsidRPr="0079224E">
        <w:rPr>
          <w:rFonts w:cs="Arial"/>
        </w:rPr>
        <w:t>: Match each label from the drawing to its correct meaning.</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526"/>
        <w:gridCol w:w="5596"/>
      </w:tblGrid>
      <w:tr xmlns:wp14="http://schemas.microsoft.com/office/word/2010/wordml" w:rsidRPr="0079224E" w:rsidR="00121F78" w:rsidTr="00121F78" w14:paraId="03114619" wp14:textId="77777777">
        <w:trPr>
          <w:tblHeader/>
          <w:tblCellSpacing w:w="15" w:type="dxa"/>
        </w:trPr>
        <w:tc>
          <w:tcPr>
            <w:tcW w:w="0" w:type="auto"/>
            <w:vAlign w:val="center"/>
            <w:hideMark/>
          </w:tcPr>
          <w:p w:rsidRPr="0079224E" w:rsidR="00121F78" w:rsidP="00121F78" w:rsidRDefault="00121F78" w14:paraId="74361702" wp14:textId="77777777">
            <w:pPr>
              <w:rPr>
                <w:rFonts w:cs="Arial"/>
                <w:b/>
                <w:bCs/>
              </w:rPr>
            </w:pPr>
            <w:r w:rsidRPr="0079224E">
              <w:rPr>
                <w:rFonts w:cs="Arial"/>
                <w:b/>
                <w:bCs/>
              </w:rPr>
              <w:t>Label</w:t>
            </w:r>
          </w:p>
        </w:tc>
        <w:tc>
          <w:tcPr>
            <w:tcW w:w="0" w:type="auto"/>
            <w:vAlign w:val="center"/>
            <w:hideMark/>
          </w:tcPr>
          <w:p w:rsidRPr="0079224E" w:rsidR="00121F78" w:rsidP="00121F78" w:rsidRDefault="00121F78" w14:paraId="36CD66E1" wp14:textId="77777777">
            <w:pPr>
              <w:rPr>
                <w:rFonts w:cs="Arial"/>
                <w:b/>
                <w:bCs/>
              </w:rPr>
            </w:pPr>
            <w:r w:rsidRPr="0079224E">
              <w:rPr>
                <w:rFonts w:cs="Arial"/>
                <w:b/>
                <w:bCs/>
              </w:rPr>
              <w:t>Meaning</w:t>
            </w:r>
          </w:p>
        </w:tc>
      </w:tr>
      <w:tr xmlns:wp14="http://schemas.microsoft.com/office/word/2010/wordml" w:rsidRPr="0079224E" w:rsidR="00121F78" w:rsidTr="00121F78" w14:paraId="2967E8DE" wp14:textId="77777777">
        <w:trPr>
          <w:tblCellSpacing w:w="15" w:type="dxa"/>
        </w:trPr>
        <w:tc>
          <w:tcPr>
            <w:tcW w:w="0" w:type="auto"/>
            <w:vAlign w:val="center"/>
            <w:hideMark/>
          </w:tcPr>
          <w:p w:rsidRPr="0079224E" w:rsidR="00121F78" w:rsidP="00121F78" w:rsidRDefault="00121F78" w14:paraId="059ECCFD" wp14:textId="77777777">
            <w:pPr>
              <w:rPr>
                <w:rFonts w:cs="Arial"/>
              </w:rPr>
            </w:pPr>
            <w:r w:rsidRPr="0079224E">
              <w:rPr>
                <w:rFonts w:cs="Arial"/>
              </w:rPr>
              <w:t>Ø16</w:t>
            </w:r>
          </w:p>
        </w:tc>
        <w:tc>
          <w:tcPr>
            <w:tcW w:w="0" w:type="auto"/>
            <w:vAlign w:val="center"/>
            <w:hideMark/>
          </w:tcPr>
          <w:p w:rsidRPr="0079224E" w:rsidR="00121F78" w:rsidP="00121F78" w:rsidRDefault="00121F78" w14:paraId="445B7148" wp14:textId="77777777">
            <w:pPr>
              <w:rPr>
                <w:rFonts w:cs="Arial"/>
              </w:rPr>
            </w:pPr>
            <w:r w:rsidRPr="0079224E">
              <w:rPr>
                <w:rFonts w:cs="Arial"/>
              </w:rPr>
              <w:t>A. Chamfer 5 mm at 45°</w:t>
            </w:r>
          </w:p>
        </w:tc>
      </w:tr>
      <w:tr xmlns:wp14="http://schemas.microsoft.com/office/word/2010/wordml" w:rsidRPr="0079224E" w:rsidR="00121F78" w:rsidTr="00121F78" w14:paraId="2104339A" wp14:textId="77777777">
        <w:trPr>
          <w:tblCellSpacing w:w="15" w:type="dxa"/>
        </w:trPr>
        <w:tc>
          <w:tcPr>
            <w:tcW w:w="0" w:type="auto"/>
            <w:vAlign w:val="center"/>
            <w:hideMark/>
          </w:tcPr>
          <w:p w:rsidRPr="0079224E" w:rsidR="00121F78" w:rsidP="00121F78" w:rsidRDefault="00121F78" w14:paraId="6541033B" wp14:textId="77777777">
            <w:pPr>
              <w:rPr>
                <w:rFonts w:cs="Arial"/>
              </w:rPr>
            </w:pPr>
            <w:r w:rsidRPr="0079224E">
              <w:rPr>
                <w:rFonts w:cs="Arial"/>
              </w:rPr>
              <w:t>R25</w:t>
            </w:r>
          </w:p>
        </w:tc>
        <w:tc>
          <w:tcPr>
            <w:tcW w:w="0" w:type="auto"/>
            <w:vAlign w:val="center"/>
            <w:hideMark/>
          </w:tcPr>
          <w:p w:rsidRPr="0079224E" w:rsidR="00121F78" w:rsidP="00121F78" w:rsidRDefault="00121F78" w14:paraId="5B2FD8C9" wp14:textId="77777777">
            <w:pPr>
              <w:rPr>
                <w:rFonts w:cs="Arial"/>
              </w:rPr>
            </w:pPr>
            <w:r w:rsidRPr="0079224E">
              <w:rPr>
                <w:rFonts w:cs="Arial"/>
              </w:rPr>
              <w:t>B. Radius of 25 mm</w:t>
            </w:r>
          </w:p>
        </w:tc>
      </w:tr>
      <w:tr xmlns:wp14="http://schemas.microsoft.com/office/word/2010/wordml" w:rsidRPr="0079224E" w:rsidR="00121F78" w:rsidTr="00121F78" w14:paraId="09A5DD0E" wp14:textId="77777777">
        <w:trPr>
          <w:tblCellSpacing w:w="15" w:type="dxa"/>
        </w:trPr>
        <w:tc>
          <w:tcPr>
            <w:tcW w:w="0" w:type="auto"/>
            <w:vAlign w:val="center"/>
            <w:hideMark/>
          </w:tcPr>
          <w:p w:rsidRPr="0079224E" w:rsidR="00121F78" w:rsidP="00121F78" w:rsidRDefault="00121F78" w14:paraId="25327325" wp14:textId="77777777">
            <w:pPr>
              <w:rPr>
                <w:rFonts w:cs="Arial"/>
              </w:rPr>
            </w:pPr>
            <w:r w:rsidRPr="0079224E">
              <w:rPr>
                <w:rFonts w:cs="Arial"/>
              </w:rPr>
              <w:t>CH 5 × 45°</w:t>
            </w:r>
          </w:p>
        </w:tc>
        <w:tc>
          <w:tcPr>
            <w:tcW w:w="0" w:type="auto"/>
            <w:vAlign w:val="center"/>
            <w:hideMark/>
          </w:tcPr>
          <w:p w:rsidRPr="0079224E" w:rsidR="00121F78" w:rsidP="00121F78" w:rsidRDefault="00121F78" w14:paraId="2ED47E5A" wp14:textId="77777777">
            <w:pPr>
              <w:rPr>
                <w:rFonts w:cs="Arial"/>
              </w:rPr>
            </w:pPr>
            <w:r w:rsidRPr="0079224E">
              <w:rPr>
                <w:rFonts w:cs="Arial"/>
              </w:rPr>
              <w:t>C. Diameter 16 mm hole or round feature</w:t>
            </w:r>
          </w:p>
        </w:tc>
      </w:tr>
      <w:tr xmlns:wp14="http://schemas.microsoft.com/office/word/2010/wordml" w:rsidRPr="0079224E" w:rsidR="00121F78" w:rsidTr="00121F78" w14:paraId="606A6D78" wp14:textId="77777777">
        <w:trPr>
          <w:tblCellSpacing w:w="15" w:type="dxa"/>
        </w:trPr>
        <w:tc>
          <w:tcPr>
            <w:tcW w:w="0" w:type="auto"/>
            <w:vAlign w:val="center"/>
            <w:hideMark/>
          </w:tcPr>
          <w:p w:rsidRPr="0079224E" w:rsidR="00121F78" w:rsidP="00121F78" w:rsidRDefault="00121F78" w14:paraId="64F1128F" wp14:textId="77777777">
            <w:pPr>
              <w:rPr>
                <w:rFonts w:cs="Arial"/>
              </w:rPr>
            </w:pPr>
            <w:r w:rsidRPr="0079224E">
              <w:rPr>
                <w:rFonts w:cs="Arial"/>
              </w:rPr>
              <w:t>THK 30</w:t>
            </w:r>
          </w:p>
        </w:tc>
        <w:tc>
          <w:tcPr>
            <w:tcW w:w="0" w:type="auto"/>
            <w:vAlign w:val="center"/>
            <w:hideMark/>
          </w:tcPr>
          <w:p w:rsidRPr="0079224E" w:rsidR="00121F78" w:rsidP="00121F78" w:rsidRDefault="00121F78" w14:paraId="3D3796EE" wp14:textId="77777777">
            <w:pPr>
              <w:rPr>
                <w:rFonts w:cs="Arial"/>
              </w:rPr>
            </w:pPr>
            <w:r w:rsidRPr="0079224E">
              <w:rPr>
                <w:rFonts w:cs="Arial"/>
              </w:rPr>
              <w:t>D. Part has a thickness of 30 mm</w:t>
            </w:r>
          </w:p>
        </w:tc>
      </w:tr>
      <w:tr xmlns:wp14="http://schemas.microsoft.com/office/word/2010/wordml" w:rsidRPr="0079224E" w:rsidR="00121F78" w:rsidTr="00121F78" w14:paraId="7C43CEA5" wp14:textId="77777777">
        <w:trPr>
          <w:tblCellSpacing w:w="15" w:type="dxa"/>
        </w:trPr>
        <w:tc>
          <w:tcPr>
            <w:tcW w:w="0" w:type="auto"/>
            <w:vAlign w:val="center"/>
            <w:hideMark/>
          </w:tcPr>
          <w:p w:rsidRPr="0079224E" w:rsidR="00121F78" w:rsidP="00121F78" w:rsidRDefault="00121F78" w14:paraId="4F482894" wp14:textId="77777777">
            <w:pPr>
              <w:rPr>
                <w:rFonts w:cs="Arial"/>
              </w:rPr>
            </w:pPr>
            <w:r w:rsidRPr="0079224E">
              <w:rPr>
                <w:rFonts w:cs="Arial"/>
              </w:rPr>
              <w:t>60 mm depth</w:t>
            </w:r>
          </w:p>
        </w:tc>
        <w:tc>
          <w:tcPr>
            <w:tcW w:w="0" w:type="auto"/>
            <w:vAlign w:val="center"/>
            <w:hideMark/>
          </w:tcPr>
          <w:p w:rsidRPr="0079224E" w:rsidR="00121F78" w:rsidP="00121F78" w:rsidRDefault="00121F78" w14:paraId="03A3217A" wp14:textId="77777777">
            <w:pPr>
              <w:rPr>
                <w:rFonts w:cs="Arial"/>
              </w:rPr>
            </w:pPr>
            <w:r w:rsidRPr="0079224E">
              <w:rPr>
                <w:rFonts w:cs="Arial"/>
              </w:rPr>
              <w:t>E. Indicates depth of a feature (e.g. mortise, recess)</w:t>
            </w:r>
          </w:p>
        </w:tc>
      </w:tr>
    </w:tbl>
    <w:p xmlns:wp14="http://schemas.microsoft.com/office/word/2010/wordml" w:rsidRPr="0079224E" w:rsidR="00121F78" w:rsidP="00121F78" w:rsidRDefault="00F37A27" w14:paraId="22E2EB0F" wp14:textId="77777777">
      <w:pPr>
        <w:rPr>
          <w:rFonts w:cs="Arial"/>
        </w:rPr>
      </w:pPr>
      <w:r>
        <w:rPr>
          <w:rFonts w:cs="Arial"/>
        </w:rPr>
        <w:pict w14:anchorId="0F0077F2">
          <v:rect id="_x0000_i1545" style="width:0;height:1.5pt" o:hr="t" o:hrstd="t" o:hralign="center" fillcolor="#a0a0a0" stroked="f"/>
        </w:pict>
      </w:r>
    </w:p>
    <w:p xmlns:wp14="http://schemas.microsoft.com/office/word/2010/wordml" w:rsidRPr="0079224E" w:rsidR="00FF4C72" w:rsidP="00FF4C72" w:rsidRDefault="00FF4C72" w14:paraId="0080B033" wp14:textId="77777777" wp14:noSpellErr="1">
      <w:pPr>
        <w:pStyle w:val="Heading3"/>
        <w:rPr>
          <w:rFonts w:ascii="Century Gothic" w:hAnsi="Century Gothic"/>
          <w:b w:val="1"/>
          <w:bCs w:val="1"/>
        </w:rPr>
      </w:pPr>
      <w:bookmarkStart w:name="_Toc2063623354" w:id="1254997175"/>
      <w:r w:rsidRPr="3B34137D" w:rsidR="00FF4C72">
        <w:rPr>
          <w:rFonts w:ascii="Century Gothic" w:hAnsi="Century Gothic"/>
          <w:b w:val="1"/>
          <w:bCs w:val="1"/>
        </w:rPr>
        <w:t>Facilitator Assessment Briefing</w:t>
      </w:r>
      <w:bookmarkEnd w:id="1254997175"/>
    </w:p>
    <w:p xmlns:wp14="http://schemas.microsoft.com/office/word/2010/wordml" w:rsidRPr="0079224E" w:rsidR="00FF4C72" w:rsidP="00FF4C72" w:rsidRDefault="00FF4C72" w14:paraId="5F1A1ADB" wp14:textId="77777777">
      <w:pPr>
        <w:rPr>
          <w:b/>
          <w:bCs/>
        </w:rPr>
      </w:pPr>
    </w:p>
    <w:p xmlns:wp14="http://schemas.microsoft.com/office/word/2010/wordml" w:rsidRPr="0079224E" w:rsidR="00FF4C72" w:rsidP="00FF4C72" w:rsidRDefault="00FF4C72" w14:paraId="0CCADB24" wp14:textId="77777777">
      <w:r w:rsidRPr="0079224E">
        <w:rPr>
          <w:b/>
          <w:bCs/>
        </w:rPr>
        <w:t>KM-04-KT06: Engineering Drawings</w:t>
      </w:r>
      <w:r w:rsidRPr="0079224E">
        <w:br/>
      </w:r>
      <w:r w:rsidRPr="0079224E">
        <w:rPr>
          <w:b/>
          <w:bCs/>
        </w:rPr>
        <w:t>Qualification</w:t>
      </w:r>
      <w:r w:rsidRPr="0079224E">
        <w:t>: Furniture Upholsterer (SAQA ID: 103199)</w:t>
      </w:r>
      <w:r w:rsidRPr="0079224E">
        <w:br/>
      </w:r>
      <w:r w:rsidRPr="0079224E">
        <w:rPr>
          <w:b/>
          <w:bCs/>
        </w:rPr>
        <w:t>NQF Level</w:t>
      </w:r>
      <w:r w:rsidRPr="0079224E">
        <w:t>: 3</w:t>
      </w:r>
      <w:r w:rsidRPr="0079224E">
        <w:br/>
      </w:r>
      <w:r w:rsidRPr="0079224E">
        <w:rPr>
          <w:b/>
          <w:bCs/>
        </w:rPr>
        <w:t>Assessment Weight</w:t>
      </w:r>
      <w:r w:rsidRPr="0079224E">
        <w:t>: 15%</w:t>
      </w:r>
    </w:p>
    <w:p xmlns:wp14="http://schemas.microsoft.com/office/word/2010/wordml" w:rsidRPr="0079224E" w:rsidR="00FF4C72" w:rsidP="00FF4C72" w:rsidRDefault="00F37A27" w14:paraId="6D013848" wp14:textId="77777777">
      <w:r>
        <w:pict w14:anchorId="71BAF3B6">
          <v:rect id="_x0000_i1546" style="width:0;height:1.5pt" o:hr="t" o:hrstd="t" o:hralign="center" fillcolor="#a0a0a0" stroked="f"/>
        </w:pict>
      </w:r>
    </w:p>
    <w:p xmlns:wp14="http://schemas.microsoft.com/office/word/2010/wordml" w:rsidRPr="0079224E" w:rsidR="00FF4C72" w:rsidP="00FF4C72" w:rsidRDefault="00FF4C72" w14:paraId="070F9C08" wp14:textId="77777777">
      <w:pPr>
        <w:rPr>
          <w:b/>
          <w:bCs/>
        </w:rPr>
      </w:pPr>
      <w:r w:rsidRPr="0079224E">
        <w:rPr>
          <w:rFonts w:ascii="Segoe UI Symbol" w:hAnsi="Segoe UI Symbol" w:cs="Segoe UI Symbol"/>
          <w:b/>
          <w:bCs/>
        </w:rPr>
        <w:t>🎯</w:t>
      </w:r>
      <w:r w:rsidRPr="0079224E">
        <w:rPr>
          <w:b/>
          <w:bCs/>
        </w:rPr>
        <w:t xml:space="preserve"> Purpose of the Assessment</w:t>
      </w:r>
    </w:p>
    <w:p xmlns:wp14="http://schemas.microsoft.com/office/word/2010/wordml" w:rsidRPr="0079224E" w:rsidR="00FF4C72" w:rsidP="00FF4C72" w:rsidRDefault="00FF4C72" w14:paraId="723D34CB" wp14:textId="77777777">
      <w:r w:rsidRPr="0079224E">
        <w:t xml:space="preserve">This integrated assessment evaluates learner competence against </w:t>
      </w:r>
      <w:r w:rsidRPr="0079224E">
        <w:rPr>
          <w:b/>
          <w:bCs/>
        </w:rPr>
        <w:t>Internal Assessment Criteria IAC0601 to IAC0605</w:t>
      </w:r>
      <w:r w:rsidRPr="0079224E">
        <w:t>. It focuses on the learner’s ability to:</w:t>
      </w:r>
    </w:p>
    <w:p xmlns:wp14="http://schemas.microsoft.com/office/word/2010/wordml" w:rsidRPr="0079224E" w:rsidR="00FF4C72" w:rsidP="00FF4C72" w:rsidRDefault="00FF4C72" w14:paraId="0FE52FB5" wp14:textId="77777777">
      <w:pPr>
        <w:numPr>
          <w:ilvl w:val="0"/>
          <w:numId w:val="395"/>
        </w:numPr>
      </w:pPr>
      <w:r w:rsidRPr="0079224E">
        <w:t xml:space="preserve">Interpret engineering drawings with reference to </w:t>
      </w:r>
      <w:r w:rsidRPr="0079224E">
        <w:rPr>
          <w:b/>
          <w:bCs/>
        </w:rPr>
        <w:t>line types</w:t>
      </w:r>
      <w:r w:rsidRPr="0079224E">
        <w:t xml:space="preserve">, </w:t>
      </w:r>
      <w:r w:rsidRPr="0079224E">
        <w:rPr>
          <w:b/>
          <w:bCs/>
        </w:rPr>
        <w:t>dimensions</w:t>
      </w:r>
      <w:r w:rsidRPr="0079224E">
        <w:t xml:space="preserve">, and </w:t>
      </w:r>
      <w:r w:rsidRPr="0079224E">
        <w:rPr>
          <w:b/>
          <w:bCs/>
        </w:rPr>
        <w:t>layout</w:t>
      </w:r>
    </w:p>
    <w:p xmlns:wp14="http://schemas.microsoft.com/office/word/2010/wordml" w:rsidRPr="0079224E" w:rsidR="00FF4C72" w:rsidP="00FF4C72" w:rsidRDefault="00FF4C72" w14:paraId="61887EE9" wp14:textId="77777777">
      <w:pPr>
        <w:numPr>
          <w:ilvl w:val="0"/>
          <w:numId w:val="395"/>
        </w:numPr>
      </w:pPr>
      <w:r w:rsidRPr="0079224E">
        <w:t xml:space="preserve">Understand and observe </w:t>
      </w:r>
      <w:r w:rsidRPr="0079224E">
        <w:rPr>
          <w:b/>
          <w:bCs/>
        </w:rPr>
        <w:t>orthographic and sectional projections</w:t>
      </w:r>
    </w:p>
    <w:p xmlns:wp14="http://schemas.microsoft.com/office/word/2010/wordml" w:rsidRPr="0079224E" w:rsidR="00FF4C72" w:rsidP="00FF4C72" w:rsidRDefault="00FF4C72" w14:paraId="36801570" wp14:textId="77777777">
      <w:pPr>
        <w:numPr>
          <w:ilvl w:val="0"/>
          <w:numId w:val="395"/>
        </w:numPr>
      </w:pPr>
      <w:r w:rsidRPr="0079224E">
        <w:t xml:space="preserve">Apply correct </w:t>
      </w:r>
      <w:r w:rsidRPr="0079224E">
        <w:rPr>
          <w:b/>
          <w:bCs/>
        </w:rPr>
        <w:t>interpretation of scale</w:t>
      </w:r>
      <w:r w:rsidRPr="0079224E">
        <w:t xml:space="preserve"> to determine actual dimensions</w:t>
      </w:r>
    </w:p>
    <w:p xmlns:wp14="http://schemas.microsoft.com/office/word/2010/wordml" w:rsidRPr="0079224E" w:rsidR="00FF4C72" w:rsidP="00FF4C72" w:rsidRDefault="00FF4C72" w14:paraId="4793153B" wp14:textId="77777777">
      <w:pPr>
        <w:numPr>
          <w:ilvl w:val="0"/>
          <w:numId w:val="395"/>
        </w:numPr>
      </w:pPr>
      <w:r w:rsidRPr="0079224E">
        <w:t xml:space="preserve">Identify and apply </w:t>
      </w:r>
      <w:r w:rsidRPr="0079224E">
        <w:rPr>
          <w:b/>
          <w:bCs/>
        </w:rPr>
        <w:t>hidden details</w:t>
      </w:r>
      <w:r w:rsidRPr="0079224E">
        <w:t xml:space="preserve"> within the context of workpiece preparation</w:t>
      </w:r>
    </w:p>
    <w:p xmlns:wp14="http://schemas.microsoft.com/office/word/2010/wordml" w:rsidRPr="0079224E" w:rsidR="00FF4C72" w:rsidP="00FF4C72" w:rsidRDefault="00FF4C72" w14:paraId="00E345D7" wp14:textId="77777777">
      <w:pPr>
        <w:numPr>
          <w:ilvl w:val="0"/>
          <w:numId w:val="395"/>
        </w:numPr>
      </w:pPr>
      <w:r w:rsidRPr="0079224E">
        <w:t xml:space="preserve">Read and apply </w:t>
      </w:r>
      <w:r w:rsidRPr="0079224E">
        <w:rPr>
          <w:b/>
          <w:bCs/>
        </w:rPr>
        <w:t>drawing labels</w:t>
      </w:r>
      <w:r w:rsidRPr="0079224E">
        <w:t xml:space="preserve"> for chamfers, diameters, radii, and depths</w:t>
      </w:r>
    </w:p>
    <w:p xmlns:wp14="http://schemas.microsoft.com/office/word/2010/wordml" w:rsidRPr="0079224E" w:rsidR="00FF4C72" w:rsidP="00FF4C72" w:rsidRDefault="00F37A27" w14:paraId="104D497C" wp14:textId="77777777">
      <w:r>
        <w:pict w14:anchorId="11034F6F">
          <v:rect id="_x0000_i1547" style="width:0;height:1.5pt" o:hr="t" o:hrstd="t" o:hralign="center" fillcolor="#a0a0a0" stroked="f"/>
        </w:pict>
      </w:r>
    </w:p>
    <w:p xmlns:wp14="http://schemas.microsoft.com/office/word/2010/wordml" w:rsidRPr="0079224E" w:rsidR="00FF4C72" w:rsidP="00FF4C72" w:rsidRDefault="00FF4C72" w14:paraId="12D88E24" wp14:textId="77777777">
      <w:pPr>
        <w:rPr>
          <w:b/>
          <w:bCs/>
        </w:rPr>
      </w:pPr>
      <w:r w:rsidRPr="0079224E">
        <w:rPr>
          <w:rFonts w:cs="Century Gothic"/>
          <w:b/>
          <w:bCs/>
        </w:rPr>
        <w:t>🧪</w:t>
      </w:r>
      <w:r w:rsidRPr="0079224E">
        <w:rPr>
          <w:b/>
          <w:bCs/>
        </w:rPr>
        <w:t xml:space="preserve"> Assessment Instruments Overview</w:t>
      </w:r>
    </w:p>
    <w:p xmlns:wp14="http://schemas.microsoft.com/office/word/2010/wordml" w:rsidRPr="0079224E" w:rsidR="00FF4C72" w:rsidP="00FF4C72" w:rsidRDefault="00FF4C72" w14:paraId="070B169F" wp14:textId="77777777">
      <w:r w:rsidRPr="0079224E">
        <w:t>The assessment includes:</w:t>
      </w:r>
    </w:p>
    <w:p xmlns:wp14="http://schemas.microsoft.com/office/word/2010/wordml" w:rsidRPr="0079224E" w:rsidR="00FF4C72" w:rsidP="00FF4C72" w:rsidRDefault="00FF4C72" w14:paraId="391C041C" wp14:textId="77777777">
      <w:pPr>
        <w:numPr>
          <w:ilvl w:val="0"/>
          <w:numId w:val="396"/>
        </w:numPr>
      </w:pPr>
      <w:r w:rsidRPr="0079224E">
        <w:rPr>
          <w:b/>
          <w:bCs/>
        </w:rPr>
        <w:t>Drawing Interpretation Task</w:t>
      </w:r>
    </w:p>
    <w:p xmlns:wp14="http://schemas.microsoft.com/office/word/2010/wordml" w:rsidRPr="0079224E" w:rsidR="00FF4C72" w:rsidP="00FF4C72" w:rsidRDefault="00FF4C72" w14:paraId="6A71F2AA" wp14:textId="77777777">
      <w:pPr>
        <w:numPr>
          <w:ilvl w:val="0"/>
          <w:numId w:val="396"/>
        </w:numPr>
      </w:pPr>
      <w:r w:rsidRPr="0079224E">
        <w:rPr>
          <w:b/>
          <w:bCs/>
        </w:rPr>
        <w:t>Scale Calculation Exercise</w:t>
      </w:r>
    </w:p>
    <w:p xmlns:wp14="http://schemas.microsoft.com/office/word/2010/wordml" w:rsidRPr="0079224E" w:rsidR="00FF4C72" w:rsidP="00FF4C72" w:rsidRDefault="00FF4C72" w14:paraId="1A088D24" wp14:textId="77777777">
      <w:pPr>
        <w:numPr>
          <w:ilvl w:val="0"/>
          <w:numId w:val="396"/>
        </w:numPr>
      </w:pPr>
      <w:r w:rsidRPr="0079224E">
        <w:rPr>
          <w:b/>
          <w:bCs/>
        </w:rPr>
        <w:t>Hidden Detail Application (Scenario-Based)</w:t>
      </w:r>
    </w:p>
    <w:p xmlns:wp14="http://schemas.microsoft.com/office/word/2010/wordml" w:rsidRPr="0079224E" w:rsidR="00FF4C72" w:rsidP="00FF4C72" w:rsidRDefault="00FF4C72" w14:paraId="441B699A" wp14:textId="77777777">
      <w:pPr>
        <w:numPr>
          <w:ilvl w:val="0"/>
          <w:numId w:val="396"/>
        </w:numPr>
      </w:pPr>
      <w:r w:rsidRPr="0079224E">
        <w:rPr>
          <w:b/>
          <w:bCs/>
        </w:rPr>
        <w:t>Label Matching Task</w:t>
      </w:r>
    </w:p>
    <w:p xmlns:wp14="http://schemas.microsoft.com/office/word/2010/wordml" w:rsidRPr="0079224E" w:rsidR="00FF4C72" w:rsidP="00FF4C72" w:rsidRDefault="00FF4C72" w14:paraId="2D3687A5" wp14:textId="77777777">
      <w:r w:rsidRPr="0079224E">
        <w:t>Each activity has been selected to align with one or more of the IACs, ensuring a comprehensive and valid assessment of both theoretical understanding and practical application.</w:t>
      </w:r>
    </w:p>
    <w:p xmlns:wp14="http://schemas.microsoft.com/office/word/2010/wordml" w:rsidRPr="0079224E" w:rsidR="00FF4C72" w:rsidP="00FF4C72" w:rsidRDefault="00F37A27" w14:paraId="2C344184" wp14:textId="77777777">
      <w:r>
        <w:pict w14:anchorId="291BDFEB">
          <v:rect id="_x0000_i1548" style="width:0;height:1.5pt" o:hr="t" o:hrstd="t" o:hralign="center" fillcolor="#a0a0a0" stroked="f"/>
        </w:pict>
      </w:r>
    </w:p>
    <w:p xmlns:wp14="http://schemas.microsoft.com/office/word/2010/wordml" w:rsidRPr="0079224E" w:rsidR="00FF4C72" w:rsidP="00FF4C72" w:rsidRDefault="00FF4C72" w14:paraId="27124F72" wp14:textId="77777777">
      <w:pPr>
        <w:rPr>
          <w:b/>
          <w:bCs/>
        </w:rPr>
      </w:pPr>
      <w:r w:rsidRPr="0079224E">
        <w:rPr>
          <w:rFonts w:cs="Century Gothic"/>
          <w:b/>
          <w:bCs/>
        </w:rPr>
        <w:t>🧭</w:t>
      </w:r>
      <w:r w:rsidRPr="0079224E">
        <w:rPr>
          <w:b/>
          <w:bCs/>
        </w:rPr>
        <w:t xml:space="preserve"> Facilitation Guidelines</w:t>
      </w:r>
    </w:p>
    <w:p xmlns:wp14="http://schemas.microsoft.com/office/word/2010/wordml" w:rsidRPr="0079224E" w:rsidR="00FF4C72" w:rsidP="00FF4C72" w:rsidRDefault="00FF4C72" w14:paraId="3386C605" wp14:textId="77777777">
      <w:pPr>
        <w:rPr>
          <w:b/>
          <w:bCs/>
        </w:rPr>
      </w:pPr>
      <w:r w:rsidRPr="0079224E">
        <w:rPr>
          <w:b/>
          <w:bCs/>
        </w:rPr>
        <w:t>Before the Assessment</w:t>
      </w:r>
    </w:p>
    <w:p xmlns:wp14="http://schemas.microsoft.com/office/word/2010/wordml" w:rsidRPr="0079224E" w:rsidR="00FF4C72" w:rsidP="00FF4C72" w:rsidRDefault="00FF4C72" w14:paraId="60592CFB" wp14:textId="77777777">
      <w:pPr>
        <w:numPr>
          <w:ilvl w:val="0"/>
          <w:numId w:val="397"/>
        </w:numPr>
      </w:pPr>
      <w:r w:rsidRPr="0079224E">
        <w:t xml:space="preserve">Confirm that all content under </w:t>
      </w:r>
      <w:r w:rsidRPr="0079224E">
        <w:rPr>
          <w:b/>
          <w:bCs/>
        </w:rPr>
        <w:t>KT0601 to KT0612</w:t>
      </w:r>
      <w:r w:rsidRPr="0079224E">
        <w:t xml:space="preserve"> has been covered</w:t>
      </w:r>
    </w:p>
    <w:p xmlns:wp14="http://schemas.microsoft.com/office/word/2010/wordml" w:rsidRPr="0079224E" w:rsidR="00FF4C72" w:rsidP="00FF4C72" w:rsidRDefault="00FF4C72" w14:paraId="18DD8704" wp14:textId="77777777">
      <w:pPr>
        <w:numPr>
          <w:ilvl w:val="0"/>
          <w:numId w:val="397"/>
        </w:numPr>
      </w:pPr>
      <w:r w:rsidRPr="0079224E">
        <w:t xml:space="preserve">Review different </w:t>
      </w:r>
      <w:r w:rsidRPr="0079224E">
        <w:rPr>
          <w:b/>
          <w:bCs/>
        </w:rPr>
        <w:t>line types</w:t>
      </w:r>
      <w:r w:rsidRPr="0079224E">
        <w:t xml:space="preserve">, </w:t>
      </w:r>
      <w:r w:rsidRPr="0079224E">
        <w:rPr>
          <w:b/>
          <w:bCs/>
        </w:rPr>
        <w:t>projection methods</w:t>
      </w:r>
      <w:r w:rsidRPr="0079224E">
        <w:t xml:space="preserve">, and </w:t>
      </w:r>
      <w:r w:rsidRPr="0079224E">
        <w:rPr>
          <w:b/>
          <w:bCs/>
        </w:rPr>
        <w:t>scaling conventions</w:t>
      </w:r>
    </w:p>
    <w:p xmlns:wp14="http://schemas.microsoft.com/office/word/2010/wordml" w:rsidRPr="0079224E" w:rsidR="00FF4C72" w:rsidP="00FF4C72" w:rsidRDefault="00FF4C72" w14:paraId="153CE129" wp14:textId="77777777">
      <w:pPr>
        <w:numPr>
          <w:ilvl w:val="0"/>
          <w:numId w:val="397"/>
        </w:numPr>
      </w:pPr>
      <w:r w:rsidRPr="0079224E">
        <w:t>Provide visual examples and conduct small group reading practice using real or sample drawings</w:t>
      </w:r>
    </w:p>
    <w:p xmlns:wp14="http://schemas.microsoft.com/office/word/2010/wordml" w:rsidRPr="0079224E" w:rsidR="00FF4C72" w:rsidP="00FF4C72" w:rsidRDefault="00FF4C72" w14:paraId="5B3E619C" wp14:textId="77777777">
      <w:pPr>
        <w:rPr>
          <w:b/>
          <w:bCs/>
        </w:rPr>
      </w:pPr>
      <w:r w:rsidRPr="0079224E">
        <w:rPr>
          <w:b/>
          <w:bCs/>
        </w:rPr>
        <w:t>During the Assessment</w:t>
      </w:r>
    </w:p>
    <w:p xmlns:wp14="http://schemas.microsoft.com/office/word/2010/wordml" w:rsidRPr="0079224E" w:rsidR="00FF4C72" w:rsidP="00FF4C72" w:rsidRDefault="00FF4C72" w14:paraId="039CF937" wp14:textId="77777777">
      <w:pPr>
        <w:numPr>
          <w:ilvl w:val="0"/>
          <w:numId w:val="398"/>
        </w:numPr>
      </w:pPr>
      <w:r w:rsidRPr="0079224E">
        <w:t>Supervise carefully and provide clarification on instructions as needed</w:t>
      </w:r>
    </w:p>
    <w:p xmlns:wp14="http://schemas.microsoft.com/office/word/2010/wordml" w:rsidRPr="0079224E" w:rsidR="00FF4C72" w:rsidP="00FF4C72" w:rsidRDefault="00FF4C72" w14:paraId="233CF7E9" wp14:textId="77777777">
      <w:pPr>
        <w:numPr>
          <w:ilvl w:val="0"/>
          <w:numId w:val="398"/>
        </w:numPr>
      </w:pPr>
      <w:r w:rsidRPr="0079224E">
        <w:t>Allow the use of scale rulers or calculators during scale-related activities</w:t>
      </w:r>
    </w:p>
    <w:p xmlns:wp14="http://schemas.microsoft.com/office/word/2010/wordml" w:rsidRPr="0079224E" w:rsidR="00FF4C72" w:rsidP="00FF4C72" w:rsidRDefault="00FF4C72" w14:paraId="061F2563" wp14:textId="77777777">
      <w:pPr>
        <w:numPr>
          <w:ilvl w:val="0"/>
          <w:numId w:val="398"/>
        </w:numPr>
      </w:pPr>
      <w:r w:rsidRPr="0079224E">
        <w:t>Observe how learners interpret the layout and drawing elements independently</w:t>
      </w:r>
    </w:p>
    <w:p xmlns:wp14="http://schemas.microsoft.com/office/word/2010/wordml" w:rsidRPr="0079224E" w:rsidR="00FF4C72" w:rsidP="00FF4C72" w:rsidRDefault="00FF4C72" w14:paraId="70C05D21" wp14:textId="77777777">
      <w:pPr>
        <w:rPr>
          <w:b/>
          <w:bCs/>
        </w:rPr>
      </w:pPr>
      <w:r w:rsidRPr="0079224E">
        <w:rPr>
          <w:b/>
          <w:bCs/>
        </w:rPr>
        <w:t>After the Assessment</w:t>
      </w:r>
    </w:p>
    <w:p xmlns:wp14="http://schemas.microsoft.com/office/word/2010/wordml" w:rsidRPr="0079224E" w:rsidR="00FF4C72" w:rsidP="00FF4C72" w:rsidRDefault="00FF4C72" w14:paraId="65B44F85" wp14:textId="77777777">
      <w:pPr>
        <w:numPr>
          <w:ilvl w:val="0"/>
          <w:numId w:val="399"/>
        </w:numPr>
      </w:pPr>
      <w:r w:rsidRPr="0079224E">
        <w:t xml:space="preserve">Mark using the </w:t>
      </w:r>
      <w:r w:rsidRPr="0079224E">
        <w:rPr>
          <w:b/>
          <w:bCs/>
        </w:rPr>
        <w:t>model answers and rubric</w:t>
      </w:r>
      <w:r w:rsidRPr="0079224E">
        <w:t xml:space="preserve"> provided</w:t>
      </w:r>
    </w:p>
    <w:p xmlns:wp14="http://schemas.microsoft.com/office/word/2010/wordml" w:rsidRPr="0079224E" w:rsidR="00FF4C72" w:rsidP="00FF4C72" w:rsidRDefault="00FF4C72" w14:paraId="4013C9BB" wp14:textId="77777777">
      <w:pPr>
        <w:numPr>
          <w:ilvl w:val="0"/>
          <w:numId w:val="399"/>
        </w:numPr>
      </w:pPr>
      <w:r w:rsidRPr="0079224E">
        <w:t>Provide constructive feedback with examples if answers are incorrect</w:t>
      </w:r>
    </w:p>
    <w:p xmlns:wp14="http://schemas.microsoft.com/office/word/2010/wordml" w:rsidRPr="0079224E" w:rsidR="00FF4C72" w:rsidP="00FF4C72" w:rsidRDefault="00FF4C72" w14:paraId="7516611E" wp14:textId="77777777">
      <w:pPr>
        <w:numPr>
          <w:ilvl w:val="0"/>
          <w:numId w:val="399"/>
        </w:numPr>
      </w:pPr>
      <w:r w:rsidRPr="0079224E">
        <w:t>Record scores and retain a copy of the assessment for internal moderation</w:t>
      </w:r>
    </w:p>
    <w:p xmlns:wp14="http://schemas.microsoft.com/office/word/2010/wordml" w:rsidRPr="0079224E" w:rsidR="00FF4C72" w:rsidP="00FF4C72" w:rsidRDefault="00FF4C72" w14:paraId="3507A265" wp14:textId="77777777">
      <w:pPr>
        <w:numPr>
          <w:ilvl w:val="0"/>
          <w:numId w:val="399"/>
        </w:numPr>
      </w:pPr>
      <w:r w:rsidRPr="0079224E">
        <w:t xml:space="preserve">Ensure that a </w:t>
      </w:r>
      <w:r w:rsidRPr="0079224E">
        <w:rPr>
          <w:b/>
          <w:bCs/>
        </w:rPr>
        <w:t>moderation sample</w:t>
      </w:r>
      <w:r w:rsidRPr="0079224E">
        <w:t xml:space="preserve"> is selected and verified (at least 25%)</w:t>
      </w:r>
    </w:p>
    <w:p xmlns:wp14="http://schemas.microsoft.com/office/word/2010/wordml" w:rsidRPr="0079224E" w:rsidR="00FF4C72" w:rsidP="00FF4C72" w:rsidRDefault="00F37A27" w14:paraId="13AA0B87" wp14:textId="77777777">
      <w:r>
        <w:pict w14:anchorId="40A1D763">
          <v:rect id="_x0000_i1549" style="width:0;height:1.5pt" o:hr="t" o:hrstd="t" o:hralign="center" fillcolor="#a0a0a0" stroked="f"/>
        </w:pict>
      </w:r>
    </w:p>
    <w:p xmlns:wp14="http://schemas.microsoft.com/office/word/2010/wordml" w:rsidRPr="0079224E" w:rsidR="00FF4C72" w:rsidP="00FF4C72" w:rsidRDefault="00FF4C72" w14:paraId="198EDC09" wp14:textId="77777777">
      <w:pPr>
        <w:rPr>
          <w:b/>
          <w:bCs/>
        </w:rPr>
      </w:pPr>
      <w:r w:rsidRPr="0079224E">
        <w:rPr>
          <w:rFonts w:ascii="Segoe UI Symbol" w:hAnsi="Segoe UI Symbol" w:cs="Segoe UI Symbol"/>
          <w:b/>
          <w:bCs/>
        </w:rPr>
        <w:t>📚</w:t>
      </w:r>
      <w:r w:rsidRPr="0079224E">
        <w:rPr>
          <w:b/>
          <w:bCs/>
        </w:rPr>
        <w:t xml:space="preserve"> Evidence Requirements</w:t>
      </w:r>
    </w:p>
    <w:p xmlns:wp14="http://schemas.microsoft.com/office/word/2010/wordml" w:rsidRPr="0079224E" w:rsidR="00FF4C72" w:rsidP="00FF4C72" w:rsidRDefault="00FF4C72" w14:paraId="016E5917" wp14:textId="77777777">
      <w:r w:rsidRPr="0079224E">
        <w:t>Each learner’s assessment evidence should include:</w:t>
      </w:r>
    </w:p>
    <w:p xmlns:wp14="http://schemas.microsoft.com/office/word/2010/wordml" w:rsidRPr="0079224E" w:rsidR="00FF4C72" w:rsidP="00FF4C72" w:rsidRDefault="00FF4C72" w14:paraId="786E18CB" wp14:textId="77777777">
      <w:pPr>
        <w:numPr>
          <w:ilvl w:val="0"/>
          <w:numId w:val="400"/>
        </w:numPr>
      </w:pPr>
      <w:r w:rsidRPr="0079224E">
        <w:t>Completed worksheets or answer sheets for all four activities</w:t>
      </w:r>
    </w:p>
    <w:p xmlns:wp14="http://schemas.microsoft.com/office/word/2010/wordml" w:rsidRPr="0079224E" w:rsidR="00FF4C72" w:rsidP="00FF4C72" w:rsidRDefault="00FF4C72" w14:paraId="0C5F156C" wp14:textId="77777777">
      <w:pPr>
        <w:numPr>
          <w:ilvl w:val="0"/>
          <w:numId w:val="400"/>
        </w:numPr>
      </w:pPr>
      <w:r w:rsidRPr="0079224E">
        <w:t>Any supporting rough calculations or sketches (especially for scaling)</w:t>
      </w:r>
    </w:p>
    <w:p xmlns:wp14="http://schemas.microsoft.com/office/word/2010/wordml" w:rsidRPr="0079224E" w:rsidR="00FF4C72" w:rsidP="00FF4C72" w:rsidRDefault="00FF4C72" w14:paraId="3BDF13C4" wp14:textId="77777777">
      <w:pPr>
        <w:numPr>
          <w:ilvl w:val="0"/>
          <w:numId w:val="400"/>
        </w:numPr>
      </w:pPr>
      <w:r w:rsidRPr="0079224E">
        <w:t>The completed assessment checklist and assessor commentary</w:t>
      </w:r>
    </w:p>
    <w:p xmlns:wp14="http://schemas.microsoft.com/office/word/2010/wordml" w:rsidRPr="0079224E" w:rsidR="00FF4C72" w:rsidP="00FF4C72" w:rsidRDefault="00FF4C72" w14:paraId="56B9E14E" wp14:textId="77777777">
      <w:pPr>
        <w:numPr>
          <w:ilvl w:val="0"/>
          <w:numId w:val="400"/>
        </w:numPr>
      </w:pPr>
      <w:r w:rsidRPr="0079224E">
        <w:t>Mark breakdown and final rating from the rubric</w:t>
      </w:r>
    </w:p>
    <w:p xmlns:wp14="http://schemas.microsoft.com/office/word/2010/wordml" w:rsidRPr="0079224E" w:rsidR="00FF4C72" w:rsidP="00FF4C72" w:rsidRDefault="00FF4C72" w14:paraId="6F02F4B7" wp14:textId="77777777">
      <w:r w:rsidRPr="0079224E">
        <w:t xml:space="preserve">All documents must be </w:t>
      </w:r>
      <w:r w:rsidRPr="0079224E">
        <w:rPr>
          <w:b/>
          <w:bCs/>
        </w:rPr>
        <w:t>dated, signed</w:t>
      </w:r>
      <w:r w:rsidRPr="0079224E">
        <w:t>, and clearly labelled with the learner’s name and assessment reference.</w:t>
      </w:r>
    </w:p>
    <w:p xmlns:wp14="http://schemas.microsoft.com/office/word/2010/wordml" w:rsidRPr="0079224E" w:rsidR="00FF4C72" w:rsidP="00FF4C72" w:rsidRDefault="00F37A27" w14:paraId="0E474E68" wp14:textId="77777777">
      <w:r>
        <w:pict w14:anchorId="245549D2">
          <v:rect id="_x0000_i1550" style="width:0;height:1.5pt" o:hr="t" o:hrstd="t" o:hralign="center" fillcolor="#a0a0a0" stroked="f"/>
        </w:pict>
      </w:r>
    </w:p>
    <w:p xmlns:wp14="http://schemas.microsoft.com/office/word/2010/wordml" w:rsidRPr="0079224E" w:rsidR="00FF4C72" w:rsidP="00FF4C72" w:rsidRDefault="00FF4C72" w14:paraId="15C6B44E" wp14:textId="77777777">
      <w:pPr>
        <w:rPr>
          <w:b/>
          <w:bCs/>
        </w:rPr>
      </w:pPr>
      <w:r w:rsidRPr="0079224E">
        <w:rPr>
          <w:rFonts w:cs="Century Gothic"/>
          <w:b/>
          <w:bCs/>
        </w:rPr>
        <w:t>🧮</w:t>
      </w:r>
      <w:r w:rsidRPr="0079224E">
        <w:rPr>
          <w:b/>
          <w:bCs/>
        </w:rPr>
        <w:t xml:space="preserve"> Scoring Summary</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995"/>
        <w:gridCol w:w="733"/>
      </w:tblGrid>
      <w:tr xmlns:wp14="http://schemas.microsoft.com/office/word/2010/wordml" w:rsidRPr="0079224E" w:rsidR="00FF4C72" w:rsidTr="00FF4C72" w14:paraId="4AC69947" wp14:textId="77777777">
        <w:trPr>
          <w:tblHeader/>
          <w:tblCellSpacing w:w="15" w:type="dxa"/>
        </w:trPr>
        <w:tc>
          <w:tcPr>
            <w:tcW w:w="0" w:type="auto"/>
            <w:vAlign w:val="center"/>
            <w:hideMark/>
          </w:tcPr>
          <w:p w:rsidRPr="0079224E" w:rsidR="00FF4C72" w:rsidP="00FF4C72" w:rsidRDefault="00FF4C72" w14:paraId="70C938CE" wp14:textId="77777777">
            <w:pPr>
              <w:rPr>
                <w:b/>
                <w:bCs/>
              </w:rPr>
            </w:pPr>
            <w:r w:rsidRPr="0079224E">
              <w:rPr>
                <w:b/>
                <w:bCs/>
              </w:rPr>
              <w:t>Activity</w:t>
            </w:r>
          </w:p>
        </w:tc>
        <w:tc>
          <w:tcPr>
            <w:tcW w:w="0" w:type="auto"/>
            <w:vAlign w:val="center"/>
            <w:hideMark/>
          </w:tcPr>
          <w:p w:rsidRPr="0079224E" w:rsidR="00FF4C72" w:rsidP="00FF4C72" w:rsidRDefault="00FF4C72" w14:paraId="179061B1" wp14:textId="77777777">
            <w:pPr>
              <w:rPr>
                <w:b/>
                <w:bCs/>
              </w:rPr>
            </w:pPr>
            <w:r w:rsidRPr="0079224E">
              <w:rPr>
                <w:b/>
                <w:bCs/>
              </w:rPr>
              <w:t>Marks</w:t>
            </w:r>
          </w:p>
        </w:tc>
      </w:tr>
      <w:tr xmlns:wp14="http://schemas.microsoft.com/office/word/2010/wordml" w:rsidRPr="0079224E" w:rsidR="00FF4C72" w:rsidTr="00FF4C72" w14:paraId="0365B619" wp14:textId="77777777">
        <w:trPr>
          <w:tblCellSpacing w:w="15" w:type="dxa"/>
        </w:trPr>
        <w:tc>
          <w:tcPr>
            <w:tcW w:w="0" w:type="auto"/>
            <w:vAlign w:val="center"/>
            <w:hideMark/>
          </w:tcPr>
          <w:p w:rsidRPr="0079224E" w:rsidR="00FF4C72" w:rsidP="00FF4C72" w:rsidRDefault="00FF4C72" w14:paraId="192AB3AA" wp14:textId="77777777">
            <w:r w:rsidRPr="0079224E">
              <w:t>Drawing Interpretation Task</w:t>
            </w:r>
          </w:p>
        </w:tc>
        <w:tc>
          <w:tcPr>
            <w:tcW w:w="0" w:type="auto"/>
            <w:vAlign w:val="center"/>
            <w:hideMark/>
          </w:tcPr>
          <w:p w:rsidRPr="0079224E" w:rsidR="00FF4C72" w:rsidP="00FF4C72" w:rsidRDefault="00FF4C72" w14:paraId="45C44296" wp14:textId="77777777">
            <w:r w:rsidRPr="0079224E">
              <w:t>15</w:t>
            </w:r>
          </w:p>
        </w:tc>
      </w:tr>
      <w:tr xmlns:wp14="http://schemas.microsoft.com/office/word/2010/wordml" w:rsidRPr="0079224E" w:rsidR="00FF4C72" w:rsidTr="00FF4C72" w14:paraId="5A36717D" wp14:textId="77777777">
        <w:trPr>
          <w:tblCellSpacing w:w="15" w:type="dxa"/>
        </w:trPr>
        <w:tc>
          <w:tcPr>
            <w:tcW w:w="0" w:type="auto"/>
            <w:vAlign w:val="center"/>
            <w:hideMark/>
          </w:tcPr>
          <w:p w:rsidRPr="0079224E" w:rsidR="00FF4C72" w:rsidP="00FF4C72" w:rsidRDefault="00FF4C72" w14:paraId="21E63760" wp14:textId="77777777">
            <w:r w:rsidRPr="0079224E">
              <w:t>Scale Calculation Exercise</w:t>
            </w:r>
          </w:p>
        </w:tc>
        <w:tc>
          <w:tcPr>
            <w:tcW w:w="0" w:type="auto"/>
            <w:vAlign w:val="center"/>
            <w:hideMark/>
          </w:tcPr>
          <w:p w:rsidRPr="0079224E" w:rsidR="00FF4C72" w:rsidP="00FF4C72" w:rsidRDefault="00FF4C72" w14:paraId="3C59BC70" wp14:textId="77777777">
            <w:r w:rsidRPr="0079224E">
              <w:t>15</w:t>
            </w:r>
          </w:p>
        </w:tc>
      </w:tr>
      <w:tr xmlns:wp14="http://schemas.microsoft.com/office/word/2010/wordml" w:rsidRPr="0079224E" w:rsidR="00FF4C72" w:rsidTr="00FF4C72" w14:paraId="01269E9D" wp14:textId="77777777">
        <w:trPr>
          <w:tblCellSpacing w:w="15" w:type="dxa"/>
        </w:trPr>
        <w:tc>
          <w:tcPr>
            <w:tcW w:w="0" w:type="auto"/>
            <w:vAlign w:val="center"/>
            <w:hideMark/>
          </w:tcPr>
          <w:p w:rsidRPr="0079224E" w:rsidR="00FF4C72" w:rsidP="00FF4C72" w:rsidRDefault="00FF4C72" w14:paraId="79F706DD" wp14:textId="77777777">
            <w:r w:rsidRPr="0079224E">
              <w:t>Hidden Detail Application</w:t>
            </w:r>
          </w:p>
        </w:tc>
        <w:tc>
          <w:tcPr>
            <w:tcW w:w="0" w:type="auto"/>
            <w:vAlign w:val="center"/>
            <w:hideMark/>
          </w:tcPr>
          <w:p w:rsidRPr="0079224E" w:rsidR="00FF4C72" w:rsidP="00FF4C72" w:rsidRDefault="00FF4C72" w14:paraId="33494A63" wp14:textId="77777777">
            <w:r w:rsidRPr="0079224E">
              <w:t>15</w:t>
            </w:r>
          </w:p>
        </w:tc>
      </w:tr>
      <w:tr xmlns:wp14="http://schemas.microsoft.com/office/word/2010/wordml" w:rsidRPr="0079224E" w:rsidR="00FF4C72" w:rsidTr="00FF4C72" w14:paraId="3B2A2E6A" wp14:textId="77777777">
        <w:trPr>
          <w:tblCellSpacing w:w="15" w:type="dxa"/>
        </w:trPr>
        <w:tc>
          <w:tcPr>
            <w:tcW w:w="0" w:type="auto"/>
            <w:vAlign w:val="center"/>
            <w:hideMark/>
          </w:tcPr>
          <w:p w:rsidRPr="0079224E" w:rsidR="00FF4C72" w:rsidP="00FF4C72" w:rsidRDefault="00FF4C72" w14:paraId="6D09B402" wp14:textId="77777777">
            <w:r w:rsidRPr="0079224E">
              <w:t>Label Matching Task</w:t>
            </w:r>
          </w:p>
        </w:tc>
        <w:tc>
          <w:tcPr>
            <w:tcW w:w="0" w:type="auto"/>
            <w:vAlign w:val="center"/>
            <w:hideMark/>
          </w:tcPr>
          <w:p w:rsidRPr="0079224E" w:rsidR="00FF4C72" w:rsidP="00FF4C72" w:rsidRDefault="00FF4C72" w14:paraId="2419A515" wp14:textId="77777777">
            <w:r w:rsidRPr="0079224E">
              <w:t>15</w:t>
            </w:r>
          </w:p>
        </w:tc>
      </w:tr>
      <w:tr xmlns:wp14="http://schemas.microsoft.com/office/word/2010/wordml" w:rsidRPr="0079224E" w:rsidR="00FF4C72" w:rsidTr="00FF4C72" w14:paraId="7339BF7D" wp14:textId="77777777">
        <w:trPr>
          <w:tblCellSpacing w:w="15" w:type="dxa"/>
        </w:trPr>
        <w:tc>
          <w:tcPr>
            <w:tcW w:w="0" w:type="auto"/>
            <w:vAlign w:val="center"/>
            <w:hideMark/>
          </w:tcPr>
          <w:p w:rsidRPr="0079224E" w:rsidR="00FF4C72" w:rsidP="00FF4C72" w:rsidRDefault="00FF4C72" w14:paraId="7237498D" wp14:textId="77777777">
            <w:r w:rsidRPr="0079224E">
              <w:rPr>
                <w:b/>
                <w:bCs/>
              </w:rPr>
              <w:t>Total</w:t>
            </w:r>
          </w:p>
        </w:tc>
        <w:tc>
          <w:tcPr>
            <w:tcW w:w="0" w:type="auto"/>
            <w:vAlign w:val="center"/>
            <w:hideMark/>
          </w:tcPr>
          <w:p w:rsidRPr="0079224E" w:rsidR="00FF4C72" w:rsidP="00FF4C72" w:rsidRDefault="00FF4C72" w14:paraId="5ADBA358" wp14:textId="77777777">
            <w:r w:rsidRPr="0079224E">
              <w:rPr>
                <w:b/>
                <w:bCs/>
              </w:rPr>
              <w:t>60</w:t>
            </w:r>
          </w:p>
        </w:tc>
      </w:tr>
    </w:tbl>
    <w:p xmlns:wp14="http://schemas.microsoft.com/office/word/2010/wordml" w:rsidRPr="0079224E" w:rsidR="00FF4C72" w:rsidP="00FF4C72" w:rsidRDefault="00FF4C72" w14:paraId="6273AC59" wp14:textId="77777777">
      <w:r w:rsidRPr="0079224E">
        <w:t xml:space="preserve">Scores must be </w:t>
      </w:r>
      <w:r w:rsidRPr="0079224E">
        <w:rPr>
          <w:b/>
          <w:bCs/>
        </w:rPr>
        <w:t>scaled proportionally to reflect the 15% weighting</w:t>
      </w:r>
      <w:r w:rsidRPr="0079224E">
        <w:t xml:space="preserve"> of this knowledge topic.</w:t>
      </w:r>
    </w:p>
    <w:p xmlns:wp14="http://schemas.microsoft.com/office/word/2010/wordml" w:rsidRPr="0079224E" w:rsidR="00FF4C72" w:rsidP="00FF4C72" w:rsidRDefault="00F37A27" w14:paraId="50DF6546" wp14:textId="77777777">
      <w:r>
        <w:pict w14:anchorId="48CA47EA">
          <v:rect id="_x0000_i1551" style="width:0;height:1.5pt" o:hr="t" o:hrstd="t" o:hralign="center" fillcolor="#a0a0a0" stroked="f"/>
        </w:pict>
      </w:r>
    </w:p>
    <w:p xmlns:wp14="http://schemas.microsoft.com/office/word/2010/wordml" w:rsidRPr="0079224E" w:rsidR="00FF4C72" w:rsidP="00FF4C72" w:rsidRDefault="00FF4C72" w14:paraId="49C90B75" wp14:textId="77777777">
      <w:pPr>
        <w:rPr>
          <w:b/>
          <w:bCs/>
        </w:rPr>
      </w:pPr>
      <w:r w:rsidRPr="0079224E">
        <w:rPr>
          <w:rFonts w:ascii="Segoe UI Symbol" w:hAnsi="Segoe UI Symbol" w:cs="Segoe UI Symbol"/>
          <w:b/>
          <w:bCs/>
        </w:rPr>
        <w:t>🔍</w:t>
      </w:r>
      <w:r w:rsidRPr="0079224E">
        <w:rPr>
          <w:b/>
          <w:bCs/>
        </w:rPr>
        <w:t xml:space="preserve"> Moderation Notes</w:t>
      </w:r>
    </w:p>
    <w:p xmlns:wp14="http://schemas.microsoft.com/office/word/2010/wordml" w:rsidRPr="0079224E" w:rsidR="00FF4C72" w:rsidP="00FF4C72" w:rsidRDefault="00FF4C72" w14:paraId="027A4180" wp14:textId="77777777">
      <w:pPr>
        <w:numPr>
          <w:ilvl w:val="0"/>
          <w:numId w:val="401"/>
        </w:numPr>
      </w:pPr>
      <w:r w:rsidRPr="0079224E">
        <w:t xml:space="preserve">Confirm that learner responses demonstrate a clear understanding of </w:t>
      </w:r>
      <w:r w:rsidRPr="0079224E">
        <w:rPr>
          <w:b/>
          <w:bCs/>
        </w:rPr>
        <w:t>projections, line types, and dimensions</w:t>
      </w:r>
    </w:p>
    <w:p xmlns:wp14="http://schemas.microsoft.com/office/word/2010/wordml" w:rsidRPr="0079224E" w:rsidR="00FF4C72" w:rsidP="00FF4C72" w:rsidRDefault="00FF4C72" w14:paraId="475A647E" wp14:textId="77777777">
      <w:pPr>
        <w:numPr>
          <w:ilvl w:val="0"/>
          <w:numId w:val="401"/>
        </w:numPr>
      </w:pPr>
      <w:r w:rsidRPr="0079224E">
        <w:t>Verify scale calculation accuracy using the 1:5 ratio as applied</w:t>
      </w:r>
    </w:p>
    <w:p xmlns:wp14="http://schemas.microsoft.com/office/word/2010/wordml" w:rsidRPr="0079224E" w:rsidR="00FF4C72" w:rsidP="00FF4C72" w:rsidRDefault="00FF4C72" w14:paraId="6B35039D" wp14:textId="77777777">
      <w:pPr>
        <w:numPr>
          <w:ilvl w:val="0"/>
          <w:numId w:val="401"/>
        </w:numPr>
      </w:pPr>
      <w:r w:rsidRPr="0079224E">
        <w:t>Ensure consistent marking across all learners using the shared memo and rubric</w:t>
      </w:r>
    </w:p>
    <w:p xmlns:wp14="http://schemas.microsoft.com/office/word/2010/wordml" w:rsidRPr="0079224E" w:rsidR="00FF4C72" w:rsidP="00FF4C72" w:rsidRDefault="00FF4C72" w14:paraId="36A52A0E" wp14:textId="77777777">
      <w:pPr>
        <w:numPr>
          <w:ilvl w:val="0"/>
          <w:numId w:val="401"/>
        </w:numPr>
      </w:pPr>
      <w:r w:rsidRPr="0079224E">
        <w:t>Maintain moderation evidence and update internal tracking and learner reports</w:t>
      </w:r>
    </w:p>
    <w:p xmlns:wp14="http://schemas.microsoft.com/office/word/2010/wordml" w:rsidRPr="0079224E" w:rsidR="00FF4C72" w:rsidP="00FF4C72" w:rsidRDefault="00F37A27" w14:paraId="740FBA26" wp14:textId="77777777">
      <w:r>
        <w:pict w14:anchorId="0C5DE29A">
          <v:rect id="_x0000_i1552" style="width:0;height:1.5pt" o:hr="t" o:hrstd="t" o:hralign="center" fillcolor="#a0a0a0" stroked="f"/>
        </w:pict>
      </w:r>
    </w:p>
    <w:p xmlns:wp14="http://schemas.microsoft.com/office/word/2010/wordml" w:rsidRPr="0079224E" w:rsidR="00121F78" w:rsidP="00FF4C72" w:rsidRDefault="00FF4C72" w14:paraId="66978A9C" wp14:textId="77777777">
      <w:r w:rsidRPr="0079224E">
        <w:t xml:space="preserve"> </w:t>
      </w:r>
    </w:p>
    <w:p xmlns:wp14="http://schemas.microsoft.com/office/word/2010/wordml" w:rsidRPr="0079224E" w:rsidR="00121F78" w:rsidP="00121F78" w:rsidRDefault="00121F78" w14:paraId="1E742F98" wp14:textId="77777777">
      <w:pPr>
        <w:rPr>
          <w:rFonts w:cs="Arial"/>
          <w:b/>
          <w:bCs/>
        </w:rPr>
      </w:pPr>
      <w:r w:rsidRPr="0079224E">
        <w:rPr>
          <w:rFonts w:ascii="Segoe UI Symbol" w:hAnsi="Segoe UI Symbol" w:cs="Segoe UI Symbol"/>
          <w:b/>
          <w:bCs/>
        </w:rPr>
        <w:t>✅</w:t>
      </w:r>
      <w:r w:rsidRPr="0079224E">
        <w:rPr>
          <w:rFonts w:cs="Arial"/>
          <w:b/>
          <w:bCs/>
        </w:rPr>
        <w:t xml:space="preserve"> Model Answers</w:t>
      </w:r>
    </w:p>
    <w:p xmlns:wp14="http://schemas.microsoft.com/office/word/2010/wordml" w:rsidRPr="0079224E" w:rsidR="00121F78" w:rsidP="00121F78" w:rsidRDefault="00121F78" w14:paraId="3578A1D3" wp14:textId="77777777">
      <w:pPr>
        <w:rPr>
          <w:rFonts w:cs="Arial"/>
        </w:rPr>
      </w:pPr>
      <w:r w:rsidRPr="0079224E">
        <w:rPr>
          <w:rFonts w:cs="Arial"/>
          <w:b/>
          <w:bCs/>
        </w:rPr>
        <w:t>Activity 1</w:t>
      </w:r>
    </w:p>
    <w:p xmlns:wp14="http://schemas.microsoft.com/office/word/2010/wordml" w:rsidRPr="0079224E" w:rsidR="00121F78" w:rsidP="00121F78" w:rsidRDefault="00121F78" w14:paraId="045B328C" wp14:textId="77777777">
      <w:pPr>
        <w:numPr>
          <w:ilvl w:val="0"/>
          <w:numId w:val="392"/>
        </w:numPr>
        <w:rPr>
          <w:rFonts w:cs="Arial"/>
        </w:rPr>
      </w:pPr>
      <w:r w:rsidRPr="0079224E">
        <w:rPr>
          <w:rFonts w:cs="Arial"/>
        </w:rPr>
        <w:t>Chair seat outline, backrest outline, front leg profile</w:t>
      </w:r>
    </w:p>
    <w:p xmlns:wp14="http://schemas.microsoft.com/office/word/2010/wordml" w:rsidRPr="0079224E" w:rsidR="00121F78" w:rsidP="00121F78" w:rsidRDefault="00121F78" w14:paraId="1A8225C6" wp14:textId="77777777">
      <w:pPr>
        <w:numPr>
          <w:ilvl w:val="0"/>
          <w:numId w:val="392"/>
        </w:numPr>
        <w:rPr>
          <w:rFonts w:cs="Arial"/>
        </w:rPr>
      </w:pPr>
      <w:r w:rsidRPr="0079224E">
        <w:rPr>
          <w:rFonts w:cs="Arial"/>
        </w:rPr>
        <w:t>Dashed line</w:t>
      </w:r>
    </w:p>
    <w:p xmlns:wp14="http://schemas.microsoft.com/office/word/2010/wordml" w:rsidRPr="0079224E" w:rsidR="00121F78" w:rsidP="00121F78" w:rsidRDefault="00121F78" w14:paraId="66B4B654" wp14:textId="77777777">
      <w:pPr>
        <w:numPr>
          <w:ilvl w:val="0"/>
          <w:numId w:val="392"/>
        </w:numPr>
        <w:rPr>
          <w:rFonts w:cs="Arial"/>
        </w:rPr>
      </w:pPr>
      <w:r w:rsidRPr="0079224E">
        <w:rPr>
          <w:rFonts w:cs="Arial"/>
        </w:rPr>
        <w:t>Used to show symmetry or centres of circles/holes</w:t>
      </w:r>
    </w:p>
    <w:p xmlns:wp14="http://schemas.microsoft.com/office/word/2010/wordml" w:rsidRPr="0079224E" w:rsidR="00121F78" w:rsidP="00121F78" w:rsidRDefault="00121F78" w14:paraId="77F1D48C" wp14:textId="77777777">
      <w:pPr>
        <w:numPr>
          <w:ilvl w:val="0"/>
          <w:numId w:val="392"/>
        </w:numPr>
        <w:rPr>
          <w:rFonts w:cs="Arial"/>
        </w:rPr>
      </w:pPr>
      <w:r w:rsidRPr="0079224E">
        <w:rPr>
          <w:rFonts w:cs="Arial"/>
        </w:rPr>
        <w:t>Top = width and depth; Front = height and width; Side = height and depth</w:t>
      </w:r>
    </w:p>
    <w:p xmlns:wp14="http://schemas.microsoft.com/office/word/2010/wordml" w:rsidRPr="0079224E" w:rsidR="00121F78" w:rsidP="00121F78" w:rsidRDefault="00121F78" w14:paraId="3C9A86C2" wp14:textId="77777777">
      <w:pPr>
        <w:rPr>
          <w:rFonts w:cs="Arial"/>
        </w:rPr>
      </w:pPr>
      <w:r w:rsidRPr="0079224E">
        <w:rPr>
          <w:rFonts w:cs="Arial"/>
          <w:b/>
          <w:bCs/>
        </w:rPr>
        <w:t>Activity 2</w:t>
      </w:r>
    </w:p>
    <w:p xmlns:wp14="http://schemas.microsoft.com/office/word/2010/wordml" w:rsidRPr="0079224E" w:rsidR="00121F78" w:rsidP="00121F78" w:rsidRDefault="00121F78" w14:paraId="2BA6FABC" wp14:textId="77777777">
      <w:pPr>
        <w:numPr>
          <w:ilvl w:val="0"/>
          <w:numId w:val="393"/>
        </w:numPr>
        <w:rPr>
          <w:rFonts w:cs="Arial"/>
        </w:rPr>
      </w:pPr>
      <w:r w:rsidRPr="0079224E">
        <w:rPr>
          <w:rFonts w:cs="Arial"/>
        </w:rPr>
        <w:t>120 mm × 5 = 600 mm</w:t>
      </w:r>
    </w:p>
    <w:p xmlns:wp14="http://schemas.microsoft.com/office/word/2010/wordml" w:rsidRPr="0079224E" w:rsidR="00121F78" w:rsidP="00121F78" w:rsidRDefault="00121F78" w14:paraId="1CE85571" wp14:textId="77777777">
      <w:pPr>
        <w:numPr>
          <w:ilvl w:val="0"/>
          <w:numId w:val="393"/>
        </w:numPr>
        <w:rPr>
          <w:rFonts w:cs="Arial"/>
        </w:rPr>
      </w:pPr>
      <w:r w:rsidRPr="0079224E">
        <w:rPr>
          <w:rFonts w:cs="Arial"/>
        </w:rPr>
        <w:t>10 mm × 5 = 50 mm</w:t>
      </w:r>
    </w:p>
    <w:p xmlns:wp14="http://schemas.microsoft.com/office/word/2010/wordml" w:rsidRPr="0079224E" w:rsidR="00121F78" w:rsidP="00121F78" w:rsidRDefault="00121F78" w14:paraId="434C90DE" wp14:textId="77777777">
      <w:pPr>
        <w:numPr>
          <w:ilvl w:val="0"/>
          <w:numId w:val="393"/>
        </w:numPr>
        <w:rPr>
          <w:rFonts w:cs="Arial"/>
        </w:rPr>
      </w:pPr>
      <w:r w:rsidRPr="0079224E">
        <w:rPr>
          <w:rFonts w:cs="Arial"/>
        </w:rPr>
        <w:t>150 mm × 5 = 750 mm</w:t>
      </w:r>
    </w:p>
    <w:p xmlns:wp14="http://schemas.microsoft.com/office/word/2010/wordml" w:rsidRPr="0079224E" w:rsidR="00121F78" w:rsidP="00121F78" w:rsidRDefault="00121F78" w14:paraId="57FB00A0" wp14:textId="77777777">
      <w:pPr>
        <w:rPr>
          <w:rFonts w:cs="Arial"/>
        </w:rPr>
      </w:pPr>
      <w:r w:rsidRPr="0079224E">
        <w:rPr>
          <w:rFonts w:cs="Arial"/>
          <w:b/>
          <w:bCs/>
        </w:rPr>
        <w:t>Activity 3</w:t>
      </w:r>
    </w:p>
    <w:p xmlns:wp14="http://schemas.microsoft.com/office/word/2010/wordml" w:rsidRPr="0079224E" w:rsidR="00121F78" w:rsidP="00121F78" w:rsidRDefault="00121F78" w14:paraId="799F1869" wp14:textId="77777777">
      <w:pPr>
        <w:numPr>
          <w:ilvl w:val="0"/>
          <w:numId w:val="394"/>
        </w:numPr>
        <w:rPr>
          <w:rFonts w:cs="Arial"/>
        </w:rPr>
      </w:pPr>
      <w:r w:rsidRPr="0079224E">
        <w:rPr>
          <w:rFonts w:cs="Arial"/>
        </w:rPr>
        <w:t>Internal dowel placement</w:t>
      </w:r>
    </w:p>
    <w:p xmlns:wp14="http://schemas.microsoft.com/office/word/2010/wordml" w:rsidRPr="0079224E" w:rsidR="00121F78" w:rsidP="00121F78" w:rsidRDefault="00121F78" w14:paraId="48AFE01D" wp14:textId="77777777">
      <w:pPr>
        <w:numPr>
          <w:ilvl w:val="0"/>
          <w:numId w:val="394"/>
        </w:numPr>
        <w:rPr>
          <w:rFonts w:cs="Arial"/>
        </w:rPr>
      </w:pPr>
      <w:r w:rsidRPr="0079224E">
        <w:rPr>
          <w:rFonts w:cs="Arial"/>
        </w:rPr>
        <w:t>May damage structure or result in weak joinery</w:t>
      </w:r>
    </w:p>
    <w:p xmlns:wp14="http://schemas.microsoft.com/office/word/2010/wordml" w:rsidRPr="0079224E" w:rsidR="00121F78" w:rsidP="00121F78" w:rsidRDefault="00121F78" w14:paraId="1D7B534B" wp14:textId="77777777">
      <w:pPr>
        <w:numPr>
          <w:ilvl w:val="0"/>
          <w:numId w:val="394"/>
        </w:numPr>
        <w:rPr>
          <w:rFonts w:cs="Arial"/>
        </w:rPr>
      </w:pPr>
      <w:r w:rsidRPr="0079224E">
        <w:rPr>
          <w:rFonts w:cs="Arial"/>
        </w:rPr>
        <w:t>Ask supervisor or refer to sectional view</w:t>
      </w:r>
    </w:p>
    <w:p xmlns:wp14="http://schemas.microsoft.com/office/word/2010/wordml" w:rsidRPr="0079224E" w:rsidR="00121F78" w:rsidP="00121F78" w:rsidRDefault="00121F78" w14:paraId="46A7185E" wp14:textId="77777777">
      <w:pPr>
        <w:numPr>
          <w:ilvl w:val="0"/>
          <w:numId w:val="394"/>
        </w:numPr>
        <w:rPr>
          <w:rFonts w:cs="Arial"/>
        </w:rPr>
      </w:pPr>
      <w:r w:rsidRPr="0079224E">
        <w:rPr>
          <w:rFonts w:cs="Arial"/>
        </w:rPr>
        <w:t>Staple backing strips, button anchors, frame reinforcements</w:t>
      </w:r>
    </w:p>
    <w:p xmlns:wp14="http://schemas.microsoft.com/office/word/2010/wordml" w:rsidRPr="0079224E" w:rsidR="00121F78" w:rsidP="00121F78" w:rsidRDefault="00121F78" w14:paraId="1BBF1425" wp14:textId="77777777">
      <w:pPr>
        <w:rPr>
          <w:rFonts w:cs="Arial"/>
        </w:rPr>
      </w:pPr>
      <w:r w:rsidRPr="0079224E">
        <w:rPr>
          <w:rFonts w:cs="Arial"/>
          <w:b/>
          <w:bCs/>
        </w:rPr>
        <w:t>Activity 4</w:t>
      </w:r>
      <w:r w:rsidRPr="0079224E">
        <w:rPr>
          <w:rFonts w:cs="Arial"/>
        </w:rPr>
        <w:br/>
      </w:r>
      <w:r w:rsidRPr="0079224E">
        <w:rPr>
          <w:rFonts w:cs="Arial"/>
        </w:rPr>
        <w:t>1–C, 2–B, 3–A, 4–D, 5–E</w:t>
      </w:r>
    </w:p>
    <w:p xmlns:wp14="http://schemas.microsoft.com/office/word/2010/wordml" w:rsidRPr="0079224E" w:rsidR="00121F78" w:rsidP="00121F78" w:rsidRDefault="00F37A27" w14:paraId="025E7F4C" wp14:textId="77777777">
      <w:pPr>
        <w:rPr>
          <w:rFonts w:cs="Arial"/>
        </w:rPr>
      </w:pPr>
      <w:r>
        <w:rPr>
          <w:rFonts w:cs="Arial"/>
        </w:rPr>
        <w:pict w14:anchorId="50107C4A">
          <v:rect id="_x0000_i1553" style="width:0;height:1.5pt" o:hr="t" o:hrstd="t" o:hralign="center" fillcolor="#a0a0a0" stroked="f"/>
        </w:pict>
      </w:r>
    </w:p>
    <w:p xmlns:wp14="http://schemas.microsoft.com/office/word/2010/wordml" w:rsidRPr="0079224E" w:rsidR="00121F78" w:rsidP="00121F78" w:rsidRDefault="00121F78" w14:paraId="23E3FB43" wp14:textId="77777777">
      <w:pPr>
        <w:rPr>
          <w:rFonts w:cs="Arial"/>
          <w:b/>
          <w:bCs/>
        </w:rPr>
      </w:pPr>
      <w:r w:rsidRPr="0079224E">
        <w:rPr>
          <w:rFonts w:cs="Century Gothic"/>
          <w:b/>
          <w:bCs/>
        </w:rPr>
        <w:t>🧾</w:t>
      </w:r>
      <w:r w:rsidRPr="0079224E">
        <w:rPr>
          <w:rFonts w:cs="Arial"/>
          <w:b/>
          <w:bCs/>
        </w:rPr>
        <w:t xml:space="preserve"> 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060"/>
        <w:gridCol w:w="718"/>
        <w:gridCol w:w="5358"/>
      </w:tblGrid>
      <w:tr xmlns:wp14="http://schemas.microsoft.com/office/word/2010/wordml" w:rsidRPr="0079224E" w:rsidR="00121F78" w:rsidTr="00121F78" w14:paraId="422EC818" wp14:textId="77777777">
        <w:trPr>
          <w:tblHeader/>
          <w:tblCellSpacing w:w="15" w:type="dxa"/>
        </w:trPr>
        <w:tc>
          <w:tcPr>
            <w:tcW w:w="0" w:type="auto"/>
            <w:vAlign w:val="center"/>
            <w:hideMark/>
          </w:tcPr>
          <w:p w:rsidRPr="0079224E" w:rsidR="00121F78" w:rsidP="00121F78" w:rsidRDefault="00121F78" w14:paraId="5A119655" wp14:textId="77777777">
            <w:pPr>
              <w:rPr>
                <w:rFonts w:cs="Arial"/>
                <w:b/>
                <w:bCs/>
              </w:rPr>
            </w:pPr>
            <w:r w:rsidRPr="0079224E">
              <w:rPr>
                <w:rFonts w:cs="Arial"/>
                <w:b/>
                <w:bCs/>
              </w:rPr>
              <w:t>Activity</w:t>
            </w:r>
          </w:p>
        </w:tc>
        <w:tc>
          <w:tcPr>
            <w:tcW w:w="0" w:type="auto"/>
            <w:vAlign w:val="center"/>
            <w:hideMark/>
          </w:tcPr>
          <w:p w:rsidRPr="0079224E" w:rsidR="00121F78" w:rsidP="00121F78" w:rsidRDefault="00121F78" w14:paraId="38711968" wp14:textId="77777777">
            <w:pPr>
              <w:rPr>
                <w:rFonts w:cs="Arial"/>
                <w:b/>
                <w:bCs/>
              </w:rPr>
            </w:pPr>
            <w:r w:rsidRPr="0079224E">
              <w:rPr>
                <w:rFonts w:cs="Arial"/>
                <w:b/>
                <w:bCs/>
              </w:rPr>
              <w:t>Marks</w:t>
            </w:r>
          </w:p>
        </w:tc>
        <w:tc>
          <w:tcPr>
            <w:tcW w:w="0" w:type="auto"/>
            <w:vAlign w:val="center"/>
            <w:hideMark/>
          </w:tcPr>
          <w:p w:rsidRPr="0079224E" w:rsidR="00121F78" w:rsidP="00121F78" w:rsidRDefault="00121F78" w14:paraId="0E0287E3" wp14:textId="77777777">
            <w:pPr>
              <w:rPr>
                <w:rFonts w:cs="Arial"/>
                <w:b/>
                <w:bCs/>
              </w:rPr>
            </w:pPr>
            <w:r w:rsidRPr="0079224E">
              <w:rPr>
                <w:rFonts w:cs="Arial"/>
                <w:b/>
                <w:bCs/>
              </w:rPr>
              <w:t>Guidance</w:t>
            </w:r>
          </w:p>
        </w:tc>
      </w:tr>
      <w:tr xmlns:wp14="http://schemas.microsoft.com/office/word/2010/wordml" w:rsidRPr="0079224E" w:rsidR="00121F78" w:rsidTr="00121F78" w14:paraId="3C025E12" wp14:textId="77777777">
        <w:trPr>
          <w:tblCellSpacing w:w="15" w:type="dxa"/>
        </w:trPr>
        <w:tc>
          <w:tcPr>
            <w:tcW w:w="0" w:type="auto"/>
            <w:vAlign w:val="center"/>
            <w:hideMark/>
          </w:tcPr>
          <w:p w:rsidRPr="0079224E" w:rsidR="00121F78" w:rsidP="00121F78" w:rsidRDefault="00121F78" w14:paraId="3D2E309D" wp14:textId="77777777">
            <w:pPr>
              <w:rPr>
                <w:rFonts w:cs="Arial"/>
              </w:rPr>
            </w:pPr>
            <w:r w:rsidRPr="0079224E">
              <w:rPr>
                <w:rFonts w:cs="Arial"/>
              </w:rPr>
              <w:t>Activity 1</w:t>
            </w:r>
          </w:p>
        </w:tc>
        <w:tc>
          <w:tcPr>
            <w:tcW w:w="0" w:type="auto"/>
            <w:vAlign w:val="center"/>
            <w:hideMark/>
          </w:tcPr>
          <w:p w:rsidRPr="0079224E" w:rsidR="00121F78" w:rsidP="00121F78" w:rsidRDefault="00121F78" w14:paraId="535A6D39" wp14:textId="77777777">
            <w:pPr>
              <w:rPr>
                <w:rFonts w:cs="Arial"/>
              </w:rPr>
            </w:pPr>
            <w:r w:rsidRPr="0079224E">
              <w:rPr>
                <w:rFonts w:cs="Arial"/>
              </w:rPr>
              <w:t>15</w:t>
            </w:r>
          </w:p>
        </w:tc>
        <w:tc>
          <w:tcPr>
            <w:tcW w:w="0" w:type="auto"/>
            <w:vAlign w:val="center"/>
            <w:hideMark/>
          </w:tcPr>
          <w:p w:rsidRPr="0079224E" w:rsidR="00121F78" w:rsidP="00121F78" w:rsidRDefault="00121F78" w14:paraId="4CE40C5A" wp14:textId="77777777">
            <w:pPr>
              <w:rPr>
                <w:rFonts w:cs="Arial"/>
              </w:rPr>
            </w:pPr>
            <w:r w:rsidRPr="0079224E">
              <w:rPr>
                <w:rFonts w:cs="Arial"/>
              </w:rPr>
              <w:t>Correct line types and projection explanations</w:t>
            </w:r>
          </w:p>
        </w:tc>
      </w:tr>
      <w:tr xmlns:wp14="http://schemas.microsoft.com/office/word/2010/wordml" w:rsidRPr="0079224E" w:rsidR="00121F78" w:rsidTr="00121F78" w14:paraId="35A4CB22" wp14:textId="77777777">
        <w:trPr>
          <w:tblCellSpacing w:w="15" w:type="dxa"/>
        </w:trPr>
        <w:tc>
          <w:tcPr>
            <w:tcW w:w="0" w:type="auto"/>
            <w:vAlign w:val="center"/>
            <w:hideMark/>
          </w:tcPr>
          <w:p w:rsidRPr="0079224E" w:rsidR="00121F78" w:rsidP="00121F78" w:rsidRDefault="00121F78" w14:paraId="44BE3B7C" wp14:textId="77777777">
            <w:pPr>
              <w:rPr>
                <w:rFonts w:cs="Arial"/>
              </w:rPr>
            </w:pPr>
            <w:r w:rsidRPr="0079224E">
              <w:rPr>
                <w:rFonts w:cs="Arial"/>
              </w:rPr>
              <w:t>Activity 2</w:t>
            </w:r>
          </w:p>
        </w:tc>
        <w:tc>
          <w:tcPr>
            <w:tcW w:w="0" w:type="auto"/>
            <w:vAlign w:val="center"/>
            <w:hideMark/>
          </w:tcPr>
          <w:p w:rsidRPr="0079224E" w:rsidR="00121F78" w:rsidP="00121F78" w:rsidRDefault="00121F78" w14:paraId="7A6833F4" wp14:textId="77777777">
            <w:pPr>
              <w:rPr>
                <w:rFonts w:cs="Arial"/>
              </w:rPr>
            </w:pPr>
            <w:r w:rsidRPr="0079224E">
              <w:rPr>
                <w:rFonts w:cs="Arial"/>
              </w:rPr>
              <w:t>15</w:t>
            </w:r>
          </w:p>
        </w:tc>
        <w:tc>
          <w:tcPr>
            <w:tcW w:w="0" w:type="auto"/>
            <w:vAlign w:val="center"/>
            <w:hideMark/>
          </w:tcPr>
          <w:p w:rsidRPr="0079224E" w:rsidR="00121F78" w:rsidP="00121F78" w:rsidRDefault="00121F78" w14:paraId="55EA208A" wp14:textId="77777777">
            <w:pPr>
              <w:rPr>
                <w:rFonts w:cs="Arial"/>
              </w:rPr>
            </w:pPr>
            <w:r w:rsidRPr="0079224E">
              <w:rPr>
                <w:rFonts w:cs="Arial"/>
              </w:rPr>
              <w:t>Accurate calculations using 1:5 ratio</w:t>
            </w:r>
          </w:p>
        </w:tc>
      </w:tr>
      <w:tr xmlns:wp14="http://schemas.microsoft.com/office/word/2010/wordml" w:rsidRPr="0079224E" w:rsidR="00121F78" w:rsidTr="00121F78" w14:paraId="402D65EA" wp14:textId="77777777">
        <w:trPr>
          <w:tblCellSpacing w:w="15" w:type="dxa"/>
        </w:trPr>
        <w:tc>
          <w:tcPr>
            <w:tcW w:w="0" w:type="auto"/>
            <w:vAlign w:val="center"/>
            <w:hideMark/>
          </w:tcPr>
          <w:p w:rsidRPr="0079224E" w:rsidR="00121F78" w:rsidP="00121F78" w:rsidRDefault="00121F78" w14:paraId="5C739860" wp14:textId="77777777">
            <w:pPr>
              <w:rPr>
                <w:rFonts w:cs="Arial"/>
              </w:rPr>
            </w:pPr>
            <w:r w:rsidRPr="0079224E">
              <w:rPr>
                <w:rFonts w:cs="Arial"/>
              </w:rPr>
              <w:t>Activity 3</w:t>
            </w:r>
          </w:p>
        </w:tc>
        <w:tc>
          <w:tcPr>
            <w:tcW w:w="0" w:type="auto"/>
            <w:vAlign w:val="center"/>
            <w:hideMark/>
          </w:tcPr>
          <w:p w:rsidRPr="0079224E" w:rsidR="00121F78" w:rsidP="00121F78" w:rsidRDefault="00121F78" w14:paraId="78548251" wp14:textId="77777777">
            <w:pPr>
              <w:rPr>
                <w:rFonts w:cs="Arial"/>
              </w:rPr>
            </w:pPr>
            <w:r w:rsidRPr="0079224E">
              <w:rPr>
                <w:rFonts w:cs="Arial"/>
              </w:rPr>
              <w:t>15</w:t>
            </w:r>
          </w:p>
        </w:tc>
        <w:tc>
          <w:tcPr>
            <w:tcW w:w="0" w:type="auto"/>
            <w:vAlign w:val="center"/>
            <w:hideMark/>
          </w:tcPr>
          <w:p w:rsidRPr="0079224E" w:rsidR="00121F78" w:rsidP="00121F78" w:rsidRDefault="00121F78" w14:paraId="39BCD2BD" wp14:textId="77777777">
            <w:pPr>
              <w:rPr>
                <w:rFonts w:cs="Arial"/>
              </w:rPr>
            </w:pPr>
            <w:r w:rsidRPr="0079224E">
              <w:rPr>
                <w:rFonts w:cs="Arial"/>
              </w:rPr>
              <w:t>Demonstrates understanding of hidden detail use</w:t>
            </w:r>
          </w:p>
        </w:tc>
      </w:tr>
      <w:tr xmlns:wp14="http://schemas.microsoft.com/office/word/2010/wordml" w:rsidRPr="0079224E" w:rsidR="00121F78" w:rsidTr="00121F78" w14:paraId="6E960D35" wp14:textId="77777777">
        <w:trPr>
          <w:tblCellSpacing w:w="15" w:type="dxa"/>
        </w:trPr>
        <w:tc>
          <w:tcPr>
            <w:tcW w:w="0" w:type="auto"/>
            <w:vAlign w:val="center"/>
            <w:hideMark/>
          </w:tcPr>
          <w:p w:rsidRPr="0079224E" w:rsidR="00121F78" w:rsidP="00121F78" w:rsidRDefault="00121F78" w14:paraId="2A6D7574" wp14:textId="77777777">
            <w:pPr>
              <w:rPr>
                <w:rFonts w:cs="Arial"/>
              </w:rPr>
            </w:pPr>
            <w:r w:rsidRPr="0079224E">
              <w:rPr>
                <w:rFonts w:cs="Arial"/>
              </w:rPr>
              <w:t>Activity 4</w:t>
            </w:r>
          </w:p>
        </w:tc>
        <w:tc>
          <w:tcPr>
            <w:tcW w:w="0" w:type="auto"/>
            <w:vAlign w:val="center"/>
            <w:hideMark/>
          </w:tcPr>
          <w:p w:rsidRPr="0079224E" w:rsidR="00121F78" w:rsidP="00121F78" w:rsidRDefault="00121F78" w14:paraId="2A8DA3C8" wp14:textId="77777777">
            <w:pPr>
              <w:rPr>
                <w:rFonts w:cs="Arial"/>
              </w:rPr>
            </w:pPr>
            <w:r w:rsidRPr="0079224E">
              <w:rPr>
                <w:rFonts w:cs="Arial"/>
              </w:rPr>
              <w:t>15</w:t>
            </w:r>
          </w:p>
        </w:tc>
        <w:tc>
          <w:tcPr>
            <w:tcW w:w="0" w:type="auto"/>
            <w:vAlign w:val="center"/>
            <w:hideMark/>
          </w:tcPr>
          <w:p w:rsidRPr="0079224E" w:rsidR="00121F78" w:rsidP="00121F78" w:rsidRDefault="00121F78" w14:paraId="312D106B" wp14:textId="77777777">
            <w:pPr>
              <w:rPr>
                <w:rFonts w:cs="Arial"/>
              </w:rPr>
            </w:pPr>
            <w:r w:rsidRPr="0079224E">
              <w:rPr>
                <w:rFonts w:cs="Arial"/>
              </w:rPr>
              <w:t>3 marks per correct match</w:t>
            </w:r>
          </w:p>
        </w:tc>
      </w:tr>
      <w:tr xmlns:wp14="http://schemas.microsoft.com/office/word/2010/wordml" w:rsidRPr="0079224E" w:rsidR="00121F78" w:rsidTr="00121F78" w14:paraId="427E1231" wp14:textId="77777777">
        <w:trPr>
          <w:tblCellSpacing w:w="15" w:type="dxa"/>
        </w:trPr>
        <w:tc>
          <w:tcPr>
            <w:tcW w:w="0" w:type="auto"/>
            <w:vAlign w:val="center"/>
            <w:hideMark/>
          </w:tcPr>
          <w:p w:rsidRPr="0079224E" w:rsidR="00121F78" w:rsidP="00121F78" w:rsidRDefault="00121F78" w14:paraId="0D402491" wp14:textId="77777777">
            <w:pPr>
              <w:rPr>
                <w:rFonts w:cs="Arial"/>
              </w:rPr>
            </w:pPr>
            <w:r w:rsidRPr="0079224E">
              <w:rPr>
                <w:rFonts w:cs="Arial"/>
                <w:b/>
                <w:bCs/>
              </w:rPr>
              <w:t>Total</w:t>
            </w:r>
          </w:p>
        </w:tc>
        <w:tc>
          <w:tcPr>
            <w:tcW w:w="0" w:type="auto"/>
            <w:vAlign w:val="center"/>
            <w:hideMark/>
          </w:tcPr>
          <w:p w:rsidRPr="0079224E" w:rsidR="00121F78" w:rsidP="00121F78" w:rsidRDefault="00121F78" w14:paraId="53ED1488" wp14:textId="77777777">
            <w:pPr>
              <w:rPr>
                <w:rFonts w:cs="Arial"/>
              </w:rPr>
            </w:pPr>
            <w:r w:rsidRPr="0079224E">
              <w:rPr>
                <w:rFonts w:cs="Arial"/>
                <w:b/>
                <w:bCs/>
              </w:rPr>
              <w:t>60</w:t>
            </w:r>
          </w:p>
        </w:tc>
        <w:tc>
          <w:tcPr>
            <w:tcW w:w="0" w:type="auto"/>
            <w:vAlign w:val="center"/>
            <w:hideMark/>
          </w:tcPr>
          <w:p w:rsidRPr="0079224E" w:rsidR="00121F78" w:rsidP="00121F78" w:rsidRDefault="00121F78" w14:paraId="526139AB" wp14:textId="77777777">
            <w:pPr>
              <w:rPr>
                <w:rFonts w:cs="Arial"/>
              </w:rPr>
            </w:pPr>
          </w:p>
        </w:tc>
      </w:tr>
    </w:tbl>
    <w:p xmlns:wp14="http://schemas.microsoft.com/office/word/2010/wordml" w:rsidRPr="0079224E" w:rsidR="00121F78" w:rsidP="00121F78" w:rsidRDefault="00F37A27" w14:paraId="60A5ECF6" wp14:textId="77777777">
      <w:pPr>
        <w:rPr>
          <w:rFonts w:cs="Arial"/>
        </w:rPr>
      </w:pPr>
      <w:r>
        <w:rPr>
          <w:rFonts w:cs="Arial"/>
        </w:rPr>
        <w:pict w14:anchorId="5C572C89">
          <v:rect id="_x0000_i1554" style="width:0;height:1.5pt" o:hr="t" o:hrstd="t" o:hralign="center" fillcolor="#a0a0a0" stroked="f"/>
        </w:pict>
      </w:r>
    </w:p>
    <w:p xmlns:wp14="http://schemas.microsoft.com/office/word/2010/wordml" w:rsidRPr="0079224E" w:rsidR="00121F78" w:rsidRDefault="00121F78" w14:paraId="07B15200" wp14:textId="77777777">
      <w:pPr>
        <w:rPr>
          <w:rFonts w:cs="Segoe UI Symbol"/>
          <w:b/>
          <w:bCs/>
        </w:rPr>
      </w:pPr>
    </w:p>
    <w:p xmlns:wp14="http://schemas.microsoft.com/office/word/2010/wordml" w:rsidRPr="0079224E" w:rsidR="00121F78" w:rsidP="00121F78" w:rsidRDefault="00121F78" w14:paraId="05BF638E" wp14:textId="77777777">
      <w:pPr>
        <w:rPr>
          <w:rFonts w:cs="Arial"/>
          <w:b/>
          <w:bCs/>
        </w:rPr>
      </w:pPr>
      <w:r w:rsidRPr="0079224E">
        <w:rPr>
          <w:rFonts w:ascii="Segoe UI Symbol" w:hAnsi="Segoe UI Symbol" w:cs="Segoe UI Symbol"/>
          <w:b/>
          <w:bCs/>
        </w:rPr>
        <w:t>📊</w:t>
      </w:r>
      <w:r w:rsidRPr="0079224E">
        <w:rPr>
          <w:rFonts w:cs="Arial"/>
          <w:b/>
          <w:bCs/>
        </w:rPr>
        <w:t xml:space="preserve"> Assessment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590"/>
        <w:gridCol w:w="7426"/>
      </w:tblGrid>
      <w:tr xmlns:wp14="http://schemas.microsoft.com/office/word/2010/wordml" w:rsidRPr="0079224E" w:rsidR="00121F78" w:rsidTr="00121F78" w14:paraId="4C4174AE" wp14:textId="77777777">
        <w:trPr>
          <w:tblHeader/>
          <w:tblCellSpacing w:w="15" w:type="dxa"/>
        </w:trPr>
        <w:tc>
          <w:tcPr>
            <w:tcW w:w="0" w:type="auto"/>
            <w:vAlign w:val="center"/>
            <w:hideMark/>
          </w:tcPr>
          <w:p w:rsidRPr="0079224E" w:rsidR="00121F78" w:rsidP="00121F78" w:rsidRDefault="00121F78" w14:paraId="638C5C0C" wp14:textId="77777777">
            <w:pPr>
              <w:rPr>
                <w:rFonts w:cs="Arial"/>
                <w:b/>
                <w:bCs/>
              </w:rPr>
            </w:pPr>
            <w:r w:rsidRPr="0079224E">
              <w:rPr>
                <w:rFonts w:cs="Arial"/>
                <w:b/>
                <w:bCs/>
              </w:rPr>
              <w:t>Rating</w:t>
            </w:r>
          </w:p>
        </w:tc>
        <w:tc>
          <w:tcPr>
            <w:tcW w:w="0" w:type="auto"/>
            <w:vAlign w:val="center"/>
            <w:hideMark/>
          </w:tcPr>
          <w:p w:rsidRPr="0079224E" w:rsidR="00121F78" w:rsidP="00121F78" w:rsidRDefault="00121F78" w14:paraId="46C646C0" wp14:textId="77777777">
            <w:pPr>
              <w:rPr>
                <w:rFonts w:cs="Arial"/>
                <w:b/>
                <w:bCs/>
              </w:rPr>
            </w:pPr>
            <w:r w:rsidRPr="0079224E">
              <w:rPr>
                <w:rFonts w:cs="Arial"/>
                <w:b/>
                <w:bCs/>
              </w:rPr>
              <w:t>Descriptor</w:t>
            </w:r>
          </w:p>
        </w:tc>
      </w:tr>
      <w:tr xmlns:wp14="http://schemas.microsoft.com/office/word/2010/wordml" w:rsidRPr="0079224E" w:rsidR="00121F78" w:rsidTr="00121F78" w14:paraId="1715724E" wp14:textId="77777777">
        <w:trPr>
          <w:tblCellSpacing w:w="15" w:type="dxa"/>
        </w:trPr>
        <w:tc>
          <w:tcPr>
            <w:tcW w:w="0" w:type="auto"/>
            <w:vAlign w:val="center"/>
            <w:hideMark/>
          </w:tcPr>
          <w:p w:rsidRPr="0079224E" w:rsidR="00121F78" w:rsidP="00121F78" w:rsidRDefault="00121F78" w14:paraId="02BD5CAC" wp14:textId="77777777">
            <w:pPr>
              <w:rPr>
                <w:rFonts w:cs="Arial"/>
              </w:rPr>
            </w:pPr>
            <w:r w:rsidRPr="0079224E">
              <w:rPr>
                <w:rFonts w:cs="Arial"/>
              </w:rPr>
              <w:t>5 – Excellent</w:t>
            </w:r>
          </w:p>
        </w:tc>
        <w:tc>
          <w:tcPr>
            <w:tcW w:w="0" w:type="auto"/>
            <w:vAlign w:val="center"/>
            <w:hideMark/>
          </w:tcPr>
          <w:p w:rsidRPr="0079224E" w:rsidR="00121F78" w:rsidP="00121F78" w:rsidRDefault="00121F78" w14:paraId="0356BB8F" wp14:textId="77777777">
            <w:pPr>
              <w:rPr>
                <w:rFonts w:cs="Arial"/>
              </w:rPr>
            </w:pPr>
            <w:r w:rsidRPr="0079224E">
              <w:rPr>
                <w:rFonts w:cs="Arial"/>
              </w:rPr>
              <w:t>Accurate interpretation and calculation; clearly links drawing elements to application</w:t>
            </w:r>
          </w:p>
        </w:tc>
      </w:tr>
      <w:tr xmlns:wp14="http://schemas.microsoft.com/office/word/2010/wordml" w:rsidRPr="0079224E" w:rsidR="00121F78" w:rsidTr="00121F78" w14:paraId="33894E46" wp14:textId="77777777">
        <w:trPr>
          <w:tblCellSpacing w:w="15" w:type="dxa"/>
        </w:trPr>
        <w:tc>
          <w:tcPr>
            <w:tcW w:w="0" w:type="auto"/>
            <w:vAlign w:val="center"/>
            <w:hideMark/>
          </w:tcPr>
          <w:p w:rsidRPr="0079224E" w:rsidR="00121F78" w:rsidP="00121F78" w:rsidRDefault="00121F78" w14:paraId="7FEDC1AF" wp14:textId="77777777">
            <w:pPr>
              <w:rPr>
                <w:rFonts w:cs="Arial"/>
              </w:rPr>
            </w:pPr>
            <w:r w:rsidRPr="0079224E">
              <w:rPr>
                <w:rFonts w:cs="Arial"/>
              </w:rPr>
              <w:t>4 – Good</w:t>
            </w:r>
          </w:p>
        </w:tc>
        <w:tc>
          <w:tcPr>
            <w:tcW w:w="0" w:type="auto"/>
            <w:vAlign w:val="center"/>
            <w:hideMark/>
          </w:tcPr>
          <w:p w:rsidRPr="0079224E" w:rsidR="00121F78" w:rsidP="00121F78" w:rsidRDefault="00121F78" w14:paraId="576864D5" wp14:textId="77777777">
            <w:pPr>
              <w:rPr>
                <w:rFonts w:cs="Arial"/>
              </w:rPr>
            </w:pPr>
            <w:r w:rsidRPr="0079224E">
              <w:rPr>
                <w:rFonts w:cs="Arial"/>
              </w:rPr>
              <w:t>Mostly correct; one or two minor misinterpretations</w:t>
            </w:r>
          </w:p>
        </w:tc>
      </w:tr>
      <w:tr xmlns:wp14="http://schemas.microsoft.com/office/word/2010/wordml" w:rsidRPr="0079224E" w:rsidR="00121F78" w:rsidTr="00121F78" w14:paraId="1E122B53" wp14:textId="77777777">
        <w:trPr>
          <w:tblCellSpacing w:w="15" w:type="dxa"/>
        </w:trPr>
        <w:tc>
          <w:tcPr>
            <w:tcW w:w="0" w:type="auto"/>
            <w:vAlign w:val="center"/>
            <w:hideMark/>
          </w:tcPr>
          <w:p w:rsidRPr="0079224E" w:rsidR="00121F78" w:rsidP="00121F78" w:rsidRDefault="00121F78" w14:paraId="786A15D6" wp14:textId="77777777">
            <w:pPr>
              <w:rPr>
                <w:rFonts w:cs="Arial"/>
              </w:rPr>
            </w:pPr>
            <w:r w:rsidRPr="0079224E">
              <w:rPr>
                <w:rFonts w:cs="Arial"/>
              </w:rPr>
              <w:t>3 – Satisfactory</w:t>
            </w:r>
          </w:p>
        </w:tc>
        <w:tc>
          <w:tcPr>
            <w:tcW w:w="0" w:type="auto"/>
            <w:vAlign w:val="center"/>
            <w:hideMark/>
          </w:tcPr>
          <w:p w:rsidRPr="0079224E" w:rsidR="00121F78" w:rsidP="00121F78" w:rsidRDefault="00121F78" w14:paraId="15A4EAE9" wp14:textId="77777777">
            <w:pPr>
              <w:rPr>
                <w:rFonts w:cs="Arial"/>
              </w:rPr>
            </w:pPr>
            <w:r w:rsidRPr="0079224E">
              <w:rPr>
                <w:rFonts w:cs="Arial"/>
              </w:rPr>
              <w:t>Reasonable understanding; some concepts unclear</w:t>
            </w:r>
          </w:p>
        </w:tc>
      </w:tr>
      <w:tr xmlns:wp14="http://schemas.microsoft.com/office/word/2010/wordml" w:rsidRPr="0079224E" w:rsidR="00121F78" w:rsidTr="00121F78" w14:paraId="65F9D6D8" wp14:textId="77777777">
        <w:trPr>
          <w:tblCellSpacing w:w="15" w:type="dxa"/>
        </w:trPr>
        <w:tc>
          <w:tcPr>
            <w:tcW w:w="0" w:type="auto"/>
            <w:vAlign w:val="center"/>
            <w:hideMark/>
          </w:tcPr>
          <w:p w:rsidRPr="0079224E" w:rsidR="00121F78" w:rsidP="00121F78" w:rsidRDefault="00121F78" w14:paraId="5AA08A6C" wp14:textId="77777777">
            <w:pPr>
              <w:rPr>
                <w:rFonts w:cs="Arial"/>
              </w:rPr>
            </w:pPr>
            <w:r w:rsidRPr="0079224E">
              <w:rPr>
                <w:rFonts w:cs="Arial"/>
              </w:rPr>
              <w:t>2 – Basic</w:t>
            </w:r>
          </w:p>
        </w:tc>
        <w:tc>
          <w:tcPr>
            <w:tcW w:w="0" w:type="auto"/>
            <w:vAlign w:val="center"/>
            <w:hideMark/>
          </w:tcPr>
          <w:p w:rsidRPr="0079224E" w:rsidR="00121F78" w:rsidP="00121F78" w:rsidRDefault="00121F78" w14:paraId="4C246C87" wp14:textId="77777777">
            <w:pPr>
              <w:rPr>
                <w:rFonts w:cs="Arial"/>
              </w:rPr>
            </w:pPr>
            <w:r w:rsidRPr="0079224E">
              <w:rPr>
                <w:rFonts w:cs="Arial"/>
              </w:rPr>
              <w:t>Limited knowledge; key elements missed or confused</w:t>
            </w:r>
          </w:p>
        </w:tc>
      </w:tr>
      <w:tr xmlns:wp14="http://schemas.microsoft.com/office/word/2010/wordml" w:rsidRPr="0079224E" w:rsidR="00121F78" w:rsidTr="00121F78" w14:paraId="27419096" wp14:textId="77777777">
        <w:trPr>
          <w:tblCellSpacing w:w="15" w:type="dxa"/>
        </w:trPr>
        <w:tc>
          <w:tcPr>
            <w:tcW w:w="0" w:type="auto"/>
            <w:vAlign w:val="center"/>
            <w:hideMark/>
          </w:tcPr>
          <w:p w:rsidRPr="0079224E" w:rsidR="00121F78" w:rsidP="00121F78" w:rsidRDefault="00121F78" w14:paraId="6704CB47" wp14:textId="77777777">
            <w:pPr>
              <w:rPr>
                <w:rFonts w:cs="Arial"/>
              </w:rPr>
            </w:pPr>
            <w:r w:rsidRPr="0079224E">
              <w:rPr>
                <w:rFonts w:cs="Arial"/>
              </w:rPr>
              <w:t>1 – Poor</w:t>
            </w:r>
          </w:p>
        </w:tc>
        <w:tc>
          <w:tcPr>
            <w:tcW w:w="0" w:type="auto"/>
            <w:vAlign w:val="center"/>
            <w:hideMark/>
          </w:tcPr>
          <w:p w:rsidRPr="0079224E" w:rsidR="00121F78" w:rsidP="00121F78" w:rsidRDefault="00121F78" w14:paraId="1479D01C" wp14:textId="77777777">
            <w:pPr>
              <w:rPr>
                <w:rFonts w:cs="Arial"/>
              </w:rPr>
            </w:pPr>
            <w:r w:rsidRPr="0079224E">
              <w:rPr>
                <w:rFonts w:cs="Arial"/>
              </w:rPr>
              <w:t>Drawing not understood; unable to apply or explain basic elements</w:t>
            </w:r>
          </w:p>
        </w:tc>
      </w:tr>
    </w:tbl>
    <w:p xmlns:wp14="http://schemas.microsoft.com/office/word/2010/wordml" w:rsidRPr="0079224E" w:rsidR="00121F78" w:rsidP="00121F78" w:rsidRDefault="00F37A27" w14:paraId="490E2721" wp14:textId="77777777">
      <w:pPr>
        <w:rPr>
          <w:rFonts w:cs="Arial"/>
        </w:rPr>
      </w:pPr>
      <w:r>
        <w:rPr>
          <w:rFonts w:cs="Arial"/>
        </w:rPr>
        <w:pict w14:anchorId="17A6BEAB">
          <v:rect id="_x0000_i1555" style="width:0;height:1.5pt" o:hr="t" o:hrstd="t" o:hralign="center" fillcolor="#a0a0a0" stroked="f"/>
        </w:pict>
      </w:r>
    </w:p>
    <w:p xmlns:wp14="http://schemas.microsoft.com/office/word/2010/wordml" w:rsidRPr="0079224E" w:rsidR="00121F78" w:rsidP="00121F78" w:rsidRDefault="00FF4C72" w14:paraId="6F8FFF11" wp14:textId="77777777">
      <w:pPr>
        <w:rPr>
          <w:rFonts w:cs="Arial"/>
        </w:rPr>
      </w:pPr>
      <w:r w:rsidRPr="0079224E">
        <w:rPr>
          <w:rFonts w:cs="Arial"/>
        </w:rPr>
        <w:t xml:space="preserve"> </w:t>
      </w:r>
    </w:p>
    <w:p xmlns:wp14="http://schemas.microsoft.com/office/word/2010/wordml" w:rsidRPr="0079224E" w:rsidR="00FF4C72" w:rsidRDefault="00FF4C72" w14:paraId="5AE6D6BE" wp14:textId="77777777">
      <w:pPr>
        <w:rPr>
          <w:rFonts w:cs="Arial"/>
        </w:rPr>
      </w:pPr>
      <w:r w:rsidRPr="0079224E">
        <w:rPr>
          <w:rFonts w:cs="Arial"/>
        </w:rPr>
        <w:br w:type="page"/>
      </w:r>
    </w:p>
    <w:p xmlns:wp14="http://schemas.microsoft.com/office/word/2010/wordml" w:rsidRPr="0079224E" w:rsidR="00FF4C72" w:rsidP="00FF4C72" w:rsidRDefault="00FF4C72" w14:paraId="4927E276" wp14:textId="77777777" wp14:noSpellErr="1">
      <w:pPr>
        <w:pStyle w:val="Heading2"/>
        <w:rPr>
          <w:rFonts w:ascii="Century Gothic" w:hAnsi="Century Gothic" w:cs="Arial"/>
          <w:b w:val="1"/>
          <w:bCs w:val="1"/>
        </w:rPr>
      </w:pPr>
      <w:bookmarkStart w:name="_Toc2062646678" w:id="1445903052"/>
      <w:r w:rsidRPr="3B34137D" w:rsidR="00FF4C72">
        <w:rPr>
          <w:rFonts w:ascii="Century Gothic" w:hAnsi="Century Gothic" w:cs="Arial"/>
          <w:b w:val="1"/>
          <w:bCs w:val="1"/>
        </w:rPr>
        <w:t>KM-04-KT07: Samples, Prototypes and Customer Specifications (5%)</w:t>
      </w:r>
      <w:bookmarkEnd w:id="1445903052"/>
    </w:p>
    <w:p xmlns:wp14="http://schemas.microsoft.com/office/word/2010/wordml" w:rsidRPr="0079224E" w:rsidR="00FF4C72" w:rsidP="00FF4C72" w:rsidRDefault="00FF4C72" w14:paraId="064791A8" wp14:textId="77777777">
      <w:pPr>
        <w:rPr>
          <w:rFonts w:cs="Arial"/>
          <w:b/>
          <w:bCs/>
        </w:rPr>
      </w:pPr>
    </w:p>
    <w:p xmlns:wp14="http://schemas.microsoft.com/office/word/2010/wordml" w:rsidRPr="0079224E" w:rsidR="00FF4C72" w:rsidP="00FF4C72" w:rsidRDefault="00FF4C72" w14:paraId="4C855F35" wp14:textId="77777777">
      <w:pPr>
        <w:rPr>
          <w:rFonts w:cs="Arial"/>
          <w:b/>
          <w:bCs/>
        </w:rPr>
      </w:pPr>
      <w:r w:rsidRPr="0079224E">
        <w:rPr>
          <w:rFonts w:cs="Arial"/>
          <w:b/>
          <w:bCs/>
        </w:rPr>
        <w:t>Purpose of the Knowledge Topic</w:t>
      </w:r>
    </w:p>
    <w:p xmlns:wp14="http://schemas.microsoft.com/office/word/2010/wordml" w:rsidRPr="0079224E" w:rsidR="00FF4C72" w:rsidP="00FF4C72" w:rsidRDefault="00FF4C72" w14:paraId="18C406E2" wp14:textId="77777777">
      <w:pPr>
        <w:rPr>
          <w:rFonts w:cs="Arial"/>
        </w:rPr>
      </w:pPr>
      <w:r w:rsidRPr="0079224E">
        <w:rPr>
          <w:rFonts w:cs="Arial"/>
        </w:rPr>
        <w:t xml:space="preserve">This knowledge topic introduces the learner to the essential concepts of </w:t>
      </w:r>
      <w:r w:rsidRPr="0079224E">
        <w:rPr>
          <w:rFonts w:cs="Arial"/>
          <w:b/>
          <w:bCs/>
        </w:rPr>
        <w:t>product specifications</w:t>
      </w:r>
      <w:r w:rsidRPr="0079224E">
        <w:rPr>
          <w:rFonts w:cs="Arial"/>
        </w:rPr>
        <w:t xml:space="preserve">, </w:t>
      </w:r>
      <w:r w:rsidRPr="0079224E">
        <w:rPr>
          <w:rFonts w:cs="Arial"/>
          <w:b/>
          <w:bCs/>
        </w:rPr>
        <w:t>samples</w:t>
      </w:r>
      <w:r w:rsidRPr="0079224E">
        <w:rPr>
          <w:rFonts w:cs="Arial"/>
        </w:rPr>
        <w:t xml:space="preserve">, </w:t>
      </w:r>
      <w:r w:rsidRPr="0079224E">
        <w:rPr>
          <w:rFonts w:cs="Arial"/>
          <w:b/>
          <w:bCs/>
        </w:rPr>
        <w:t>prototypes</w:t>
      </w:r>
      <w:r w:rsidRPr="0079224E">
        <w:rPr>
          <w:rFonts w:cs="Arial"/>
        </w:rPr>
        <w:t xml:space="preserve">, and </w:t>
      </w:r>
      <w:r w:rsidRPr="0079224E">
        <w:rPr>
          <w:rFonts w:cs="Arial"/>
          <w:b/>
          <w:bCs/>
        </w:rPr>
        <w:t>customer requirements</w:t>
      </w:r>
      <w:r w:rsidRPr="0079224E">
        <w:rPr>
          <w:rFonts w:cs="Arial"/>
        </w:rPr>
        <w:t xml:space="preserve"> within the upholstery production environment. These elements form the foundation for ensuring that furniture products are manufactured in line with client expectations, functional requirements, and design intent.</w:t>
      </w:r>
    </w:p>
    <w:p xmlns:wp14="http://schemas.microsoft.com/office/word/2010/wordml" w:rsidRPr="0079224E" w:rsidR="00FF4C72" w:rsidP="00FF4C72" w:rsidRDefault="00FF4C72" w14:paraId="7F15E163" wp14:textId="77777777">
      <w:pPr>
        <w:rPr>
          <w:rFonts w:cs="Arial"/>
        </w:rPr>
      </w:pPr>
      <w:r w:rsidRPr="0079224E">
        <w:rPr>
          <w:rFonts w:cs="Arial"/>
        </w:rPr>
        <w:t xml:space="preserve">By understanding and using specification documents and reference models, upholsterers ensure that production is </w:t>
      </w:r>
      <w:r w:rsidRPr="0079224E">
        <w:rPr>
          <w:rFonts w:cs="Arial"/>
          <w:b/>
          <w:bCs/>
        </w:rPr>
        <w:t>accurate, consistent, and aligned with quality standards</w:t>
      </w:r>
      <w:r w:rsidRPr="0079224E">
        <w:rPr>
          <w:rFonts w:cs="Arial"/>
        </w:rPr>
        <w:t>. This topic also prepares learners to interpret and apply technical information throughout the production process, from planning to quality control.</w:t>
      </w:r>
    </w:p>
    <w:p xmlns:wp14="http://schemas.microsoft.com/office/word/2010/wordml" w:rsidRPr="0079224E" w:rsidR="00FF4C72" w:rsidP="00FF4C72" w:rsidRDefault="00F37A27" w14:paraId="4BF6756B" wp14:textId="77777777">
      <w:pPr>
        <w:rPr>
          <w:rFonts w:cs="Arial"/>
        </w:rPr>
      </w:pPr>
      <w:r>
        <w:rPr>
          <w:rFonts w:cs="Arial"/>
        </w:rPr>
        <w:pict w14:anchorId="45382B07">
          <v:rect id="_x0000_i1556" style="width:0;height:1.5pt" o:hr="t" o:hrstd="t" o:hralign="center" fillcolor="#a0a0a0" stroked="f"/>
        </w:pict>
      </w:r>
    </w:p>
    <w:p xmlns:wp14="http://schemas.microsoft.com/office/word/2010/wordml" w:rsidRPr="0079224E" w:rsidR="00FF4C72" w:rsidP="00FF4C72" w:rsidRDefault="00FF4C72" w14:paraId="222B07B8" wp14:textId="77777777">
      <w:pPr>
        <w:rPr>
          <w:rFonts w:cs="Arial"/>
          <w:b/>
          <w:bCs/>
        </w:rPr>
      </w:pPr>
      <w:r w:rsidRPr="0079224E">
        <w:rPr>
          <w:rFonts w:cs="Arial"/>
          <w:b/>
          <w:bCs/>
        </w:rPr>
        <w:t>Key Knowledge Areas</w:t>
      </w:r>
    </w:p>
    <w:p xmlns:wp14="http://schemas.microsoft.com/office/word/2010/wordml" w:rsidRPr="0079224E" w:rsidR="00FF4C72" w:rsidP="00FF4C72" w:rsidRDefault="00FF4C72" w14:paraId="5CC2A538" wp14:textId="77777777">
      <w:pPr>
        <w:rPr>
          <w:rFonts w:cs="Arial"/>
        </w:rPr>
      </w:pPr>
      <w:r w:rsidRPr="0079224E">
        <w:rPr>
          <w:rFonts w:cs="Arial"/>
        </w:rPr>
        <w:t>This topic covers the following components:</w:t>
      </w:r>
    </w:p>
    <w:p xmlns:wp14="http://schemas.microsoft.com/office/word/2010/wordml" w:rsidRPr="0079224E" w:rsidR="00FF4C72" w:rsidP="00FF4C72" w:rsidRDefault="00FF4C72" w14:paraId="4A969999" wp14:textId="77777777">
      <w:pPr>
        <w:numPr>
          <w:ilvl w:val="0"/>
          <w:numId w:val="402"/>
        </w:numPr>
        <w:rPr>
          <w:rFonts w:cs="Arial"/>
        </w:rPr>
      </w:pPr>
      <w:r w:rsidRPr="0079224E">
        <w:rPr>
          <w:rFonts w:cs="Arial"/>
          <w:b/>
          <w:bCs/>
        </w:rPr>
        <w:t>KT0701</w:t>
      </w:r>
      <w:r w:rsidRPr="0079224E">
        <w:rPr>
          <w:rFonts w:cs="Arial"/>
        </w:rPr>
        <w:t>: Definition of product specifications, samples, prototypes, and customer specifications</w:t>
      </w:r>
    </w:p>
    <w:p xmlns:wp14="http://schemas.microsoft.com/office/word/2010/wordml" w:rsidRPr="0079224E" w:rsidR="00FF4C72" w:rsidP="00FF4C72" w:rsidRDefault="00FF4C72" w14:paraId="31A7DB49" wp14:textId="77777777">
      <w:pPr>
        <w:numPr>
          <w:ilvl w:val="0"/>
          <w:numId w:val="402"/>
        </w:numPr>
        <w:rPr>
          <w:rFonts w:cs="Arial"/>
        </w:rPr>
      </w:pPr>
      <w:r w:rsidRPr="0079224E">
        <w:rPr>
          <w:rFonts w:cs="Arial"/>
          <w:b/>
          <w:bCs/>
        </w:rPr>
        <w:t>KT0702</w:t>
      </w:r>
      <w:r w:rsidRPr="0079224E">
        <w:rPr>
          <w:rFonts w:cs="Arial"/>
        </w:rPr>
        <w:t>: Content of specification sheets</w:t>
      </w:r>
    </w:p>
    <w:p xmlns:wp14="http://schemas.microsoft.com/office/word/2010/wordml" w:rsidRPr="0079224E" w:rsidR="00FF4C72" w:rsidP="00FF4C72" w:rsidRDefault="00FF4C72" w14:paraId="321AE24B" wp14:textId="77777777">
      <w:pPr>
        <w:numPr>
          <w:ilvl w:val="0"/>
          <w:numId w:val="402"/>
        </w:numPr>
        <w:rPr>
          <w:rFonts w:cs="Arial"/>
        </w:rPr>
      </w:pPr>
      <w:r w:rsidRPr="0079224E">
        <w:rPr>
          <w:rFonts w:cs="Arial"/>
          <w:b/>
          <w:bCs/>
        </w:rPr>
        <w:t>KT0703</w:t>
      </w:r>
      <w:r w:rsidRPr="0079224E">
        <w:rPr>
          <w:rFonts w:cs="Arial"/>
        </w:rPr>
        <w:t>: Interpretation of product specifications, sample or prototype</w:t>
      </w:r>
    </w:p>
    <w:p xmlns:wp14="http://schemas.microsoft.com/office/word/2010/wordml" w:rsidRPr="0079224E" w:rsidR="00FF4C72" w:rsidP="00FF4C72" w:rsidRDefault="00FF4C72" w14:paraId="1BF85404" wp14:textId="77777777">
      <w:pPr>
        <w:numPr>
          <w:ilvl w:val="0"/>
          <w:numId w:val="402"/>
        </w:numPr>
        <w:rPr>
          <w:rFonts w:cs="Arial"/>
        </w:rPr>
      </w:pPr>
      <w:r w:rsidRPr="0079224E">
        <w:rPr>
          <w:rFonts w:cs="Arial"/>
          <w:b/>
          <w:bCs/>
        </w:rPr>
        <w:t>KT0704</w:t>
      </w:r>
      <w:r w:rsidRPr="0079224E">
        <w:rPr>
          <w:rFonts w:cs="Arial"/>
        </w:rPr>
        <w:t>: Uses of product specifications, sample or prototype</w:t>
      </w:r>
    </w:p>
    <w:p xmlns:wp14="http://schemas.microsoft.com/office/word/2010/wordml" w:rsidRPr="0079224E" w:rsidR="00FF4C72" w:rsidP="00FF4C72" w:rsidRDefault="00FF4C72" w14:paraId="7C3700F8" wp14:textId="77777777">
      <w:pPr>
        <w:numPr>
          <w:ilvl w:val="0"/>
          <w:numId w:val="402"/>
        </w:numPr>
        <w:rPr>
          <w:rFonts w:cs="Arial"/>
        </w:rPr>
      </w:pPr>
      <w:r w:rsidRPr="0079224E">
        <w:rPr>
          <w:rFonts w:cs="Arial"/>
          <w:b/>
          <w:bCs/>
        </w:rPr>
        <w:t>KT0705</w:t>
      </w:r>
      <w:r w:rsidRPr="0079224E">
        <w:rPr>
          <w:rFonts w:cs="Arial"/>
        </w:rPr>
        <w:t>: Types of product specifications, sample or prototype</w:t>
      </w:r>
    </w:p>
    <w:p xmlns:wp14="http://schemas.microsoft.com/office/word/2010/wordml" w:rsidRPr="0079224E" w:rsidR="00FF4C72" w:rsidP="00FF4C72" w:rsidRDefault="00F37A27" w14:paraId="587D3BE7" wp14:textId="77777777">
      <w:pPr>
        <w:rPr>
          <w:rFonts w:cs="Arial"/>
        </w:rPr>
      </w:pPr>
      <w:r>
        <w:rPr>
          <w:rFonts w:cs="Arial"/>
        </w:rPr>
        <w:pict w14:anchorId="14305EC3">
          <v:rect id="_x0000_i1557" style="width:0;height:1.5pt" o:hr="t" o:hrstd="t" o:hralign="center" fillcolor="#a0a0a0" stroked="f"/>
        </w:pict>
      </w:r>
    </w:p>
    <w:p xmlns:wp14="http://schemas.microsoft.com/office/word/2010/wordml" w:rsidRPr="0079224E" w:rsidR="00FF4C72" w:rsidP="00FF4C72" w:rsidRDefault="00FF4C72" w14:paraId="0C9EAA24" wp14:textId="77777777">
      <w:pPr>
        <w:rPr>
          <w:rFonts w:cs="Arial"/>
          <w:b/>
          <w:bCs/>
        </w:rPr>
      </w:pPr>
      <w:r w:rsidRPr="0079224E">
        <w:rPr>
          <w:rFonts w:cs="Arial"/>
          <w:b/>
          <w:bCs/>
        </w:rPr>
        <w:t>Internal Assessment Criteria and Weight</w:t>
      </w:r>
    </w:p>
    <w:p xmlns:wp14="http://schemas.microsoft.com/office/word/2010/wordml" w:rsidRPr="0079224E" w:rsidR="00FF4C72" w:rsidP="00FF4C72" w:rsidRDefault="00FF4C72" w14:paraId="3C9AA3D5" wp14:textId="77777777">
      <w:pPr>
        <w:rPr>
          <w:rFonts w:cs="Arial"/>
        </w:rPr>
      </w:pPr>
      <w:r w:rsidRPr="0079224E">
        <w:rPr>
          <w:rFonts w:cs="Arial"/>
        </w:rPr>
        <w:t>Learners will be assessed on their ability to:</w:t>
      </w:r>
    </w:p>
    <w:p xmlns:wp14="http://schemas.microsoft.com/office/word/2010/wordml" w:rsidRPr="0079224E" w:rsidR="00FF4C72" w:rsidP="00FF4C72" w:rsidRDefault="00FF4C72" w14:paraId="6BA9C2E7" wp14:textId="77777777">
      <w:pPr>
        <w:numPr>
          <w:ilvl w:val="0"/>
          <w:numId w:val="403"/>
        </w:numPr>
        <w:rPr>
          <w:rFonts w:cs="Arial"/>
        </w:rPr>
      </w:pPr>
      <w:r w:rsidRPr="0079224E">
        <w:rPr>
          <w:rFonts w:cs="Arial"/>
          <w:b/>
          <w:bCs/>
        </w:rPr>
        <w:t>IAC0701</w:t>
      </w:r>
      <w:r w:rsidRPr="0079224E">
        <w:rPr>
          <w:rFonts w:cs="Arial"/>
        </w:rPr>
        <w:t>: Understand the product specifications, sample or prototype, lay plan, standard operating procedures, and production programme</w:t>
      </w:r>
    </w:p>
    <w:p xmlns:wp14="http://schemas.microsoft.com/office/word/2010/wordml" w:rsidRPr="0079224E" w:rsidR="00FF4C72" w:rsidP="00FF4C72" w:rsidRDefault="00FF4C72" w14:paraId="4B1047B1" wp14:textId="77777777">
      <w:pPr>
        <w:numPr>
          <w:ilvl w:val="0"/>
          <w:numId w:val="403"/>
        </w:numPr>
        <w:rPr>
          <w:rFonts w:cs="Arial"/>
        </w:rPr>
      </w:pPr>
      <w:r w:rsidRPr="0079224E">
        <w:rPr>
          <w:rFonts w:cs="Arial"/>
          <w:b/>
          <w:bCs/>
        </w:rPr>
        <w:t>IAC0702</w:t>
      </w:r>
      <w:r w:rsidRPr="0079224E">
        <w:rPr>
          <w:rFonts w:cs="Arial"/>
        </w:rPr>
        <w:t>: Describe the concept of product specifications, sample or prototype</w:t>
      </w:r>
    </w:p>
    <w:p xmlns:wp14="http://schemas.microsoft.com/office/word/2010/wordml" w:rsidRPr="0079224E" w:rsidR="00FF4C72" w:rsidP="00FF4C72" w:rsidRDefault="00FF4C72" w14:paraId="62B21DCD" wp14:textId="77777777">
      <w:pPr>
        <w:numPr>
          <w:ilvl w:val="0"/>
          <w:numId w:val="403"/>
        </w:numPr>
        <w:rPr>
          <w:rFonts w:cs="Arial"/>
        </w:rPr>
      </w:pPr>
      <w:r w:rsidRPr="0079224E">
        <w:rPr>
          <w:rFonts w:cs="Arial"/>
          <w:b/>
          <w:bCs/>
        </w:rPr>
        <w:t>IAC0703</w:t>
      </w:r>
      <w:r w:rsidRPr="0079224E">
        <w:rPr>
          <w:rFonts w:cs="Arial"/>
        </w:rPr>
        <w:t>: Explain the purpose of product specifications, sample or prototype</w:t>
      </w:r>
    </w:p>
    <w:p xmlns:wp14="http://schemas.microsoft.com/office/word/2010/wordml" w:rsidRPr="0079224E" w:rsidR="00FF4C72" w:rsidP="00FF4C72" w:rsidRDefault="00FF4C72" w14:paraId="6D12DF3D" wp14:textId="77777777">
      <w:pPr>
        <w:numPr>
          <w:ilvl w:val="0"/>
          <w:numId w:val="403"/>
        </w:numPr>
        <w:rPr>
          <w:rFonts w:cs="Arial"/>
        </w:rPr>
      </w:pPr>
      <w:r w:rsidRPr="0079224E">
        <w:rPr>
          <w:rFonts w:cs="Arial"/>
          <w:b/>
          <w:bCs/>
        </w:rPr>
        <w:t>IAC0704</w:t>
      </w:r>
      <w:r w:rsidRPr="0079224E">
        <w:rPr>
          <w:rFonts w:cs="Arial"/>
        </w:rPr>
        <w:t>: Analyse the importance of product specifications, sample or prototype in the production process</w:t>
      </w:r>
    </w:p>
    <w:p xmlns:wp14="http://schemas.microsoft.com/office/word/2010/wordml" w:rsidRPr="0079224E" w:rsidR="00FF4C72" w:rsidP="00FF4C72" w:rsidRDefault="00FF4C72" w14:paraId="5951A10E" wp14:textId="77777777">
      <w:pPr>
        <w:numPr>
          <w:ilvl w:val="0"/>
          <w:numId w:val="403"/>
        </w:numPr>
        <w:rPr>
          <w:rFonts w:cs="Arial"/>
        </w:rPr>
      </w:pPr>
      <w:r w:rsidRPr="0079224E">
        <w:rPr>
          <w:rFonts w:cs="Arial"/>
          <w:b/>
          <w:bCs/>
        </w:rPr>
        <w:t>IAC0705</w:t>
      </w:r>
      <w:r w:rsidRPr="0079224E">
        <w:rPr>
          <w:rFonts w:cs="Arial"/>
        </w:rPr>
        <w:t>: Identify and define the various aspects of product specifications, sample or prototype (e.g. description, measurements, materials, technical drawings)</w:t>
      </w:r>
    </w:p>
    <w:p xmlns:wp14="http://schemas.microsoft.com/office/word/2010/wordml" w:rsidRPr="0079224E" w:rsidR="00FF4C72" w:rsidP="00FF4C72" w:rsidRDefault="00FF4C72" w14:paraId="3EA45492" wp14:textId="77777777">
      <w:pPr>
        <w:numPr>
          <w:ilvl w:val="0"/>
          <w:numId w:val="403"/>
        </w:numPr>
        <w:rPr>
          <w:rFonts w:cs="Arial"/>
        </w:rPr>
      </w:pPr>
      <w:r w:rsidRPr="0079224E">
        <w:rPr>
          <w:rFonts w:cs="Arial"/>
          <w:b/>
          <w:bCs/>
        </w:rPr>
        <w:t>IAC0706</w:t>
      </w:r>
      <w:r w:rsidRPr="0079224E">
        <w:rPr>
          <w:rFonts w:cs="Arial"/>
        </w:rPr>
        <w:t>: Reason the methods of interpretation of product specifications, sample or prototype</w:t>
      </w:r>
    </w:p>
    <w:p xmlns:wp14="http://schemas.microsoft.com/office/word/2010/wordml" w:rsidRPr="0079224E" w:rsidR="00FF4C72" w:rsidP="00FF4C72" w:rsidRDefault="00FF4C72" w14:paraId="7E22AAFE" wp14:textId="77777777">
      <w:pPr>
        <w:numPr>
          <w:ilvl w:val="0"/>
          <w:numId w:val="403"/>
        </w:numPr>
        <w:rPr>
          <w:rFonts w:cs="Arial"/>
        </w:rPr>
      </w:pPr>
      <w:r w:rsidRPr="0079224E">
        <w:rPr>
          <w:rFonts w:cs="Arial"/>
          <w:b/>
          <w:bCs/>
        </w:rPr>
        <w:t>IAC0707</w:t>
      </w:r>
      <w:r w:rsidRPr="0079224E">
        <w:rPr>
          <w:rFonts w:cs="Arial"/>
        </w:rPr>
        <w:t>: List the types of product specifications, sample or prototype</w:t>
      </w:r>
    </w:p>
    <w:p xmlns:wp14="http://schemas.microsoft.com/office/word/2010/wordml" w:rsidRPr="0079224E" w:rsidR="00FF4C72" w:rsidP="00FF4C72" w:rsidRDefault="00FF4C72" w14:paraId="7723E66D" wp14:textId="77777777">
      <w:pPr>
        <w:rPr>
          <w:rFonts w:cs="Arial"/>
        </w:rPr>
      </w:pPr>
      <w:r w:rsidRPr="0079224E">
        <w:rPr>
          <w:rFonts w:cs="Arial"/>
          <w:b/>
          <w:bCs/>
        </w:rPr>
        <w:t>Assessment Weight</w:t>
      </w:r>
      <w:r w:rsidRPr="0079224E">
        <w:rPr>
          <w:rFonts w:cs="Arial"/>
        </w:rPr>
        <w:t>: 5%</w:t>
      </w:r>
    </w:p>
    <w:p xmlns:wp14="http://schemas.microsoft.com/office/word/2010/wordml" w:rsidRPr="0079224E" w:rsidR="00FF4C72" w:rsidP="00FF4C72" w:rsidRDefault="00F37A27" w14:paraId="683DC078" wp14:textId="77777777">
      <w:pPr>
        <w:rPr>
          <w:rFonts w:cs="Arial"/>
        </w:rPr>
      </w:pPr>
      <w:r>
        <w:rPr>
          <w:rFonts w:cs="Arial"/>
        </w:rPr>
        <w:pict w14:anchorId="5BC58AFB">
          <v:rect id="_x0000_i1558" style="width:0;height:1.5pt" o:hr="t" o:hrstd="t" o:hralign="center" fillcolor="#a0a0a0" stroked="f"/>
        </w:pict>
      </w:r>
    </w:p>
    <w:p xmlns:wp14="http://schemas.microsoft.com/office/word/2010/wordml" w:rsidRPr="0079224E" w:rsidR="00FF4C72" w:rsidP="00FF4C72" w:rsidRDefault="00FF4C72" w14:paraId="0B5A44C4" wp14:textId="77777777">
      <w:pPr>
        <w:rPr>
          <w:rFonts w:cs="Arial"/>
          <w:b/>
          <w:bCs/>
        </w:rPr>
      </w:pPr>
      <w:r w:rsidRPr="0079224E">
        <w:rPr>
          <w:rFonts w:cs="Arial"/>
          <w:b/>
          <w:bCs/>
        </w:rPr>
        <w:t>Application in the Upholstery Workshop</w:t>
      </w:r>
    </w:p>
    <w:p xmlns:wp14="http://schemas.microsoft.com/office/word/2010/wordml" w:rsidRPr="0079224E" w:rsidR="00FF4C72" w:rsidP="00FF4C72" w:rsidRDefault="00FF4C72" w14:paraId="05B3325A" wp14:textId="77777777">
      <w:pPr>
        <w:rPr>
          <w:rFonts w:cs="Arial"/>
        </w:rPr>
      </w:pPr>
      <w:r w:rsidRPr="0079224E">
        <w:rPr>
          <w:rFonts w:cs="Arial"/>
        </w:rPr>
        <w:t xml:space="preserve">In upholstery practice, </w:t>
      </w:r>
      <w:r w:rsidRPr="0079224E">
        <w:rPr>
          <w:rFonts w:cs="Arial"/>
          <w:b/>
          <w:bCs/>
        </w:rPr>
        <w:t>samples and prototypes</w:t>
      </w:r>
      <w:r w:rsidRPr="0079224E">
        <w:rPr>
          <w:rFonts w:cs="Arial"/>
        </w:rPr>
        <w:t xml:space="preserve"> allow for client approval, testing, and refinement of a design before mass production. A well-documented </w:t>
      </w:r>
      <w:r w:rsidRPr="0079224E">
        <w:rPr>
          <w:rFonts w:cs="Arial"/>
          <w:b/>
          <w:bCs/>
        </w:rPr>
        <w:t>specification sheet</w:t>
      </w:r>
      <w:r w:rsidRPr="0079224E">
        <w:rPr>
          <w:rFonts w:cs="Arial"/>
        </w:rPr>
        <w:t xml:space="preserve"> ensures that every team member—from frame maker to finisher—follows the same standards. By mastering this topic, learners develop the ability to interpret customer requirements, collaborate with design and production teams, and contribute to consistent, high-quality outputs across projects.</w:t>
      </w:r>
    </w:p>
    <w:p xmlns:wp14="http://schemas.microsoft.com/office/word/2010/wordml" w:rsidRPr="0079224E" w:rsidR="00FF4C72" w:rsidP="00FF4C72" w:rsidRDefault="00F37A27" w14:paraId="69678E1F" wp14:textId="77777777">
      <w:pPr>
        <w:rPr>
          <w:rFonts w:cs="Arial"/>
        </w:rPr>
      </w:pPr>
      <w:r>
        <w:rPr>
          <w:rFonts w:cs="Arial"/>
        </w:rPr>
        <w:pict w14:anchorId="3FCA2024">
          <v:rect id="_x0000_i1559" style="width:0;height:1.5pt" o:hr="t" o:hrstd="t" o:hralign="center" fillcolor="#a0a0a0" stroked="f"/>
        </w:pict>
      </w:r>
    </w:p>
    <w:p xmlns:wp14="http://schemas.microsoft.com/office/word/2010/wordml" w:rsidRPr="0079224E" w:rsidR="00FF4C72" w:rsidP="00FF4C72" w:rsidRDefault="00FF4C72" w14:paraId="336B16C7" wp14:textId="77777777">
      <w:pPr>
        <w:rPr>
          <w:rFonts w:cs="Arial"/>
        </w:rPr>
      </w:pPr>
      <w:r w:rsidRPr="0079224E">
        <w:rPr>
          <w:rFonts w:cs="Arial"/>
        </w:rPr>
        <w:t xml:space="preserve"> </w:t>
      </w:r>
    </w:p>
    <w:p xmlns:wp14="http://schemas.microsoft.com/office/word/2010/wordml" w:rsidRPr="0079224E" w:rsidR="00FF4C72" w:rsidRDefault="00FF4C72" w14:paraId="08C1FDAD" wp14:textId="77777777">
      <w:pPr>
        <w:rPr>
          <w:rFonts w:cs="Arial"/>
        </w:rPr>
      </w:pPr>
      <w:r w:rsidRPr="0079224E">
        <w:rPr>
          <w:rFonts w:cs="Arial"/>
        </w:rPr>
        <w:br w:type="page"/>
      </w:r>
    </w:p>
    <w:p xmlns:wp14="http://schemas.microsoft.com/office/word/2010/wordml" w:rsidRPr="0079224E" w:rsidR="00FF4C72" w:rsidP="00FF4C72" w:rsidRDefault="00FF4C72" w14:paraId="7DA5ABC0" wp14:textId="77777777" wp14:noSpellErr="1">
      <w:pPr>
        <w:pStyle w:val="Heading3"/>
        <w:rPr>
          <w:rFonts w:ascii="Century Gothic" w:hAnsi="Century Gothic" w:cs="Arial"/>
          <w:b w:val="1"/>
          <w:bCs w:val="1"/>
        </w:rPr>
      </w:pPr>
      <w:bookmarkStart w:name="_Toc1457893620" w:id="973433974"/>
      <w:r w:rsidRPr="3B34137D" w:rsidR="00FF4C72">
        <w:rPr>
          <w:rFonts w:ascii="Century Gothic" w:hAnsi="Century Gothic" w:cs="Arial"/>
          <w:b w:val="1"/>
          <w:bCs w:val="1"/>
        </w:rPr>
        <w:t>KT0701: Definition of Product Specifications, Samples, Prototypes and Customer Specifications</w:t>
      </w:r>
      <w:bookmarkEnd w:id="973433974"/>
    </w:p>
    <w:p xmlns:wp14="http://schemas.microsoft.com/office/word/2010/wordml" w:rsidRPr="0079224E" w:rsidR="00FF4C72" w:rsidP="00FF4C72" w:rsidRDefault="00FF4C72" w14:paraId="1084E6F5" wp14:textId="77777777">
      <w:pPr>
        <w:rPr>
          <w:rFonts w:cs="Arial"/>
          <w:b/>
          <w:bCs/>
        </w:rPr>
      </w:pPr>
    </w:p>
    <w:p xmlns:wp14="http://schemas.microsoft.com/office/word/2010/wordml" w:rsidRPr="0079224E" w:rsidR="00FF4C72" w:rsidP="00FF4C72" w:rsidRDefault="00FF4C72" w14:paraId="0F96FDD1" wp14:textId="77777777">
      <w:pPr>
        <w:rPr>
          <w:rFonts w:cs="Arial"/>
          <w:b/>
          <w:bCs/>
        </w:rPr>
      </w:pPr>
      <w:r w:rsidRPr="0079224E">
        <w:rPr>
          <w:rFonts w:cs="Arial"/>
          <w:b/>
          <w:bCs/>
        </w:rPr>
        <w:t>Theoretical Learning Content</w:t>
      </w:r>
    </w:p>
    <w:p xmlns:wp14="http://schemas.microsoft.com/office/word/2010/wordml" w:rsidRPr="0079224E" w:rsidR="00FF4C72" w:rsidP="00FF4C72" w:rsidRDefault="00FF4C72" w14:paraId="4C929441" wp14:textId="77777777">
      <w:pPr>
        <w:rPr>
          <w:rFonts w:cs="Arial"/>
        </w:rPr>
      </w:pPr>
      <w:r w:rsidRPr="0079224E">
        <w:rPr>
          <w:rFonts w:cs="Arial"/>
        </w:rPr>
        <w:t xml:space="preserve">In upholstery production, clear and standardised communication tools are essential for ensuring that a product meets design requirements, client expectations, and functional standards. Among the most important tools are </w:t>
      </w:r>
      <w:r w:rsidRPr="0079224E">
        <w:rPr>
          <w:rFonts w:cs="Arial"/>
          <w:b/>
          <w:bCs/>
        </w:rPr>
        <w:t>product specifications</w:t>
      </w:r>
      <w:r w:rsidRPr="0079224E">
        <w:rPr>
          <w:rFonts w:cs="Arial"/>
        </w:rPr>
        <w:t xml:space="preserve">, </w:t>
      </w:r>
      <w:r w:rsidRPr="0079224E">
        <w:rPr>
          <w:rFonts w:cs="Arial"/>
          <w:b/>
          <w:bCs/>
        </w:rPr>
        <w:t>samples</w:t>
      </w:r>
      <w:r w:rsidRPr="0079224E">
        <w:rPr>
          <w:rFonts w:cs="Arial"/>
        </w:rPr>
        <w:t xml:space="preserve">, </w:t>
      </w:r>
      <w:r w:rsidRPr="0079224E">
        <w:rPr>
          <w:rFonts w:cs="Arial"/>
          <w:b/>
          <w:bCs/>
        </w:rPr>
        <w:t>prototypes</w:t>
      </w:r>
      <w:r w:rsidRPr="0079224E">
        <w:rPr>
          <w:rFonts w:cs="Arial"/>
        </w:rPr>
        <w:t xml:space="preserve">, and </w:t>
      </w:r>
      <w:r w:rsidRPr="0079224E">
        <w:rPr>
          <w:rFonts w:cs="Arial"/>
          <w:b/>
          <w:bCs/>
        </w:rPr>
        <w:t>customer specifications</w:t>
      </w:r>
      <w:r w:rsidRPr="0079224E">
        <w:rPr>
          <w:rFonts w:cs="Arial"/>
        </w:rPr>
        <w:t>. Each plays a distinct role in the development, approval, and execution of a furniture piece.</w:t>
      </w:r>
    </w:p>
    <w:p xmlns:wp14="http://schemas.microsoft.com/office/word/2010/wordml" w:rsidRPr="0079224E" w:rsidR="00FF4C72" w:rsidP="00FF4C72" w:rsidRDefault="00FF4C72" w14:paraId="41728F28" wp14:textId="77777777">
      <w:pPr>
        <w:rPr>
          <w:rFonts w:cs="Arial"/>
        </w:rPr>
      </w:pPr>
      <w:r w:rsidRPr="0079224E">
        <w:rPr>
          <w:rFonts w:cs="Arial"/>
        </w:rPr>
        <w:t>Understanding these terms provides learners with the vocabulary and framework needed to interpret design briefs, engage with quality control processes, and participate in product development.</w:t>
      </w:r>
    </w:p>
    <w:p xmlns:wp14="http://schemas.microsoft.com/office/word/2010/wordml" w:rsidRPr="0079224E" w:rsidR="00FF4C72" w:rsidP="00FF4C72" w:rsidRDefault="00F37A27" w14:paraId="364B0712" wp14:textId="77777777">
      <w:pPr>
        <w:rPr>
          <w:rFonts w:cs="Arial"/>
        </w:rPr>
      </w:pPr>
      <w:r>
        <w:rPr>
          <w:rFonts w:cs="Arial"/>
        </w:rPr>
        <w:pict w14:anchorId="30E6BF3E">
          <v:rect id="_x0000_i1560" style="width:0;height:1.5pt" o:hr="t" o:hrstd="t" o:hralign="center" fillcolor="#a0a0a0" stroked="f"/>
        </w:pict>
      </w:r>
    </w:p>
    <w:p xmlns:wp14="http://schemas.microsoft.com/office/word/2010/wordml" w:rsidRPr="0079224E" w:rsidR="00FF4C72" w:rsidP="00FF4C72" w:rsidRDefault="00FF4C72" w14:paraId="4F720050" wp14:textId="77777777">
      <w:pPr>
        <w:rPr>
          <w:rFonts w:cs="Arial"/>
          <w:b/>
          <w:bCs/>
        </w:rPr>
      </w:pPr>
      <w:r w:rsidRPr="0079224E">
        <w:rPr>
          <w:rFonts w:cs="Arial"/>
          <w:b/>
          <w:bCs/>
        </w:rPr>
        <w:t>1. Product Specifications</w:t>
      </w:r>
    </w:p>
    <w:p xmlns:wp14="http://schemas.microsoft.com/office/word/2010/wordml" w:rsidRPr="0079224E" w:rsidR="00FF4C72" w:rsidP="00FF4C72" w:rsidRDefault="00FF4C72" w14:paraId="7E497AA1" wp14:textId="77777777">
      <w:pPr>
        <w:rPr>
          <w:rFonts w:cs="Arial"/>
        </w:rPr>
      </w:pPr>
      <w:r w:rsidRPr="0079224E">
        <w:rPr>
          <w:rFonts w:cs="Arial"/>
          <w:b/>
          <w:bCs/>
        </w:rPr>
        <w:t>Definition</w:t>
      </w:r>
      <w:r w:rsidRPr="0079224E">
        <w:rPr>
          <w:rFonts w:cs="Arial"/>
        </w:rPr>
        <w:t xml:space="preserve">: A </w:t>
      </w:r>
      <w:r w:rsidRPr="0079224E">
        <w:rPr>
          <w:rFonts w:cs="Arial"/>
          <w:b/>
          <w:bCs/>
        </w:rPr>
        <w:t>product specification</w:t>
      </w:r>
      <w:r w:rsidRPr="0079224E">
        <w:rPr>
          <w:rFonts w:cs="Arial"/>
        </w:rPr>
        <w:t xml:space="preserve"> is a structured document or sheet that outlines the key technical and aesthetic characteristics of a furniture product.</w:t>
      </w:r>
    </w:p>
    <w:p xmlns:wp14="http://schemas.microsoft.com/office/word/2010/wordml" w:rsidRPr="0079224E" w:rsidR="00FF4C72" w:rsidP="00FF4C72" w:rsidRDefault="00FF4C72" w14:paraId="3B595E78" wp14:textId="77777777">
      <w:pPr>
        <w:rPr>
          <w:rFonts w:cs="Arial"/>
        </w:rPr>
      </w:pPr>
      <w:r w:rsidRPr="0079224E">
        <w:rPr>
          <w:rFonts w:cs="Arial"/>
        </w:rPr>
        <w:t>It typically includes:</w:t>
      </w:r>
    </w:p>
    <w:p xmlns:wp14="http://schemas.microsoft.com/office/word/2010/wordml" w:rsidRPr="0079224E" w:rsidR="00FF4C72" w:rsidP="00FF4C72" w:rsidRDefault="00FF4C72" w14:paraId="6A5A37AD" wp14:textId="77777777">
      <w:pPr>
        <w:numPr>
          <w:ilvl w:val="0"/>
          <w:numId w:val="404"/>
        </w:numPr>
        <w:rPr>
          <w:rFonts w:cs="Arial"/>
        </w:rPr>
      </w:pPr>
      <w:r w:rsidRPr="0079224E">
        <w:rPr>
          <w:rFonts w:cs="Arial"/>
        </w:rPr>
        <w:t>Dimensions</w:t>
      </w:r>
    </w:p>
    <w:p xmlns:wp14="http://schemas.microsoft.com/office/word/2010/wordml" w:rsidRPr="0079224E" w:rsidR="00FF4C72" w:rsidP="00FF4C72" w:rsidRDefault="00FF4C72" w14:paraId="098B02BA" wp14:textId="77777777">
      <w:pPr>
        <w:numPr>
          <w:ilvl w:val="0"/>
          <w:numId w:val="404"/>
        </w:numPr>
        <w:rPr>
          <w:rFonts w:cs="Arial"/>
        </w:rPr>
      </w:pPr>
      <w:r w:rsidRPr="0079224E">
        <w:rPr>
          <w:rFonts w:cs="Arial"/>
        </w:rPr>
        <w:t>Materials to be used (timber, foam, fabric)</w:t>
      </w:r>
    </w:p>
    <w:p xmlns:wp14="http://schemas.microsoft.com/office/word/2010/wordml" w:rsidRPr="0079224E" w:rsidR="00FF4C72" w:rsidP="00FF4C72" w:rsidRDefault="00FF4C72" w14:paraId="2F383207" wp14:textId="77777777">
      <w:pPr>
        <w:numPr>
          <w:ilvl w:val="0"/>
          <w:numId w:val="404"/>
        </w:numPr>
        <w:rPr>
          <w:rFonts w:cs="Arial"/>
        </w:rPr>
      </w:pPr>
      <w:r w:rsidRPr="0079224E">
        <w:rPr>
          <w:rFonts w:cs="Arial"/>
        </w:rPr>
        <w:t>Colours and finishes</w:t>
      </w:r>
    </w:p>
    <w:p xmlns:wp14="http://schemas.microsoft.com/office/word/2010/wordml" w:rsidRPr="0079224E" w:rsidR="00FF4C72" w:rsidP="00FF4C72" w:rsidRDefault="00FF4C72" w14:paraId="60304062" wp14:textId="77777777">
      <w:pPr>
        <w:numPr>
          <w:ilvl w:val="0"/>
          <w:numId w:val="404"/>
        </w:numPr>
        <w:rPr>
          <w:rFonts w:cs="Arial"/>
        </w:rPr>
      </w:pPr>
      <w:r w:rsidRPr="0079224E">
        <w:rPr>
          <w:rFonts w:cs="Arial"/>
        </w:rPr>
        <w:t>Assembly requirements</w:t>
      </w:r>
    </w:p>
    <w:p xmlns:wp14="http://schemas.microsoft.com/office/word/2010/wordml" w:rsidRPr="0079224E" w:rsidR="00FF4C72" w:rsidP="00FF4C72" w:rsidRDefault="00FF4C72" w14:paraId="20FBBE65" wp14:textId="77777777">
      <w:pPr>
        <w:numPr>
          <w:ilvl w:val="0"/>
          <w:numId w:val="404"/>
        </w:numPr>
        <w:rPr>
          <w:rFonts w:cs="Arial"/>
        </w:rPr>
      </w:pPr>
      <w:r w:rsidRPr="0079224E">
        <w:rPr>
          <w:rFonts w:cs="Arial"/>
        </w:rPr>
        <w:t>Tolerances</w:t>
      </w:r>
    </w:p>
    <w:p xmlns:wp14="http://schemas.microsoft.com/office/word/2010/wordml" w:rsidRPr="0079224E" w:rsidR="00FF4C72" w:rsidP="00FF4C72" w:rsidRDefault="00FF4C72" w14:paraId="0CE4B456" wp14:textId="77777777">
      <w:pPr>
        <w:numPr>
          <w:ilvl w:val="0"/>
          <w:numId w:val="404"/>
        </w:numPr>
        <w:rPr>
          <w:rFonts w:cs="Arial"/>
        </w:rPr>
      </w:pPr>
      <w:r w:rsidRPr="0079224E">
        <w:rPr>
          <w:rFonts w:cs="Arial"/>
        </w:rPr>
        <w:t>Quality standards</w:t>
      </w:r>
    </w:p>
    <w:p xmlns:wp14="http://schemas.microsoft.com/office/word/2010/wordml" w:rsidRPr="0079224E" w:rsidR="00FF4C72" w:rsidP="00FF4C72" w:rsidRDefault="00FF4C72" w14:paraId="1FCF3D5A" wp14:textId="77777777">
      <w:pPr>
        <w:numPr>
          <w:ilvl w:val="0"/>
          <w:numId w:val="404"/>
        </w:numPr>
        <w:rPr>
          <w:rFonts w:cs="Arial"/>
        </w:rPr>
      </w:pPr>
      <w:r w:rsidRPr="0079224E">
        <w:rPr>
          <w:rFonts w:cs="Arial"/>
        </w:rPr>
        <w:t>Compliance instructions</w:t>
      </w:r>
    </w:p>
    <w:p xmlns:wp14="http://schemas.microsoft.com/office/word/2010/wordml" w:rsidRPr="0079224E" w:rsidR="00FF4C72" w:rsidP="00FF4C72" w:rsidRDefault="00FF4C72" w14:paraId="211F5686" wp14:textId="77777777">
      <w:pPr>
        <w:rPr>
          <w:rFonts w:cs="Arial"/>
        </w:rPr>
      </w:pPr>
      <w:r w:rsidRPr="0079224E">
        <w:rPr>
          <w:rFonts w:cs="Arial"/>
        </w:rPr>
        <w:t>A product specification serves as a central reference point for the entire production team.</w:t>
      </w:r>
    </w:p>
    <w:p xmlns:wp14="http://schemas.microsoft.com/office/word/2010/wordml" w:rsidRPr="0079224E" w:rsidR="00FF4C72" w:rsidP="00FF4C72" w:rsidRDefault="00F37A27" w14:paraId="38A4CB42" wp14:textId="77777777">
      <w:pPr>
        <w:rPr>
          <w:rFonts w:cs="Arial"/>
        </w:rPr>
      </w:pPr>
      <w:r>
        <w:rPr>
          <w:rFonts w:cs="Arial"/>
        </w:rPr>
        <w:pict w14:anchorId="7B55E2AD">
          <v:rect id="_x0000_i1561" style="width:0;height:1.5pt" o:hr="t" o:hrstd="t" o:hralign="center" fillcolor="#a0a0a0" stroked="f"/>
        </w:pict>
      </w:r>
    </w:p>
    <w:p xmlns:wp14="http://schemas.microsoft.com/office/word/2010/wordml" w:rsidRPr="0079224E" w:rsidR="00FF4C72" w:rsidP="00FF4C72" w:rsidRDefault="00FF4C72" w14:paraId="531FAFFD" wp14:textId="77777777">
      <w:pPr>
        <w:rPr>
          <w:rFonts w:cs="Arial"/>
          <w:b/>
          <w:bCs/>
        </w:rPr>
      </w:pPr>
      <w:r w:rsidRPr="0079224E">
        <w:rPr>
          <w:rFonts w:cs="Arial"/>
          <w:b/>
          <w:bCs/>
        </w:rPr>
        <w:t>2. Samples</w:t>
      </w:r>
    </w:p>
    <w:p xmlns:wp14="http://schemas.microsoft.com/office/word/2010/wordml" w:rsidRPr="0079224E" w:rsidR="00FF4C72" w:rsidP="00FF4C72" w:rsidRDefault="00FF4C72" w14:paraId="59C6C261" wp14:textId="77777777">
      <w:pPr>
        <w:rPr>
          <w:rFonts w:cs="Arial"/>
        </w:rPr>
      </w:pPr>
      <w:r w:rsidRPr="0079224E">
        <w:rPr>
          <w:rFonts w:cs="Arial"/>
          <w:b/>
          <w:bCs/>
        </w:rPr>
        <w:t>Definition</w:t>
      </w:r>
      <w:r w:rsidRPr="0079224E">
        <w:rPr>
          <w:rFonts w:cs="Arial"/>
        </w:rPr>
        <w:t xml:space="preserve">: A </w:t>
      </w:r>
      <w:r w:rsidRPr="0079224E">
        <w:rPr>
          <w:rFonts w:cs="Arial"/>
          <w:b/>
          <w:bCs/>
        </w:rPr>
        <w:t>sample</w:t>
      </w:r>
      <w:r w:rsidRPr="0079224E">
        <w:rPr>
          <w:rFonts w:cs="Arial"/>
        </w:rPr>
        <w:t xml:space="preserve"> refers to a small or full-scale example of a particular component or material used to evaluate appearance, quality, or suitability.</w:t>
      </w:r>
    </w:p>
    <w:p xmlns:wp14="http://schemas.microsoft.com/office/word/2010/wordml" w:rsidRPr="0079224E" w:rsidR="00FF4C72" w:rsidP="00FF4C72" w:rsidRDefault="00FF4C72" w14:paraId="102CA38F" wp14:textId="77777777">
      <w:pPr>
        <w:rPr>
          <w:rFonts w:cs="Arial"/>
        </w:rPr>
      </w:pPr>
      <w:r w:rsidRPr="0079224E">
        <w:rPr>
          <w:rFonts w:cs="Arial"/>
        </w:rPr>
        <w:t>Examples in upholstery:</w:t>
      </w:r>
    </w:p>
    <w:p xmlns:wp14="http://schemas.microsoft.com/office/word/2010/wordml" w:rsidRPr="0079224E" w:rsidR="00FF4C72" w:rsidP="00FF4C72" w:rsidRDefault="00FF4C72" w14:paraId="49F2DDF7" wp14:textId="77777777">
      <w:pPr>
        <w:numPr>
          <w:ilvl w:val="0"/>
          <w:numId w:val="405"/>
        </w:numPr>
        <w:rPr>
          <w:rFonts w:cs="Arial"/>
        </w:rPr>
      </w:pPr>
      <w:r w:rsidRPr="0079224E">
        <w:rPr>
          <w:rFonts w:cs="Arial"/>
        </w:rPr>
        <w:t>Fabric swatches showing texture and colour</w:t>
      </w:r>
    </w:p>
    <w:p xmlns:wp14="http://schemas.microsoft.com/office/word/2010/wordml" w:rsidRPr="0079224E" w:rsidR="00FF4C72" w:rsidP="00FF4C72" w:rsidRDefault="00FF4C72" w14:paraId="381D7A73" wp14:textId="77777777">
      <w:pPr>
        <w:numPr>
          <w:ilvl w:val="0"/>
          <w:numId w:val="405"/>
        </w:numPr>
        <w:rPr>
          <w:rFonts w:cs="Arial"/>
        </w:rPr>
      </w:pPr>
      <w:r w:rsidRPr="0079224E">
        <w:rPr>
          <w:rFonts w:cs="Arial"/>
        </w:rPr>
        <w:t>Foam samples for density comparison</w:t>
      </w:r>
    </w:p>
    <w:p xmlns:wp14="http://schemas.microsoft.com/office/word/2010/wordml" w:rsidRPr="0079224E" w:rsidR="00FF4C72" w:rsidP="00FF4C72" w:rsidRDefault="00FF4C72" w14:paraId="0D3F2B61" wp14:textId="77777777">
      <w:pPr>
        <w:numPr>
          <w:ilvl w:val="0"/>
          <w:numId w:val="405"/>
        </w:numPr>
        <w:rPr>
          <w:rFonts w:cs="Arial"/>
        </w:rPr>
      </w:pPr>
      <w:r w:rsidRPr="0079224E">
        <w:rPr>
          <w:rFonts w:cs="Arial"/>
        </w:rPr>
        <w:t>Stitching or buttoning samples</w:t>
      </w:r>
    </w:p>
    <w:p xmlns:wp14="http://schemas.microsoft.com/office/word/2010/wordml" w:rsidRPr="0079224E" w:rsidR="00FF4C72" w:rsidP="00FF4C72" w:rsidRDefault="00FF4C72" w14:paraId="1A336718" wp14:textId="77777777">
      <w:pPr>
        <w:rPr>
          <w:rFonts w:cs="Arial"/>
        </w:rPr>
      </w:pPr>
      <w:r w:rsidRPr="0079224E">
        <w:rPr>
          <w:rFonts w:cs="Arial"/>
        </w:rPr>
        <w:t>Samples assist in supplier selection, internal approvals, and customer demonstrations.</w:t>
      </w:r>
    </w:p>
    <w:p xmlns:wp14="http://schemas.microsoft.com/office/word/2010/wordml" w:rsidRPr="0079224E" w:rsidR="00FF4C72" w:rsidP="00FF4C72" w:rsidRDefault="00F37A27" w14:paraId="46F391E9" wp14:textId="77777777">
      <w:pPr>
        <w:rPr>
          <w:rFonts w:cs="Arial"/>
        </w:rPr>
      </w:pPr>
      <w:r>
        <w:rPr>
          <w:rFonts w:cs="Arial"/>
        </w:rPr>
        <w:pict w14:anchorId="44D0C7CF">
          <v:rect id="_x0000_i1562" style="width:0;height:1.5pt" o:hr="t" o:hrstd="t" o:hralign="center" fillcolor="#a0a0a0" stroked="f"/>
        </w:pict>
      </w:r>
    </w:p>
    <w:p xmlns:wp14="http://schemas.microsoft.com/office/word/2010/wordml" w:rsidRPr="0079224E" w:rsidR="00FF4C72" w:rsidP="00FF4C72" w:rsidRDefault="00FF4C72" w14:paraId="39138E8D" wp14:textId="77777777">
      <w:pPr>
        <w:rPr>
          <w:rFonts w:cs="Arial"/>
          <w:b/>
          <w:bCs/>
        </w:rPr>
      </w:pPr>
      <w:r w:rsidRPr="0079224E">
        <w:rPr>
          <w:rFonts w:cs="Arial"/>
          <w:b/>
          <w:bCs/>
        </w:rPr>
        <w:t>3. Prototypes</w:t>
      </w:r>
    </w:p>
    <w:p xmlns:wp14="http://schemas.microsoft.com/office/word/2010/wordml" w:rsidRPr="0079224E" w:rsidR="00FF4C72" w:rsidP="00FF4C72" w:rsidRDefault="00FF4C72" w14:paraId="582F7462" wp14:textId="77777777">
      <w:pPr>
        <w:rPr>
          <w:rFonts w:cs="Arial"/>
        </w:rPr>
      </w:pPr>
      <w:r w:rsidRPr="0079224E">
        <w:rPr>
          <w:rFonts w:cs="Arial"/>
          <w:b/>
          <w:bCs/>
        </w:rPr>
        <w:t>Definition</w:t>
      </w:r>
      <w:r w:rsidRPr="0079224E">
        <w:rPr>
          <w:rFonts w:cs="Arial"/>
        </w:rPr>
        <w:t xml:space="preserve">: A </w:t>
      </w:r>
      <w:r w:rsidRPr="0079224E">
        <w:rPr>
          <w:rFonts w:cs="Arial"/>
          <w:b/>
          <w:bCs/>
        </w:rPr>
        <w:t>prototype</w:t>
      </w:r>
      <w:r w:rsidRPr="0079224E">
        <w:rPr>
          <w:rFonts w:cs="Arial"/>
        </w:rPr>
        <w:t xml:space="preserve"> is a </w:t>
      </w:r>
      <w:r w:rsidRPr="0079224E">
        <w:rPr>
          <w:rFonts w:cs="Arial"/>
          <w:b/>
          <w:bCs/>
        </w:rPr>
        <w:t>first full version</w:t>
      </w:r>
      <w:r w:rsidRPr="0079224E">
        <w:rPr>
          <w:rFonts w:cs="Arial"/>
        </w:rPr>
        <w:t xml:space="preserve"> of a complete product created before full production to </w:t>
      </w:r>
      <w:r w:rsidRPr="0079224E">
        <w:rPr>
          <w:rFonts w:cs="Arial"/>
          <w:b/>
          <w:bCs/>
        </w:rPr>
        <w:t>test the design</w:t>
      </w:r>
      <w:r w:rsidRPr="0079224E">
        <w:rPr>
          <w:rFonts w:cs="Arial"/>
        </w:rPr>
        <w:t>, structure, comfort, and visual appeal.</w:t>
      </w:r>
    </w:p>
    <w:p xmlns:wp14="http://schemas.microsoft.com/office/word/2010/wordml" w:rsidRPr="0079224E" w:rsidR="00FF4C72" w:rsidP="00FF4C72" w:rsidRDefault="00FF4C72" w14:paraId="42A4FD4D" wp14:textId="77777777">
      <w:pPr>
        <w:rPr>
          <w:rFonts w:cs="Arial"/>
        </w:rPr>
      </w:pPr>
      <w:r w:rsidRPr="0079224E">
        <w:rPr>
          <w:rFonts w:cs="Arial"/>
        </w:rPr>
        <w:t>In upholstery, a prototype might include:</w:t>
      </w:r>
    </w:p>
    <w:p xmlns:wp14="http://schemas.microsoft.com/office/word/2010/wordml" w:rsidRPr="0079224E" w:rsidR="00FF4C72" w:rsidP="00FF4C72" w:rsidRDefault="00FF4C72" w14:paraId="64A0FB1F" wp14:textId="77777777">
      <w:pPr>
        <w:numPr>
          <w:ilvl w:val="0"/>
          <w:numId w:val="406"/>
        </w:numPr>
        <w:rPr>
          <w:rFonts w:cs="Arial"/>
        </w:rPr>
      </w:pPr>
      <w:r w:rsidRPr="0079224E">
        <w:rPr>
          <w:rFonts w:cs="Arial"/>
        </w:rPr>
        <w:t>A completed chair showing design lines, material use, and comfort level</w:t>
      </w:r>
    </w:p>
    <w:p xmlns:wp14="http://schemas.microsoft.com/office/word/2010/wordml" w:rsidRPr="0079224E" w:rsidR="00FF4C72" w:rsidP="00FF4C72" w:rsidRDefault="00FF4C72" w14:paraId="4EEE3819" wp14:textId="77777777">
      <w:pPr>
        <w:numPr>
          <w:ilvl w:val="0"/>
          <w:numId w:val="406"/>
        </w:numPr>
        <w:rPr>
          <w:rFonts w:cs="Arial"/>
        </w:rPr>
      </w:pPr>
      <w:r w:rsidRPr="0079224E">
        <w:rPr>
          <w:rFonts w:cs="Arial"/>
        </w:rPr>
        <w:t>A single unit for client presentation and feedback before batch manufacturing</w:t>
      </w:r>
    </w:p>
    <w:p xmlns:wp14="http://schemas.microsoft.com/office/word/2010/wordml" w:rsidRPr="0079224E" w:rsidR="00FF4C72" w:rsidP="00FF4C72" w:rsidRDefault="00FF4C72" w14:paraId="4525E5C4" wp14:textId="77777777">
      <w:pPr>
        <w:rPr>
          <w:rFonts w:cs="Arial"/>
        </w:rPr>
      </w:pPr>
      <w:r w:rsidRPr="0079224E">
        <w:rPr>
          <w:rFonts w:cs="Arial"/>
        </w:rPr>
        <w:t>Prototypes allow for design refinement and identification of faults.</w:t>
      </w:r>
    </w:p>
    <w:p xmlns:wp14="http://schemas.microsoft.com/office/word/2010/wordml" w:rsidRPr="0079224E" w:rsidR="00FF4C72" w:rsidP="00FF4C72" w:rsidRDefault="00F37A27" w14:paraId="28AC1B28" wp14:textId="77777777">
      <w:pPr>
        <w:rPr>
          <w:rFonts w:cs="Arial"/>
        </w:rPr>
      </w:pPr>
      <w:r>
        <w:rPr>
          <w:rFonts w:cs="Arial"/>
        </w:rPr>
        <w:pict w14:anchorId="30100497">
          <v:rect id="_x0000_i1563" style="width:0;height:1.5pt" o:hr="t" o:hrstd="t" o:hralign="center" fillcolor="#a0a0a0" stroked="f"/>
        </w:pict>
      </w:r>
    </w:p>
    <w:p xmlns:wp14="http://schemas.microsoft.com/office/word/2010/wordml" w:rsidRPr="0079224E" w:rsidR="00FF4C72" w:rsidP="00FF4C72" w:rsidRDefault="00FF4C72" w14:paraId="3A61E84D" wp14:textId="77777777">
      <w:pPr>
        <w:rPr>
          <w:rFonts w:cs="Arial"/>
          <w:b/>
          <w:bCs/>
        </w:rPr>
      </w:pPr>
      <w:r w:rsidRPr="0079224E">
        <w:rPr>
          <w:rFonts w:cs="Arial"/>
          <w:b/>
          <w:bCs/>
        </w:rPr>
        <w:t>4. Customer Specifications</w:t>
      </w:r>
    </w:p>
    <w:p xmlns:wp14="http://schemas.microsoft.com/office/word/2010/wordml" w:rsidRPr="0079224E" w:rsidR="00FF4C72" w:rsidP="00FF4C72" w:rsidRDefault="00FF4C72" w14:paraId="405030C4" wp14:textId="77777777">
      <w:pPr>
        <w:rPr>
          <w:rFonts w:cs="Arial"/>
        </w:rPr>
      </w:pPr>
      <w:r w:rsidRPr="0079224E">
        <w:rPr>
          <w:rFonts w:cs="Arial"/>
          <w:b/>
          <w:bCs/>
        </w:rPr>
        <w:t>Definition</w:t>
      </w:r>
      <w:r w:rsidRPr="0079224E">
        <w:rPr>
          <w:rFonts w:cs="Arial"/>
        </w:rPr>
        <w:t xml:space="preserve">: </w:t>
      </w:r>
      <w:r w:rsidRPr="0079224E">
        <w:rPr>
          <w:rFonts w:cs="Arial"/>
          <w:b/>
          <w:bCs/>
        </w:rPr>
        <w:t>Customer specifications</w:t>
      </w:r>
      <w:r w:rsidRPr="0079224E">
        <w:rPr>
          <w:rFonts w:cs="Arial"/>
        </w:rPr>
        <w:t xml:space="preserve"> are the specific preferences, requirements, or constraints provided by the client regarding a furniture item.</w:t>
      </w:r>
    </w:p>
    <w:p xmlns:wp14="http://schemas.microsoft.com/office/word/2010/wordml" w:rsidRPr="0079224E" w:rsidR="00FF4C72" w:rsidP="00FF4C72" w:rsidRDefault="00FF4C72" w14:paraId="21C144AE" wp14:textId="77777777">
      <w:pPr>
        <w:rPr>
          <w:rFonts w:cs="Arial"/>
        </w:rPr>
      </w:pPr>
      <w:r w:rsidRPr="0079224E">
        <w:rPr>
          <w:rFonts w:cs="Arial"/>
        </w:rPr>
        <w:t>This may include:</w:t>
      </w:r>
    </w:p>
    <w:p xmlns:wp14="http://schemas.microsoft.com/office/word/2010/wordml" w:rsidRPr="0079224E" w:rsidR="00FF4C72" w:rsidP="00FF4C72" w:rsidRDefault="00FF4C72" w14:paraId="63CA2D32" wp14:textId="77777777">
      <w:pPr>
        <w:numPr>
          <w:ilvl w:val="0"/>
          <w:numId w:val="407"/>
        </w:numPr>
        <w:rPr>
          <w:rFonts w:cs="Arial"/>
        </w:rPr>
      </w:pPr>
      <w:r w:rsidRPr="0079224E">
        <w:rPr>
          <w:rFonts w:cs="Arial"/>
        </w:rPr>
        <w:t>Size limitations</w:t>
      </w:r>
    </w:p>
    <w:p xmlns:wp14="http://schemas.microsoft.com/office/word/2010/wordml" w:rsidRPr="0079224E" w:rsidR="00FF4C72" w:rsidP="00FF4C72" w:rsidRDefault="00FF4C72" w14:paraId="5209D4C3" wp14:textId="77777777">
      <w:pPr>
        <w:numPr>
          <w:ilvl w:val="0"/>
          <w:numId w:val="407"/>
        </w:numPr>
        <w:rPr>
          <w:rFonts w:cs="Arial"/>
        </w:rPr>
      </w:pPr>
      <w:r w:rsidRPr="0079224E">
        <w:rPr>
          <w:rFonts w:cs="Arial"/>
        </w:rPr>
        <w:t>Preferred finishes or colours</w:t>
      </w:r>
    </w:p>
    <w:p xmlns:wp14="http://schemas.microsoft.com/office/word/2010/wordml" w:rsidRPr="0079224E" w:rsidR="00FF4C72" w:rsidP="00FF4C72" w:rsidRDefault="00FF4C72" w14:paraId="085019B9" wp14:textId="77777777">
      <w:pPr>
        <w:numPr>
          <w:ilvl w:val="0"/>
          <w:numId w:val="407"/>
        </w:numPr>
        <w:rPr>
          <w:rFonts w:cs="Arial"/>
        </w:rPr>
      </w:pPr>
      <w:r w:rsidRPr="0079224E">
        <w:rPr>
          <w:rFonts w:cs="Arial"/>
        </w:rPr>
        <w:t>Branding or logos</w:t>
      </w:r>
    </w:p>
    <w:p xmlns:wp14="http://schemas.microsoft.com/office/word/2010/wordml" w:rsidRPr="0079224E" w:rsidR="00FF4C72" w:rsidP="00FF4C72" w:rsidRDefault="00FF4C72" w14:paraId="57CDCC25" wp14:textId="77777777">
      <w:pPr>
        <w:numPr>
          <w:ilvl w:val="0"/>
          <w:numId w:val="407"/>
        </w:numPr>
        <w:rPr>
          <w:rFonts w:cs="Arial"/>
        </w:rPr>
      </w:pPr>
      <w:r w:rsidRPr="0079224E">
        <w:rPr>
          <w:rFonts w:cs="Arial"/>
        </w:rPr>
        <w:t>Functional requests (e.g. storage inside an ottoman)</w:t>
      </w:r>
    </w:p>
    <w:p xmlns:wp14="http://schemas.microsoft.com/office/word/2010/wordml" w:rsidRPr="0079224E" w:rsidR="00FF4C72" w:rsidP="00FF4C72" w:rsidRDefault="00FF4C72" w14:paraId="45F394FE" wp14:textId="77777777">
      <w:pPr>
        <w:numPr>
          <w:ilvl w:val="0"/>
          <w:numId w:val="407"/>
        </w:numPr>
        <w:rPr>
          <w:rFonts w:cs="Arial"/>
        </w:rPr>
      </w:pPr>
      <w:r w:rsidRPr="0079224E">
        <w:rPr>
          <w:rFonts w:cs="Arial"/>
        </w:rPr>
        <w:t>Price and timeline constraints</w:t>
      </w:r>
    </w:p>
    <w:p xmlns:wp14="http://schemas.microsoft.com/office/word/2010/wordml" w:rsidRPr="0079224E" w:rsidR="00FF4C72" w:rsidP="00FF4C72" w:rsidRDefault="00FF4C72" w14:paraId="48527D7D" wp14:textId="77777777">
      <w:pPr>
        <w:rPr>
          <w:rFonts w:cs="Arial"/>
        </w:rPr>
      </w:pPr>
      <w:r w:rsidRPr="0079224E">
        <w:rPr>
          <w:rFonts w:cs="Arial"/>
        </w:rPr>
        <w:t>Customer specifications guide customisation and must be integrated into the product specification and production process.</w:t>
      </w:r>
    </w:p>
    <w:p xmlns:wp14="http://schemas.microsoft.com/office/word/2010/wordml" w:rsidRPr="0079224E" w:rsidR="00FF4C72" w:rsidP="00FF4C72" w:rsidRDefault="00F37A27" w14:paraId="59DE7374" wp14:textId="77777777">
      <w:pPr>
        <w:rPr>
          <w:rFonts w:cs="Arial"/>
        </w:rPr>
      </w:pPr>
      <w:r>
        <w:rPr>
          <w:rFonts w:cs="Arial"/>
        </w:rPr>
        <w:pict w14:anchorId="472AB46C">
          <v:rect id="_x0000_i1564" style="width:0;height:1.5pt" o:hr="t" o:hrstd="t" o:hralign="center" fillcolor="#a0a0a0" stroked="f"/>
        </w:pict>
      </w:r>
    </w:p>
    <w:p xmlns:wp14="http://schemas.microsoft.com/office/word/2010/wordml" w:rsidRPr="0079224E" w:rsidR="00FF4C72" w:rsidP="00FF4C72" w:rsidRDefault="00FF4C72" w14:paraId="604F17C7" wp14:textId="77777777">
      <w:pPr>
        <w:rPr>
          <w:rFonts w:cs="Arial"/>
          <w:b/>
          <w:bCs/>
        </w:rPr>
      </w:pPr>
      <w:r w:rsidRPr="0079224E">
        <w:rPr>
          <w:rFonts w:cs="Arial"/>
          <w:b/>
          <w:bCs/>
        </w:rPr>
        <w:t>Examples</w:t>
      </w:r>
    </w:p>
    <w:p xmlns:wp14="http://schemas.microsoft.com/office/word/2010/wordml" w:rsidRPr="0079224E" w:rsidR="00FF4C72" w:rsidP="00FF4C72" w:rsidRDefault="00FF4C72" w14:paraId="10A1C057" wp14:textId="77777777">
      <w:pPr>
        <w:numPr>
          <w:ilvl w:val="0"/>
          <w:numId w:val="408"/>
        </w:numPr>
        <w:rPr>
          <w:rFonts w:cs="Arial"/>
        </w:rPr>
      </w:pPr>
      <w:r w:rsidRPr="0079224E">
        <w:rPr>
          <w:rFonts w:cs="Arial"/>
        </w:rPr>
        <w:t xml:space="preserve">A </w:t>
      </w:r>
      <w:r w:rsidRPr="0079224E">
        <w:rPr>
          <w:rFonts w:cs="Arial"/>
          <w:b/>
          <w:bCs/>
        </w:rPr>
        <w:t>fabric sample</w:t>
      </w:r>
      <w:r w:rsidRPr="0079224E">
        <w:rPr>
          <w:rFonts w:cs="Arial"/>
        </w:rPr>
        <w:t xml:space="preserve"> is approved by the client before being applied to the full prototype.</w:t>
      </w:r>
    </w:p>
    <w:p xmlns:wp14="http://schemas.microsoft.com/office/word/2010/wordml" w:rsidRPr="0079224E" w:rsidR="00FF4C72" w:rsidP="00FF4C72" w:rsidRDefault="00FF4C72" w14:paraId="1859F8CE" wp14:textId="77777777">
      <w:pPr>
        <w:numPr>
          <w:ilvl w:val="0"/>
          <w:numId w:val="408"/>
        </w:numPr>
        <w:rPr>
          <w:rFonts w:cs="Arial"/>
        </w:rPr>
      </w:pPr>
      <w:r w:rsidRPr="0079224E">
        <w:rPr>
          <w:rFonts w:cs="Arial"/>
        </w:rPr>
        <w:t xml:space="preserve">A </w:t>
      </w:r>
      <w:r w:rsidRPr="0079224E">
        <w:rPr>
          <w:rFonts w:cs="Arial"/>
          <w:b/>
          <w:bCs/>
        </w:rPr>
        <w:t>product specification sheet</w:t>
      </w:r>
      <w:r w:rsidRPr="0079224E">
        <w:rPr>
          <w:rFonts w:cs="Arial"/>
        </w:rPr>
        <w:t xml:space="preserve"> outlines all measurements, foam density, and fabric type for a custom sofa.</w:t>
      </w:r>
    </w:p>
    <w:p xmlns:wp14="http://schemas.microsoft.com/office/word/2010/wordml" w:rsidRPr="0079224E" w:rsidR="00FF4C72" w:rsidP="00FF4C72" w:rsidRDefault="00FF4C72" w14:paraId="49C933CA" wp14:textId="77777777">
      <w:pPr>
        <w:numPr>
          <w:ilvl w:val="0"/>
          <w:numId w:val="408"/>
        </w:numPr>
        <w:rPr>
          <w:rFonts w:cs="Arial"/>
        </w:rPr>
      </w:pPr>
      <w:r w:rsidRPr="0079224E">
        <w:rPr>
          <w:rFonts w:cs="Arial"/>
        </w:rPr>
        <w:t xml:space="preserve">A </w:t>
      </w:r>
      <w:r w:rsidRPr="0079224E">
        <w:rPr>
          <w:rFonts w:cs="Arial"/>
          <w:b/>
          <w:bCs/>
        </w:rPr>
        <w:t>customer specification document</w:t>
      </w:r>
      <w:r w:rsidRPr="0079224E">
        <w:rPr>
          <w:rFonts w:cs="Arial"/>
        </w:rPr>
        <w:t xml:space="preserve"> requests that the chair height be reduced to accommodate a specific office desk height.</w:t>
      </w:r>
    </w:p>
    <w:p xmlns:wp14="http://schemas.microsoft.com/office/word/2010/wordml" w:rsidRPr="0079224E" w:rsidR="00FF4C72" w:rsidP="00FF4C72" w:rsidRDefault="00FF4C72" w14:paraId="44853BBD" wp14:textId="77777777">
      <w:pPr>
        <w:numPr>
          <w:ilvl w:val="0"/>
          <w:numId w:val="408"/>
        </w:numPr>
        <w:rPr>
          <w:rFonts w:cs="Arial"/>
        </w:rPr>
      </w:pPr>
      <w:r w:rsidRPr="0079224E">
        <w:rPr>
          <w:rFonts w:cs="Arial"/>
        </w:rPr>
        <w:t xml:space="preserve">A </w:t>
      </w:r>
      <w:r w:rsidRPr="0079224E">
        <w:rPr>
          <w:rFonts w:cs="Arial"/>
          <w:b/>
          <w:bCs/>
        </w:rPr>
        <w:t>prototype lounge suite</w:t>
      </w:r>
      <w:r w:rsidRPr="0079224E">
        <w:rPr>
          <w:rFonts w:cs="Arial"/>
        </w:rPr>
        <w:t xml:space="preserve"> is manufactured to check scale and cushion comfort before full-scale production begins.</w:t>
      </w:r>
    </w:p>
    <w:p xmlns:wp14="http://schemas.microsoft.com/office/word/2010/wordml" w:rsidRPr="0079224E" w:rsidR="00FF4C72" w:rsidP="00FF4C72" w:rsidRDefault="00F37A27" w14:paraId="7CB7E4D9" wp14:textId="77777777">
      <w:pPr>
        <w:rPr>
          <w:rFonts w:cs="Arial"/>
        </w:rPr>
      </w:pPr>
      <w:r>
        <w:rPr>
          <w:rFonts w:cs="Arial"/>
        </w:rPr>
        <w:pict w14:anchorId="4EBCE7AE">
          <v:rect id="_x0000_i1565" style="width:0;height:1.5pt" o:hr="t" o:hrstd="t" o:hralign="center" fillcolor="#a0a0a0" stroked="f"/>
        </w:pict>
      </w:r>
    </w:p>
    <w:p xmlns:wp14="http://schemas.microsoft.com/office/word/2010/wordml" w:rsidRPr="0079224E" w:rsidR="00FF4C72" w:rsidRDefault="00FF4C72" w14:paraId="7E62752A" wp14:textId="77777777">
      <w:pPr>
        <w:rPr>
          <w:rFonts w:cs="Arial"/>
          <w:b/>
          <w:bCs/>
        </w:rPr>
      </w:pPr>
      <w:r w:rsidRPr="0079224E">
        <w:rPr>
          <w:rFonts w:cs="Arial"/>
          <w:b/>
          <w:bCs/>
        </w:rPr>
        <w:br w:type="page"/>
      </w:r>
    </w:p>
    <w:p xmlns:wp14="http://schemas.microsoft.com/office/word/2010/wordml" w:rsidRPr="0079224E" w:rsidR="00FF4C72" w:rsidP="00FF4C72" w:rsidRDefault="00FF4C72" w14:paraId="25D33B70" wp14:textId="77777777">
      <w:pPr>
        <w:rPr>
          <w:rFonts w:cs="Arial"/>
          <w:b/>
          <w:bCs/>
        </w:rPr>
      </w:pPr>
      <w:r w:rsidRPr="0079224E">
        <w:rPr>
          <w:rFonts w:cs="Arial"/>
          <w:b/>
          <w:bCs/>
        </w:rPr>
        <w:t>Case Study</w:t>
      </w:r>
    </w:p>
    <w:p xmlns:wp14="http://schemas.microsoft.com/office/word/2010/wordml" w:rsidRPr="0079224E" w:rsidR="00FF4C72" w:rsidP="00FF4C72" w:rsidRDefault="00FF4C72" w14:paraId="07A5824F" wp14:textId="77777777">
      <w:pPr>
        <w:rPr>
          <w:rFonts w:cs="Arial"/>
        </w:rPr>
      </w:pPr>
      <w:r w:rsidRPr="0079224E">
        <w:rPr>
          <w:rFonts w:cs="Arial"/>
          <w:b/>
          <w:bCs/>
        </w:rPr>
        <w:t>Case Study: Sipho's Specification Success</w:t>
      </w:r>
    </w:p>
    <w:p xmlns:wp14="http://schemas.microsoft.com/office/word/2010/wordml" w:rsidRPr="0079224E" w:rsidR="00FF4C72" w:rsidP="00FF4C72" w:rsidRDefault="00FF4C72" w14:paraId="393CEC22" wp14:textId="77777777">
      <w:pPr>
        <w:rPr>
          <w:rFonts w:cs="Arial"/>
        </w:rPr>
      </w:pPr>
      <w:r w:rsidRPr="0079224E">
        <w:rPr>
          <w:rFonts w:cs="Arial"/>
        </w:rPr>
        <w:t>Sipho, a junior upholsterer in a Port Elizabeth workshop, was involved in a hospitality project for 20 guestroom armchairs. He was given a prototype and a product specification sheet with all dimensions, foam types, and upholstery details. After thoroughly studying both, he noticed that the approved customer specification required a softer back cushion. By comparing the foam sample to the one used in the prototype, Sipho raised a query before full production, saving time and avoiding rework.</w:t>
      </w:r>
    </w:p>
    <w:p xmlns:wp14="http://schemas.microsoft.com/office/word/2010/wordml" w:rsidRPr="0079224E" w:rsidR="00FF4C72" w:rsidP="00FF4C72" w:rsidRDefault="00FF4C72" w14:paraId="68CBBBE3" wp14:textId="77777777">
      <w:pPr>
        <w:rPr>
          <w:rFonts w:cs="Arial"/>
        </w:rPr>
      </w:pPr>
      <w:r w:rsidRPr="0079224E">
        <w:rPr>
          <w:rFonts w:cs="Arial"/>
          <w:b/>
          <w:bCs/>
        </w:rPr>
        <w:t>Discussion Points:</w:t>
      </w:r>
    </w:p>
    <w:p xmlns:wp14="http://schemas.microsoft.com/office/word/2010/wordml" w:rsidRPr="0079224E" w:rsidR="00FF4C72" w:rsidP="00FF4C72" w:rsidRDefault="00FF4C72" w14:paraId="37E0A196" wp14:textId="77777777">
      <w:pPr>
        <w:numPr>
          <w:ilvl w:val="0"/>
          <w:numId w:val="409"/>
        </w:numPr>
        <w:rPr>
          <w:rFonts w:cs="Arial"/>
        </w:rPr>
      </w:pPr>
      <w:r w:rsidRPr="0079224E">
        <w:rPr>
          <w:rFonts w:cs="Arial"/>
        </w:rPr>
        <w:t>How did understanding the difference between the prototype and the specification sheet help Sipho?</w:t>
      </w:r>
    </w:p>
    <w:p xmlns:wp14="http://schemas.microsoft.com/office/word/2010/wordml" w:rsidRPr="0079224E" w:rsidR="00FF4C72" w:rsidP="00FF4C72" w:rsidRDefault="00FF4C72" w14:paraId="39750F19" wp14:textId="77777777">
      <w:pPr>
        <w:numPr>
          <w:ilvl w:val="0"/>
          <w:numId w:val="409"/>
        </w:numPr>
        <w:rPr>
          <w:rFonts w:cs="Arial"/>
        </w:rPr>
      </w:pPr>
      <w:r w:rsidRPr="0079224E">
        <w:rPr>
          <w:rFonts w:cs="Arial"/>
        </w:rPr>
        <w:t>Why is it important to cross-check all specification types before beginning work?</w:t>
      </w:r>
    </w:p>
    <w:p xmlns:wp14="http://schemas.microsoft.com/office/word/2010/wordml" w:rsidRPr="0079224E" w:rsidR="00FF4C72" w:rsidP="00FF4C72" w:rsidRDefault="00F37A27" w14:paraId="5822CD19" wp14:textId="77777777">
      <w:pPr>
        <w:rPr>
          <w:rFonts w:cs="Arial"/>
        </w:rPr>
      </w:pPr>
      <w:r>
        <w:rPr>
          <w:rFonts w:cs="Arial"/>
        </w:rPr>
        <w:pict w14:anchorId="0EF54621">
          <v:rect id="_x0000_i1566" style="width:0;height:1.5pt" o:hr="t" o:hrstd="t" o:hralign="center" fillcolor="#a0a0a0" stroked="f"/>
        </w:pict>
      </w:r>
    </w:p>
    <w:p xmlns:wp14="http://schemas.microsoft.com/office/word/2010/wordml" w:rsidRPr="0079224E" w:rsidR="00FF4C72" w:rsidP="00FF4C72" w:rsidRDefault="00FF4C72" w14:paraId="320D7532" wp14:textId="77777777">
      <w:pPr>
        <w:rPr>
          <w:rFonts w:cs="Arial"/>
          <w:b/>
          <w:bCs/>
        </w:rPr>
      </w:pPr>
      <w:r w:rsidRPr="0079224E">
        <w:rPr>
          <w:rFonts w:cs="Arial"/>
          <w:b/>
          <w:bCs/>
        </w:rPr>
        <w:t>Critical Thinking Questions</w:t>
      </w:r>
    </w:p>
    <w:p xmlns:wp14="http://schemas.microsoft.com/office/word/2010/wordml" w:rsidRPr="0079224E" w:rsidR="00FF4C72" w:rsidP="00FF4C72" w:rsidRDefault="00FF4C72" w14:paraId="45CE8945" wp14:textId="77777777">
      <w:pPr>
        <w:numPr>
          <w:ilvl w:val="0"/>
          <w:numId w:val="410"/>
        </w:numPr>
        <w:rPr>
          <w:rFonts w:cs="Arial"/>
        </w:rPr>
      </w:pPr>
      <w:r w:rsidRPr="0079224E">
        <w:rPr>
          <w:rFonts w:cs="Arial"/>
        </w:rPr>
        <w:t>What is the difference between a sample and a prototype?</w:t>
      </w:r>
    </w:p>
    <w:p xmlns:wp14="http://schemas.microsoft.com/office/word/2010/wordml" w:rsidRPr="0079224E" w:rsidR="00FF4C72" w:rsidP="00FF4C72" w:rsidRDefault="00FF4C72" w14:paraId="18334143" wp14:textId="77777777">
      <w:pPr>
        <w:numPr>
          <w:ilvl w:val="0"/>
          <w:numId w:val="410"/>
        </w:numPr>
        <w:rPr>
          <w:rFonts w:cs="Arial"/>
        </w:rPr>
      </w:pPr>
      <w:r w:rsidRPr="0079224E">
        <w:rPr>
          <w:rFonts w:cs="Arial"/>
        </w:rPr>
        <w:t>Why must upholsterers understand customer specifications even if they are not in direct contact with the client?</w:t>
      </w:r>
    </w:p>
    <w:p xmlns:wp14="http://schemas.microsoft.com/office/word/2010/wordml" w:rsidRPr="0079224E" w:rsidR="00FF4C72" w:rsidP="00FF4C72" w:rsidRDefault="00FF4C72" w14:paraId="16FD63AB" wp14:textId="77777777">
      <w:pPr>
        <w:numPr>
          <w:ilvl w:val="0"/>
          <w:numId w:val="410"/>
        </w:numPr>
        <w:rPr>
          <w:rFonts w:cs="Arial"/>
        </w:rPr>
      </w:pPr>
      <w:r w:rsidRPr="0079224E">
        <w:rPr>
          <w:rFonts w:cs="Arial"/>
        </w:rPr>
        <w:t>In what ways does a product specification reduce production errors?</w:t>
      </w:r>
    </w:p>
    <w:p xmlns:wp14="http://schemas.microsoft.com/office/word/2010/wordml" w:rsidRPr="0079224E" w:rsidR="00FF4C72" w:rsidP="00FF4C72" w:rsidRDefault="00FF4C72" w14:paraId="15E3E2AF" wp14:textId="77777777">
      <w:pPr>
        <w:numPr>
          <w:ilvl w:val="0"/>
          <w:numId w:val="410"/>
        </w:numPr>
        <w:rPr>
          <w:rFonts w:cs="Arial"/>
        </w:rPr>
      </w:pPr>
      <w:r w:rsidRPr="0079224E">
        <w:rPr>
          <w:rFonts w:cs="Arial"/>
        </w:rPr>
        <w:t>How can samples assist in sourcing materials that match the client’s expectations?</w:t>
      </w:r>
    </w:p>
    <w:p xmlns:wp14="http://schemas.microsoft.com/office/word/2010/wordml" w:rsidRPr="0079224E" w:rsidR="00FF4C72" w:rsidP="00FF4C72" w:rsidRDefault="00FF4C72" w14:paraId="7CF75EBD" wp14:textId="77777777">
      <w:pPr>
        <w:numPr>
          <w:ilvl w:val="0"/>
          <w:numId w:val="410"/>
        </w:numPr>
        <w:rPr>
          <w:rFonts w:cs="Arial"/>
        </w:rPr>
      </w:pPr>
      <w:r w:rsidRPr="0079224E">
        <w:rPr>
          <w:rFonts w:cs="Arial"/>
        </w:rPr>
        <w:t>Why is a prototype necessary even when all specifications are clearly written?</w:t>
      </w:r>
    </w:p>
    <w:p xmlns:wp14="http://schemas.microsoft.com/office/word/2010/wordml" w:rsidRPr="0079224E" w:rsidR="00FF4C72" w:rsidP="00FF4C72" w:rsidRDefault="00F37A27" w14:paraId="6D47760A" wp14:textId="77777777">
      <w:pPr>
        <w:rPr>
          <w:rFonts w:cs="Arial"/>
        </w:rPr>
      </w:pPr>
      <w:r>
        <w:rPr>
          <w:rFonts w:cs="Arial"/>
        </w:rPr>
        <w:pict w14:anchorId="38E552C4">
          <v:rect id="_x0000_i1567" style="width:0;height:1.5pt" o:hr="t" o:hrstd="t" o:hralign="center" fillcolor="#a0a0a0" stroked="f"/>
        </w:pict>
      </w:r>
    </w:p>
    <w:p xmlns:wp14="http://schemas.microsoft.com/office/word/2010/wordml" w:rsidRPr="0079224E" w:rsidR="00FF4C72" w:rsidP="00FF4C72" w:rsidRDefault="00FF4C72" w14:paraId="597B45D8" wp14:textId="77777777">
      <w:pPr>
        <w:rPr>
          <w:rFonts w:cs="Arial"/>
        </w:rPr>
      </w:pPr>
      <w:r w:rsidRPr="0079224E">
        <w:rPr>
          <w:rFonts w:cs="Arial"/>
        </w:rPr>
        <w:t xml:space="preserve"> </w:t>
      </w:r>
    </w:p>
    <w:p xmlns:wp14="http://schemas.microsoft.com/office/word/2010/wordml" w:rsidRPr="0079224E" w:rsidR="00FF4C72" w:rsidRDefault="00FF4C72" w14:paraId="46541FEE" wp14:textId="77777777">
      <w:pPr>
        <w:rPr>
          <w:rFonts w:cs="Arial"/>
        </w:rPr>
      </w:pPr>
      <w:r w:rsidRPr="0079224E">
        <w:rPr>
          <w:rFonts w:cs="Arial"/>
        </w:rPr>
        <w:br w:type="page"/>
      </w:r>
    </w:p>
    <w:p xmlns:wp14="http://schemas.microsoft.com/office/word/2010/wordml" w:rsidRPr="0079224E" w:rsidR="00FF4C72" w:rsidP="00FF4C72" w:rsidRDefault="00FF4C72" w14:paraId="788E1F2C" wp14:textId="77777777" wp14:noSpellErr="1">
      <w:pPr>
        <w:pStyle w:val="Heading3"/>
        <w:rPr>
          <w:rFonts w:ascii="Century Gothic" w:hAnsi="Century Gothic" w:cs="Arial"/>
          <w:b w:val="1"/>
          <w:bCs w:val="1"/>
        </w:rPr>
      </w:pPr>
      <w:bookmarkStart w:name="_Toc1131364191" w:id="1748523042"/>
      <w:r w:rsidRPr="3B34137D" w:rsidR="00FF4C72">
        <w:rPr>
          <w:rFonts w:ascii="Century Gothic" w:hAnsi="Century Gothic" w:cs="Arial"/>
          <w:b w:val="1"/>
          <w:bCs w:val="1"/>
        </w:rPr>
        <w:t>KT0702: Content of Specification Sheets</w:t>
      </w:r>
      <w:bookmarkEnd w:id="1748523042"/>
    </w:p>
    <w:p xmlns:wp14="http://schemas.microsoft.com/office/word/2010/wordml" w:rsidRPr="0079224E" w:rsidR="00FF4C72" w:rsidP="00FF4C72" w:rsidRDefault="00FF4C72" w14:paraId="3D0A7634" wp14:textId="77777777">
      <w:pPr>
        <w:rPr>
          <w:rFonts w:cs="Arial"/>
          <w:b/>
          <w:bCs/>
        </w:rPr>
      </w:pPr>
    </w:p>
    <w:p xmlns:wp14="http://schemas.microsoft.com/office/word/2010/wordml" w:rsidRPr="0079224E" w:rsidR="00FF4C72" w:rsidP="00FF4C72" w:rsidRDefault="00FF4C72" w14:paraId="035872FC" wp14:textId="77777777">
      <w:pPr>
        <w:rPr>
          <w:rFonts w:cs="Arial"/>
          <w:b/>
          <w:bCs/>
        </w:rPr>
      </w:pPr>
      <w:r w:rsidRPr="0079224E">
        <w:rPr>
          <w:rFonts w:cs="Arial"/>
          <w:b/>
          <w:bCs/>
        </w:rPr>
        <w:t>Theoretical Learning Content</w:t>
      </w:r>
    </w:p>
    <w:p xmlns:wp14="http://schemas.microsoft.com/office/word/2010/wordml" w:rsidRPr="0079224E" w:rsidR="00FF4C72" w:rsidP="00FF4C72" w:rsidRDefault="00FF4C72" w14:paraId="353BC896" wp14:textId="77777777">
      <w:pPr>
        <w:rPr>
          <w:rFonts w:cs="Arial"/>
        </w:rPr>
      </w:pPr>
      <w:r w:rsidRPr="0079224E">
        <w:rPr>
          <w:rFonts w:cs="Arial"/>
        </w:rPr>
        <w:t xml:space="preserve">A </w:t>
      </w:r>
      <w:r w:rsidRPr="0079224E">
        <w:rPr>
          <w:rFonts w:cs="Arial"/>
          <w:b/>
          <w:bCs/>
        </w:rPr>
        <w:t>specification sheet</w:t>
      </w:r>
      <w:r w:rsidRPr="0079224E">
        <w:rPr>
          <w:rFonts w:cs="Arial"/>
        </w:rPr>
        <w:t xml:space="preserve">, also known as a spec sheet or tech sheet, is a detailed document that lists all the </w:t>
      </w:r>
      <w:r w:rsidRPr="0079224E">
        <w:rPr>
          <w:rFonts w:cs="Arial"/>
          <w:b/>
          <w:bCs/>
        </w:rPr>
        <w:t>technical, material, dimensional, and aesthetic requirements</w:t>
      </w:r>
      <w:r w:rsidRPr="0079224E">
        <w:rPr>
          <w:rFonts w:cs="Arial"/>
        </w:rPr>
        <w:t xml:space="preserve"> of a furniture product. In upholstery production, it is a vital reference used to ensure that every component of the product is produced accurately, consistently, and in line with the client’s expectations.</w:t>
      </w:r>
    </w:p>
    <w:p xmlns:wp14="http://schemas.microsoft.com/office/word/2010/wordml" w:rsidRPr="0079224E" w:rsidR="00FF4C72" w:rsidP="00FF4C72" w:rsidRDefault="00FF4C72" w14:paraId="4A617BC0" wp14:textId="77777777">
      <w:pPr>
        <w:rPr>
          <w:rFonts w:cs="Arial"/>
        </w:rPr>
      </w:pPr>
      <w:r w:rsidRPr="0079224E">
        <w:rPr>
          <w:rFonts w:cs="Arial"/>
        </w:rPr>
        <w:t>A complete specification sheet enables seamless coordination between design, production, procurement, and quality control teams.</w:t>
      </w:r>
    </w:p>
    <w:p xmlns:wp14="http://schemas.microsoft.com/office/word/2010/wordml" w:rsidRPr="0079224E" w:rsidR="00FF4C72" w:rsidP="00FF4C72" w:rsidRDefault="00F37A27" w14:paraId="480AAAE3" wp14:textId="77777777">
      <w:pPr>
        <w:rPr>
          <w:rFonts w:cs="Arial"/>
        </w:rPr>
      </w:pPr>
      <w:r>
        <w:rPr>
          <w:rFonts w:cs="Arial"/>
        </w:rPr>
        <w:pict w14:anchorId="5647202C">
          <v:rect id="_x0000_i1568" style="width:0;height:1.5pt" o:hr="t" o:hrstd="t" o:hralign="center" fillcolor="#a0a0a0" stroked="f"/>
        </w:pict>
      </w:r>
    </w:p>
    <w:p xmlns:wp14="http://schemas.microsoft.com/office/word/2010/wordml" w:rsidRPr="0079224E" w:rsidR="00FF4C72" w:rsidP="00FF4C72" w:rsidRDefault="00FF4C72" w14:paraId="3404BCB0" wp14:textId="77777777">
      <w:pPr>
        <w:rPr>
          <w:rFonts w:cs="Arial"/>
          <w:b/>
          <w:bCs/>
        </w:rPr>
      </w:pPr>
      <w:r w:rsidRPr="0079224E">
        <w:rPr>
          <w:rFonts w:cs="Arial"/>
          <w:b/>
          <w:bCs/>
        </w:rPr>
        <w:t>1. Key Elements of a Specification Sheet</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248"/>
        <w:gridCol w:w="6768"/>
      </w:tblGrid>
      <w:tr xmlns:wp14="http://schemas.microsoft.com/office/word/2010/wordml" w:rsidRPr="0079224E" w:rsidR="00FF4C72" w:rsidTr="00FF4C72" w14:paraId="6A224320" wp14:textId="77777777">
        <w:trPr>
          <w:tblHeader/>
          <w:tblCellSpacing w:w="15" w:type="dxa"/>
        </w:trPr>
        <w:tc>
          <w:tcPr>
            <w:tcW w:w="0" w:type="auto"/>
            <w:vAlign w:val="center"/>
            <w:hideMark/>
          </w:tcPr>
          <w:p w:rsidRPr="0079224E" w:rsidR="00FF4C72" w:rsidP="00FF4C72" w:rsidRDefault="00FF4C72" w14:paraId="221DC2D4" wp14:textId="77777777">
            <w:pPr>
              <w:rPr>
                <w:rFonts w:cs="Arial"/>
                <w:b/>
                <w:bCs/>
              </w:rPr>
            </w:pPr>
            <w:r w:rsidRPr="0079224E">
              <w:rPr>
                <w:rFonts w:cs="Arial"/>
                <w:b/>
                <w:bCs/>
              </w:rPr>
              <w:t>Component</w:t>
            </w:r>
          </w:p>
        </w:tc>
        <w:tc>
          <w:tcPr>
            <w:tcW w:w="0" w:type="auto"/>
            <w:vAlign w:val="center"/>
            <w:hideMark/>
          </w:tcPr>
          <w:p w:rsidRPr="0079224E" w:rsidR="00FF4C72" w:rsidP="00FF4C72" w:rsidRDefault="00FF4C72" w14:paraId="42E4C157" wp14:textId="77777777">
            <w:pPr>
              <w:rPr>
                <w:rFonts w:cs="Arial"/>
                <w:b/>
                <w:bCs/>
              </w:rPr>
            </w:pPr>
            <w:r w:rsidRPr="0079224E">
              <w:rPr>
                <w:rFonts w:cs="Arial"/>
                <w:b/>
                <w:bCs/>
              </w:rPr>
              <w:t>Details Included</w:t>
            </w:r>
          </w:p>
        </w:tc>
      </w:tr>
      <w:tr xmlns:wp14="http://schemas.microsoft.com/office/word/2010/wordml" w:rsidRPr="0079224E" w:rsidR="00FF4C72" w:rsidTr="00FF4C72" w14:paraId="161E9B20" wp14:textId="77777777">
        <w:trPr>
          <w:tblCellSpacing w:w="15" w:type="dxa"/>
        </w:trPr>
        <w:tc>
          <w:tcPr>
            <w:tcW w:w="0" w:type="auto"/>
            <w:vAlign w:val="center"/>
            <w:hideMark/>
          </w:tcPr>
          <w:p w:rsidRPr="0079224E" w:rsidR="00FF4C72" w:rsidP="00FF4C72" w:rsidRDefault="00FF4C72" w14:paraId="2F6A56A7" wp14:textId="77777777">
            <w:pPr>
              <w:rPr>
                <w:rFonts w:cs="Arial"/>
              </w:rPr>
            </w:pPr>
            <w:r w:rsidRPr="0079224E">
              <w:rPr>
                <w:rFonts w:cs="Arial"/>
                <w:b/>
                <w:bCs/>
              </w:rPr>
              <w:t>Product Name / Code</w:t>
            </w:r>
          </w:p>
        </w:tc>
        <w:tc>
          <w:tcPr>
            <w:tcW w:w="0" w:type="auto"/>
            <w:vAlign w:val="center"/>
            <w:hideMark/>
          </w:tcPr>
          <w:p w:rsidRPr="0079224E" w:rsidR="00FF4C72" w:rsidP="00FF4C72" w:rsidRDefault="00FF4C72" w14:paraId="1330CA26" wp14:textId="77777777">
            <w:pPr>
              <w:rPr>
                <w:rFonts w:cs="Arial"/>
              </w:rPr>
            </w:pPr>
            <w:r w:rsidRPr="0079224E">
              <w:rPr>
                <w:rFonts w:cs="Arial"/>
              </w:rPr>
              <w:t>Official product reference and batch code</w:t>
            </w:r>
          </w:p>
        </w:tc>
      </w:tr>
      <w:tr xmlns:wp14="http://schemas.microsoft.com/office/word/2010/wordml" w:rsidRPr="0079224E" w:rsidR="00FF4C72" w:rsidTr="00FF4C72" w14:paraId="0CA43A27" wp14:textId="77777777">
        <w:trPr>
          <w:tblCellSpacing w:w="15" w:type="dxa"/>
        </w:trPr>
        <w:tc>
          <w:tcPr>
            <w:tcW w:w="0" w:type="auto"/>
            <w:vAlign w:val="center"/>
            <w:hideMark/>
          </w:tcPr>
          <w:p w:rsidRPr="0079224E" w:rsidR="00FF4C72" w:rsidP="00FF4C72" w:rsidRDefault="00FF4C72" w14:paraId="21ACE6AE" wp14:textId="77777777">
            <w:pPr>
              <w:rPr>
                <w:rFonts w:cs="Arial"/>
              </w:rPr>
            </w:pPr>
            <w:r w:rsidRPr="0079224E">
              <w:rPr>
                <w:rFonts w:cs="Arial"/>
                <w:b/>
                <w:bCs/>
              </w:rPr>
              <w:t>Measurements</w:t>
            </w:r>
          </w:p>
        </w:tc>
        <w:tc>
          <w:tcPr>
            <w:tcW w:w="0" w:type="auto"/>
            <w:vAlign w:val="center"/>
            <w:hideMark/>
          </w:tcPr>
          <w:p w:rsidRPr="0079224E" w:rsidR="00FF4C72" w:rsidP="00FF4C72" w:rsidRDefault="00FF4C72" w14:paraId="3D33E014" wp14:textId="77777777">
            <w:pPr>
              <w:rPr>
                <w:rFonts w:cs="Arial"/>
              </w:rPr>
            </w:pPr>
            <w:r w:rsidRPr="0079224E">
              <w:rPr>
                <w:rFonts w:cs="Arial"/>
              </w:rPr>
              <w:t>All dimensions: height, width, depth, thickness (in mm or specified units)</w:t>
            </w:r>
          </w:p>
        </w:tc>
      </w:tr>
      <w:tr xmlns:wp14="http://schemas.microsoft.com/office/word/2010/wordml" w:rsidRPr="0079224E" w:rsidR="00FF4C72" w:rsidTr="00FF4C72" w14:paraId="652B1FD8" wp14:textId="77777777">
        <w:trPr>
          <w:tblCellSpacing w:w="15" w:type="dxa"/>
        </w:trPr>
        <w:tc>
          <w:tcPr>
            <w:tcW w:w="0" w:type="auto"/>
            <w:vAlign w:val="center"/>
            <w:hideMark/>
          </w:tcPr>
          <w:p w:rsidRPr="0079224E" w:rsidR="00FF4C72" w:rsidP="00FF4C72" w:rsidRDefault="00FF4C72" w14:paraId="3298EF11" wp14:textId="77777777">
            <w:pPr>
              <w:rPr>
                <w:rFonts w:cs="Arial"/>
              </w:rPr>
            </w:pPr>
            <w:r w:rsidRPr="0079224E">
              <w:rPr>
                <w:rFonts w:cs="Arial"/>
                <w:b/>
                <w:bCs/>
              </w:rPr>
              <w:t>Materials List</w:t>
            </w:r>
          </w:p>
        </w:tc>
        <w:tc>
          <w:tcPr>
            <w:tcW w:w="0" w:type="auto"/>
            <w:vAlign w:val="center"/>
            <w:hideMark/>
          </w:tcPr>
          <w:p w:rsidRPr="0079224E" w:rsidR="00FF4C72" w:rsidP="00FF4C72" w:rsidRDefault="00FF4C72" w14:paraId="624A4346" wp14:textId="77777777">
            <w:pPr>
              <w:rPr>
                <w:rFonts w:cs="Arial"/>
              </w:rPr>
            </w:pPr>
            <w:r w:rsidRPr="0079224E">
              <w:rPr>
                <w:rFonts w:cs="Arial"/>
              </w:rPr>
              <w:t>Frame timber, foam density, fabric name, finish type, adhesives</w:t>
            </w:r>
          </w:p>
        </w:tc>
      </w:tr>
      <w:tr xmlns:wp14="http://schemas.microsoft.com/office/word/2010/wordml" w:rsidRPr="0079224E" w:rsidR="00FF4C72" w:rsidTr="00FF4C72" w14:paraId="58446C49" wp14:textId="77777777">
        <w:trPr>
          <w:tblCellSpacing w:w="15" w:type="dxa"/>
        </w:trPr>
        <w:tc>
          <w:tcPr>
            <w:tcW w:w="0" w:type="auto"/>
            <w:vAlign w:val="center"/>
            <w:hideMark/>
          </w:tcPr>
          <w:p w:rsidRPr="0079224E" w:rsidR="00FF4C72" w:rsidP="00FF4C72" w:rsidRDefault="00FF4C72" w14:paraId="71276DCF" wp14:textId="77777777">
            <w:pPr>
              <w:rPr>
                <w:rFonts w:cs="Arial"/>
              </w:rPr>
            </w:pPr>
            <w:r w:rsidRPr="0079224E">
              <w:rPr>
                <w:rFonts w:cs="Arial"/>
                <w:b/>
                <w:bCs/>
              </w:rPr>
              <w:t>Construction Details</w:t>
            </w:r>
          </w:p>
        </w:tc>
        <w:tc>
          <w:tcPr>
            <w:tcW w:w="0" w:type="auto"/>
            <w:vAlign w:val="center"/>
            <w:hideMark/>
          </w:tcPr>
          <w:p w:rsidRPr="0079224E" w:rsidR="00FF4C72" w:rsidP="00FF4C72" w:rsidRDefault="00FF4C72" w14:paraId="47AEF76F" wp14:textId="77777777">
            <w:pPr>
              <w:rPr>
                <w:rFonts w:cs="Arial"/>
              </w:rPr>
            </w:pPr>
            <w:r w:rsidRPr="0079224E">
              <w:rPr>
                <w:rFonts w:cs="Arial"/>
              </w:rPr>
              <w:t>Frame joinery, fasteners, type of suspension (springs/webbing), stitching details</w:t>
            </w:r>
          </w:p>
        </w:tc>
      </w:tr>
      <w:tr xmlns:wp14="http://schemas.microsoft.com/office/word/2010/wordml" w:rsidRPr="0079224E" w:rsidR="00FF4C72" w:rsidTr="00FF4C72" w14:paraId="7D9D3F28" wp14:textId="77777777">
        <w:trPr>
          <w:tblCellSpacing w:w="15" w:type="dxa"/>
        </w:trPr>
        <w:tc>
          <w:tcPr>
            <w:tcW w:w="0" w:type="auto"/>
            <w:vAlign w:val="center"/>
            <w:hideMark/>
          </w:tcPr>
          <w:p w:rsidRPr="0079224E" w:rsidR="00FF4C72" w:rsidP="00FF4C72" w:rsidRDefault="00FF4C72" w14:paraId="2C7C5357" wp14:textId="77777777">
            <w:pPr>
              <w:rPr>
                <w:rFonts w:cs="Arial"/>
              </w:rPr>
            </w:pPr>
            <w:r w:rsidRPr="0079224E">
              <w:rPr>
                <w:rFonts w:cs="Arial"/>
                <w:b/>
                <w:bCs/>
              </w:rPr>
              <w:t>Tolerances</w:t>
            </w:r>
          </w:p>
        </w:tc>
        <w:tc>
          <w:tcPr>
            <w:tcW w:w="0" w:type="auto"/>
            <w:vAlign w:val="center"/>
            <w:hideMark/>
          </w:tcPr>
          <w:p w:rsidRPr="0079224E" w:rsidR="00FF4C72" w:rsidP="00FF4C72" w:rsidRDefault="00FF4C72" w14:paraId="78654F94" wp14:textId="77777777">
            <w:pPr>
              <w:rPr>
                <w:rFonts w:cs="Arial"/>
              </w:rPr>
            </w:pPr>
            <w:r w:rsidRPr="0079224E">
              <w:rPr>
                <w:rFonts w:cs="Arial"/>
              </w:rPr>
              <w:t>Allowable measurement variation for quality control</w:t>
            </w:r>
          </w:p>
        </w:tc>
      </w:tr>
      <w:tr xmlns:wp14="http://schemas.microsoft.com/office/word/2010/wordml" w:rsidRPr="0079224E" w:rsidR="00FF4C72" w:rsidTr="00FF4C72" w14:paraId="77A8C437" wp14:textId="77777777">
        <w:trPr>
          <w:tblCellSpacing w:w="15" w:type="dxa"/>
        </w:trPr>
        <w:tc>
          <w:tcPr>
            <w:tcW w:w="0" w:type="auto"/>
            <w:vAlign w:val="center"/>
            <w:hideMark/>
          </w:tcPr>
          <w:p w:rsidRPr="0079224E" w:rsidR="00FF4C72" w:rsidP="00FF4C72" w:rsidRDefault="00FF4C72" w14:paraId="4A2AB43A" wp14:textId="77777777">
            <w:pPr>
              <w:rPr>
                <w:rFonts w:cs="Arial"/>
              </w:rPr>
            </w:pPr>
            <w:r w:rsidRPr="0079224E">
              <w:rPr>
                <w:rFonts w:cs="Arial"/>
                <w:b/>
                <w:bCs/>
              </w:rPr>
              <w:t>Assembly Instructions</w:t>
            </w:r>
          </w:p>
        </w:tc>
        <w:tc>
          <w:tcPr>
            <w:tcW w:w="0" w:type="auto"/>
            <w:vAlign w:val="center"/>
            <w:hideMark/>
          </w:tcPr>
          <w:p w:rsidRPr="0079224E" w:rsidR="00FF4C72" w:rsidP="00FF4C72" w:rsidRDefault="00FF4C72" w14:paraId="622B8654" wp14:textId="77777777">
            <w:pPr>
              <w:rPr>
                <w:rFonts w:cs="Arial"/>
              </w:rPr>
            </w:pPr>
            <w:r w:rsidRPr="0079224E">
              <w:rPr>
                <w:rFonts w:cs="Arial"/>
              </w:rPr>
              <w:t>Step-by-step build process, including sequences and special tools</w:t>
            </w:r>
          </w:p>
        </w:tc>
      </w:tr>
      <w:tr xmlns:wp14="http://schemas.microsoft.com/office/word/2010/wordml" w:rsidRPr="0079224E" w:rsidR="00FF4C72" w:rsidTr="00FF4C72" w14:paraId="05CBF84C" wp14:textId="77777777">
        <w:trPr>
          <w:tblCellSpacing w:w="15" w:type="dxa"/>
        </w:trPr>
        <w:tc>
          <w:tcPr>
            <w:tcW w:w="0" w:type="auto"/>
            <w:vAlign w:val="center"/>
            <w:hideMark/>
          </w:tcPr>
          <w:p w:rsidRPr="0079224E" w:rsidR="00FF4C72" w:rsidP="00FF4C72" w:rsidRDefault="00FF4C72" w14:paraId="33602638" wp14:textId="77777777">
            <w:pPr>
              <w:rPr>
                <w:rFonts w:cs="Arial"/>
              </w:rPr>
            </w:pPr>
            <w:r w:rsidRPr="0079224E">
              <w:rPr>
                <w:rFonts w:cs="Arial"/>
                <w:b/>
                <w:bCs/>
              </w:rPr>
              <w:t>Finishing Details</w:t>
            </w:r>
          </w:p>
        </w:tc>
        <w:tc>
          <w:tcPr>
            <w:tcW w:w="0" w:type="auto"/>
            <w:vAlign w:val="center"/>
            <w:hideMark/>
          </w:tcPr>
          <w:p w:rsidRPr="0079224E" w:rsidR="00FF4C72" w:rsidP="00FF4C72" w:rsidRDefault="00FF4C72" w14:paraId="0CC93A35" wp14:textId="77777777">
            <w:pPr>
              <w:rPr>
                <w:rFonts w:cs="Arial"/>
              </w:rPr>
            </w:pPr>
            <w:r w:rsidRPr="0079224E">
              <w:rPr>
                <w:rFonts w:cs="Arial"/>
              </w:rPr>
              <w:t>Upholstery method, fabric direction, piping, tufting, trims</w:t>
            </w:r>
          </w:p>
        </w:tc>
      </w:tr>
      <w:tr xmlns:wp14="http://schemas.microsoft.com/office/word/2010/wordml" w:rsidRPr="0079224E" w:rsidR="00FF4C72" w:rsidTr="00FF4C72" w14:paraId="5406359A" wp14:textId="77777777">
        <w:trPr>
          <w:tblCellSpacing w:w="15" w:type="dxa"/>
        </w:trPr>
        <w:tc>
          <w:tcPr>
            <w:tcW w:w="0" w:type="auto"/>
            <w:vAlign w:val="center"/>
            <w:hideMark/>
          </w:tcPr>
          <w:p w:rsidRPr="0079224E" w:rsidR="00FF4C72" w:rsidP="00FF4C72" w:rsidRDefault="00FF4C72" w14:paraId="67F73628" wp14:textId="77777777">
            <w:pPr>
              <w:rPr>
                <w:rFonts w:cs="Arial"/>
              </w:rPr>
            </w:pPr>
            <w:r w:rsidRPr="0079224E">
              <w:rPr>
                <w:rFonts w:cs="Arial"/>
                <w:b/>
                <w:bCs/>
              </w:rPr>
              <w:t>Special Notes</w:t>
            </w:r>
          </w:p>
        </w:tc>
        <w:tc>
          <w:tcPr>
            <w:tcW w:w="0" w:type="auto"/>
            <w:vAlign w:val="center"/>
            <w:hideMark/>
          </w:tcPr>
          <w:p w:rsidRPr="0079224E" w:rsidR="00FF4C72" w:rsidP="00FF4C72" w:rsidRDefault="00FF4C72" w14:paraId="36C6CA63" wp14:textId="77777777">
            <w:pPr>
              <w:rPr>
                <w:rFonts w:cs="Arial"/>
              </w:rPr>
            </w:pPr>
            <w:r w:rsidRPr="0079224E">
              <w:rPr>
                <w:rFonts w:cs="Arial"/>
              </w:rPr>
              <w:t>Custom requests, client specifications, safety requirements, logo placement</w:t>
            </w:r>
          </w:p>
        </w:tc>
      </w:tr>
      <w:tr xmlns:wp14="http://schemas.microsoft.com/office/word/2010/wordml" w:rsidRPr="0079224E" w:rsidR="00FF4C72" w:rsidTr="00FF4C72" w14:paraId="6B6A860C" wp14:textId="77777777">
        <w:trPr>
          <w:tblCellSpacing w:w="15" w:type="dxa"/>
        </w:trPr>
        <w:tc>
          <w:tcPr>
            <w:tcW w:w="0" w:type="auto"/>
            <w:vAlign w:val="center"/>
            <w:hideMark/>
          </w:tcPr>
          <w:p w:rsidRPr="0079224E" w:rsidR="00FF4C72" w:rsidP="00FF4C72" w:rsidRDefault="00FF4C72" w14:paraId="694B12D6" wp14:textId="77777777">
            <w:pPr>
              <w:rPr>
                <w:rFonts w:cs="Arial"/>
              </w:rPr>
            </w:pPr>
            <w:r w:rsidRPr="0079224E">
              <w:rPr>
                <w:rFonts w:cs="Arial"/>
                <w:b/>
                <w:bCs/>
              </w:rPr>
              <w:t>Drawing Reference</w:t>
            </w:r>
          </w:p>
        </w:tc>
        <w:tc>
          <w:tcPr>
            <w:tcW w:w="0" w:type="auto"/>
            <w:vAlign w:val="center"/>
            <w:hideMark/>
          </w:tcPr>
          <w:p w:rsidRPr="0079224E" w:rsidR="00FF4C72" w:rsidP="00FF4C72" w:rsidRDefault="00FF4C72" w14:paraId="13C2750E" wp14:textId="77777777">
            <w:pPr>
              <w:rPr>
                <w:rFonts w:cs="Arial"/>
              </w:rPr>
            </w:pPr>
            <w:r w:rsidRPr="0079224E">
              <w:rPr>
                <w:rFonts w:cs="Arial"/>
              </w:rPr>
              <w:t>Drawing number(s), scale, and version linked to visual layout</w:t>
            </w:r>
          </w:p>
        </w:tc>
      </w:tr>
      <w:tr xmlns:wp14="http://schemas.microsoft.com/office/word/2010/wordml" w:rsidRPr="0079224E" w:rsidR="00FF4C72" w:rsidTr="00FF4C72" w14:paraId="2310A405" wp14:textId="77777777">
        <w:trPr>
          <w:tblCellSpacing w:w="15" w:type="dxa"/>
        </w:trPr>
        <w:tc>
          <w:tcPr>
            <w:tcW w:w="0" w:type="auto"/>
            <w:vAlign w:val="center"/>
            <w:hideMark/>
          </w:tcPr>
          <w:p w:rsidRPr="0079224E" w:rsidR="00FF4C72" w:rsidP="00FF4C72" w:rsidRDefault="00FF4C72" w14:paraId="47B60E61" wp14:textId="77777777">
            <w:pPr>
              <w:rPr>
                <w:rFonts w:cs="Arial"/>
              </w:rPr>
            </w:pPr>
            <w:r w:rsidRPr="0079224E">
              <w:rPr>
                <w:rFonts w:cs="Arial"/>
                <w:b/>
                <w:bCs/>
              </w:rPr>
              <w:t>Quality Standards</w:t>
            </w:r>
          </w:p>
        </w:tc>
        <w:tc>
          <w:tcPr>
            <w:tcW w:w="0" w:type="auto"/>
            <w:vAlign w:val="center"/>
            <w:hideMark/>
          </w:tcPr>
          <w:p w:rsidRPr="0079224E" w:rsidR="00FF4C72" w:rsidP="00FF4C72" w:rsidRDefault="00FF4C72" w14:paraId="03BC798B" wp14:textId="77777777">
            <w:pPr>
              <w:rPr>
                <w:rFonts w:cs="Arial"/>
              </w:rPr>
            </w:pPr>
            <w:r w:rsidRPr="0079224E">
              <w:rPr>
                <w:rFonts w:cs="Arial"/>
              </w:rPr>
              <w:t>Durability requirements, fire safety compliance, performance testing notes</w:t>
            </w:r>
          </w:p>
        </w:tc>
      </w:tr>
    </w:tbl>
    <w:p xmlns:wp14="http://schemas.microsoft.com/office/word/2010/wordml" w:rsidRPr="0079224E" w:rsidR="00FF4C72" w:rsidP="00FF4C72" w:rsidRDefault="00F37A27" w14:paraId="615D263B" wp14:textId="77777777">
      <w:pPr>
        <w:rPr>
          <w:rFonts w:cs="Arial"/>
        </w:rPr>
      </w:pPr>
      <w:r>
        <w:rPr>
          <w:rFonts w:cs="Arial"/>
        </w:rPr>
        <w:pict w14:anchorId="7F2D3B79">
          <v:rect id="_x0000_i1569" style="width:0;height:1.5pt" o:hr="t" o:hrstd="t" o:hralign="center" fillcolor="#a0a0a0" stroked="f"/>
        </w:pict>
      </w:r>
    </w:p>
    <w:p xmlns:wp14="http://schemas.microsoft.com/office/word/2010/wordml" w:rsidRPr="0079224E" w:rsidR="00FF4C72" w:rsidP="00FF4C72" w:rsidRDefault="00FF4C72" w14:paraId="21B3C316" wp14:textId="77777777">
      <w:pPr>
        <w:rPr>
          <w:rFonts w:cs="Arial"/>
          <w:b/>
          <w:bCs/>
        </w:rPr>
      </w:pPr>
      <w:r w:rsidRPr="0079224E">
        <w:rPr>
          <w:rFonts w:cs="Arial"/>
          <w:b/>
          <w:bCs/>
        </w:rPr>
        <w:t>2. Why Complete Specification Sheets Are Important</w:t>
      </w:r>
    </w:p>
    <w:p xmlns:wp14="http://schemas.microsoft.com/office/word/2010/wordml" w:rsidRPr="0079224E" w:rsidR="00FF4C72" w:rsidP="00FF4C72" w:rsidRDefault="00FF4C72" w14:paraId="62AEB134" wp14:textId="77777777">
      <w:pPr>
        <w:numPr>
          <w:ilvl w:val="0"/>
          <w:numId w:val="411"/>
        </w:numPr>
        <w:rPr>
          <w:rFonts w:cs="Arial"/>
        </w:rPr>
      </w:pPr>
      <w:r w:rsidRPr="0079224E">
        <w:rPr>
          <w:rFonts w:cs="Arial"/>
        </w:rPr>
        <w:t xml:space="preserve">Ensure every team member has access to the </w:t>
      </w:r>
      <w:r w:rsidRPr="0079224E">
        <w:rPr>
          <w:rFonts w:cs="Arial"/>
          <w:b/>
          <w:bCs/>
        </w:rPr>
        <w:t>same technical instructions</w:t>
      </w:r>
    </w:p>
    <w:p xmlns:wp14="http://schemas.microsoft.com/office/word/2010/wordml" w:rsidRPr="0079224E" w:rsidR="00FF4C72" w:rsidP="00FF4C72" w:rsidRDefault="00FF4C72" w14:paraId="7AE12D15" wp14:textId="77777777">
      <w:pPr>
        <w:numPr>
          <w:ilvl w:val="0"/>
          <w:numId w:val="411"/>
        </w:numPr>
        <w:rPr>
          <w:rFonts w:cs="Arial"/>
        </w:rPr>
      </w:pPr>
      <w:r w:rsidRPr="0079224E">
        <w:rPr>
          <w:rFonts w:cs="Arial"/>
        </w:rPr>
        <w:t xml:space="preserve">Enable accurate </w:t>
      </w:r>
      <w:r w:rsidRPr="0079224E">
        <w:rPr>
          <w:rFonts w:cs="Arial"/>
          <w:b/>
          <w:bCs/>
        </w:rPr>
        <w:t>cost estimation, cutting, and procurement</w:t>
      </w:r>
    </w:p>
    <w:p xmlns:wp14="http://schemas.microsoft.com/office/word/2010/wordml" w:rsidRPr="0079224E" w:rsidR="00FF4C72" w:rsidP="00FF4C72" w:rsidRDefault="00FF4C72" w14:paraId="4A20A564" wp14:textId="77777777">
      <w:pPr>
        <w:numPr>
          <w:ilvl w:val="0"/>
          <w:numId w:val="411"/>
        </w:numPr>
        <w:rPr>
          <w:rFonts w:cs="Arial"/>
        </w:rPr>
      </w:pPr>
      <w:r w:rsidRPr="0079224E">
        <w:rPr>
          <w:rFonts w:cs="Arial"/>
        </w:rPr>
        <w:t xml:space="preserve">Minimise waste and errors by providing </w:t>
      </w:r>
      <w:r w:rsidRPr="0079224E">
        <w:rPr>
          <w:rFonts w:cs="Arial"/>
          <w:b/>
          <w:bCs/>
        </w:rPr>
        <w:t>clear tolerances and sequences</w:t>
      </w:r>
    </w:p>
    <w:p xmlns:wp14="http://schemas.microsoft.com/office/word/2010/wordml" w:rsidRPr="0079224E" w:rsidR="00FF4C72" w:rsidP="00FF4C72" w:rsidRDefault="00FF4C72" w14:paraId="45DE48E3" wp14:textId="77777777">
      <w:pPr>
        <w:numPr>
          <w:ilvl w:val="0"/>
          <w:numId w:val="411"/>
        </w:numPr>
        <w:rPr>
          <w:rFonts w:cs="Arial"/>
        </w:rPr>
      </w:pPr>
      <w:r w:rsidRPr="0079224E">
        <w:rPr>
          <w:rFonts w:cs="Arial"/>
        </w:rPr>
        <w:t>Link visual drawings to written technical instructions</w:t>
      </w:r>
    </w:p>
    <w:p xmlns:wp14="http://schemas.microsoft.com/office/word/2010/wordml" w:rsidRPr="0079224E" w:rsidR="00FF4C72" w:rsidP="00FF4C72" w:rsidRDefault="00FF4C72" w14:paraId="062CDBAF" wp14:textId="77777777">
      <w:pPr>
        <w:numPr>
          <w:ilvl w:val="0"/>
          <w:numId w:val="411"/>
        </w:numPr>
        <w:rPr>
          <w:rFonts w:cs="Arial"/>
        </w:rPr>
      </w:pPr>
      <w:r w:rsidRPr="0079224E">
        <w:rPr>
          <w:rFonts w:cs="Arial"/>
        </w:rPr>
        <w:t xml:space="preserve">Provide a traceable record for </w:t>
      </w:r>
      <w:r w:rsidRPr="0079224E">
        <w:rPr>
          <w:rFonts w:cs="Arial"/>
          <w:b/>
          <w:bCs/>
        </w:rPr>
        <w:t>quality assurance and customer sign-off</w:t>
      </w:r>
    </w:p>
    <w:p xmlns:wp14="http://schemas.microsoft.com/office/word/2010/wordml" w:rsidRPr="0079224E" w:rsidR="00FF4C72" w:rsidP="00FF4C72" w:rsidRDefault="00F37A27" w14:paraId="5FE46C25" wp14:textId="77777777">
      <w:pPr>
        <w:rPr>
          <w:rFonts w:cs="Arial"/>
        </w:rPr>
      </w:pPr>
      <w:r>
        <w:rPr>
          <w:rFonts w:cs="Arial"/>
        </w:rPr>
        <w:pict w14:anchorId="406E9068">
          <v:rect id="_x0000_i1570" style="width:0;height:1.5pt" o:hr="t" o:hrstd="t" o:hralign="center" fillcolor="#a0a0a0" stroked="f"/>
        </w:pict>
      </w:r>
    </w:p>
    <w:p xmlns:wp14="http://schemas.microsoft.com/office/word/2010/wordml" w:rsidRPr="0079224E" w:rsidR="00FF4C72" w:rsidP="00FF4C72" w:rsidRDefault="00FF4C72" w14:paraId="24C9C732" wp14:textId="77777777">
      <w:pPr>
        <w:rPr>
          <w:rFonts w:cs="Arial"/>
          <w:b/>
          <w:bCs/>
        </w:rPr>
      </w:pPr>
      <w:r w:rsidRPr="0079224E">
        <w:rPr>
          <w:rFonts w:cs="Arial"/>
          <w:b/>
          <w:bCs/>
        </w:rPr>
        <w:t>Examples</w:t>
      </w:r>
    </w:p>
    <w:p xmlns:wp14="http://schemas.microsoft.com/office/word/2010/wordml" w:rsidRPr="0079224E" w:rsidR="00FF4C72" w:rsidP="00FF4C72" w:rsidRDefault="00FF4C72" w14:paraId="1ED8811A" wp14:textId="77777777">
      <w:pPr>
        <w:numPr>
          <w:ilvl w:val="0"/>
          <w:numId w:val="412"/>
        </w:numPr>
        <w:rPr>
          <w:rFonts w:cs="Arial"/>
        </w:rPr>
      </w:pPr>
      <w:r w:rsidRPr="0079224E">
        <w:rPr>
          <w:rFonts w:cs="Arial"/>
        </w:rPr>
        <w:t xml:space="preserve">A </w:t>
      </w:r>
      <w:r w:rsidRPr="0079224E">
        <w:rPr>
          <w:rFonts w:cs="Arial"/>
          <w:b/>
          <w:bCs/>
        </w:rPr>
        <w:t>dining chair specification sheet</w:t>
      </w:r>
      <w:r w:rsidRPr="0079224E">
        <w:rPr>
          <w:rFonts w:cs="Arial"/>
        </w:rPr>
        <w:t xml:space="preserve"> includes:</w:t>
      </w:r>
    </w:p>
    <w:p xmlns:wp14="http://schemas.microsoft.com/office/word/2010/wordml" w:rsidRPr="0079224E" w:rsidR="00FF4C72" w:rsidP="00FF4C72" w:rsidRDefault="00FF4C72" w14:paraId="7CD45A8B" wp14:textId="77777777">
      <w:pPr>
        <w:numPr>
          <w:ilvl w:val="1"/>
          <w:numId w:val="412"/>
        </w:numPr>
        <w:rPr>
          <w:rFonts w:cs="Arial"/>
        </w:rPr>
      </w:pPr>
      <w:r w:rsidRPr="0079224E">
        <w:rPr>
          <w:rFonts w:cs="Arial"/>
        </w:rPr>
        <w:t>Height: 980 mm, Seat Height: 470 mm</w:t>
      </w:r>
    </w:p>
    <w:p xmlns:wp14="http://schemas.microsoft.com/office/word/2010/wordml" w:rsidRPr="0079224E" w:rsidR="00FF4C72" w:rsidP="00FF4C72" w:rsidRDefault="00FF4C72" w14:paraId="60E59EE8" wp14:textId="77777777">
      <w:pPr>
        <w:numPr>
          <w:ilvl w:val="1"/>
          <w:numId w:val="412"/>
        </w:numPr>
        <w:rPr>
          <w:rFonts w:cs="Arial"/>
        </w:rPr>
      </w:pPr>
      <w:r w:rsidRPr="0079224E">
        <w:rPr>
          <w:rFonts w:cs="Arial"/>
        </w:rPr>
        <w:t>Frame: Meranti</w:t>
      </w:r>
    </w:p>
    <w:p xmlns:wp14="http://schemas.microsoft.com/office/word/2010/wordml" w:rsidRPr="0079224E" w:rsidR="00FF4C72" w:rsidP="00FF4C72" w:rsidRDefault="00FF4C72" w14:paraId="694C15D4" wp14:textId="77777777">
      <w:pPr>
        <w:numPr>
          <w:ilvl w:val="1"/>
          <w:numId w:val="412"/>
        </w:numPr>
        <w:rPr>
          <w:rFonts w:cs="Arial"/>
        </w:rPr>
      </w:pPr>
      <w:r w:rsidRPr="0079224E">
        <w:rPr>
          <w:rFonts w:cs="Arial"/>
        </w:rPr>
        <w:t>Seat Foam: 30/100 medium density</w:t>
      </w:r>
    </w:p>
    <w:p xmlns:wp14="http://schemas.microsoft.com/office/word/2010/wordml" w:rsidRPr="0079224E" w:rsidR="00FF4C72" w:rsidP="00FF4C72" w:rsidRDefault="00FF4C72" w14:paraId="1784CEA9" wp14:textId="77777777">
      <w:pPr>
        <w:numPr>
          <w:ilvl w:val="1"/>
          <w:numId w:val="412"/>
        </w:numPr>
        <w:rPr>
          <w:rFonts w:cs="Arial"/>
        </w:rPr>
      </w:pPr>
      <w:r w:rsidRPr="0079224E">
        <w:rPr>
          <w:rFonts w:cs="Arial"/>
        </w:rPr>
        <w:t>Fabric: Aruba 214 Grey (patterned)</w:t>
      </w:r>
    </w:p>
    <w:p xmlns:wp14="http://schemas.microsoft.com/office/word/2010/wordml" w:rsidRPr="0079224E" w:rsidR="00FF4C72" w:rsidP="00FF4C72" w:rsidRDefault="00FF4C72" w14:paraId="4BC21507" wp14:textId="77777777">
      <w:pPr>
        <w:numPr>
          <w:ilvl w:val="1"/>
          <w:numId w:val="412"/>
        </w:numPr>
        <w:rPr>
          <w:rFonts w:cs="Arial"/>
        </w:rPr>
      </w:pPr>
      <w:r w:rsidRPr="0079224E">
        <w:rPr>
          <w:rFonts w:cs="Arial"/>
        </w:rPr>
        <w:t>Finishing: Double stitching with piping on outer edges</w:t>
      </w:r>
    </w:p>
    <w:p xmlns:wp14="http://schemas.microsoft.com/office/word/2010/wordml" w:rsidRPr="0079224E" w:rsidR="00FF4C72" w:rsidP="00FF4C72" w:rsidRDefault="00FF4C72" w14:paraId="01F39203" wp14:textId="77777777">
      <w:pPr>
        <w:numPr>
          <w:ilvl w:val="1"/>
          <w:numId w:val="412"/>
        </w:numPr>
        <w:rPr>
          <w:rFonts w:cs="Arial"/>
        </w:rPr>
      </w:pPr>
      <w:r w:rsidRPr="0079224E">
        <w:rPr>
          <w:rFonts w:cs="Arial"/>
        </w:rPr>
        <w:t>Drawing reference: DRW-CHAIR-2024-01 (scale 1:5)</w:t>
      </w:r>
    </w:p>
    <w:p xmlns:wp14="http://schemas.microsoft.com/office/word/2010/wordml" w:rsidRPr="0079224E" w:rsidR="00FF4C72" w:rsidP="00FF4C72" w:rsidRDefault="00FF4C72" w14:paraId="5EFB635A" wp14:textId="77777777">
      <w:pPr>
        <w:numPr>
          <w:ilvl w:val="0"/>
          <w:numId w:val="412"/>
        </w:numPr>
        <w:rPr>
          <w:rFonts w:cs="Arial"/>
        </w:rPr>
      </w:pPr>
      <w:r w:rsidRPr="0079224E">
        <w:rPr>
          <w:rFonts w:cs="Arial"/>
        </w:rPr>
        <w:t xml:space="preserve">A </w:t>
      </w:r>
      <w:r w:rsidRPr="0079224E">
        <w:rPr>
          <w:rFonts w:cs="Arial"/>
          <w:b/>
          <w:bCs/>
        </w:rPr>
        <w:t>headboard specification sheet</w:t>
      </w:r>
      <w:r w:rsidRPr="0079224E">
        <w:rPr>
          <w:rFonts w:cs="Arial"/>
        </w:rPr>
        <w:t xml:space="preserve"> outlines:</w:t>
      </w:r>
    </w:p>
    <w:p xmlns:wp14="http://schemas.microsoft.com/office/word/2010/wordml" w:rsidRPr="0079224E" w:rsidR="00FF4C72" w:rsidP="00FF4C72" w:rsidRDefault="00FF4C72" w14:paraId="78C99EFD" wp14:textId="77777777">
      <w:pPr>
        <w:numPr>
          <w:ilvl w:val="1"/>
          <w:numId w:val="412"/>
        </w:numPr>
        <w:rPr>
          <w:rFonts w:cs="Arial"/>
        </w:rPr>
      </w:pPr>
      <w:r w:rsidRPr="0079224E">
        <w:rPr>
          <w:rFonts w:cs="Arial"/>
        </w:rPr>
        <w:t>Shape: Arched, 1 200 mm high</w:t>
      </w:r>
    </w:p>
    <w:p xmlns:wp14="http://schemas.microsoft.com/office/word/2010/wordml" w:rsidRPr="0079224E" w:rsidR="00FF4C72" w:rsidP="00FF4C72" w:rsidRDefault="00FF4C72" w14:paraId="581F186A" wp14:textId="77777777">
      <w:pPr>
        <w:numPr>
          <w:ilvl w:val="1"/>
          <w:numId w:val="412"/>
        </w:numPr>
        <w:rPr>
          <w:rFonts w:cs="Arial"/>
        </w:rPr>
      </w:pPr>
      <w:r w:rsidRPr="0079224E">
        <w:rPr>
          <w:rFonts w:cs="Arial"/>
        </w:rPr>
        <w:t>Fabric direction: Vertical grain</w:t>
      </w:r>
    </w:p>
    <w:p xmlns:wp14="http://schemas.microsoft.com/office/word/2010/wordml" w:rsidRPr="0079224E" w:rsidR="00FF4C72" w:rsidP="00FF4C72" w:rsidRDefault="00FF4C72" w14:paraId="2AA23971" wp14:textId="77777777">
      <w:pPr>
        <w:numPr>
          <w:ilvl w:val="1"/>
          <w:numId w:val="412"/>
        </w:numPr>
        <w:rPr>
          <w:rFonts w:cs="Arial"/>
        </w:rPr>
      </w:pPr>
      <w:r w:rsidRPr="0079224E">
        <w:rPr>
          <w:rFonts w:cs="Arial"/>
        </w:rPr>
        <w:t>Tufting: 6-button layout, 150 mm apart</w:t>
      </w:r>
    </w:p>
    <w:p xmlns:wp14="http://schemas.microsoft.com/office/word/2010/wordml" w:rsidRPr="0079224E" w:rsidR="00FF4C72" w:rsidP="00FF4C72" w:rsidRDefault="00FF4C72" w14:paraId="5D44060F" wp14:textId="77777777">
      <w:pPr>
        <w:numPr>
          <w:ilvl w:val="1"/>
          <w:numId w:val="412"/>
        </w:numPr>
        <w:rPr>
          <w:rFonts w:cs="Arial"/>
        </w:rPr>
      </w:pPr>
      <w:r w:rsidRPr="0079224E">
        <w:rPr>
          <w:rFonts w:cs="Arial"/>
        </w:rPr>
        <w:t>Tolerance: ± 2 mm on frame width</w:t>
      </w:r>
    </w:p>
    <w:p xmlns:wp14="http://schemas.microsoft.com/office/word/2010/wordml" w:rsidRPr="0079224E" w:rsidR="00FF4C72" w:rsidP="00FF4C72" w:rsidRDefault="00F37A27" w14:paraId="662E2991" wp14:textId="77777777">
      <w:pPr>
        <w:rPr>
          <w:rFonts w:cs="Arial"/>
        </w:rPr>
      </w:pPr>
      <w:r>
        <w:rPr>
          <w:rFonts w:cs="Arial"/>
        </w:rPr>
        <w:pict w14:anchorId="6C84FF51">
          <v:rect id="_x0000_i1571" style="width:0;height:1.5pt" o:hr="t" o:hrstd="t" o:hralign="center" fillcolor="#a0a0a0" stroked="f"/>
        </w:pict>
      </w:r>
    </w:p>
    <w:p xmlns:wp14="http://schemas.microsoft.com/office/word/2010/wordml" w:rsidRPr="0079224E" w:rsidR="00FF4C72" w:rsidP="00FF4C72" w:rsidRDefault="00FF4C72" w14:paraId="626E5FF8" wp14:textId="77777777">
      <w:pPr>
        <w:rPr>
          <w:rFonts w:cs="Arial"/>
          <w:b/>
          <w:bCs/>
        </w:rPr>
      </w:pPr>
      <w:r w:rsidRPr="0079224E">
        <w:rPr>
          <w:rFonts w:cs="Arial"/>
          <w:b/>
          <w:bCs/>
        </w:rPr>
        <w:t>Case Study</w:t>
      </w:r>
    </w:p>
    <w:p xmlns:wp14="http://schemas.microsoft.com/office/word/2010/wordml" w:rsidRPr="0079224E" w:rsidR="00FF4C72" w:rsidP="00FF4C72" w:rsidRDefault="00FF4C72" w14:paraId="37EB1614" wp14:textId="77777777">
      <w:pPr>
        <w:rPr>
          <w:rFonts w:cs="Arial"/>
        </w:rPr>
      </w:pPr>
      <w:r w:rsidRPr="0079224E">
        <w:rPr>
          <w:rFonts w:cs="Arial"/>
          <w:b/>
          <w:bCs/>
        </w:rPr>
        <w:t>Case Study: Ashraf Checks the Sheet</w:t>
      </w:r>
    </w:p>
    <w:p xmlns:wp14="http://schemas.microsoft.com/office/word/2010/wordml" w:rsidRPr="0079224E" w:rsidR="00FF4C72" w:rsidP="00FF4C72" w:rsidRDefault="00FF4C72" w14:paraId="3DF9325F" wp14:textId="77777777">
      <w:pPr>
        <w:rPr>
          <w:rFonts w:cs="Arial"/>
        </w:rPr>
      </w:pPr>
      <w:r w:rsidRPr="0079224E">
        <w:rPr>
          <w:rFonts w:cs="Arial"/>
        </w:rPr>
        <w:t xml:space="preserve">Ashraf, a senior upholsterer at a Johannesburg contract furniture company, was asked to begin production on a set of sleeper couches. Before starting, he reviewed the specification sheet and noticed that the </w:t>
      </w:r>
      <w:r w:rsidRPr="0079224E">
        <w:rPr>
          <w:rFonts w:cs="Arial"/>
          <w:b/>
          <w:bCs/>
        </w:rPr>
        <w:t>foam density listed differed from what had been pre-cut</w:t>
      </w:r>
      <w:r w:rsidRPr="0079224E">
        <w:rPr>
          <w:rFonts w:cs="Arial"/>
        </w:rPr>
        <w:t xml:space="preserve"> by the materials team. He halted production, cross-referenced the sheet with the project supervisor, and prevented the use of foam that would not meet the comfort standard required. His accuracy saved the company time, material, and client trust.</w:t>
      </w:r>
    </w:p>
    <w:p xmlns:wp14="http://schemas.microsoft.com/office/word/2010/wordml" w:rsidRPr="0079224E" w:rsidR="00FF4C72" w:rsidP="00FF4C72" w:rsidRDefault="00FF4C72" w14:paraId="1DB9EE13" wp14:textId="77777777">
      <w:pPr>
        <w:rPr>
          <w:rFonts w:cs="Arial"/>
        </w:rPr>
      </w:pPr>
      <w:r w:rsidRPr="0079224E">
        <w:rPr>
          <w:rFonts w:cs="Arial"/>
          <w:b/>
          <w:bCs/>
        </w:rPr>
        <w:t>Discussion Points:</w:t>
      </w:r>
    </w:p>
    <w:p xmlns:wp14="http://schemas.microsoft.com/office/word/2010/wordml" w:rsidRPr="0079224E" w:rsidR="00FF4C72" w:rsidP="00FF4C72" w:rsidRDefault="00FF4C72" w14:paraId="7E05A6BB" wp14:textId="77777777">
      <w:pPr>
        <w:numPr>
          <w:ilvl w:val="0"/>
          <w:numId w:val="413"/>
        </w:numPr>
        <w:rPr>
          <w:rFonts w:cs="Arial"/>
        </w:rPr>
      </w:pPr>
      <w:r w:rsidRPr="0079224E">
        <w:rPr>
          <w:rFonts w:cs="Arial"/>
        </w:rPr>
        <w:t>What part of the specification sheet helped Ashraf identify the issue?</w:t>
      </w:r>
    </w:p>
    <w:p xmlns:wp14="http://schemas.microsoft.com/office/word/2010/wordml" w:rsidRPr="0079224E" w:rsidR="00FF4C72" w:rsidP="00FF4C72" w:rsidRDefault="00FF4C72" w14:paraId="13846411" wp14:textId="77777777">
      <w:pPr>
        <w:numPr>
          <w:ilvl w:val="0"/>
          <w:numId w:val="413"/>
        </w:numPr>
        <w:rPr>
          <w:rFonts w:cs="Arial"/>
        </w:rPr>
      </w:pPr>
      <w:r w:rsidRPr="0079224E">
        <w:rPr>
          <w:rFonts w:cs="Arial"/>
        </w:rPr>
        <w:t>How does a detailed spec sheet support accountability in the workshop?</w:t>
      </w:r>
    </w:p>
    <w:p xmlns:wp14="http://schemas.microsoft.com/office/word/2010/wordml" w:rsidRPr="0079224E" w:rsidR="00FF4C72" w:rsidP="00FF4C72" w:rsidRDefault="00F37A27" w14:paraId="6F6DCEE7" wp14:textId="77777777">
      <w:pPr>
        <w:rPr>
          <w:rFonts w:cs="Arial"/>
        </w:rPr>
      </w:pPr>
      <w:r>
        <w:rPr>
          <w:rFonts w:cs="Arial"/>
        </w:rPr>
        <w:pict w14:anchorId="7EF47D11">
          <v:rect id="_x0000_i1572" style="width:0;height:1.5pt" o:hr="t" o:hrstd="t" o:hralign="center" fillcolor="#a0a0a0" stroked="f"/>
        </w:pict>
      </w:r>
    </w:p>
    <w:p xmlns:wp14="http://schemas.microsoft.com/office/word/2010/wordml" w:rsidRPr="0079224E" w:rsidR="00FF4C72" w:rsidP="00FF4C72" w:rsidRDefault="00FF4C72" w14:paraId="738F6CFE" wp14:textId="77777777">
      <w:pPr>
        <w:rPr>
          <w:rFonts w:cs="Arial"/>
          <w:b/>
          <w:bCs/>
        </w:rPr>
      </w:pPr>
    </w:p>
    <w:p xmlns:wp14="http://schemas.microsoft.com/office/word/2010/wordml" w:rsidRPr="0079224E" w:rsidR="00FF4C72" w:rsidP="00FF4C72" w:rsidRDefault="00FF4C72" w14:paraId="6A3D37FC" wp14:textId="77777777">
      <w:pPr>
        <w:rPr>
          <w:rFonts w:cs="Arial"/>
          <w:b/>
          <w:bCs/>
        </w:rPr>
      </w:pPr>
      <w:r w:rsidRPr="0079224E">
        <w:rPr>
          <w:rFonts w:cs="Arial"/>
          <w:b/>
          <w:bCs/>
        </w:rPr>
        <w:t>Critical Thinking Questions</w:t>
      </w:r>
    </w:p>
    <w:p xmlns:wp14="http://schemas.microsoft.com/office/word/2010/wordml" w:rsidRPr="0079224E" w:rsidR="00FF4C72" w:rsidP="00FF4C72" w:rsidRDefault="00FF4C72" w14:paraId="26A303EE" wp14:textId="77777777">
      <w:pPr>
        <w:numPr>
          <w:ilvl w:val="0"/>
          <w:numId w:val="414"/>
        </w:numPr>
        <w:rPr>
          <w:rFonts w:cs="Arial"/>
        </w:rPr>
      </w:pPr>
      <w:r w:rsidRPr="0079224E">
        <w:rPr>
          <w:rFonts w:cs="Arial"/>
        </w:rPr>
        <w:t>Why is it important for a specification sheet to include both dimensions and materials?</w:t>
      </w:r>
    </w:p>
    <w:p xmlns:wp14="http://schemas.microsoft.com/office/word/2010/wordml" w:rsidRPr="0079224E" w:rsidR="00FF4C72" w:rsidP="00FF4C72" w:rsidRDefault="00FF4C72" w14:paraId="5BAA8C85" wp14:textId="77777777">
      <w:pPr>
        <w:numPr>
          <w:ilvl w:val="0"/>
          <w:numId w:val="414"/>
        </w:numPr>
        <w:rPr>
          <w:rFonts w:cs="Arial"/>
        </w:rPr>
      </w:pPr>
      <w:r w:rsidRPr="0079224E">
        <w:rPr>
          <w:rFonts w:cs="Arial"/>
        </w:rPr>
        <w:t>What problems could arise if tolerances are not clearly listed on the sheet?</w:t>
      </w:r>
    </w:p>
    <w:p xmlns:wp14="http://schemas.microsoft.com/office/word/2010/wordml" w:rsidRPr="0079224E" w:rsidR="00FF4C72" w:rsidP="00FF4C72" w:rsidRDefault="00FF4C72" w14:paraId="77564607" wp14:textId="77777777">
      <w:pPr>
        <w:numPr>
          <w:ilvl w:val="0"/>
          <w:numId w:val="414"/>
        </w:numPr>
        <w:rPr>
          <w:rFonts w:cs="Arial"/>
        </w:rPr>
      </w:pPr>
      <w:r w:rsidRPr="0079224E">
        <w:rPr>
          <w:rFonts w:cs="Arial"/>
        </w:rPr>
        <w:t>How can the absence of assembly instructions impact quality or consistency?</w:t>
      </w:r>
    </w:p>
    <w:p xmlns:wp14="http://schemas.microsoft.com/office/word/2010/wordml" w:rsidRPr="0079224E" w:rsidR="00FF4C72" w:rsidP="00FF4C72" w:rsidRDefault="00FF4C72" w14:paraId="664DD608" wp14:textId="77777777">
      <w:pPr>
        <w:numPr>
          <w:ilvl w:val="0"/>
          <w:numId w:val="414"/>
        </w:numPr>
        <w:rPr>
          <w:rFonts w:cs="Arial"/>
        </w:rPr>
      </w:pPr>
      <w:r w:rsidRPr="0079224E">
        <w:rPr>
          <w:rFonts w:cs="Arial"/>
        </w:rPr>
        <w:t>Why should the spec sheet include a link to the relevant technical drawing?</w:t>
      </w:r>
    </w:p>
    <w:p xmlns:wp14="http://schemas.microsoft.com/office/word/2010/wordml" w:rsidRPr="0079224E" w:rsidR="00FF4C72" w:rsidP="00FF4C72" w:rsidRDefault="00FF4C72" w14:paraId="71C109C0" wp14:textId="77777777">
      <w:pPr>
        <w:numPr>
          <w:ilvl w:val="0"/>
          <w:numId w:val="414"/>
        </w:numPr>
        <w:rPr>
          <w:rFonts w:cs="Arial"/>
        </w:rPr>
      </w:pPr>
      <w:r w:rsidRPr="0079224E">
        <w:rPr>
          <w:rFonts w:cs="Arial"/>
        </w:rPr>
        <w:t>What role do specification sheets play in multi-person or team-based production environments?</w:t>
      </w:r>
    </w:p>
    <w:p xmlns:wp14="http://schemas.microsoft.com/office/word/2010/wordml" w:rsidRPr="0079224E" w:rsidR="00FF4C72" w:rsidP="00FF4C72" w:rsidRDefault="00F37A27" w14:paraId="0E3612C3" wp14:textId="77777777">
      <w:pPr>
        <w:rPr>
          <w:rFonts w:cs="Arial"/>
        </w:rPr>
      </w:pPr>
      <w:r>
        <w:rPr>
          <w:rFonts w:cs="Arial"/>
        </w:rPr>
        <w:pict w14:anchorId="3F55859E">
          <v:rect id="_x0000_i1573" style="width:0;height:1.5pt" o:hr="t" o:hrstd="t" o:hralign="center" fillcolor="#a0a0a0" stroked="f"/>
        </w:pict>
      </w:r>
    </w:p>
    <w:p xmlns:wp14="http://schemas.microsoft.com/office/word/2010/wordml" w:rsidRPr="0079224E" w:rsidR="00FF4C72" w:rsidP="00FF4C72" w:rsidRDefault="00FF4C72" w14:paraId="582CCBB7" wp14:textId="77777777">
      <w:pPr>
        <w:rPr>
          <w:rFonts w:cs="Arial"/>
        </w:rPr>
      </w:pPr>
      <w:r w:rsidRPr="0079224E">
        <w:rPr>
          <w:rFonts w:cs="Arial"/>
        </w:rPr>
        <w:t xml:space="preserve"> </w:t>
      </w:r>
    </w:p>
    <w:p xmlns:wp14="http://schemas.microsoft.com/office/word/2010/wordml" w:rsidRPr="0079224E" w:rsidR="00FF4C72" w:rsidRDefault="00FF4C72" w14:paraId="1428F0A7" wp14:textId="77777777">
      <w:pPr>
        <w:rPr>
          <w:rFonts w:cs="Arial"/>
        </w:rPr>
      </w:pPr>
      <w:r w:rsidRPr="0079224E">
        <w:rPr>
          <w:rFonts w:cs="Arial"/>
        </w:rPr>
        <w:br w:type="page"/>
      </w:r>
    </w:p>
    <w:p xmlns:wp14="http://schemas.microsoft.com/office/word/2010/wordml" w:rsidRPr="0079224E" w:rsidR="00FF4C72" w:rsidP="00FF4C72" w:rsidRDefault="00FF4C72" w14:paraId="3823C8F4" wp14:textId="77777777" wp14:noSpellErr="1">
      <w:pPr>
        <w:pStyle w:val="Heading3"/>
        <w:rPr>
          <w:rFonts w:ascii="Century Gothic" w:hAnsi="Century Gothic" w:cs="Arial"/>
          <w:b w:val="1"/>
          <w:bCs w:val="1"/>
        </w:rPr>
      </w:pPr>
      <w:bookmarkStart w:name="_Toc1208592583" w:id="1441399788"/>
      <w:r w:rsidRPr="3B34137D" w:rsidR="00FF4C72">
        <w:rPr>
          <w:rFonts w:ascii="Century Gothic" w:hAnsi="Century Gothic" w:cs="Arial"/>
          <w:b w:val="1"/>
          <w:bCs w:val="1"/>
        </w:rPr>
        <w:t>KT0703: Interpretation of Product Specifications, Sample or Prototype</w:t>
      </w:r>
      <w:bookmarkEnd w:id="1441399788"/>
    </w:p>
    <w:p xmlns:wp14="http://schemas.microsoft.com/office/word/2010/wordml" w:rsidRPr="0079224E" w:rsidR="00FF4C72" w:rsidP="00FF4C72" w:rsidRDefault="00FF4C72" w14:paraId="2050BD55" wp14:textId="77777777">
      <w:pPr>
        <w:rPr>
          <w:rFonts w:cs="Arial"/>
          <w:b/>
          <w:bCs/>
        </w:rPr>
      </w:pPr>
    </w:p>
    <w:p xmlns:wp14="http://schemas.microsoft.com/office/word/2010/wordml" w:rsidRPr="0079224E" w:rsidR="00FF4C72" w:rsidP="00FF4C72" w:rsidRDefault="00FF4C72" w14:paraId="4223B560" wp14:textId="77777777">
      <w:pPr>
        <w:rPr>
          <w:rFonts w:cs="Arial"/>
          <w:b/>
          <w:bCs/>
        </w:rPr>
      </w:pPr>
      <w:r w:rsidRPr="0079224E">
        <w:rPr>
          <w:rFonts w:cs="Arial"/>
          <w:b/>
          <w:bCs/>
        </w:rPr>
        <w:t>Theoretical Learning Content</w:t>
      </w:r>
    </w:p>
    <w:p xmlns:wp14="http://schemas.microsoft.com/office/word/2010/wordml" w:rsidRPr="0079224E" w:rsidR="00FF4C72" w:rsidP="00FF4C72" w:rsidRDefault="00FF4C72" w14:paraId="45521676" wp14:textId="77777777">
      <w:pPr>
        <w:rPr>
          <w:rFonts w:cs="Arial"/>
        </w:rPr>
      </w:pPr>
      <w:r w:rsidRPr="0079224E">
        <w:rPr>
          <w:rFonts w:cs="Arial"/>
          <w:b/>
          <w:bCs/>
        </w:rPr>
        <w:t>Interpreting product specifications, samples, or prototypes</w:t>
      </w:r>
      <w:r w:rsidRPr="0079224E">
        <w:rPr>
          <w:rFonts w:cs="Arial"/>
        </w:rPr>
        <w:t xml:space="preserve"> is a key skill in upholstery production. It involves analysing the available information—whether in written, visual, or physical form—and using it to guide material preparation, construction, assembly, and finishing. Interpretation means more than reading: it is about understanding the </w:t>
      </w:r>
      <w:r w:rsidRPr="0079224E">
        <w:rPr>
          <w:rFonts w:cs="Arial"/>
          <w:b/>
          <w:bCs/>
        </w:rPr>
        <w:t>implications</w:t>
      </w:r>
      <w:r w:rsidRPr="0079224E">
        <w:rPr>
          <w:rFonts w:cs="Arial"/>
        </w:rPr>
        <w:t xml:space="preserve"> of dimensions, materials, tolerances, and finishes in terms of what must be done on the workshop floor.</w:t>
      </w:r>
    </w:p>
    <w:p xmlns:wp14="http://schemas.microsoft.com/office/word/2010/wordml" w:rsidRPr="0079224E" w:rsidR="00FF4C72" w:rsidP="00FF4C72" w:rsidRDefault="00FF4C72" w14:paraId="4C4613FE" wp14:textId="77777777">
      <w:pPr>
        <w:rPr>
          <w:rFonts w:cs="Arial"/>
        </w:rPr>
      </w:pPr>
      <w:r w:rsidRPr="0079224E">
        <w:rPr>
          <w:rFonts w:cs="Arial"/>
        </w:rPr>
        <w:t xml:space="preserve">Learners must develop the ability to </w:t>
      </w:r>
      <w:r w:rsidRPr="0079224E">
        <w:rPr>
          <w:rFonts w:cs="Arial"/>
          <w:b/>
          <w:bCs/>
        </w:rPr>
        <w:t>connect specifications with tasks</w:t>
      </w:r>
      <w:r w:rsidRPr="0079224E">
        <w:rPr>
          <w:rFonts w:cs="Arial"/>
        </w:rPr>
        <w:t>, ask clarifying questions when needed, and make informed decisions in line with what is specified or demonstrated.</w:t>
      </w:r>
    </w:p>
    <w:p xmlns:wp14="http://schemas.microsoft.com/office/word/2010/wordml" w:rsidRPr="0079224E" w:rsidR="00FF4C72" w:rsidP="00FF4C72" w:rsidRDefault="00F37A27" w14:paraId="6A22A52B" wp14:textId="77777777">
      <w:pPr>
        <w:rPr>
          <w:rFonts w:cs="Arial"/>
        </w:rPr>
      </w:pPr>
      <w:r>
        <w:rPr>
          <w:rFonts w:cs="Arial"/>
        </w:rPr>
        <w:pict w14:anchorId="0A6EB6BF">
          <v:rect id="_x0000_i1574" style="width:0;height:1.5pt" o:hr="t" o:hrstd="t" o:hralign="center" fillcolor="#a0a0a0" stroked="f"/>
        </w:pict>
      </w:r>
    </w:p>
    <w:p xmlns:wp14="http://schemas.microsoft.com/office/word/2010/wordml" w:rsidRPr="0079224E" w:rsidR="00FF4C72" w:rsidP="00FF4C72" w:rsidRDefault="00FF4C72" w14:paraId="7E60F642" wp14:textId="77777777">
      <w:pPr>
        <w:rPr>
          <w:rFonts w:cs="Arial"/>
          <w:b/>
          <w:bCs/>
        </w:rPr>
      </w:pPr>
      <w:r w:rsidRPr="0079224E">
        <w:rPr>
          <w:rFonts w:cs="Arial"/>
          <w:b/>
          <w:bCs/>
        </w:rPr>
        <w:t>1. Types of Interpretation Required</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249"/>
        <w:gridCol w:w="6767"/>
      </w:tblGrid>
      <w:tr xmlns:wp14="http://schemas.microsoft.com/office/word/2010/wordml" w:rsidRPr="0079224E" w:rsidR="00FF4C72" w:rsidTr="00FF4C72" w14:paraId="3649C770" wp14:textId="77777777">
        <w:trPr>
          <w:tblHeader/>
          <w:tblCellSpacing w:w="15" w:type="dxa"/>
        </w:trPr>
        <w:tc>
          <w:tcPr>
            <w:tcW w:w="0" w:type="auto"/>
            <w:vAlign w:val="center"/>
            <w:hideMark/>
          </w:tcPr>
          <w:p w:rsidRPr="0079224E" w:rsidR="00FF4C72" w:rsidP="00FF4C72" w:rsidRDefault="00FF4C72" w14:paraId="67D63D4F" wp14:textId="77777777">
            <w:pPr>
              <w:rPr>
                <w:rFonts w:cs="Arial"/>
                <w:b/>
                <w:bCs/>
              </w:rPr>
            </w:pPr>
            <w:r w:rsidRPr="0079224E">
              <w:rPr>
                <w:rFonts w:cs="Arial"/>
                <w:b/>
                <w:bCs/>
              </w:rPr>
              <w:t>Source</w:t>
            </w:r>
          </w:p>
        </w:tc>
        <w:tc>
          <w:tcPr>
            <w:tcW w:w="0" w:type="auto"/>
            <w:vAlign w:val="center"/>
            <w:hideMark/>
          </w:tcPr>
          <w:p w:rsidRPr="0079224E" w:rsidR="00FF4C72" w:rsidP="00FF4C72" w:rsidRDefault="00FF4C72" w14:paraId="05E61ED6" wp14:textId="77777777">
            <w:pPr>
              <w:rPr>
                <w:rFonts w:cs="Arial"/>
                <w:b/>
                <w:bCs/>
              </w:rPr>
            </w:pPr>
            <w:r w:rsidRPr="0079224E">
              <w:rPr>
                <w:rFonts w:cs="Arial"/>
                <w:b/>
                <w:bCs/>
              </w:rPr>
              <w:t>What to Interpret</w:t>
            </w:r>
          </w:p>
        </w:tc>
      </w:tr>
      <w:tr xmlns:wp14="http://schemas.microsoft.com/office/word/2010/wordml" w:rsidRPr="0079224E" w:rsidR="00FF4C72" w:rsidTr="00FF4C72" w14:paraId="0C4B63AD" wp14:textId="77777777">
        <w:trPr>
          <w:tblCellSpacing w:w="15" w:type="dxa"/>
        </w:trPr>
        <w:tc>
          <w:tcPr>
            <w:tcW w:w="0" w:type="auto"/>
            <w:vAlign w:val="center"/>
            <w:hideMark/>
          </w:tcPr>
          <w:p w:rsidRPr="0079224E" w:rsidR="00FF4C72" w:rsidP="00FF4C72" w:rsidRDefault="00FF4C72" w14:paraId="55731963" wp14:textId="77777777">
            <w:pPr>
              <w:rPr>
                <w:rFonts w:cs="Arial"/>
              </w:rPr>
            </w:pPr>
            <w:r w:rsidRPr="0079224E">
              <w:rPr>
                <w:rFonts w:cs="Arial"/>
                <w:b/>
                <w:bCs/>
              </w:rPr>
              <w:t>Specification Sheet</w:t>
            </w:r>
          </w:p>
        </w:tc>
        <w:tc>
          <w:tcPr>
            <w:tcW w:w="0" w:type="auto"/>
            <w:vAlign w:val="center"/>
            <w:hideMark/>
          </w:tcPr>
          <w:p w:rsidRPr="0079224E" w:rsidR="00FF4C72" w:rsidP="00FF4C72" w:rsidRDefault="00FF4C72" w14:paraId="78060BA3" wp14:textId="77777777">
            <w:pPr>
              <w:rPr>
                <w:rFonts w:cs="Arial"/>
              </w:rPr>
            </w:pPr>
            <w:r w:rsidRPr="0079224E">
              <w:rPr>
                <w:rFonts w:cs="Arial"/>
              </w:rPr>
              <w:t>Dimensions, foam densities, stitching details, fabric direction</w:t>
            </w:r>
          </w:p>
        </w:tc>
      </w:tr>
      <w:tr xmlns:wp14="http://schemas.microsoft.com/office/word/2010/wordml" w:rsidRPr="0079224E" w:rsidR="00FF4C72" w:rsidTr="00FF4C72" w14:paraId="03840490" wp14:textId="77777777">
        <w:trPr>
          <w:tblCellSpacing w:w="15" w:type="dxa"/>
        </w:trPr>
        <w:tc>
          <w:tcPr>
            <w:tcW w:w="0" w:type="auto"/>
            <w:vAlign w:val="center"/>
            <w:hideMark/>
          </w:tcPr>
          <w:p w:rsidRPr="0079224E" w:rsidR="00FF4C72" w:rsidP="00FF4C72" w:rsidRDefault="00FF4C72" w14:paraId="36AFCB87" wp14:textId="77777777">
            <w:pPr>
              <w:rPr>
                <w:rFonts w:cs="Arial"/>
              </w:rPr>
            </w:pPr>
            <w:r w:rsidRPr="0079224E">
              <w:rPr>
                <w:rFonts w:cs="Arial"/>
                <w:b/>
                <w:bCs/>
              </w:rPr>
              <w:t>Sample Material</w:t>
            </w:r>
          </w:p>
        </w:tc>
        <w:tc>
          <w:tcPr>
            <w:tcW w:w="0" w:type="auto"/>
            <w:vAlign w:val="center"/>
            <w:hideMark/>
          </w:tcPr>
          <w:p w:rsidRPr="0079224E" w:rsidR="00FF4C72" w:rsidP="00FF4C72" w:rsidRDefault="00FF4C72" w14:paraId="4B748685" wp14:textId="77777777">
            <w:pPr>
              <w:rPr>
                <w:rFonts w:cs="Arial"/>
              </w:rPr>
            </w:pPr>
            <w:r w:rsidRPr="0079224E">
              <w:rPr>
                <w:rFonts w:cs="Arial"/>
              </w:rPr>
              <w:t>Fabric quality, texture, colour, behaviour during application</w:t>
            </w:r>
          </w:p>
        </w:tc>
      </w:tr>
      <w:tr xmlns:wp14="http://schemas.microsoft.com/office/word/2010/wordml" w:rsidRPr="0079224E" w:rsidR="00FF4C72" w:rsidTr="00FF4C72" w14:paraId="06095456" wp14:textId="77777777">
        <w:trPr>
          <w:tblCellSpacing w:w="15" w:type="dxa"/>
        </w:trPr>
        <w:tc>
          <w:tcPr>
            <w:tcW w:w="0" w:type="auto"/>
            <w:vAlign w:val="center"/>
            <w:hideMark/>
          </w:tcPr>
          <w:p w:rsidRPr="0079224E" w:rsidR="00FF4C72" w:rsidP="00FF4C72" w:rsidRDefault="00FF4C72" w14:paraId="1A9A8FDB" wp14:textId="77777777">
            <w:pPr>
              <w:rPr>
                <w:rFonts w:cs="Arial"/>
              </w:rPr>
            </w:pPr>
            <w:r w:rsidRPr="0079224E">
              <w:rPr>
                <w:rFonts w:cs="Arial"/>
                <w:b/>
                <w:bCs/>
              </w:rPr>
              <w:t>Prototype Product</w:t>
            </w:r>
          </w:p>
        </w:tc>
        <w:tc>
          <w:tcPr>
            <w:tcW w:w="0" w:type="auto"/>
            <w:vAlign w:val="center"/>
            <w:hideMark/>
          </w:tcPr>
          <w:p w:rsidRPr="0079224E" w:rsidR="00FF4C72" w:rsidP="00FF4C72" w:rsidRDefault="00FF4C72" w14:paraId="44DCB500" wp14:textId="77777777">
            <w:pPr>
              <w:rPr>
                <w:rFonts w:cs="Arial"/>
              </w:rPr>
            </w:pPr>
            <w:r w:rsidRPr="0079224E">
              <w:rPr>
                <w:rFonts w:cs="Arial"/>
              </w:rPr>
              <w:t>Comfort level, foam firmness, stitching layout, design proportions</w:t>
            </w:r>
          </w:p>
        </w:tc>
      </w:tr>
      <w:tr xmlns:wp14="http://schemas.microsoft.com/office/word/2010/wordml" w:rsidRPr="0079224E" w:rsidR="00FF4C72" w:rsidTr="00FF4C72" w14:paraId="44E02889" wp14:textId="77777777">
        <w:trPr>
          <w:tblCellSpacing w:w="15" w:type="dxa"/>
        </w:trPr>
        <w:tc>
          <w:tcPr>
            <w:tcW w:w="0" w:type="auto"/>
            <w:vAlign w:val="center"/>
            <w:hideMark/>
          </w:tcPr>
          <w:p w:rsidRPr="0079224E" w:rsidR="00FF4C72" w:rsidP="00FF4C72" w:rsidRDefault="00FF4C72" w14:paraId="1B32B982" wp14:textId="77777777">
            <w:pPr>
              <w:rPr>
                <w:rFonts w:cs="Arial"/>
              </w:rPr>
            </w:pPr>
            <w:r w:rsidRPr="0079224E">
              <w:rPr>
                <w:rFonts w:cs="Arial"/>
                <w:b/>
                <w:bCs/>
              </w:rPr>
              <w:t>Technical Drawing</w:t>
            </w:r>
          </w:p>
        </w:tc>
        <w:tc>
          <w:tcPr>
            <w:tcW w:w="0" w:type="auto"/>
            <w:vAlign w:val="center"/>
            <w:hideMark/>
          </w:tcPr>
          <w:p w:rsidRPr="0079224E" w:rsidR="00FF4C72" w:rsidP="00FF4C72" w:rsidRDefault="00FF4C72" w14:paraId="3F39A7FB" wp14:textId="77777777">
            <w:pPr>
              <w:rPr>
                <w:rFonts w:cs="Arial"/>
              </w:rPr>
            </w:pPr>
            <w:r w:rsidRPr="0079224E">
              <w:rPr>
                <w:rFonts w:cs="Arial"/>
              </w:rPr>
              <w:t>Dimensions, chamfers, labels, tolerances</w:t>
            </w:r>
          </w:p>
        </w:tc>
      </w:tr>
      <w:tr xmlns:wp14="http://schemas.microsoft.com/office/word/2010/wordml" w:rsidRPr="0079224E" w:rsidR="00FF4C72" w:rsidTr="00FF4C72" w14:paraId="6DC72694" wp14:textId="77777777">
        <w:trPr>
          <w:tblCellSpacing w:w="15" w:type="dxa"/>
        </w:trPr>
        <w:tc>
          <w:tcPr>
            <w:tcW w:w="0" w:type="auto"/>
            <w:vAlign w:val="center"/>
            <w:hideMark/>
          </w:tcPr>
          <w:p w:rsidRPr="0079224E" w:rsidR="00FF4C72" w:rsidP="00FF4C72" w:rsidRDefault="00FF4C72" w14:paraId="46E24B5F" wp14:textId="77777777">
            <w:pPr>
              <w:rPr>
                <w:rFonts w:cs="Arial"/>
              </w:rPr>
            </w:pPr>
            <w:r w:rsidRPr="0079224E">
              <w:rPr>
                <w:rFonts w:cs="Arial"/>
                <w:b/>
                <w:bCs/>
              </w:rPr>
              <w:t>Customer Feedback</w:t>
            </w:r>
          </w:p>
        </w:tc>
        <w:tc>
          <w:tcPr>
            <w:tcW w:w="0" w:type="auto"/>
            <w:vAlign w:val="center"/>
            <w:hideMark/>
          </w:tcPr>
          <w:p w:rsidRPr="0079224E" w:rsidR="00FF4C72" w:rsidP="00FF4C72" w:rsidRDefault="00FF4C72" w14:paraId="08BE73F7" wp14:textId="77777777">
            <w:pPr>
              <w:rPr>
                <w:rFonts w:cs="Arial"/>
              </w:rPr>
            </w:pPr>
            <w:r w:rsidRPr="0079224E">
              <w:rPr>
                <w:rFonts w:cs="Arial"/>
              </w:rPr>
              <w:t>Special preferences not recorded in technical specs</w:t>
            </w:r>
          </w:p>
        </w:tc>
      </w:tr>
    </w:tbl>
    <w:p xmlns:wp14="http://schemas.microsoft.com/office/word/2010/wordml" w:rsidRPr="0079224E" w:rsidR="00FF4C72" w:rsidP="00FF4C72" w:rsidRDefault="00F37A27" w14:paraId="45C09875" wp14:textId="77777777">
      <w:pPr>
        <w:rPr>
          <w:rFonts w:cs="Arial"/>
        </w:rPr>
      </w:pPr>
      <w:r>
        <w:rPr>
          <w:rFonts w:cs="Arial"/>
        </w:rPr>
        <w:pict w14:anchorId="3893B644">
          <v:rect id="_x0000_i1575" style="width:0;height:1.5pt" o:hr="t" o:hrstd="t" o:hralign="center" fillcolor="#a0a0a0" stroked="f"/>
        </w:pict>
      </w:r>
    </w:p>
    <w:p xmlns:wp14="http://schemas.microsoft.com/office/word/2010/wordml" w:rsidRPr="0079224E" w:rsidR="00FF4C72" w:rsidP="00FF4C72" w:rsidRDefault="00FF4C72" w14:paraId="06698D81" wp14:textId="77777777">
      <w:pPr>
        <w:rPr>
          <w:rFonts w:cs="Arial"/>
          <w:b/>
          <w:bCs/>
        </w:rPr>
      </w:pPr>
      <w:r w:rsidRPr="0079224E">
        <w:rPr>
          <w:rFonts w:cs="Arial"/>
          <w:b/>
          <w:bCs/>
        </w:rPr>
        <w:t>2. Skills Required to Interpret Correctly</w:t>
      </w:r>
    </w:p>
    <w:p xmlns:wp14="http://schemas.microsoft.com/office/word/2010/wordml" w:rsidRPr="0079224E" w:rsidR="00FF4C72" w:rsidP="00FF4C72" w:rsidRDefault="00FF4C72" w14:paraId="2A69E025" wp14:textId="77777777">
      <w:pPr>
        <w:numPr>
          <w:ilvl w:val="0"/>
          <w:numId w:val="415"/>
        </w:numPr>
        <w:rPr>
          <w:rFonts w:cs="Arial"/>
        </w:rPr>
      </w:pPr>
      <w:r w:rsidRPr="0079224E">
        <w:rPr>
          <w:rFonts w:cs="Arial"/>
        </w:rPr>
        <w:t>Reading and visual literacy (diagrams and drawings)</w:t>
      </w:r>
    </w:p>
    <w:p xmlns:wp14="http://schemas.microsoft.com/office/word/2010/wordml" w:rsidRPr="0079224E" w:rsidR="00FF4C72" w:rsidP="00FF4C72" w:rsidRDefault="00FF4C72" w14:paraId="76BC4823" wp14:textId="77777777">
      <w:pPr>
        <w:numPr>
          <w:ilvl w:val="0"/>
          <w:numId w:val="415"/>
        </w:numPr>
        <w:rPr>
          <w:rFonts w:cs="Arial"/>
        </w:rPr>
      </w:pPr>
      <w:r w:rsidRPr="0079224E">
        <w:rPr>
          <w:rFonts w:cs="Arial"/>
        </w:rPr>
        <w:t>Measurement conversion and tolerance checking</w:t>
      </w:r>
    </w:p>
    <w:p xmlns:wp14="http://schemas.microsoft.com/office/word/2010/wordml" w:rsidRPr="0079224E" w:rsidR="00FF4C72" w:rsidP="00FF4C72" w:rsidRDefault="00FF4C72" w14:paraId="50CF3051" wp14:textId="77777777">
      <w:pPr>
        <w:numPr>
          <w:ilvl w:val="0"/>
          <w:numId w:val="415"/>
        </w:numPr>
        <w:rPr>
          <w:rFonts w:cs="Arial"/>
        </w:rPr>
      </w:pPr>
      <w:r w:rsidRPr="0079224E">
        <w:rPr>
          <w:rFonts w:cs="Arial"/>
        </w:rPr>
        <w:t xml:space="preserve">Critical comparison of </w:t>
      </w:r>
      <w:r w:rsidRPr="0079224E">
        <w:rPr>
          <w:rFonts w:cs="Arial"/>
          <w:b/>
          <w:bCs/>
        </w:rPr>
        <w:t>sample versus production material</w:t>
      </w:r>
    </w:p>
    <w:p xmlns:wp14="http://schemas.microsoft.com/office/word/2010/wordml" w:rsidRPr="0079224E" w:rsidR="00FF4C72" w:rsidP="00FF4C72" w:rsidRDefault="00FF4C72" w14:paraId="62848C8A" wp14:textId="77777777">
      <w:pPr>
        <w:numPr>
          <w:ilvl w:val="0"/>
          <w:numId w:val="415"/>
        </w:numPr>
        <w:rPr>
          <w:rFonts w:cs="Arial"/>
        </w:rPr>
      </w:pPr>
      <w:r w:rsidRPr="0079224E">
        <w:rPr>
          <w:rFonts w:cs="Arial"/>
        </w:rPr>
        <w:t>Communication with supervisors to confirm uncertainties</w:t>
      </w:r>
    </w:p>
    <w:p xmlns:wp14="http://schemas.microsoft.com/office/word/2010/wordml" w:rsidRPr="0079224E" w:rsidR="00FF4C72" w:rsidP="00FF4C72" w:rsidRDefault="00FF4C72" w14:paraId="2FE61E7A" wp14:textId="77777777">
      <w:pPr>
        <w:numPr>
          <w:ilvl w:val="0"/>
          <w:numId w:val="415"/>
        </w:numPr>
        <w:rPr>
          <w:rFonts w:cs="Arial"/>
        </w:rPr>
      </w:pPr>
      <w:r w:rsidRPr="0079224E">
        <w:rPr>
          <w:rFonts w:cs="Arial"/>
        </w:rPr>
        <w:t xml:space="preserve">Observation of </w:t>
      </w:r>
      <w:r w:rsidRPr="0079224E">
        <w:rPr>
          <w:rFonts w:cs="Arial"/>
          <w:b/>
          <w:bCs/>
        </w:rPr>
        <w:t>details in finishings</w:t>
      </w:r>
      <w:r w:rsidRPr="0079224E">
        <w:rPr>
          <w:rFonts w:cs="Arial"/>
        </w:rPr>
        <w:t>, even if not formally noted</w:t>
      </w:r>
    </w:p>
    <w:p xmlns:wp14="http://schemas.microsoft.com/office/word/2010/wordml" w:rsidRPr="0079224E" w:rsidR="00FF4C72" w:rsidP="00FF4C72" w:rsidRDefault="00F37A27" w14:paraId="6CDC65EB" wp14:textId="77777777">
      <w:pPr>
        <w:rPr>
          <w:rFonts w:cs="Arial"/>
        </w:rPr>
      </w:pPr>
      <w:r>
        <w:rPr>
          <w:rFonts w:cs="Arial"/>
        </w:rPr>
        <w:pict w14:anchorId="600AFCF9">
          <v:rect id="_x0000_i1576" style="width:0;height:1.5pt" o:hr="t" o:hrstd="t" o:hralign="center" fillcolor="#a0a0a0" stroked="f"/>
        </w:pict>
      </w:r>
    </w:p>
    <w:p xmlns:wp14="http://schemas.microsoft.com/office/word/2010/wordml" w:rsidRPr="0079224E" w:rsidR="00FF4C72" w:rsidP="00FF4C72" w:rsidRDefault="00FF4C72" w14:paraId="5F4D950C" wp14:textId="77777777">
      <w:pPr>
        <w:rPr>
          <w:rFonts w:cs="Arial"/>
          <w:b/>
          <w:bCs/>
        </w:rPr>
      </w:pPr>
      <w:r w:rsidRPr="0079224E">
        <w:rPr>
          <w:rFonts w:cs="Arial"/>
          <w:b/>
          <w:bCs/>
        </w:rPr>
        <w:t>3. Why Interpretation Is Critical in Upholstery</w:t>
      </w:r>
    </w:p>
    <w:p xmlns:wp14="http://schemas.microsoft.com/office/word/2010/wordml" w:rsidRPr="0079224E" w:rsidR="00FF4C72" w:rsidP="00FF4C72" w:rsidRDefault="00FF4C72" w14:paraId="327C11B2" wp14:textId="77777777">
      <w:pPr>
        <w:numPr>
          <w:ilvl w:val="0"/>
          <w:numId w:val="416"/>
        </w:numPr>
        <w:rPr>
          <w:rFonts w:cs="Arial"/>
        </w:rPr>
      </w:pPr>
      <w:r w:rsidRPr="0079224E">
        <w:rPr>
          <w:rFonts w:cs="Arial"/>
        </w:rPr>
        <w:t>Avoids incorrect material or method usage</w:t>
      </w:r>
    </w:p>
    <w:p xmlns:wp14="http://schemas.microsoft.com/office/word/2010/wordml" w:rsidRPr="0079224E" w:rsidR="00FF4C72" w:rsidP="00FF4C72" w:rsidRDefault="00FF4C72" w14:paraId="59689DDE" wp14:textId="77777777">
      <w:pPr>
        <w:numPr>
          <w:ilvl w:val="0"/>
          <w:numId w:val="416"/>
        </w:numPr>
        <w:rPr>
          <w:rFonts w:cs="Arial"/>
        </w:rPr>
      </w:pPr>
      <w:r w:rsidRPr="0079224E">
        <w:rPr>
          <w:rFonts w:cs="Arial"/>
        </w:rPr>
        <w:t>Enables consistent replication of approved samples or prototypes</w:t>
      </w:r>
    </w:p>
    <w:p xmlns:wp14="http://schemas.microsoft.com/office/word/2010/wordml" w:rsidRPr="0079224E" w:rsidR="00FF4C72" w:rsidP="00FF4C72" w:rsidRDefault="00FF4C72" w14:paraId="44CA26A4" wp14:textId="77777777">
      <w:pPr>
        <w:numPr>
          <w:ilvl w:val="0"/>
          <w:numId w:val="416"/>
        </w:numPr>
        <w:rPr>
          <w:rFonts w:cs="Arial"/>
        </w:rPr>
      </w:pPr>
      <w:r w:rsidRPr="0079224E">
        <w:rPr>
          <w:rFonts w:cs="Arial"/>
        </w:rPr>
        <w:t xml:space="preserve">Allows for </w:t>
      </w:r>
      <w:r w:rsidRPr="0079224E">
        <w:rPr>
          <w:rFonts w:cs="Arial"/>
          <w:b/>
          <w:bCs/>
        </w:rPr>
        <w:t>early identification of specification gaps</w:t>
      </w:r>
    </w:p>
    <w:p xmlns:wp14="http://schemas.microsoft.com/office/word/2010/wordml" w:rsidRPr="0079224E" w:rsidR="00FF4C72" w:rsidP="00FF4C72" w:rsidRDefault="00FF4C72" w14:paraId="39CAB770" wp14:textId="77777777">
      <w:pPr>
        <w:numPr>
          <w:ilvl w:val="0"/>
          <w:numId w:val="416"/>
        </w:numPr>
        <w:rPr>
          <w:rFonts w:cs="Arial"/>
        </w:rPr>
      </w:pPr>
      <w:r w:rsidRPr="0079224E">
        <w:rPr>
          <w:rFonts w:cs="Arial"/>
        </w:rPr>
        <w:t>Prevents costly rework by ensuring correct output the first time</w:t>
      </w:r>
    </w:p>
    <w:p xmlns:wp14="http://schemas.microsoft.com/office/word/2010/wordml" w:rsidRPr="0079224E" w:rsidR="00FF4C72" w:rsidP="00FF4C72" w:rsidRDefault="00FF4C72" w14:paraId="3ADB1683" wp14:textId="77777777">
      <w:pPr>
        <w:numPr>
          <w:ilvl w:val="0"/>
          <w:numId w:val="416"/>
        </w:numPr>
        <w:rPr>
          <w:rFonts w:cs="Arial"/>
        </w:rPr>
      </w:pPr>
      <w:r w:rsidRPr="0079224E">
        <w:rPr>
          <w:rFonts w:cs="Arial"/>
        </w:rPr>
        <w:t>Supports quality assurance and client satisfaction</w:t>
      </w:r>
    </w:p>
    <w:p xmlns:wp14="http://schemas.microsoft.com/office/word/2010/wordml" w:rsidRPr="0079224E" w:rsidR="00FF4C72" w:rsidP="00FF4C72" w:rsidRDefault="00F37A27" w14:paraId="2D50532D" wp14:textId="77777777">
      <w:pPr>
        <w:rPr>
          <w:rFonts w:cs="Arial"/>
        </w:rPr>
      </w:pPr>
      <w:r>
        <w:rPr>
          <w:rFonts w:cs="Arial"/>
        </w:rPr>
        <w:pict w14:anchorId="5DD6EBB9">
          <v:rect id="_x0000_i1577" style="width:0;height:1.5pt" o:hr="t" o:hrstd="t" o:hralign="center" fillcolor="#a0a0a0" stroked="f"/>
        </w:pict>
      </w:r>
    </w:p>
    <w:p xmlns:wp14="http://schemas.microsoft.com/office/word/2010/wordml" w:rsidRPr="0079224E" w:rsidR="00FF4C72" w:rsidP="00FF4C72" w:rsidRDefault="00FF4C72" w14:paraId="2FE0D919" wp14:textId="77777777">
      <w:pPr>
        <w:rPr>
          <w:rFonts w:cs="Arial"/>
          <w:b/>
          <w:bCs/>
        </w:rPr>
      </w:pPr>
      <w:r w:rsidRPr="0079224E">
        <w:rPr>
          <w:rFonts w:cs="Arial"/>
          <w:b/>
          <w:bCs/>
        </w:rPr>
        <w:t>Examples</w:t>
      </w:r>
    </w:p>
    <w:p xmlns:wp14="http://schemas.microsoft.com/office/word/2010/wordml" w:rsidRPr="0079224E" w:rsidR="00FF4C72" w:rsidP="00FF4C72" w:rsidRDefault="00FF4C72" w14:paraId="6C69B646" wp14:textId="77777777">
      <w:pPr>
        <w:numPr>
          <w:ilvl w:val="0"/>
          <w:numId w:val="417"/>
        </w:numPr>
        <w:rPr>
          <w:rFonts w:cs="Arial"/>
        </w:rPr>
      </w:pPr>
      <w:r w:rsidRPr="0079224E">
        <w:rPr>
          <w:rFonts w:cs="Arial"/>
        </w:rPr>
        <w:t xml:space="preserve">A specification says </w:t>
      </w:r>
      <w:r w:rsidRPr="0079224E">
        <w:rPr>
          <w:rFonts w:cs="Arial"/>
          <w:b/>
          <w:bCs/>
        </w:rPr>
        <w:t>“buttoning as per prototype”</w:t>
      </w:r>
      <w:r w:rsidRPr="0079224E">
        <w:rPr>
          <w:rFonts w:cs="Arial"/>
        </w:rPr>
        <w:t>. The upholsterer must count the number and spacing of buttons on the prototype and apply that pattern to each production unit.</w:t>
      </w:r>
    </w:p>
    <w:p xmlns:wp14="http://schemas.microsoft.com/office/word/2010/wordml" w:rsidRPr="0079224E" w:rsidR="00FF4C72" w:rsidP="00FF4C72" w:rsidRDefault="00FF4C72" w14:paraId="67CB0338" wp14:textId="77777777">
      <w:pPr>
        <w:numPr>
          <w:ilvl w:val="0"/>
          <w:numId w:val="417"/>
        </w:numPr>
        <w:rPr>
          <w:rFonts w:cs="Arial"/>
        </w:rPr>
      </w:pPr>
      <w:r w:rsidRPr="0079224E">
        <w:rPr>
          <w:rFonts w:cs="Arial"/>
        </w:rPr>
        <w:t>A fabric sample marked “horizontal stripe” must be interpreted in cutting so that the stripe runs across the seat, not vertically.</w:t>
      </w:r>
    </w:p>
    <w:p xmlns:wp14="http://schemas.microsoft.com/office/word/2010/wordml" w:rsidRPr="0079224E" w:rsidR="00FF4C72" w:rsidP="00FF4C72" w:rsidRDefault="00FF4C72" w14:paraId="66F66448" wp14:textId="77777777">
      <w:pPr>
        <w:numPr>
          <w:ilvl w:val="0"/>
          <w:numId w:val="417"/>
        </w:numPr>
        <w:rPr>
          <w:rFonts w:cs="Arial"/>
        </w:rPr>
      </w:pPr>
      <w:r w:rsidRPr="0079224E">
        <w:rPr>
          <w:rFonts w:cs="Arial"/>
        </w:rPr>
        <w:t xml:space="preserve">A tolerance of </w:t>
      </w:r>
      <w:r w:rsidRPr="0079224E">
        <w:rPr>
          <w:rFonts w:cs="Arial"/>
          <w:b/>
          <w:bCs/>
        </w:rPr>
        <w:t>± 3 mm</w:t>
      </w:r>
      <w:r w:rsidRPr="0079224E">
        <w:rPr>
          <w:rFonts w:cs="Arial"/>
        </w:rPr>
        <w:t xml:space="preserve"> on frame width requires the upholsterer to double-check measurements before applying covers.</w:t>
      </w:r>
    </w:p>
    <w:p xmlns:wp14="http://schemas.microsoft.com/office/word/2010/wordml" w:rsidRPr="0079224E" w:rsidR="00FF4C72" w:rsidP="00FF4C72" w:rsidRDefault="00F37A27" w14:paraId="26746B7D" wp14:textId="77777777">
      <w:pPr>
        <w:rPr>
          <w:rFonts w:cs="Arial"/>
        </w:rPr>
      </w:pPr>
      <w:r>
        <w:rPr>
          <w:rFonts w:cs="Arial"/>
        </w:rPr>
        <w:pict w14:anchorId="1DE9B273">
          <v:rect id="_x0000_i1578" style="width:0;height:1.5pt" o:hr="t" o:hrstd="t" o:hralign="center" fillcolor="#a0a0a0" stroked="f"/>
        </w:pict>
      </w:r>
    </w:p>
    <w:p xmlns:wp14="http://schemas.microsoft.com/office/word/2010/wordml" w:rsidRPr="0079224E" w:rsidR="00FF4C72" w:rsidP="00FF4C72" w:rsidRDefault="00FF4C72" w14:paraId="088A09CC" wp14:textId="77777777">
      <w:pPr>
        <w:rPr>
          <w:rFonts w:cs="Arial"/>
          <w:b/>
          <w:bCs/>
        </w:rPr>
      </w:pPr>
      <w:r w:rsidRPr="0079224E">
        <w:rPr>
          <w:rFonts w:cs="Arial"/>
          <w:b/>
          <w:bCs/>
        </w:rPr>
        <w:t>Case Study</w:t>
      </w:r>
    </w:p>
    <w:p xmlns:wp14="http://schemas.microsoft.com/office/word/2010/wordml" w:rsidRPr="0079224E" w:rsidR="00FF4C72" w:rsidP="00FF4C72" w:rsidRDefault="00FF4C72" w14:paraId="09452B9F" wp14:textId="77777777">
      <w:pPr>
        <w:rPr>
          <w:rFonts w:cs="Arial"/>
        </w:rPr>
      </w:pPr>
      <w:r w:rsidRPr="0079224E">
        <w:rPr>
          <w:rFonts w:cs="Arial"/>
          <w:b/>
          <w:bCs/>
        </w:rPr>
        <w:t>Case Study: Nandipha’s Keen Eye</w:t>
      </w:r>
    </w:p>
    <w:p xmlns:wp14="http://schemas.microsoft.com/office/word/2010/wordml" w:rsidRPr="0079224E" w:rsidR="00FF4C72" w:rsidP="00FF4C72" w:rsidRDefault="00FF4C72" w14:paraId="1E5F297D" wp14:textId="77777777">
      <w:pPr>
        <w:rPr>
          <w:rFonts w:cs="Arial"/>
        </w:rPr>
      </w:pPr>
      <w:r w:rsidRPr="0079224E">
        <w:rPr>
          <w:rFonts w:cs="Arial"/>
        </w:rPr>
        <w:t>Nandipha was assigned to upholster a set of dining chairs. The specification referred to “vertical grain” on the fabric. However, the actual sample attached to the document had the grain running horizontally. She discussed this with the production manager, who confirmed that the sample was correct and the sheet needed updating. Her careful interpretation ensured that the production matched the client's intent, not the text error.</w:t>
      </w:r>
    </w:p>
    <w:p xmlns:wp14="http://schemas.microsoft.com/office/word/2010/wordml" w:rsidRPr="0079224E" w:rsidR="00FF4C72" w:rsidP="00FF4C72" w:rsidRDefault="00FF4C72" w14:paraId="37210304" wp14:textId="77777777">
      <w:pPr>
        <w:rPr>
          <w:rFonts w:cs="Arial"/>
        </w:rPr>
      </w:pPr>
      <w:r w:rsidRPr="0079224E">
        <w:rPr>
          <w:rFonts w:cs="Arial"/>
          <w:b/>
          <w:bCs/>
        </w:rPr>
        <w:t>Discussion Points:</w:t>
      </w:r>
    </w:p>
    <w:p xmlns:wp14="http://schemas.microsoft.com/office/word/2010/wordml" w:rsidRPr="0079224E" w:rsidR="00FF4C72" w:rsidP="00FF4C72" w:rsidRDefault="00FF4C72" w14:paraId="280249C0" wp14:textId="77777777">
      <w:pPr>
        <w:numPr>
          <w:ilvl w:val="0"/>
          <w:numId w:val="418"/>
        </w:numPr>
        <w:rPr>
          <w:rFonts w:cs="Arial"/>
        </w:rPr>
      </w:pPr>
      <w:r w:rsidRPr="0079224E">
        <w:rPr>
          <w:rFonts w:cs="Arial"/>
        </w:rPr>
        <w:t>What allowed Nandipha to catch the discrepancy?</w:t>
      </w:r>
    </w:p>
    <w:p xmlns:wp14="http://schemas.microsoft.com/office/word/2010/wordml" w:rsidRPr="0079224E" w:rsidR="00FF4C72" w:rsidP="00FF4C72" w:rsidRDefault="00FF4C72" w14:paraId="0E6C4C6F" wp14:textId="77777777">
      <w:pPr>
        <w:numPr>
          <w:ilvl w:val="0"/>
          <w:numId w:val="418"/>
        </w:numPr>
        <w:rPr>
          <w:rFonts w:cs="Arial"/>
        </w:rPr>
      </w:pPr>
      <w:r w:rsidRPr="0079224E">
        <w:rPr>
          <w:rFonts w:cs="Arial"/>
        </w:rPr>
        <w:t>How does interpretation sometimes require balancing written and visual information?</w:t>
      </w:r>
    </w:p>
    <w:p xmlns:wp14="http://schemas.microsoft.com/office/word/2010/wordml" w:rsidRPr="0079224E" w:rsidR="00FF4C72" w:rsidP="00FF4C72" w:rsidRDefault="00F37A27" w14:paraId="418800B0" wp14:textId="77777777">
      <w:pPr>
        <w:rPr>
          <w:rFonts w:cs="Arial"/>
        </w:rPr>
      </w:pPr>
      <w:r>
        <w:rPr>
          <w:rFonts w:cs="Arial"/>
        </w:rPr>
        <w:pict w14:anchorId="5246E4F9">
          <v:rect id="_x0000_i1579" style="width:0;height:1.5pt" o:hr="t" o:hrstd="t" o:hralign="center" fillcolor="#a0a0a0" stroked="f"/>
        </w:pict>
      </w:r>
    </w:p>
    <w:p xmlns:wp14="http://schemas.microsoft.com/office/word/2010/wordml" w:rsidRPr="0079224E" w:rsidR="00FF4C72" w:rsidP="00FF4C72" w:rsidRDefault="00FF4C72" w14:paraId="4A3E4751" wp14:textId="77777777">
      <w:pPr>
        <w:rPr>
          <w:rFonts w:cs="Arial"/>
          <w:b/>
          <w:bCs/>
        </w:rPr>
      </w:pPr>
      <w:r w:rsidRPr="0079224E">
        <w:rPr>
          <w:rFonts w:cs="Arial"/>
          <w:b/>
          <w:bCs/>
        </w:rPr>
        <w:t>Critical Thinking Questions</w:t>
      </w:r>
    </w:p>
    <w:p xmlns:wp14="http://schemas.microsoft.com/office/word/2010/wordml" w:rsidRPr="0079224E" w:rsidR="00FF4C72" w:rsidP="00FF4C72" w:rsidRDefault="00FF4C72" w14:paraId="6A5C0733" wp14:textId="77777777">
      <w:pPr>
        <w:numPr>
          <w:ilvl w:val="0"/>
          <w:numId w:val="419"/>
        </w:numPr>
        <w:rPr>
          <w:rFonts w:cs="Arial"/>
        </w:rPr>
      </w:pPr>
      <w:r w:rsidRPr="0079224E">
        <w:rPr>
          <w:rFonts w:cs="Arial"/>
        </w:rPr>
        <w:t>Why is interpretation more than just reading what is on a sheet?</w:t>
      </w:r>
    </w:p>
    <w:p xmlns:wp14="http://schemas.microsoft.com/office/word/2010/wordml" w:rsidRPr="0079224E" w:rsidR="00FF4C72" w:rsidP="00FF4C72" w:rsidRDefault="00FF4C72" w14:paraId="2E7F281B" wp14:textId="77777777">
      <w:pPr>
        <w:numPr>
          <w:ilvl w:val="0"/>
          <w:numId w:val="419"/>
        </w:numPr>
        <w:rPr>
          <w:rFonts w:cs="Arial"/>
        </w:rPr>
      </w:pPr>
      <w:r w:rsidRPr="0079224E">
        <w:rPr>
          <w:rFonts w:cs="Arial"/>
        </w:rPr>
        <w:t>What strategies can upholsterers use to verify unclear or missing information?</w:t>
      </w:r>
    </w:p>
    <w:p xmlns:wp14="http://schemas.microsoft.com/office/word/2010/wordml" w:rsidRPr="0079224E" w:rsidR="00FF4C72" w:rsidP="00FF4C72" w:rsidRDefault="00FF4C72" w14:paraId="6E6B65A1" wp14:textId="77777777">
      <w:pPr>
        <w:numPr>
          <w:ilvl w:val="0"/>
          <w:numId w:val="419"/>
        </w:numPr>
        <w:rPr>
          <w:rFonts w:cs="Arial"/>
        </w:rPr>
      </w:pPr>
      <w:r w:rsidRPr="0079224E">
        <w:rPr>
          <w:rFonts w:cs="Arial"/>
        </w:rPr>
        <w:t>How can misinterpretation of a prototype lead to customer dissatisfaction?</w:t>
      </w:r>
    </w:p>
    <w:p xmlns:wp14="http://schemas.microsoft.com/office/word/2010/wordml" w:rsidRPr="0079224E" w:rsidR="00FF4C72" w:rsidP="00FF4C72" w:rsidRDefault="00FF4C72" w14:paraId="08317D40" wp14:textId="77777777">
      <w:pPr>
        <w:numPr>
          <w:ilvl w:val="0"/>
          <w:numId w:val="419"/>
        </w:numPr>
        <w:rPr>
          <w:rFonts w:cs="Arial"/>
        </w:rPr>
      </w:pPr>
      <w:r w:rsidRPr="0079224E">
        <w:rPr>
          <w:rFonts w:cs="Arial"/>
        </w:rPr>
        <w:t>Why is it important to interpret both technical and customer specifications simultaneously?</w:t>
      </w:r>
    </w:p>
    <w:p xmlns:wp14="http://schemas.microsoft.com/office/word/2010/wordml" w:rsidRPr="0079224E" w:rsidR="00FF4C72" w:rsidP="00FF4C72" w:rsidRDefault="00FF4C72" w14:paraId="0025F31B" wp14:textId="77777777">
      <w:pPr>
        <w:numPr>
          <w:ilvl w:val="0"/>
          <w:numId w:val="419"/>
        </w:numPr>
        <w:rPr>
          <w:rFonts w:cs="Arial"/>
        </w:rPr>
      </w:pPr>
      <w:r w:rsidRPr="0079224E">
        <w:rPr>
          <w:rFonts w:cs="Arial"/>
        </w:rPr>
        <w:t>In what ways does correct interpretation support workplace professionalism and reputation?</w:t>
      </w:r>
    </w:p>
    <w:p xmlns:wp14="http://schemas.microsoft.com/office/word/2010/wordml" w:rsidRPr="0079224E" w:rsidR="00FF4C72" w:rsidP="00FF4C72" w:rsidRDefault="00F37A27" w14:paraId="562855B0" wp14:textId="77777777">
      <w:pPr>
        <w:rPr>
          <w:rFonts w:cs="Arial"/>
        </w:rPr>
      </w:pPr>
      <w:r>
        <w:rPr>
          <w:rFonts w:cs="Arial"/>
        </w:rPr>
        <w:pict w14:anchorId="4DAB781D">
          <v:rect id="_x0000_i1580" style="width:0;height:1.5pt" o:hr="t" o:hrstd="t" o:hralign="center" fillcolor="#a0a0a0" stroked="f"/>
        </w:pict>
      </w:r>
    </w:p>
    <w:p xmlns:wp14="http://schemas.microsoft.com/office/word/2010/wordml" w:rsidRPr="0079224E" w:rsidR="00FF4C72" w:rsidP="3B34137D" w:rsidRDefault="00FF4C72" w14:paraId="42F245CA" wp14:textId="77777777" wp14:noSpellErr="1">
      <w:pPr>
        <w:pStyle w:val="Heading3"/>
        <w:rPr>
          <w:rFonts w:ascii="Century Gothic" w:hAnsi="Century Gothic" w:eastAsia="Calibri" w:cs="Arial" w:eastAsiaTheme="minorAscii"/>
          <w:b w:val="1"/>
          <w:bCs w:val="1"/>
          <w:color w:val="auto"/>
          <w:sz w:val="22"/>
          <w:szCs w:val="22"/>
        </w:rPr>
      </w:pPr>
      <w:bookmarkStart w:name="_Toc1950191315" w:id="2104162233"/>
      <w:r w:rsidRPr="3B34137D" w:rsidR="00FF4C72">
        <w:rPr>
          <w:rFonts w:ascii="Century Gothic" w:hAnsi="Century Gothic" w:eastAsia="Calibri" w:cs="Arial" w:eastAsiaTheme="minorAscii"/>
          <w:b w:val="1"/>
          <w:bCs w:val="1"/>
          <w:color w:val="auto"/>
          <w:sz w:val="22"/>
          <w:szCs w:val="22"/>
        </w:rPr>
        <w:t>KT0704: Uses of Product Specifications, Sample or Prototype</w:t>
      </w:r>
      <w:bookmarkEnd w:id="2104162233"/>
    </w:p>
    <w:p xmlns:wp14="http://schemas.microsoft.com/office/word/2010/wordml" w:rsidRPr="0079224E" w:rsidR="00FF4C72" w:rsidP="00FF4C72" w:rsidRDefault="00FF4C72" w14:paraId="7E7AB69A" wp14:textId="77777777">
      <w:pPr>
        <w:rPr>
          <w:rFonts w:cs="Arial"/>
          <w:b/>
          <w:bCs/>
        </w:rPr>
      </w:pPr>
    </w:p>
    <w:p xmlns:wp14="http://schemas.microsoft.com/office/word/2010/wordml" w:rsidRPr="0079224E" w:rsidR="00FF4C72" w:rsidP="00FF4C72" w:rsidRDefault="00FF4C72" w14:paraId="1F8F6F9C" wp14:textId="77777777">
      <w:pPr>
        <w:rPr>
          <w:rFonts w:cs="Arial"/>
          <w:b/>
          <w:bCs/>
        </w:rPr>
      </w:pPr>
      <w:r w:rsidRPr="0079224E">
        <w:rPr>
          <w:rFonts w:cs="Arial"/>
          <w:b/>
          <w:bCs/>
        </w:rPr>
        <w:t>Theoretical Learning Content</w:t>
      </w:r>
    </w:p>
    <w:p xmlns:wp14="http://schemas.microsoft.com/office/word/2010/wordml" w:rsidRPr="0079224E" w:rsidR="00FF4C72" w:rsidP="00FF4C72" w:rsidRDefault="00FF4C72" w14:paraId="4A0D649A" wp14:textId="77777777">
      <w:pPr>
        <w:rPr>
          <w:rFonts w:cs="Arial"/>
        </w:rPr>
      </w:pPr>
      <w:r w:rsidRPr="0079224E">
        <w:rPr>
          <w:rFonts w:cs="Arial"/>
        </w:rPr>
        <w:t xml:space="preserve">In upholstery production, </w:t>
      </w:r>
      <w:r w:rsidRPr="0079224E">
        <w:rPr>
          <w:rFonts w:cs="Arial"/>
          <w:b/>
          <w:bCs/>
        </w:rPr>
        <w:t>product specifications, samples, and prototypes</w:t>
      </w:r>
      <w:r w:rsidRPr="0079224E">
        <w:rPr>
          <w:rFonts w:cs="Arial"/>
        </w:rPr>
        <w:t xml:space="preserve"> are not only reference tools—they are </w:t>
      </w:r>
      <w:r w:rsidRPr="0079224E">
        <w:rPr>
          <w:rFonts w:cs="Arial"/>
          <w:b/>
          <w:bCs/>
        </w:rPr>
        <w:t>active instruments</w:t>
      </w:r>
      <w:r w:rsidRPr="0079224E">
        <w:rPr>
          <w:rFonts w:cs="Arial"/>
        </w:rPr>
        <w:t xml:space="preserve"> used throughout the design, production, and quality control phases. They provide direction, consistency, and verification at each stage, from the initial material sourcing to final product sign-off.</w:t>
      </w:r>
    </w:p>
    <w:p xmlns:wp14="http://schemas.microsoft.com/office/word/2010/wordml" w:rsidRPr="0079224E" w:rsidR="00FF4C72" w:rsidP="00FF4C72" w:rsidRDefault="00FF4C72" w14:paraId="2FBD8930" wp14:textId="77777777">
      <w:pPr>
        <w:rPr>
          <w:rFonts w:cs="Arial"/>
        </w:rPr>
      </w:pPr>
      <w:r w:rsidRPr="0079224E">
        <w:rPr>
          <w:rFonts w:cs="Arial"/>
        </w:rPr>
        <w:t xml:space="preserve">Understanding the </w:t>
      </w:r>
      <w:r w:rsidRPr="0079224E">
        <w:rPr>
          <w:rFonts w:cs="Arial"/>
          <w:b/>
          <w:bCs/>
        </w:rPr>
        <w:t>uses</w:t>
      </w:r>
      <w:r w:rsidRPr="0079224E">
        <w:rPr>
          <w:rFonts w:cs="Arial"/>
        </w:rPr>
        <w:t xml:space="preserve"> of each helps upholsterers know when, how, and why to apply them during their workflow.</w:t>
      </w:r>
    </w:p>
    <w:p xmlns:wp14="http://schemas.microsoft.com/office/word/2010/wordml" w:rsidRPr="0079224E" w:rsidR="00FF4C72" w:rsidP="00FF4C72" w:rsidRDefault="00F37A27" w14:paraId="38775929" wp14:textId="77777777">
      <w:pPr>
        <w:rPr>
          <w:rFonts w:cs="Arial"/>
        </w:rPr>
      </w:pPr>
      <w:r>
        <w:rPr>
          <w:rFonts w:cs="Arial"/>
        </w:rPr>
        <w:pict w14:anchorId="7A4FC89C">
          <v:rect id="_x0000_i1581" style="width:0;height:1.5pt" o:hr="t" o:hrstd="t" o:hralign="center" fillcolor="#a0a0a0" stroked="f"/>
        </w:pict>
      </w:r>
    </w:p>
    <w:p xmlns:wp14="http://schemas.microsoft.com/office/word/2010/wordml" w:rsidRPr="0079224E" w:rsidR="00FF4C72" w:rsidP="00FF4C72" w:rsidRDefault="00FF4C72" w14:paraId="6ACCA747" wp14:textId="77777777">
      <w:pPr>
        <w:rPr>
          <w:rFonts w:cs="Arial"/>
          <w:b/>
          <w:bCs/>
        </w:rPr>
      </w:pPr>
      <w:r w:rsidRPr="0079224E">
        <w:rPr>
          <w:rFonts w:cs="Arial"/>
          <w:b/>
          <w:bCs/>
        </w:rPr>
        <w:t>1. Uses of Product Specifications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477"/>
        <w:gridCol w:w="6539"/>
      </w:tblGrid>
      <w:tr xmlns:wp14="http://schemas.microsoft.com/office/word/2010/wordml" w:rsidRPr="0079224E" w:rsidR="00FF4C72" w:rsidTr="00FF4C72" w14:paraId="39981457" wp14:textId="77777777">
        <w:trPr>
          <w:tblHeader/>
          <w:tblCellSpacing w:w="15" w:type="dxa"/>
        </w:trPr>
        <w:tc>
          <w:tcPr>
            <w:tcW w:w="0" w:type="auto"/>
            <w:vAlign w:val="center"/>
            <w:hideMark/>
          </w:tcPr>
          <w:p w:rsidRPr="0079224E" w:rsidR="00FF4C72" w:rsidP="00FF4C72" w:rsidRDefault="00FF4C72" w14:paraId="5F15E0B0" wp14:textId="77777777">
            <w:pPr>
              <w:rPr>
                <w:rFonts w:cs="Arial"/>
                <w:b/>
                <w:bCs/>
              </w:rPr>
            </w:pPr>
            <w:r w:rsidRPr="0079224E">
              <w:rPr>
                <w:rFonts w:cs="Arial"/>
                <w:b/>
                <w:bCs/>
              </w:rPr>
              <w:t>Use</w:t>
            </w:r>
          </w:p>
        </w:tc>
        <w:tc>
          <w:tcPr>
            <w:tcW w:w="0" w:type="auto"/>
            <w:vAlign w:val="center"/>
            <w:hideMark/>
          </w:tcPr>
          <w:p w:rsidRPr="0079224E" w:rsidR="00FF4C72" w:rsidP="00FF4C72" w:rsidRDefault="00FF4C72" w14:paraId="4CEEFA99" wp14:textId="77777777">
            <w:pPr>
              <w:rPr>
                <w:rFonts w:cs="Arial"/>
                <w:b/>
                <w:bCs/>
              </w:rPr>
            </w:pPr>
            <w:r w:rsidRPr="0079224E">
              <w:rPr>
                <w:rFonts w:cs="Arial"/>
                <w:b/>
                <w:bCs/>
              </w:rPr>
              <w:t>Purpose in Upholstery Production</w:t>
            </w:r>
          </w:p>
        </w:tc>
      </w:tr>
      <w:tr xmlns:wp14="http://schemas.microsoft.com/office/word/2010/wordml" w:rsidRPr="0079224E" w:rsidR="00FF4C72" w:rsidTr="00FF4C72" w14:paraId="38E48F3B" wp14:textId="77777777">
        <w:trPr>
          <w:tblCellSpacing w:w="15" w:type="dxa"/>
        </w:trPr>
        <w:tc>
          <w:tcPr>
            <w:tcW w:w="0" w:type="auto"/>
            <w:vAlign w:val="center"/>
            <w:hideMark/>
          </w:tcPr>
          <w:p w:rsidRPr="0079224E" w:rsidR="00FF4C72" w:rsidP="00FF4C72" w:rsidRDefault="00FF4C72" w14:paraId="004C1F9F" wp14:textId="77777777">
            <w:pPr>
              <w:rPr>
                <w:rFonts w:cs="Arial"/>
              </w:rPr>
            </w:pPr>
            <w:r w:rsidRPr="0079224E">
              <w:rPr>
                <w:rFonts w:cs="Arial"/>
                <w:b/>
                <w:bCs/>
              </w:rPr>
              <w:t>Material preparation</w:t>
            </w:r>
          </w:p>
        </w:tc>
        <w:tc>
          <w:tcPr>
            <w:tcW w:w="0" w:type="auto"/>
            <w:vAlign w:val="center"/>
            <w:hideMark/>
          </w:tcPr>
          <w:p w:rsidRPr="0079224E" w:rsidR="00FF4C72" w:rsidP="00FF4C72" w:rsidRDefault="00FF4C72" w14:paraId="7FCB7139" wp14:textId="77777777">
            <w:pPr>
              <w:rPr>
                <w:rFonts w:cs="Arial"/>
              </w:rPr>
            </w:pPr>
            <w:r w:rsidRPr="0079224E">
              <w:rPr>
                <w:rFonts w:cs="Arial"/>
              </w:rPr>
              <w:t>Guides cutting, ordering, and handling of foam, timber, fabric</w:t>
            </w:r>
          </w:p>
        </w:tc>
      </w:tr>
      <w:tr xmlns:wp14="http://schemas.microsoft.com/office/word/2010/wordml" w:rsidRPr="0079224E" w:rsidR="00FF4C72" w:rsidTr="00FF4C72" w14:paraId="26A1B7F8" wp14:textId="77777777">
        <w:trPr>
          <w:tblCellSpacing w:w="15" w:type="dxa"/>
        </w:trPr>
        <w:tc>
          <w:tcPr>
            <w:tcW w:w="0" w:type="auto"/>
            <w:vAlign w:val="center"/>
            <w:hideMark/>
          </w:tcPr>
          <w:p w:rsidRPr="0079224E" w:rsidR="00FF4C72" w:rsidP="00FF4C72" w:rsidRDefault="00FF4C72" w14:paraId="49743560" wp14:textId="77777777">
            <w:pPr>
              <w:rPr>
                <w:rFonts w:cs="Arial"/>
              </w:rPr>
            </w:pPr>
            <w:r w:rsidRPr="0079224E">
              <w:rPr>
                <w:rFonts w:cs="Arial"/>
                <w:b/>
                <w:bCs/>
              </w:rPr>
              <w:t>Production consistency</w:t>
            </w:r>
          </w:p>
        </w:tc>
        <w:tc>
          <w:tcPr>
            <w:tcW w:w="0" w:type="auto"/>
            <w:vAlign w:val="center"/>
            <w:hideMark/>
          </w:tcPr>
          <w:p w:rsidRPr="0079224E" w:rsidR="00FF4C72" w:rsidP="00FF4C72" w:rsidRDefault="00FF4C72" w14:paraId="0BFB25A1" wp14:textId="77777777">
            <w:pPr>
              <w:rPr>
                <w:rFonts w:cs="Arial"/>
              </w:rPr>
            </w:pPr>
            <w:r w:rsidRPr="0079224E">
              <w:rPr>
                <w:rFonts w:cs="Arial"/>
              </w:rPr>
              <w:t>Ensures all items in a batch follow the same measurements and techniques</w:t>
            </w:r>
          </w:p>
        </w:tc>
      </w:tr>
      <w:tr xmlns:wp14="http://schemas.microsoft.com/office/word/2010/wordml" w:rsidRPr="0079224E" w:rsidR="00FF4C72" w:rsidTr="00FF4C72" w14:paraId="4E1AE2E9" wp14:textId="77777777">
        <w:trPr>
          <w:tblCellSpacing w:w="15" w:type="dxa"/>
        </w:trPr>
        <w:tc>
          <w:tcPr>
            <w:tcW w:w="0" w:type="auto"/>
            <w:vAlign w:val="center"/>
            <w:hideMark/>
          </w:tcPr>
          <w:p w:rsidRPr="0079224E" w:rsidR="00FF4C72" w:rsidP="00FF4C72" w:rsidRDefault="00FF4C72" w14:paraId="51268F91" wp14:textId="77777777">
            <w:pPr>
              <w:rPr>
                <w:rFonts w:cs="Arial"/>
              </w:rPr>
            </w:pPr>
            <w:r w:rsidRPr="0079224E">
              <w:rPr>
                <w:rFonts w:cs="Arial"/>
                <w:b/>
                <w:bCs/>
              </w:rPr>
              <w:t>Reference for tolerances</w:t>
            </w:r>
          </w:p>
        </w:tc>
        <w:tc>
          <w:tcPr>
            <w:tcW w:w="0" w:type="auto"/>
            <w:vAlign w:val="center"/>
            <w:hideMark/>
          </w:tcPr>
          <w:p w:rsidRPr="0079224E" w:rsidR="00FF4C72" w:rsidP="00FF4C72" w:rsidRDefault="00FF4C72" w14:paraId="3CE5D7F5" wp14:textId="77777777">
            <w:pPr>
              <w:rPr>
                <w:rFonts w:cs="Arial"/>
              </w:rPr>
            </w:pPr>
            <w:r w:rsidRPr="0079224E">
              <w:rPr>
                <w:rFonts w:cs="Arial"/>
              </w:rPr>
              <w:t>Supports dimensional accuracy and quality checks</w:t>
            </w:r>
          </w:p>
        </w:tc>
      </w:tr>
      <w:tr xmlns:wp14="http://schemas.microsoft.com/office/word/2010/wordml" w:rsidRPr="0079224E" w:rsidR="00FF4C72" w:rsidTr="00FF4C72" w14:paraId="65BB0F5E" wp14:textId="77777777">
        <w:trPr>
          <w:tblCellSpacing w:w="15" w:type="dxa"/>
        </w:trPr>
        <w:tc>
          <w:tcPr>
            <w:tcW w:w="0" w:type="auto"/>
            <w:vAlign w:val="center"/>
            <w:hideMark/>
          </w:tcPr>
          <w:p w:rsidRPr="0079224E" w:rsidR="00FF4C72" w:rsidP="00FF4C72" w:rsidRDefault="00FF4C72" w14:paraId="26C26E42" wp14:textId="77777777">
            <w:pPr>
              <w:rPr>
                <w:rFonts w:cs="Arial"/>
              </w:rPr>
            </w:pPr>
            <w:r w:rsidRPr="0079224E">
              <w:rPr>
                <w:rFonts w:cs="Arial"/>
                <w:b/>
                <w:bCs/>
              </w:rPr>
              <w:t>Job costing and planning</w:t>
            </w:r>
          </w:p>
        </w:tc>
        <w:tc>
          <w:tcPr>
            <w:tcW w:w="0" w:type="auto"/>
            <w:vAlign w:val="center"/>
            <w:hideMark/>
          </w:tcPr>
          <w:p w:rsidRPr="0079224E" w:rsidR="00FF4C72" w:rsidP="00FF4C72" w:rsidRDefault="00FF4C72" w14:paraId="26D75788" wp14:textId="77777777">
            <w:pPr>
              <w:rPr>
                <w:rFonts w:cs="Arial"/>
              </w:rPr>
            </w:pPr>
            <w:r w:rsidRPr="0079224E">
              <w:rPr>
                <w:rFonts w:cs="Arial"/>
              </w:rPr>
              <w:t>Assists in estimating material quantities and labour hours</w:t>
            </w:r>
          </w:p>
        </w:tc>
      </w:tr>
      <w:tr xmlns:wp14="http://schemas.microsoft.com/office/word/2010/wordml" w:rsidRPr="0079224E" w:rsidR="00FF4C72" w:rsidTr="00FF4C72" w14:paraId="03EE3543" wp14:textId="77777777">
        <w:trPr>
          <w:tblCellSpacing w:w="15" w:type="dxa"/>
        </w:trPr>
        <w:tc>
          <w:tcPr>
            <w:tcW w:w="0" w:type="auto"/>
            <w:vAlign w:val="center"/>
            <w:hideMark/>
          </w:tcPr>
          <w:p w:rsidRPr="0079224E" w:rsidR="00FF4C72" w:rsidP="00FF4C72" w:rsidRDefault="00FF4C72" w14:paraId="0AD5994C" wp14:textId="77777777">
            <w:pPr>
              <w:rPr>
                <w:rFonts w:cs="Arial"/>
              </w:rPr>
            </w:pPr>
            <w:r w:rsidRPr="0079224E">
              <w:rPr>
                <w:rFonts w:cs="Arial"/>
                <w:b/>
                <w:bCs/>
              </w:rPr>
              <w:t>Compliance verification</w:t>
            </w:r>
          </w:p>
        </w:tc>
        <w:tc>
          <w:tcPr>
            <w:tcW w:w="0" w:type="auto"/>
            <w:vAlign w:val="center"/>
            <w:hideMark/>
          </w:tcPr>
          <w:p w:rsidRPr="0079224E" w:rsidR="00FF4C72" w:rsidP="00FF4C72" w:rsidRDefault="00FF4C72" w14:paraId="6E32709B" wp14:textId="77777777">
            <w:pPr>
              <w:rPr>
                <w:rFonts w:cs="Arial"/>
              </w:rPr>
            </w:pPr>
            <w:r w:rsidRPr="0079224E">
              <w:rPr>
                <w:rFonts w:cs="Arial"/>
              </w:rPr>
              <w:t>Confirms safety, durability, or client standards are being met</w:t>
            </w:r>
          </w:p>
        </w:tc>
      </w:tr>
    </w:tbl>
    <w:p xmlns:wp14="http://schemas.microsoft.com/office/word/2010/wordml" w:rsidRPr="0079224E" w:rsidR="00FF4C72" w:rsidP="00FF4C72" w:rsidRDefault="00F37A27" w14:paraId="0E0ED9E8" wp14:textId="77777777">
      <w:pPr>
        <w:rPr>
          <w:rFonts w:cs="Arial"/>
        </w:rPr>
      </w:pPr>
      <w:r>
        <w:rPr>
          <w:rFonts w:cs="Arial"/>
        </w:rPr>
        <w:pict w14:anchorId="640F3E42">
          <v:rect id="_x0000_i1582" style="width:0;height:1.5pt" o:hr="t" o:hrstd="t" o:hralign="center" fillcolor="#a0a0a0" stroked="f"/>
        </w:pict>
      </w:r>
    </w:p>
    <w:p xmlns:wp14="http://schemas.microsoft.com/office/word/2010/wordml" w:rsidRPr="0079224E" w:rsidR="00FF4C72" w:rsidP="00FF4C72" w:rsidRDefault="00FF4C72" w14:paraId="5ED17448" wp14:textId="77777777">
      <w:pPr>
        <w:rPr>
          <w:rFonts w:cs="Arial"/>
          <w:b/>
          <w:bCs/>
        </w:rPr>
      </w:pPr>
      <w:r w:rsidRPr="0079224E">
        <w:rPr>
          <w:rFonts w:cs="Arial"/>
          <w:b/>
          <w:bCs/>
        </w:rPr>
        <w:t>2. Uses of Samples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089"/>
        <w:gridCol w:w="6927"/>
      </w:tblGrid>
      <w:tr xmlns:wp14="http://schemas.microsoft.com/office/word/2010/wordml" w:rsidRPr="0079224E" w:rsidR="00FF4C72" w:rsidTr="00FF4C72" w14:paraId="5921ADB4" wp14:textId="77777777">
        <w:trPr>
          <w:tblHeader/>
          <w:tblCellSpacing w:w="15" w:type="dxa"/>
        </w:trPr>
        <w:tc>
          <w:tcPr>
            <w:tcW w:w="0" w:type="auto"/>
            <w:vAlign w:val="center"/>
            <w:hideMark/>
          </w:tcPr>
          <w:p w:rsidRPr="0079224E" w:rsidR="00FF4C72" w:rsidP="00FF4C72" w:rsidRDefault="00FF4C72" w14:paraId="3B687C60" wp14:textId="77777777">
            <w:pPr>
              <w:rPr>
                <w:rFonts w:cs="Arial"/>
                <w:b/>
                <w:bCs/>
              </w:rPr>
            </w:pPr>
            <w:r w:rsidRPr="0079224E">
              <w:rPr>
                <w:rFonts w:cs="Arial"/>
                <w:b/>
                <w:bCs/>
              </w:rPr>
              <w:t>Use</w:t>
            </w:r>
          </w:p>
        </w:tc>
        <w:tc>
          <w:tcPr>
            <w:tcW w:w="0" w:type="auto"/>
            <w:vAlign w:val="center"/>
            <w:hideMark/>
          </w:tcPr>
          <w:p w:rsidRPr="0079224E" w:rsidR="00FF4C72" w:rsidP="00FF4C72" w:rsidRDefault="00FF4C72" w14:paraId="67E02FCE" wp14:textId="77777777">
            <w:pPr>
              <w:rPr>
                <w:rFonts w:cs="Arial"/>
                <w:b/>
                <w:bCs/>
              </w:rPr>
            </w:pPr>
            <w:r w:rsidRPr="0079224E">
              <w:rPr>
                <w:rFonts w:cs="Arial"/>
                <w:b/>
                <w:bCs/>
              </w:rPr>
              <w:t>Purpose</w:t>
            </w:r>
          </w:p>
        </w:tc>
      </w:tr>
      <w:tr xmlns:wp14="http://schemas.microsoft.com/office/word/2010/wordml" w:rsidRPr="0079224E" w:rsidR="00FF4C72" w:rsidTr="00FF4C72" w14:paraId="20B2DE1C" wp14:textId="77777777">
        <w:trPr>
          <w:tblCellSpacing w:w="15" w:type="dxa"/>
        </w:trPr>
        <w:tc>
          <w:tcPr>
            <w:tcW w:w="0" w:type="auto"/>
            <w:vAlign w:val="center"/>
            <w:hideMark/>
          </w:tcPr>
          <w:p w:rsidRPr="0079224E" w:rsidR="00FF4C72" w:rsidP="00FF4C72" w:rsidRDefault="00FF4C72" w14:paraId="17FAF036" wp14:textId="77777777">
            <w:pPr>
              <w:rPr>
                <w:rFonts w:cs="Arial"/>
              </w:rPr>
            </w:pPr>
            <w:r w:rsidRPr="0079224E">
              <w:rPr>
                <w:rFonts w:cs="Arial"/>
                <w:b/>
                <w:bCs/>
              </w:rPr>
              <w:t>Material validation</w:t>
            </w:r>
          </w:p>
        </w:tc>
        <w:tc>
          <w:tcPr>
            <w:tcW w:w="0" w:type="auto"/>
            <w:vAlign w:val="center"/>
            <w:hideMark/>
          </w:tcPr>
          <w:p w:rsidRPr="0079224E" w:rsidR="00FF4C72" w:rsidP="00FF4C72" w:rsidRDefault="00FF4C72" w14:paraId="0C86263E" wp14:textId="77777777">
            <w:pPr>
              <w:rPr>
                <w:rFonts w:cs="Arial"/>
              </w:rPr>
            </w:pPr>
            <w:r w:rsidRPr="0079224E">
              <w:rPr>
                <w:rFonts w:cs="Arial"/>
              </w:rPr>
              <w:t>Tests fabric durability, stretch, visual compatibility</w:t>
            </w:r>
          </w:p>
        </w:tc>
      </w:tr>
      <w:tr xmlns:wp14="http://schemas.microsoft.com/office/word/2010/wordml" w:rsidRPr="0079224E" w:rsidR="00FF4C72" w:rsidTr="00FF4C72" w14:paraId="3BF47105" wp14:textId="77777777">
        <w:trPr>
          <w:tblCellSpacing w:w="15" w:type="dxa"/>
        </w:trPr>
        <w:tc>
          <w:tcPr>
            <w:tcW w:w="0" w:type="auto"/>
            <w:vAlign w:val="center"/>
            <w:hideMark/>
          </w:tcPr>
          <w:p w:rsidRPr="0079224E" w:rsidR="00FF4C72" w:rsidP="00FF4C72" w:rsidRDefault="00FF4C72" w14:paraId="2F7B3D44" wp14:textId="77777777">
            <w:pPr>
              <w:rPr>
                <w:rFonts w:cs="Arial"/>
              </w:rPr>
            </w:pPr>
            <w:r w:rsidRPr="0079224E">
              <w:rPr>
                <w:rFonts w:cs="Arial"/>
                <w:b/>
                <w:bCs/>
              </w:rPr>
              <w:t>Supplier comparison</w:t>
            </w:r>
          </w:p>
        </w:tc>
        <w:tc>
          <w:tcPr>
            <w:tcW w:w="0" w:type="auto"/>
            <w:vAlign w:val="center"/>
            <w:hideMark/>
          </w:tcPr>
          <w:p w:rsidRPr="0079224E" w:rsidR="00FF4C72" w:rsidP="00FF4C72" w:rsidRDefault="00FF4C72" w14:paraId="3DDAFA62" wp14:textId="77777777">
            <w:pPr>
              <w:rPr>
                <w:rFonts w:cs="Arial"/>
              </w:rPr>
            </w:pPr>
            <w:r w:rsidRPr="0079224E">
              <w:rPr>
                <w:rFonts w:cs="Arial"/>
              </w:rPr>
              <w:t>Assists in selecting the most appropriate supplier materials</w:t>
            </w:r>
          </w:p>
        </w:tc>
      </w:tr>
      <w:tr xmlns:wp14="http://schemas.microsoft.com/office/word/2010/wordml" w:rsidRPr="0079224E" w:rsidR="00FF4C72" w:rsidTr="00FF4C72" w14:paraId="61DAD9B2" wp14:textId="77777777">
        <w:trPr>
          <w:tblCellSpacing w:w="15" w:type="dxa"/>
        </w:trPr>
        <w:tc>
          <w:tcPr>
            <w:tcW w:w="0" w:type="auto"/>
            <w:vAlign w:val="center"/>
            <w:hideMark/>
          </w:tcPr>
          <w:p w:rsidRPr="0079224E" w:rsidR="00FF4C72" w:rsidP="00FF4C72" w:rsidRDefault="00FF4C72" w14:paraId="635351B2" wp14:textId="77777777">
            <w:pPr>
              <w:rPr>
                <w:rFonts w:cs="Arial"/>
              </w:rPr>
            </w:pPr>
            <w:r w:rsidRPr="0079224E">
              <w:rPr>
                <w:rFonts w:cs="Arial"/>
                <w:b/>
                <w:bCs/>
              </w:rPr>
              <w:t>Customer sign-off</w:t>
            </w:r>
          </w:p>
        </w:tc>
        <w:tc>
          <w:tcPr>
            <w:tcW w:w="0" w:type="auto"/>
            <w:vAlign w:val="center"/>
            <w:hideMark/>
          </w:tcPr>
          <w:p w:rsidRPr="0079224E" w:rsidR="00FF4C72" w:rsidP="00FF4C72" w:rsidRDefault="00FF4C72" w14:paraId="06858287" wp14:textId="77777777">
            <w:pPr>
              <w:rPr>
                <w:rFonts w:cs="Arial"/>
              </w:rPr>
            </w:pPr>
            <w:r w:rsidRPr="0079224E">
              <w:rPr>
                <w:rFonts w:cs="Arial"/>
              </w:rPr>
              <w:t>Ensures the client approves fabric colour, feel, or finish before production</w:t>
            </w:r>
          </w:p>
        </w:tc>
      </w:tr>
      <w:tr xmlns:wp14="http://schemas.microsoft.com/office/word/2010/wordml" w:rsidRPr="0079224E" w:rsidR="00FF4C72" w:rsidTr="00FF4C72" w14:paraId="53ED5E8A" wp14:textId="77777777">
        <w:trPr>
          <w:tblCellSpacing w:w="15" w:type="dxa"/>
        </w:trPr>
        <w:tc>
          <w:tcPr>
            <w:tcW w:w="0" w:type="auto"/>
            <w:vAlign w:val="center"/>
            <w:hideMark/>
          </w:tcPr>
          <w:p w:rsidRPr="0079224E" w:rsidR="00FF4C72" w:rsidP="00FF4C72" w:rsidRDefault="00FF4C72" w14:paraId="7F76DD27" wp14:textId="77777777">
            <w:pPr>
              <w:rPr>
                <w:rFonts w:cs="Arial"/>
              </w:rPr>
            </w:pPr>
            <w:r w:rsidRPr="0079224E">
              <w:rPr>
                <w:rFonts w:cs="Arial"/>
                <w:b/>
                <w:bCs/>
              </w:rPr>
              <w:t>Training reference</w:t>
            </w:r>
          </w:p>
        </w:tc>
        <w:tc>
          <w:tcPr>
            <w:tcW w:w="0" w:type="auto"/>
            <w:vAlign w:val="center"/>
            <w:hideMark/>
          </w:tcPr>
          <w:p w:rsidRPr="0079224E" w:rsidR="00FF4C72" w:rsidP="00FF4C72" w:rsidRDefault="00FF4C72" w14:paraId="434A6D09" wp14:textId="77777777">
            <w:pPr>
              <w:rPr>
                <w:rFonts w:cs="Arial"/>
              </w:rPr>
            </w:pPr>
            <w:r w:rsidRPr="0079224E">
              <w:rPr>
                <w:rFonts w:cs="Arial"/>
              </w:rPr>
              <w:t>Used to train new team members on the look and feel of expected outcomes</w:t>
            </w:r>
          </w:p>
        </w:tc>
      </w:tr>
    </w:tbl>
    <w:p xmlns:wp14="http://schemas.microsoft.com/office/word/2010/wordml" w:rsidRPr="0079224E" w:rsidR="00FF4C72" w:rsidP="00FF4C72" w:rsidRDefault="00F37A27" w14:paraId="5A4345F3" wp14:textId="77777777">
      <w:pPr>
        <w:rPr>
          <w:rFonts w:cs="Arial"/>
        </w:rPr>
      </w:pPr>
      <w:r>
        <w:rPr>
          <w:rFonts w:cs="Arial"/>
        </w:rPr>
        <w:pict w14:anchorId="589C223D">
          <v:rect id="_x0000_i1583" style="width:0;height:1.5pt" o:hr="t" o:hrstd="t" o:hralign="center" fillcolor="#a0a0a0" stroked="f"/>
        </w:pict>
      </w:r>
    </w:p>
    <w:p xmlns:wp14="http://schemas.microsoft.com/office/word/2010/wordml" w:rsidRPr="0079224E" w:rsidR="00FF4C72" w:rsidP="00FF4C72" w:rsidRDefault="00FF4C72" w14:paraId="472CC082" wp14:textId="77777777">
      <w:pPr>
        <w:rPr>
          <w:rFonts w:cs="Arial"/>
          <w:b/>
          <w:bCs/>
        </w:rPr>
      </w:pPr>
    </w:p>
    <w:p xmlns:wp14="http://schemas.microsoft.com/office/word/2010/wordml" w:rsidRPr="0079224E" w:rsidR="00FF4C72" w:rsidP="00FF4C72" w:rsidRDefault="00FF4C72" w14:paraId="34DC2A53" wp14:textId="77777777">
      <w:pPr>
        <w:rPr>
          <w:rFonts w:cs="Arial"/>
          <w:b/>
          <w:bCs/>
        </w:rPr>
      </w:pPr>
      <w:r w:rsidRPr="0079224E">
        <w:rPr>
          <w:rFonts w:cs="Arial"/>
          <w:b/>
          <w:bCs/>
        </w:rPr>
        <w:t>3. Uses of Prototypes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375"/>
        <w:gridCol w:w="6614"/>
      </w:tblGrid>
      <w:tr xmlns:wp14="http://schemas.microsoft.com/office/word/2010/wordml" w:rsidRPr="0079224E" w:rsidR="00FF4C72" w:rsidTr="00FF4C72" w14:paraId="54D669EA" wp14:textId="77777777">
        <w:trPr>
          <w:tblHeader/>
          <w:tblCellSpacing w:w="15" w:type="dxa"/>
        </w:trPr>
        <w:tc>
          <w:tcPr>
            <w:tcW w:w="0" w:type="auto"/>
            <w:vAlign w:val="center"/>
            <w:hideMark/>
          </w:tcPr>
          <w:p w:rsidRPr="0079224E" w:rsidR="00FF4C72" w:rsidP="00FF4C72" w:rsidRDefault="00FF4C72" w14:paraId="4A954CF5" wp14:textId="77777777">
            <w:pPr>
              <w:rPr>
                <w:rFonts w:cs="Arial"/>
                <w:b/>
                <w:bCs/>
              </w:rPr>
            </w:pPr>
            <w:r w:rsidRPr="0079224E">
              <w:rPr>
                <w:rFonts w:cs="Arial"/>
                <w:b/>
                <w:bCs/>
              </w:rPr>
              <w:t>Use</w:t>
            </w:r>
          </w:p>
        </w:tc>
        <w:tc>
          <w:tcPr>
            <w:tcW w:w="0" w:type="auto"/>
            <w:vAlign w:val="center"/>
            <w:hideMark/>
          </w:tcPr>
          <w:p w:rsidRPr="0079224E" w:rsidR="00FF4C72" w:rsidP="00FF4C72" w:rsidRDefault="00FF4C72" w14:paraId="15A04A0D" wp14:textId="77777777">
            <w:pPr>
              <w:rPr>
                <w:rFonts w:cs="Arial"/>
                <w:b/>
                <w:bCs/>
              </w:rPr>
            </w:pPr>
            <w:r w:rsidRPr="0079224E">
              <w:rPr>
                <w:rFonts w:cs="Arial"/>
                <w:b/>
                <w:bCs/>
              </w:rPr>
              <w:t>Purpose</w:t>
            </w:r>
          </w:p>
        </w:tc>
      </w:tr>
      <w:tr xmlns:wp14="http://schemas.microsoft.com/office/word/2010/wordml" w:rsidRPr="0079224E" w:rsidR="00FF4C72" w:rsidTr="00FF4C72" w14:paraId="69D45FEC" wp14:textId="77777777">
        <w:trPr>
          <w:tblCellSpacing w:w="15" w:type="dxa"/>
        </w:trPr>
        <w:tc>
          <w:tcPr>
            <w:tcW w:w="0" w:type="auto"/>
            <w:vAlign w:val="center"/>
            <w:hideMark/>
          </w:tcPr>
          <w:p w:rsidRPr="0079224E" w:rsidR="00FF4C72" w:rsidP="00FF4C72" w:rsidRDefault="00FF4C72" w14:paraId="35CB8494" wp14:textId="77777777">
            <w:pPr>
              <w:rPr>
                <w:rFonts w:cs="Arial"/>
              </w:rPr>
            </w:pPr>
            <w:r w:rsidRPr="0079224E">
              <w:rPr>
                <w:rFonts w:cs="Arial"/>
                <w:b/>
                <w:bCs/>
              </w:rPr>
              <w:t>Design testing</w:t>
            </w:r>
          </w:p>
        </w:tc>
        <w:tc>
          <w:tcPr>
            <w:tcW w:w="0" w:type="auto"/>
            <w:vAlign w:val="center"/>
            <w:hideMark/>
          </w:tcPr>
          <w:p w:rsidRPr="0079224E" w:rsidR="00FF4C72" w:rsidP="00FF4C72" w:rsidRDefault="00FF4C72" w14:paraId="52523727" wp14:textId="77777777">
            <w:pPr>
              <w:rPr>
                <w:rFonts w:cs="Arial"/>
              </w:rPr>
            </w:pPr>
            <w:r w:rsidRPr="0079224E">
              <w:rPr>
                <w:rFonts w:cs="Arial"/>
              </w:rPr>
              <w:t>Checks for flaws, fit, comfort, and proportion</w:t>
            </w:r>
          </w:p>
        </w:tc>
      </w:tr>
      <w:tr xmlns:wp14="http://schemas.microsoft.com/office/word/2010/wordml" w:rsidRPr="0079224E" w:rsidR="00FF4C72" w:rsidTr="00FF4C72" w14:paraId="6C3AA2E7" wp14:textId="77777777">
        <w:trPr>
          <w:tblCellSpacing w:w="15" w:type="dxa"/>
        </w:trPr>
        <w:tc>
          <w:tcPr>
            <w:tcW w:w="0" w:type="auto"/>
            <w:vAlign w:val="center"/>
            <w:hideMark/>
          </w:tcPr>
          <w:p w:rsidRPr="0079224E" w:rsidR="00FF4C72" w:rsidP="00FF4C72" w:rsidRDefault="00FF4C72" w14:paraId="3655564C" wp14:textId="77777777">
            <w:pPr>
              <w:rPr>
                <w:rFonts w:cs="Arial"/>
              </w:rPr>
            </w:pPr>
            <w:r w:rsidRPr="0079224E">
              <w:rPr>
                <w:rFonts w:cs="Arial"/>
                <w:b/>
                <w:bCs/>
              </w:rPr>
              <w:t>Client demonstration</w:t>
            </w:r>
          </w:p>
        </w:tc>
        <w:tc>
          <w:tcPr>
            <w:tcW w:w="0" w:type="auto"/>
            <w:vAlign w:val="center"/>
            <w:hideMark/>
          </w:tcPr>
          <w:p w:rsidRPr="0079224E" w:rsidR="00FF4C72" w:rsidP="00FF4C72" w:rsidRDefault="00FF4C72" w14:paraId="1B56EA8E" wp14:textId="77777777">
            <w:pPr>
              <w:rPr>
                <w:rFonts w:cs="Arial"/>
              </w:rPr>
            </w:pPr>
            <w:r w:rsidRPr="0079224E">
              <w:rPr>
                <w:rFonts w:cs="Arial"/>
              </w:rPr>
              <w:t>Offers the customer a physical preview before full production</w:t>
            </w:r>
          </w:p>
        </w:tc>
      </w:tr>
      <w:tr xmlns:wp14="http://schemas.microsoft.com/office/word/2010/wordml" w:rsidRPr="0079224E" w:rsidR="00FF4C72" w:rsidTr="00FF4C72" w14:paraId="0580C421" wp14:textId="77777777">
        <w:trPr>
          <w:tblCellSpacing w:w="15" w:type="dxa"/>
        </w:trPr>
        <w:tc>
          <w:tcPr>
            <w:tcW w:w="0" w:type="auto"/>
            <w:vAlign w:val="center"/>
            <w:hideMark/>
          </w:tcPr>
          <w:p w:rsidRPr="0079224E" w:rsidR="00FF4C72" w:rsidP="00FF4C72" w:rsidRDefault="00FF4C72" w14:paraId="17D2EC0E" wp14:textId="77777777">
            <w:pPr>
              <w:rPr>
                <w:rFonts w:cs="Arial"/>
              </w:rPr>
            </w:pPr>
            <w:r w:rsidRPr="0079224E">
              <w:rPr>
                <w:rFonts w:cs="Arial"/>
                <w:b/>
                <w:bCs/>
              </w:rPr>
              <w:t>Production alignment</w:t>
            </w:r>
          </w:p>
        </w:tc>
        <w:tc>
          <w:tcPr>
            <w:tcW w:w="0" w:type="auto"/>
            <w:vAlign w:val="center"/>
            <w:hideMark/>
          </w:tcPr>
          <w:p w:rsidRPr="0079224E" w:rsidR="00FF4C72" w:rsidP="00FF4C72" w:rsidRDefault="00FF4C72" w14:paraId="68DCBDF0" wp14:textId="77777777">
            <w:pPr>
              <w:rPr>
                <w:rFonts w:cs="Arial"/>
              </w:rPr>
            </w:pPr>
            <w:r w:rsidRPr="0079224E">
              <w:rPr>
                <w:rFonts w:cs="Arial"/>
              </w:rPr>
              <w:t>Guides final assembly, foam shaping, and stitching layout</w:t>
            </w:r>
          </w:p>
        </w:tc>
      </w:tr>
      <w:tr xmlns:wp14="http://schemas.microsoft.com/office/word/2010/wordml" w:rsidRPr="0079224E" w:rsidR="00FF4C72" w:rsidTr="00FF4C72" w14:paraId="5CD4F743" wp14:textId="77777777">
        <w:trPr>
          <w:tblCellSpacing w:w="15" w:type="dxa"/>
        </w:trPr>
        <w:tc>
          <w:tcPr>
            <w:tcW w:w="0" w:type="auto"/>
            <w:vAlign w:val="center"/>
            <w:hideMark/>
          </w:tcPr>
          <w:p w:rsidRPr="0079224E" w:rsidR="00FF4C72" w:rsidP="00FF4C72" w:rsidRDefault="00FF4C72" w14:paraId="5417C806" wp14:textId="77777777">
            <w:pPr>
              <w:rPr>
                <w:rFonts w:cs="Arial"/>
              </w:rPr>
            </w:pPr>
            <w:r w:rsidRPr="0079224E">
              <w:rPr>
                <w:rFonts w:cs="Arial"/>
                <w:b/>
                <w:bCs/>
              </w:rPr>
              <w:t>Quality benchmark</w:t>
            </w:r>
          </w:p>
        </w:tc>
        <w:tc>
          <w:tcPr>
            <w:tcW w:w="0" w:type="auto"/>
            <w:vAlign w:val="center"/>
            <w:hideMark/>
          </w:tcPr>
          <w:p w:rsidRPr="0079224E" w:rsidR="00FF4C72" w:rsidP="00FF4C72" w:rsidRDefault="00FF4C72" w14:paraId="329C65B6" wp14:textId="77777777">
            <w:pPr>
              <w:rPr>
                <w:rFonts w:cs="Arial"/>
              </w:rPr>
            </w:pPr>
            <w:r w:rsidRPr="0079224E">
              <w:rPr>
                <w:rFonts w:cs="Arial"/>
              </w:rPr>
              <w:t>Used for inspection comparison during and after production</w:t>
            </w:r>
          </w:p>
        </w:tc>
      </w:tr>
    </w:tbl>
    <w:p xmlns:wp14="http://schemas.microsoft.com/office/word/2010/wordml" w:rsidRPr="0079224E" w:rsidR="00FF4C72" w:rsidP="00FF4C72" w:rsidRDefault="00F37A27" w14:paraId="3675C73A" wp14:textId="77777777">
      <w:pPr>
        <w:rPr>
          <w:rFonts w:cs="Arial"/>
        </w:rPr>
      </w:pPr>
      <w:r>
        <w:rPr>
          <w:rFonts w:cs="Arial"/>
        </w:rPr>
        <w:pict w14:anchorId="0EAD8B50">
          <v:rect id="_x0000_i1584" style="width:0;height:1.5pt" o:hr="t" o:hrstd="t" o:hralign="center" fillcolor="#a0a0a0" stroked="f"/>
        </w:pict>
      </w:r>
    </w:p>
    <w:p xmlns:wp14="http://schemas.microsoft.com/office/word/2010/wordml" w:rsidRPr="0079224E" w:rsidR="00FF4C72" w:rsidP="00FF4C72" w:rsidRDefault="00FF4C72" w14:paraId="301DD942" wp14:textId="77777777">
      <w:pPr>
        <w:rPr>
          <w:rFonts w:cs="Arial"/>
          <w:b/>
          <w:bCs/>
        </w:rPr>
      </w:pPr>
      <w:r w:rsidRPr="0079224E">
        <w:rPr>
          <w:rFonts w:cs="Arial"/>
          <w:b/>
          <w:bCs/>
        </w:rPr>
        <w:t>Examples</w:t>
      </w:r>
    </w:p>
    <w:p xmlns:wp14="http://schemas.microsoft.com/office/word/2010/wordml" w:rsidRPr="0079224E" w:rsidR="00FF4C72" w:rsidP="00FF4C72" w:rsidRDefault="00FF4C72" w14:paraId="3A76D200" wp14:textId="77777777">
      <w:pPr>
        <w:numPr>
          <w:ilvl w:val="0"/>
          <w:numId w:val="420"/>
        </w:numPr>
        <w:rPr>
          <w:rFonts w:cs="Arial"/>
        </w:rPr>
      </w:pPr>
      <w:r w:rsidRPr="0079224E">
        <w:rPr>
          <w:rFonts w:cs="Arial"/>
        </w:rPr>
        <w:t xml:space="preserve">A </w:t>
      </w:r>
      <w:r w:rsidRPr="0079224E">
        <w:rPr>
          <w:rFonts w:cs="Arial"/>
          <w:b/>
          <w:bCs/>
        </w:rPr>
        <w:t>prototyped lounge chair</w:t>
      </w:r>
      <w:r w:rsidRPr="0079224E">
        <w:rPr>
          <w:rFonts w:cs="Arial"/>
        </w:rPr>
        <w:t xml:space="preserve"> is used by the design team to test comfort, then passed to the workshop to match every production unit accordingly.</w:t>
      </w:r>
    </w:p>
    <w:p xmlns:wp14="http://schemas.microsoft.com/office/word/2010/wordml" w:rsidRPr="0079224E" w:rsidR="00FF4C72" w:rsidP="00FF4C72" w:rsidRDefault="00FF4C72" w14:paraId="30892DFF" wp14:textId="77777777">
      <w:pPr>
        <w:numPr>
          <w:ilvl w:val="0"/>
          <w:numId w:val="420"/>
        </w:numPr>
        <w:rPr>
          <w:rFonts w:cs="Arial"/>
        </w:rPr>
      </w:pPr>
      <w:r w:rsidRPr="0079224E">
        <w:rPr>
          <w:rFonts w:cs="Arial"/>
        </w:rPr>
        <w:t xml:space="preserve">A </w:t>
      </w:r>
      <w:r w:rsidRPr="0079224E">
        <w:rPr>
          <w:rFonts w:cs="Arial"/>
          <w:b/>
          <w:bCs/>
        </w:rPr>
        <w:t>specification sheet</w:t>
      </w:r>
      <w:r w:rsidRPr="0079224E">
        <w:rPr>
          <w:rFonts w:cs="Arial"/>
        </w:rPr>
        <w:t xml:space="preserve"> showing 35/200 foam density ensures that the correct comfort level is replicated across all seat cushions.</w:t>
      </w:r>
    </w:p>
    <w:p xmlns:wp14="http://schemas.microsoft.com/office/word/2010/wordml" w:rsidRPr="0079224E" w:rsidR="00FF4C72" w:rsidP="00FF4C72" w:rsidRDefault="00FF4C72" w14:paraId="5BFDE94F" wp14:textId="77777777">
      <w:pPr>
        <w:numPr>
          <w:ilvl w:val="0"/>
          <w:numId w:val="420"/>
        </w:numPr>
        <w:rPr>
          <w:rFonts w:cs="Arial"/>
        </w:rPr>
      </w:pPr>
      <w:r w:rsidRPr="0079224E">
        <w:rPr>
          <w:rFonts w:cs="Arial"/>
        </w:rPr>
        <w:t xml:space="preserve">A </w:t>
      </w:r>
      <w:r w:rsidRPr="0079224E">
        <w:rPr>
          <w:rFonts w:cs="Arial"/>
          <w:b/>
          <w:bCs/>
        </w:rPr>
        <w:t>sample swatch of velvet</w:t>
      </w:r>
      <w:r w:rsidRPr="0079224E">
        <w:rPr>
          <w:rFonts w:cs="Arial"/>
        </w:rPr>
        <w:t xml:space="preserve"> is used to confirm how the fabric performs when stretched over compound curves.</w:t>
      </w:r>
    </w:p>
    <w:p xmlns:wp14="http://schemas.microsoft.com/office/word/2010/wordml" w:rsidRPr="0079224E" w:rsidR="00FF4C72" w:rsidP="00FF4C72" w:rsidRDefault="00F37A27" w14:paraId="7277ECC7" wp14:textId="77777777">
      <w:pPr>
        <w:rPr>
          <w:rFonts w:cs="Arial"/>
        </w:rPr>
      </w:pPr>
      <w:r>
        <w:rPr>
          <w:rFonts w:cs="Arial"/>
        </w:rPr>
        <w:pict w14:anchorId="7F32102D">
          <v:rect id="_x0000_i1585" style="width:0;height:1.5pt" o:hr="t" o:hrstd="t" o:hralign="center" fillcolor="#a0a0a0" stroked="f"/>
        </w:pict>
      </w:r>
    </w:p>
    <w:p xmlns:wp14="http://schemas.microsoft.com/office/word/2010/wordml" w:rsidRPr="0079224E" w:rsidR="00FF4C72" w:rsidP="00FF4C72" w:rsidRDefault="00FF4C72" w14:paraId="11FE690E" wp14:textId="77777777">
      <w:pPr>
        <w:rPr>
          <w:rFonts w:cs="Arial"/>
          <w:b/>
          <w:bCs/>
        </w:rPr>
      </w:pPr>
      <w:r w:rsidRPr="0079224E">
        <w:rPr>
          <w:rFonts w:cs="Arial"/>
          <w:b/>
          <w:bCs/>
        </w:rPr>
        <w:t>Case Study</w:t>
      </w:r>
    </w:p>
    <w:p xmlns:wp14="http://schemas.microsoft.com/office/word/2010/wordml" w:rsidRPr="0079224E" w:rsidR="00FF4C72" w:rsidP="00FF4C72" w:rsidRDefault="00FF4C72" w14:paraId="2B8E41A8" wp14:textId="77777777">
      <w:pPr>
        <w:rPr>
          <w:rFonts w:cs="Arial"/>
        </w:rPr>
      </w:pPr>
      <w:r w:rsidRPr="0079224E">
        <w:rPr>
          <w:rFonts w:cs="Arial"/>
          <w:b/>
          <w:bCs/>
        </w:rPr>
        <w:t>Case Study: Naomi’s Quality Check</w:t>
      </w:r>
    </w:p>
    <w:p xmlns:wp14="http://schemas.microsoft.com/office/word/2010/wordml" w:rsidRPr="0079224E" w:rsidR="00FF4C72" w:rsidP="00FF4C72" w:rsidRDefault="00FF4C72" w14:paraId="05B12803" wp14:textId="77777777">
      <w:pPr>
        <w:rPr>
          <w:rFonts w:cs="Arial"/>
        </w:rPr>
      </w:pPr>
      <w:r w:rsidRPr="0079224E">
        <w:rPr>
          <w:rFonts w:cs="Arial"/>
        </w:rPr>
        <w:t>Naomi, an upholsterer at a Durban contract furniture workshop, noticed that a batch of barstools was not matching the prototype provided. The curve of the backrest was shallower than on the approved unit. She stopped production and compared the prototype to the current build, confirming the deviation. Her team reviewed the specification, noted a change in timber supplier that had affected bend radius, and corrected the problem before dispatch.</w:t>
      </w:r>
    </w:p>
    <w:p xmlns:wp14="http://schemas.microsoft.com/office/word/2010/wordml" w:rsidRPr="0079224E" w:rsidR="00FF4C72" w:rsidP="00FF4C72" w:rsidRDefault="00FF4C72" w14:paraId="1E6F4757" wp14:textId="77777777">
      <w:pPr>
        <w:rPr>
          <w:rFonts w:cs="Arial"/>
        </w:rPr>
      </w:pPr>
      <w:r w:rsidRPr="0079224E">
        <w:rPr>
          <w:rFonts w:cs="Arial"/>
          <w:b/>
          <w:bCs/>
        </w:rPr>
        <w:t>Discussion Points:</w:t>
      </w:r>
    </w:p>
    <w:p xmlns:wp14="http://schemas.microsoft.com/office/word/2010/wordml" w:rsidRPr="0079224E" w:rsidR="00FF4C72" w:rsidP="00FF4C72" w:rsidRDefault="00FF4C72" w14:paraId="7F176360" wp14:textId="77777777">
      <w:pPr>
        <w:numPr>
          <w:ilvl w:val="0"/>
          <w:numId w:val="421"/>
        </w:numPr>
        <w:rPr>
          <w:rFonts w:cs="Arial"/>
        </w:rPr>
      </w:pPr>
      <w:r w:rsidRPr="0079224E">
        <w:rPr>
          <w:rFonts w:cs="Arial"/>
        </w:rPr>
        <w:t>What role did the prototype play in identifying the fault?</w:t>
      </w:r>
    </w:p>
    <w:p xmlns:wp14="http://schemas.microsoft.com/office/word/2010/wordml" w:rsidRPr="0079224E" w:rsidR="00FF4C72" w:rsidP="00FF4C72" w:rsidRDefault="00FF4C72" w14:paraId="411048C7" wp14:textId="77777777">
      <w:pPr>
        <w:numPr>
          <w:ilvl w:val="0"/>
          <w:numId w:val="421"/>
        </w:numPr>
        <w:rPr>
          <w:rFonts w:cs="Arial"/>
        </w:rPr>
      </w:pPr>
      <w:r w:rsidRPr="0079224E">
        <w:rPr>
          <w:rFonts w:cs="Arial"/>
        </w:rPr>
        <w:t>How does using the prototype enhance production accuracy?</w:t>
      </w:r>
    </w:p>
    <w:p xmlns:wp14="http://schemas.microsoft.com/office/word/2010/wordml" w:rsidRPr="0079224E" w:rsidR="00FF4C72" w:rsidP="00FF4C72" w:rsidRDefault="00F37A27" w14:paraId="71AE6454" wp14:textId="77777777">
      <w:pPr>
        <w:rPr>
          <w:rFonts w:cs="Arial"/>
        </w:rPr>
      </w:pPr>
      <w:r>
        <w:rPr>
          <w:rFonts w:cs="Arial"/>
        </w:rPr>
        <w:pict w14:anchorId="55A16342">
          <v:rect id="_x0000_i1586" style="width:0;height:1.5pt" o:hr="t" o:hrstd="t" o:hralign="center" fillcolor="#a0a0a0" stroked="f"/>
        </w:pict>
      </w:r>
    </w:p>
    <w:p xmlns:wp14="http://schemas.microsoft.com/office/word/2010/wordml" w:rsidRPr="0079224E" w:rsidR="00FF4C72" w:rsidP="00FF4C72" w:rsidRDefault="00FF4C72" w14:paraId="636F6AE7" wp14:textId="77777777">
      <w:pPr>
        <w:rPr>
          <w:rFonts w:cs="Arial"/>
          <w:b/>
          <w:bCs/>
        </w:rPr>
      </w:pPr>
      <w:r w:rsidRPr="0079224E">
        <w:rPr>
          <w:rFonts w:cs="Arial"/>
          <w:b/>
          <w:bCs/>
        </w:rPr>
        <w:t>Critical Thinking Questions</w:t>
      </w:r>
    </w:p>
    <w:p xmlns:wp14="http://schemas.microsoft.com/office/word/2010/wordml" w:rsidRPr="0079224E" w:rsidR="00FF4C72" w:rsidP="00FF4C72" w:rsidRDefault="00FF4C72" w14:paraId="139F47FC" wp14:textId="77777777">
      <w:pPr>
        <w:numPr>
          <w:ilvl w:val="0"/>
          <w:numId w:val="422"/>
        </w:numPr>
        <w:rPr>
          <w:rFonts w:cs="Arial"/>
        </w:rPr>
      </w:pPr>
      <w:r w:rsidRPr="0079224E">
        <w:rPr>
          <w:rFonts w:cs="Arial"/>
        </w:rPr>
        <w:t>How do prototypes differ in use from specification sheets during production?</w:t>
      </w:r>
    </w:p>
    <w:p xmlns:wp14="http://schemas.microsoft.com/office/word/2010/wordml" w:rsidRPr="0079224E" w:rsidR="00FF4C72" w:rsidP="00FF4C72" w:rsidRDefault="00FF4C72" w14:paraId="40FBA987" wp14:textId="77777777">
      <w:pPr>
        <w:numPr>
          <w:ilvl w:val="0"/>
          <w:numId w:val="422"/>
        </w:numPr>
        <w:rPr>
          <w:rFonts w:cs="Arial"/>
        </w:rPr>
      </w:pPr>
      <w:r w:rsidRPr="0079224E">
        <w:rPr>
          <w:rFonts w:cs="Arial"/>
        </w:rPr>
        <w:t>Why are samples critical in managing client expectations?</w:t>
      </w:r>
    </w:p>
    <w:p xmlns:wp14="http://schemas.microsoft.com/office/word/2010/wordml" w:rsidRPr="0079224E" w:rsidR="00FF4C72" w:rsidP="00FF4C72" w:rsidRDefault="00FF4C72" w14:paraId="0DFB8BCB" wp14:textId="77777777">
      <w:pPr>
        <w:numPr>
          <w:ilvl w:val="0"/>
          <w:numId w:val="422"/>
        </w:numPr>
        <w:rPr>
          <w:rFonts w:cs="Arial"/>
        </w:rPr>
      </w:pPr>
      <w:r w:rsidRPr="0079224E">
        <w:rPr>
          <w:rFonts w:cs="Arial"/>
        </w:rPr>
        <w:t>What risks exist if the wrong sample is referenced during material selection?</w:t>
      </w:r>
    </w:p>
    <w:p xmlns:wp14="http://schemas.microsoft.com/office/word/2010/wordml" w:rsidRPr="0079224E" w:rsidR="00FF4C72" w:rsidP="00FF4C72" w:rsidRDefault="00FF4C72" w14:paraId="6FE54655" wp14:textId="77777777">
      <w:pPr>
        <w:numPr>
          <w:ilvl w:val="0"/>
          <w:numId w:val="422"/>
        </w:numPr>
        <w:rPr>
          <w:rFonts w:cs="Arial"/>
        </w:rPr>
      </w:pPr>
      <w:r w:rsidRPr="0079224E">
        <w:rPr>
          <w:rFonts w:cs="Arial"/>
        </w:rPr>
        <w:t>How do product specifications support team collaboration and division of labour?</w:t>
      </w:r>
    </w:p>
    <w:p xmlns:wp14="http://schemas.microsoft.com/office/word/2010/wordml" w:rsidRPr="0079224E" w:rsidR="00FF4C72" w:rsidP="00FF4C72" w:rsidRDefault="00FF4C72" w14:paraId="77CEEF96" wp14:textId="77777777">
      <w:pPr>
        <w:numPr>
          <w:ilvl w:val="0"/>
          <w:numId w:val="422"/>
        </w:numPr>
        <w:rPr>
          <w:rFonts w:cs="Arial"/>
        </w:rPr>
      </w:pPr>
      <w:r w:rsidRPr="0079224E">
        <w:rPr>
          <w:rFonts w:cs="Arial"/>
        </w:rPr>
        <w:t>Why is it important to retain prototypes and spec sheets even after production begins?</w:t>
      </w:r>
    </w:p>
    <w:p xmlns:wp14="http://schemas.microsoft.com/office/word/2010/wordml" w:rsidRPr="0079224E" w:rsidR="00FF4C72" w:rsidP="00FF4C72" w:rsidRDefault="00F37A27" w14:paraId="43136B93" wp14:textId="77777777">
      <w:pPr>
        <w:rPr>
          <w:rFonts w:cs="Arial"/>
        </w:rPr>
      </w:pPr>
      <w:r>
        <w:rPr>
          <w:rFonts w:cs="Arial"/>
        </w:rPr>
        <w:pict w14:anchorId="57DBE6A8">
          <v:rect id="_x0000_i1587" style="width:0;height:1.5pt" o:hr="t" o:hrstd="t" o:hralign="center" fillcolor="#a0a0a0" stroked="f"/>
        </w:pict>
      </w:r>
    </w:p>
    <w:p xmlns:wp14="http://schemas.microsoft.com/office/word/2010/wordml" w:rsidRPr="0079224E" w:rsidR="00FF4C72" w:rsidP="00FF4C72" w:rsidRDefault="00FF4C72" w14:paraId="7737F961" wp14:textId="77777777">
      <w:pPr>
        <w:rPr>
          <w:rFonts w:cs="Arial"/>
        </w:rPr>
      </w:pPr>
      <w:r w:rsidRPr="0079224E">
        <w:rPr>
          <w:rFonts w:cs="Arial"/>
        </w:rPr>
        <w:t xml:space="preserve"> </w:t>
      </w:r>
    </w:p>
    <w:p xmlns:wp14="http://schemas.microsoft.com/office/word/2010/wordml" w:rsidRPr="0079224E" w:rsidR="00FF4C72" w:rsidP="00FF4C72" w:rsidRDefault="00FF4C72" w14:paraId="2135056F" wp14:textId="77777777">
      <w:pPr>
        <w:rPr>
          <w:rFonts w:cs="Arial"/>
        </w:rPr>
      </w:pPr>
    </w:p>
    <w:p xmlns:wp14="http://schemas.microsoft.com/office/word/2010/wordml" w:rsidRPr="0079224E" w:rsidR="00B64282" w:rsidRDefault="00B64282" w14:paraId="00ECADE2" wp14:textId="77777777">
      <w:pPr>
        <w:rPr>
          <w:rFonts w:cs="Arial"/>
        </w:rPr>
      </w:pPr>
      <w:r w:rsidRPr="0079224E">
        <w:rPr>
          <w:rFonts w:cs="Arial"/>
        </w:rPr>
        <w:br w:type="page"/>
      </w:r>
    </w:p>
    <w:p xmlns:wp14="http://schemas.microsoft.com/office/word/2010/wordml" w:rsidRPr="0079224E" w:rsidR="00B64282" w:rsidP="00B64282" w:rsidRDefault="00B64282" w14:paraId="61F6F2F5" wp14:textId="77777777" wp14:noSpellErr="1">
      <w:pPr>
        <w:pStyle w:val="Heading3"/>
        <w:rPr>
          <w:rFonts w:ascii="Century Gothic" w:hAnsi="Century Gothic" w:cs="Arial"/>
          <w:b w:val="1"/>
          <w:bCs w:val="1"/>
        </w:rPr>
      </w:pPr>
      <w:bookmarkStart w:name="_Toc1868363212" w:id="1895967430"/>
      <w:r w:rsidRPr="3B34137D" w:rsidR="00B64282">
        <w:rPr>
          <w:rFonts w:ascii="Century Gothic" w:hAnsi="Century Gothic" w:cs="Arial"/>
          <w:b w:val="1"/>
          <w:bCs w:val="1"/>
        </w:rPr>
        <w:t>KT0705: Types of Product Specifications, Sample or Prototype</w:t>
      </w:r>
      <w:bookmarkEnd w:id="1895967430"/>
    </w:p>
    <w:p xmlns:wp14="http://schemas.microsoft.com/office/word/2010/wordml" w:rsidRPr="0079224E" w:rsidR="00B64282" w:rsidP="00B64282" w:rsidRDefault="00B64282" w14:paraId="60461305" wp14:textId="77777777">
      <w:pPr>
        <w:rPr>
          <w:rFonts w:cs="Arial"/>
          <w:b/>
          <w:bCs/>
        </w:rPr>
      </w:pPr>
    </w:p>
    <w:p xmlns:wp14="http://schemas.microsoft.com/office/word/2010/wordml" w:rsidRPr="0079224E" w:rsidR="00B64282" w:rsidP="00B64282" w:rsidRDefault="00B64282" w14:paraId="118671F6" wp14:textId="77777777">
      <w:pPr>
        <w:rPr>
          <w:rFonts w:cs="Arial"/>
          <w:b/>
          <w:bCs/>
        </w:rPr>
      </w:pPr>
      <w:r w:rsidRPr="0079224E">
        <w:rPr>
          <w:rFonts w:cs="Arial"/>
          <w:b/>
          <w:bCs/>
        </w:rPr>
        <w:t>Theoretical Learning Content</w:t>
      </w:r>
    </w:p>
    <w:p xmlns:wp14="http://schemas.microsoft.com/office/word/2010/wordml" w:rsidRPr="0079224E" w:rsidR="00B64282" w:rsidP="00B64282" w:rsidRDefault="00B64282" w14:paraId="69EFE066" wp14:textId="77777777">
      <w:pPr>
        <w:rPr>
          <w:rFonts w:cs="Arial"/>
        </w:rPr>
      </w:pPr>
      <w:r w:rsidRPr="0079224E">
        <w:rPr>
          <w:rFonts w:cs="Arial"/>
        </w:rPr>
        <w:t xml:space="preserve">There are multiple </w:t>
      </w:r>
      <w:r w:rsidRPr="0079224E">
        <w:rPr>
          <w:rFonts w:cs="Arial"/>
          <w:b/>
          <w:bCs/>
        </w:rPr>
        <w:t>types of product specifications, samples, and prototypes</w:t>
      </w:r>
      <w:r w:rsidRPr="0079224E">
        <w:rPr>
          <w:rFonts w:cs="Arial"/>
        </w:rPr>
        <w:t>, each with a specific role in the furniture upholstery production process. By recognising the differences between these types, upholsterers can select the appropriate version for sourcing materials, planning production, communicating with clients, and ensuring quality consistency.</w:t>
      </w:r>
    </w:p>
    <w:p xmlns:wp14="http://schemas.microsoft.com/office/word/2010/wordml" w:rsidRPr="0079224E" w:rsidR="00B64282" w:rsidP="00B64282" w:rsidRDefault="00B64282" w14:paraId="3ACB2A04" wp14:textId="77777777">
      <w:pPr>
        <w:rPr>
          <w:rFonts w:cs="Arial"/>
        </w:rPr>
      </w:pPr>
      <w:r w:rsidRPr="0079224E">
        <w:rPr>
          <w:rFonts w:cs="Arial"/>
        </w:rPr>
        <w:t xml:space="preserve">Understanding these types empowers learners to navigate both the </w:t>
      </w:r>
      <w:r w:rsidRPr="0079224E">
        <w:rPr>
          <w:rFonts w:cs="Arial"/>
          <w:b/>
          <w:bCs/>
        </w:rPr>
        <w:t>creative and technical demands</w:t>
      </w:r>
      <w:r w:rsidRPr="0079224E">
        <w:rPr>
          <w:rFonts w:cs="Arial"/>
        </w:rPr>
        <w:t xml:space="preserve"> of client-driven and production-led upholstery work.</w:t>
      </w:r>
    </w:p>
    <w:p xmlns:wp14="http://schemas.microsoft.com/office/word/2010/wordml" w:rsidRPr="0079224E" w:rsidR="00B64282" w:rsidP="00B64282" w:rsidRDefault="00F37A27" w14:paraId="570A21AC" wp14:textId="77777777">
      <w:pPr>
        <w:rPr>
          <w:rFonts w:cs="Arial"/>
        </w:rPr>
      </w:pPr>
      <w:r>
        <w:rPr>
          <w:rFonts w:cs="Arial"/>
        </w:rPr>
        <w:pict w14:anchorId="14CC71EF">
          <v:rect id="_x0000_i1588" style="width:0;height:1.5pt" o:hr="t" o:hrstd="t" o:hralign="center" fillcolor="#a0a0a0" stroked="f"/>
        </w:pict>
      </w:r>
    </w:p>
    <w:p xmlns:wp14="http://schemas.microsoft.com/office/word/2010/wordml" w:rsidRPr="0079224E" w:rsidR="00B64282" w:rsidP="00B64282" w:rsidRDefault="00B64282" w14:paraId="5AA110B0" wp14:textId="77777777">
      <w:pPr>
        <w:rPr>
          <w:rFonts w:cs="Arial"/>
          <w:b/>
          <w:bCs/>
        </w:rPr>
      </w:pPr>
      <w:r w:rsidRPr="0079224E">
        <w:rPr>
          <w:rFonts w:cs="Arial"/>
          <w:b/>
          <w:bCs/>
        </w:rPr>
        <w:t>1. Types of Product Specifications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683"/>
        <w:gridCol w:w="6333"/>
      </w:tblGrid>
      <w:tr xmlns:wp14="http://schemas.microsoft.com/office/word/2010/wordml" w:rsidRPr="0079224E" w:rsidR="00B64282" w:rsidTr="00B64282" w14:paraId="4667BB2E" wp14:textId="77777777">
        <w:trPr>
          <w:tblHeader/>
          <w:tblCellSpacing w:w="15" w:type="dxa"/>
        </w:trPr>
        <w:tc>
          <w:tcPr>
            <w:tcW w:w="0" w:type="auto"/>
            <w:vAlign w:val="center"/>
            <w:hideMark/>
          </w:tcPr>
          <w:p w:rsidRPr="0079224E" w:rsidR="00B64282" w:rsidP="00B64282" w:rsidRDefault="00B64282" w14:paraId="3AB3EEAD" wp14:textId="77777777">
            <w:pPr>
              <w:rPr>
                <w:rFonts w:cs="Arial"/>
                <w:b/>
                <w:bCs/>
              </w:rPr>
            </w:pPr>
            <w:r w:rsidRPr="0079224E">
              <w:rPr>
                <w:rFonts w:cs="Arial"/>
                <w:b/>
                <w:bCs/>
              </w:rPr>
              <w:t>Type</w:t>
            </w:r>
          </w:p>
        </w:tc>
        <w:tc>
          <w:tcPr>
            <w:tcW w:w="0" w:type="auto"/>
            <w:vAlign w:val="center"/>
            <w:hideMark/>
          </w:tcPr>
          <w:p w:rsidRPr="0079224E" w:rsidR="00B64282" w:rsidP="00B64282" w:rsidRDefault="00B64282" w14:paraId="57F55EA1" wp14:textId="77777777">
            <w:pPr>
              <w:rPr>
                <w:rFonts w:cs="Arial"/>
                <w:b/>
                <w:bCs/>
              </w:rPr>
            </w:pPr>
            <w:r w:rsidRPr="0079224E">
              <w:rPr>
                <w:rFonts w:cs="Arial"/>
                <w:b/>
                <w:bCs/>
              </w:rPr>
              <w:t>Purpose</w:t>
            </w:r>
          </w:p>
        </w:tc>
      </w:tr>
      <w:tr xmlns:wp14="http://schemas.microsoft.com/office/word/2010/wordml" w:rsidRPr="0079224E" w:rsidR="00B64282" w:rsidTr="00B64282" w14:paraId="7A95AF48" wp14:textId="77777777">
        <w:trPr>
          <w:tblCellSpacing w:w="15" w:type="dxa"/>
        </w:trPr>
        <w:tc>
          <w:tcPr>
            <w:tcW w:w="0" w:type="auto"/>
            <w:vAlign w:val="center"/>
            <w:hideMark/>
          </w:tcPr>
          <w:p w:rsidRPr="0079224E" w:rsidR="00B64282" w:rsidP="00B64282" w:rsidRDefault="00B64282" w14:paraId="64103BB1" wp14:textId="77777777">
            <w:pPr>
              <w:rPr>
                <w:rFonts w:cs="Arial"/>
              </w:rPr>
            </w:pPr>
            <w:r w:rsidRPr="0079224E">
              <w:rPr>
                <w:rFonts w:cs="Arial"/>
                <w:b/>
                <w:bCs/>
              </w:rPr>
              <w:t>Technical Specification</w:t>
            </w:r>
          </w:p>
        </w:tc>
        <w:tc>
          <w:tcPr>
            <w:tcW w:w="0" w:type="auto"/>
            <w:vAlign w:val="center"/>
            <w:hideMark/>
          </w:tcPr>
          <w:p w:rsidRPr="0079224E" w:rsidR="00B64282" w:rsidP="00B64282" w:rsidRDefault="00B64282" w14:paraId="14E6C0A9" wp14:textId="77777777">
            <w:pPr>
              <w:rPr>
                <w:rFonts w:cs="Arial"/>
              </w:rPr>
            </w:pPr>
            <w:r w:rsidRPr="0079224E">
              <w:rPr>
                <w:rFonts w:cs="Arial"/>
              </w:rPr>
              <w:t>Provides exact measurements, materials, and tolerances for production</w:t>
            </w:r>
          </w:p>
        </w:tc>
      </w:tr>
      <w:tr xmlns:wp14="http://schemas.microsoft.com/office/word/2010/wordml" w:rsidRPr="0079224E" w:rsidR="00B64282" w:rsidTr="00B64282" w14:paraId="699BAC8D" wp14:textId="77777777">
        <w:trPr>
          <w:tblCellSpacing w:w="15" w:type="dxa"/>
        </w:trPr>
        <w:tc>
          <w:tcPr>
            <w:tcW w:w="0" w:type="auto"/>
            <w:vAlign w:val="center"/>
            <w:hideMark/>
          </w:tcPr>
          <w:p w:rsidRPr="0079224E" w:rsidR="00B64282" w:rsidP="00B64282" w:rsidRDefault="00B64282" w14:paraId="7ECC94D0" wp14:textId="77777777">
            <w:pPr>
              <w:rPr>
                <w:rFonts w:cs="Arial"/>
              </w:rPr>
            </w:pPr>
            <w:r w:rsidRPr="0079224E">
              <w:rPr>
                <w:rFonts w:cs="Arial"/>
                <w:b/>
                <w:bCs/>
              </w:rPr>
              <w:t>Design Specification</w:t>
            </w:r>
          </w:p>
        </w:tc>
        <w:tc>
          <w:tcPr>
            <w:tcW w:w="0" w:type="auto"/>
            <w:vAlign w:val="center"/>
            <w:hideMark/>
          </w:tcPr>
          <w:p w:rsidRPr="0079224E" w:rsidR="00B64282" w:rsidP="00B64282" w:rsidRDefault="00B64282" w14:paraId="1E61E887" wp14:textId="77777777">
            <w:pPr>
              <w:rPr>
                <w:rFonts w:cs="Arial"/>
              </w:rPr>
            </w:pPr>
            <w:r w:rsidRPr="0079224E">
              <w:rPr>
                <w:rFonts w:cs="Arial"/>
              </w:rPr>
              <w:t>Focuses on aesthetic elements like fabric choice, colours, finishes</w:t>
            </w:r>
          </w:p>
        </w:tc>
      </w:tr>
      <w:tr xmlns:wp14="http://schemas.microsoft.com/office/word/2010/wordml" w:rsidRPr="0079224E" w:rsidR="00B64282" w:rsidTr="00B64282" w14:paraId="097793E5" wp14:textId="77777777">
        <w:trPr>
          <w:tblCellSpacing w:w="15" w:type="dxa"/>
        </w:trPr>
        <w:tc>
          <w:tcPr>
            <w:tcW w:w="0" w:type="auto"/>
            <w:vAlign w:val="center"/>
            <w:hideMark/>
          </w:tcPr>
          <w:p w:rsidRPr="0079224E" w:rsidR="00B64282" w:rsidP="00B64282" w:rsidRDefault="00B64282" w14:paraId="24B810F8" wp14:textId="77777777">
            <w:pPr>
              <w:rPr>
                <w:rFonts w:cs="Arial"/>
              </w:rPr>
            </w:pPr>
            <w:r w:rsidRPr="0079224E">
              <w:rPr>
                <w:rFonts w:cs="Arial"/>
                <w:b/>
                <w:bCs/>
              </w:rPr>
              <w:t>Functional Specification</w:t>
            </w:r>
          </w:p>
        </w:tc>
        <w:tc>
          <w:tcPr>
            <w:tcW w:w="0" w:type="auto"/>
            <w:vAlign w:val="center"/>
            <w:hideMark/>
          </w:tcPr>
          <w:p w:rsidRPr="0079224E" w:rsidR="00B64282" w:rsidP="00B64282" w:rsidRDefault="00B64282" w14:paraId="2091C8DE" wp14:textId="77777777">
            <w:pPr>
              <w:rPr>
                <w:rFonts w:cs="Arial"/>
              </w:rPr>
            </w:pPr>
            <w:r w:rsidRPr="0079224E">
              <w:rPr>
                <w:rFonts w:cs="Arial"/>
              </w:rPr>
              <w:t>Explains the use and performance requirements (e.g. load-bearing capacity)</w:t>
            </w:r>
          </w:p>
        </w:tc>
      </w:tr>
      <w:tr xmlns:wp14="http://schemas.microsoft.com/office/word/2010/wordml" w:rsidRPr="0079224E" w:rsidR="00B64282" w:rsidTr="00B64282" w14:paraId="79805BED" wp14:textId="77777777">
        <w:trPr>
          <w:tblCellSpacing w:w="15" w:type="dxa"/>
        </w:trPr>
        <w:tc>
          <w:tcPr>
            <w:tcW w:w="0" w:type="auto"/>
            <w:vAlign w:val="center"/>
            <w:hideMark/>
          </w:tcPr>
          <w:p w:rsidRPr="0079224E" w:rsidR="00B64282" w:rsidP="00B64282" w:rsidRDefault="00B64282" w14:paraId="7949952F" wp14:textId="77777777">
            <w:pPr>
              <w:rPr>
                <w:rFonts w:cs="Arial"/>
              </w:rPr>
            </w:pPr>
            <w:r w:rsidRPr="0079224E">
              <w:rPr>
                <w:rFonts w:cs="Arial"/>
                <w:b/>
                <w:bCs/>
              </w:rPr>
              <w:t>Compliance Specification</w:t>
            </w:r>
          </w:p>
        </w:tc>
        <w:tc>
          <w:tcPr>
            <w:tcW w:w="0" w:type="auto"/>
            <w:vAlign w:val="center"/>
            <w:hideMark/>
          </w:tcPr>
          <w:p w:rsidRPr="0079224E" w:rsidR="00B64282" w:rsidP="00B64282" w:rsidRDefault="00B64282" w14:paraId="679D2F77" wp14:textId="77777777">
            <w:pPr>
              <w:rPr>
                <w:rFonts w:cs="Arial"/>
              </w:rPr>
            </w:pPr>
            <w:r w:rsidRPr="0079224E">
              <w:rPr>
                <w:rFonts w:cs="Arial"/>
              </w:rPr>
              <w:t>Refers to standards such as fire resistance, safety codes, environmental rating</w:t>
            </w:r>
          </w:p>
        </w:tc>
      </w:tr>
      <w:tr xmlns:wp14="http://schemas.microsoft.com/office/word/2010/wordml" w:rsidRPr="0079224E" w:rsidR="00B64282" w:rsidTr="00B64282" w14:paraId="7F7E7A21" wp14:textId="77777777">
        <w:trPr>
          <w:tblCellSpacing w:w="15" w:type="dxa"/>
        </w:trPr>
        <w:tc>
          <w:tcPr>
            <w:tcW w:w="0" w:type="auto"/>
            <w:vAlign w:val="center"/>
            <w:hideMark/>
          </w:tcPr>
          <w:p w:rsidRPr="0079224E" w:rsidR="00B64282" w:rsidP="00B64282" w:rsidRDefault="00B64282" w14:paraId="59010BD0" wp14:textId="77777777">
            <w:pPr>
              <w:rPr>
                <w:rFonts w:cs="Arial"/>
              </w:rPr>
            </w:pPr>
            <w:r w:rsidRPr="0079224E">
              <w:rPr>
                <w:rFonts w:cs="Arial"/>
                <w:b/>
                <w:bCs/>
              </w:rPr>
              <w:t>Client (Custom) Specification</w:t>
            </w:r>
          </w:p>
        </w:tc>
        <w:tc>
          <w:tcPr>
            <w:tcW w:w="0" w:type="auto"/>
            <w:vAlign w:val="center"/>
            <w:hideMark/>
          </w:tcPr>
          <w:p w:rsidRPr="0079224E" w:rsidR="00B64282" w:rsidP="00B64282" w:rsidRDefault="00B64282" w14:paraId="7DACA53A" wp14:textId="77777777">
            <w:pPr>
              <w:rPr>
                <w:rFonts w:cs="Arial"/>
              </w:rPr>
            </w:pPr>
            <w:r w:rsidRPr="0079224E">
              <w:rPr>
                <w:rFonts w:cs="Arial"/>
              </w:rPr>
              <w:t>Outlines unique requirements as per customer brief</w:t>
            </w:r>
          </w:p>
        </w:tc>
      </w:tr>
    </w:tbl>
    <w:p xmlns:wp14="http://schemas.microsoft.com/office/word/2010/wordml" w:rsidRPr="0079224E" w:rsidR="00B64282" w:rsidP="00B64282" w:rsidRDefault="00F37A27" w14:paraId="6E52D402" wp14:textId="77777777">
      <w:pPr>
        <w:rPr>
          <w:rFonts w:cs="Arial"/>
        </w:rPr>
      </w:pPr>
      <w:r>
        <w:rPr>
          <w:rFonts w:cs="Arial"/>
        </w:rPr>
        <w:pict w14:anchorId="2925D4BE">
          <v:rect id="_x0000_i1589" style="width:0;height:1.5pt" o:hr="t" o:hrstd="t" o:hralign="center" fillcolor="#a0a0a0" stroked="f"/>
        </w:pict>
      </w:r>
    </w:p>
    <w:p xmlns:wp14="http://schemas.microsoft.com/office/word/2010/wordml" w:rsidRPr="0079224E" w:rsidR="00B64282" w:rsidP="00B64282" w:rsidRDefault="00B64282" w14:paraId="2FDECD50" wp14:textId="77777777">
      <w:pPr>
        <w:rPr>
          <w:rFonts w:cs="Arial"/>
          <w:b/>
          <w:bCs/>
        </w:rPr>
      </w:pPr>
      <w:r w:rsidRPr="0079224E">
        <w:rPr>
          <w:rFonts w:cs="Arial"/>
          <w:b/>
          <w:bCs/>
        </w:rPr>
        <w:t>2. Types of Samples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251"/>
        <w:gridCol w:w="6765"/>
      </w:tblGrid>
      <w:tr xmlns:wp14="http://schemas.microsoft.com/office/word/2010/wordml" w:rsidRPr="0079224E" w:rsidR="00B64282" w:rsidTr="00B64282" w14:paraId="25FA623B" wp14:textId="77777777">
        <w:trPr>
          <w:tblHeader/>
          <w:tblCellSpacing w:w="15" w:type="dxa"/>
        </w:trPr>
        <w:tc>
          <w:tcPr>
            <w:tcW w:w="0" w:type="auto"/>
            <w:vAlign w:val="center"/>
            <w:hideMark/>
          </w:tcPr>
          <w:p w:rsidRPr="0079224E" w:rsidR="00B64282" w:rsidP="00B64282" w:rsidRDefault="00B64282" w14:paraId="43AEB50C" wp14:textId="77777777">
            <w:pPr>
              <w:rPr>
                <w:rFonts w:cs="Arial"/>
                <w:b/>
                <w:bCs/>
              </w:rPr>
            </w:pPr>
            <w:r w:rsidRPr="0079224E">
              <w:rPr>
                <w:rFonts w:cs="Arial"/>
                <w:b/>
                <w:bCs/>
              </w:rPr>
              <w:t>Sample Type</w:t>
            </w:r>
          </w:p>
        </w:tc>
        <w:tc>
          <w:tcPr>
            <w:tcW w:w="0" w:type="auto"/>
            <w:vAlign w:val="center"/>
            <w:hideMark/>
          </w:tcPr>
          <w:p w:rsidRPr="0079224E" w:rsidR="00B64282" w:rsidP="00B64282" w:rsidRDefault="00B64282" w14:paraId="12FA5890" wp14:textId="77777777">
            <w:pPr>
              <w:rPr>
                <w:rFonts w:cs="Arial"/>
                <w:b/>
                <w:bCs/>
              </w:rPr>
            </w:pPr>
            <w:r w:rsidRPr="0079224E">
              <w:rPr>
                <w:rFonts w:cs="Arial"/>
                <w:b/>
                <w:bCs/>
              </w:rPr>
              <w:t>Purpose in Upholstery</w:t>
            </w:r>
          </w:p>
        </w:tc>
      </w:tr>
      <w:tr xmlns:wp14="http://schemas.microsoft.com/office/word/2010/wordml" w:rsidRPr="0079224E" w:rsidR="00B64282" w:rsidTr="00B64282" w14:paraId="48144241" wp14:textId="77777777">
        <w:trPr>
          <w:tblCellSpacing w:w="15" w:type="dxa"/>
        </w:trPr>
        <w:tc>
          <w:tcPr>
            <w:tcW w:w="0" w:type="auto"/>
            <w:vAlign w:val="center"/>
            <w:hideMark/>
          </w:tcPr>
          <w:p w:rsidRPr="0079224E" w:rsidR="00B64282" w:rsidP="00B64282" w:rsidRDefault="00B64282" w14:paraId="404622F2" wp14:textId="77777777">
            <w:pPr>
              <w:rPr>
                <w:rFonts w:cs="Arial"/>
              </w:rPr>
            </w:pPr>
            <w:r w:rsidRPr="0079224E">
              <w:rPr>
                <w:rFonts w:cs="Arial"/>
                <w:b/>
                <w:bCs/>
              </w:rPr>
              <w:t>Material Sample</w:t>
            </w:r>
          </w:p>
        </w:tc>
        <w:tc>
          <w:tcPr>
            <w:tcW w:w="0" w:type="auto"/>
            <w:vAlign w:val="center"/>
            <w:hideMark/>
          </w:tcPr>
          <w:p w:rsidRPr="0079224E" w:rsidR="00B64282" w:rsidP="00B64282" w:rsidRDefault="00B64282" w14:paraId="1BFB0D08" wp14:textId="77777777">
            <w:pPr>
              <w:rPr>
                <w:rFonts w:cs="Arial"/>
              </w:rPr>
            </w:pPr>
            <w:r w:rsidRPr="0079224E">
              <w:rPr>
                <w:rFonts w:cs="Arial"/>
              </w:rPr>
              <w:t>Verifies texture, colour, durability, or stretch of upholstery materials</w:t>
            </w:r>
          </w:p>
        </w:tc>
      </w:tr>
      <w:tr xmlns:wp14="http://schemas.microsoft.com/office/word/2010/wordml" w:rsidRPr="0079224E" w:rsidR="00B64282" w:rsidTr="00B64282" w14:paraId="75ECA0F4" wp14:textId="77777777">
        <w:trPr>
          <w:tblCellSpacing w:w="15" w:type="dxa"/>
        </w:trPr>
        <w:tc>
          <w:tcPr>
            <w:tcW w:w="0" w:type="auto"/>
            <w:vAlign w:val="center"/>
            <w:hideMark/>
          </w:tcPr>
          <w:p w:rsidRPr="0079224E" w:rsidR="00B64282" w:rsidP="00B64282" w:rsidRDefault="00B64282" w14:paraId="15BFE2FA" wp14:textId="77777777">
            <w:pPr>
              <w:rPr>
                <w:rFonts w:cs="Arial"/>
              </w:rPr>
            </w:pPr>
            <w:r w:rsidRPr="0079224E">
              <w:rPr>
                <w:rFonts w:cs="Arial"/>
                <w:b/>
                <w:bCs/>
              </w:rPr>
              <w:t>Construction Sample</w:t>
            </w:r>
          </w:p>
        </w:tc>
        <w:tc>
          <w:tcPr>
            <w:tcW w:w="0" w:type="auto"/>
            <w:vAlign w:val="center"/>
            <w:hideMark/>
          </w:tcPr>
          <w:p w:rsidRPr="0079224E" w:rsidR="00B64282" w:rsidP="00B64282" w:rsidRDefault="00B64282" w14:paraId="775D1209" wp14:textId="77777777">
            <w:pPr>
              <w:rPr>
                <w:rFonts w:cs="Arial"/>
              </w:rPr>
            </w:pPr>
            <w:r w:rsidRPr="0079224E">
              <w:rPr>
                <w:rFonts w:cs="Arial"/>
              </w:rPr>
              <w:t>Demonstrates how a component is built (e.g. jointing, springing)</w:t>
            </w:r>
          </w:p>
        </w:tc>
      </w:tr>
      <w:tr xmlns:wp14="http://schemas.microsoft.com/office/word/2010/wordml" w:rsidRPr="0079224E" w:rsidR="00B64282" w:rsidTr="00B64282" w14:paraId="231D506F" wp14:textId="77777777">
        <w:trPr>
          <w:tblCellSpacing w:w="15" w:type="dxa"/>
        </w:trPr>
        <w:tc>
          <w:tcPr>
            <w:tcW w:w="0" w:type="auto"/>
            <w:vAlign w:val="center"/>
            <w:hideMark/>
          </w:tcPr>
          <w:p w:rsidRPr="0079224E" w:rsidR="00B64282" w:rsidP="00B64282" w:rsidRDefault="00B64282" w14:paraId="78A0B96B" wp14:textId="77777777">
            <w:pPr>
              <w:rPr>
                <w:rFonts w:cs="Arial"/>
              </w:rPr>
            </w:pPr>
            <w:r w:rsidRPr="0079224E">
              <w:rPr>
                <w:rFonts w:cs="Arial"/>
                <w:b/>
                <w:bCs/>
              </w:rPr>
              <w:t>Finish Sample</w:t>
            </w:r>
          </w:p>
        </w:tc>
        <w:tc>
          <w:tcPr>
            <w:tcW w:w="0" w:type="auto"/>
            <w:vAlign w:val="center"/>
            <w:hideMark/>
          </w:tcPr>
          <w:p w:rsidRPr="0079224E" w:rsidR="00B64282" w:rsidP="00B64282" w:rsidRDefault="00B64282" w14:paraId="29767A0C" wp14:textId="77777777">
            <w:pPr>
              <w:rPr>
                <w:rFonts w:cs="Arial"/>
              </w:rPr>
            </w:pPr>
            <w:r w:rsidRPr="0079224E">
              <w:rPr>
                <w:rFonts w:cs="Arial"/>
              </w:rPr>
              <w:t>Shows paint, stain, or varnish results on timber or frame elements</w:t>
            </w:r>
          </w:p>
        </w:tc>
      </w:tr>
      <w:tr xmlns:wp14="http://schemas.microsoft.com/office/word/2010/wordml" w:rsidRPr="0079224E" w:rsidR="00B64282" w:rsidTr="00B64282" w14:paraId="0794E6BE" wp14:textId="77777777">
        <w:trPr>
          <w:tblCellSpacing w:w="15" w:type="dxa"/>
        </w:trPr>
        <w:tc>
          <w:tcPr>
            <w:tcW w:w="0" w:type="auto"/>
            <w:vAlign w:val="center"/>
            <w:hideMark/>
          </w:tcPr>
          <w:p w:rsidRPr="0079224E" w:rsidR="00B64282" w:rsidP="00B64282" w:rsidRDefault="00B64282" w14:paraId="4C55AAFC" wp14:textId="77777777">
            <w:pPr>
              <w:rPr>
                <w:rFonts w:cs="Arial"/>
              </w:rPr>
            </w:pPr>
            <w:r w:rsidRPr="0079224E">
              <w:rPr>
                <w:rFonts w:cs="Arial"/>
                <w:b/>
                <w:bCs/>
              </w:rPr>
              <w:t>Decorative Sample</w:t>
            </w:r>
          </w:p>
        </w:tc>
        <w:tc>
          <w:tcPr>
            <w:tcW w:w="0" w:type="auto"/>
            <w:vAlign w:val="center"/>
            <w:hideMark/>
          </w:tcPr>
          <w:p w:rsidRPr="0079224E" w:rsidR="00B64282" w:rsidP="00B64282" w:rsidRDefault="00B64282" w14:paraId="6D57BAC3" wp14:textId="77777777">
            <w:pPr>
              <w:rPr>
                <w:rFonts w:cs="Arial"/>
              </w:rPr>
            </w:pPr>
            <w:r w:rsidRPr="0079224E">
              <w:rPr>
                <w:rFonts w:cs="Arial"/>
              </w:rPr>
              <w:t>Displays buttoning, piping, pleating, or tufting style</w:t>
            </w:r>
          </w:p>
        </w:tc>
      </w:tr>
    </w:tbl>
    <w:p xmlns:wp14="http://schemas.microsoft.com/office/word/2010/wordml" w:rsidRPr="0079224E" w:rsidR="00B64282" w:rsidP="00B64282" w:rsidRDefault="00F37A27" w14:paraId="0F516707" wp14:textId="77777777">
      <w:pPr>
        <w:rPr>
          <w:rFonts w:cs="Arial"/>
        </w:rPr>
      </w:pPr>
      <w:r>
        <w:rPr>
          <w:rFonts w:cs="Arial"/>
        </w:rPr>
        <w:pict w14:anchorId="077DCCD1">
          <v:rect id="_x0000_i1590" style="width:0;height:1.5pt" o:hr="t" o:hrstd="t" o:hralign="center" fillcolor="#a0a0a0" stroked="f"/>
        </w:pict>
      </w:r>
    </w:p>
    <w:p xmlns:wp14="http://schemas.microsoft.com/office/word/2010/wordml" w:rsidRPr="0079224E" w:rsidR="00B64282" w:rsidP="00B64282" w:rsidRDefault="00B64282" w14:paraId="6313D4C8" wp14:textId="77777777">
      <w:pPr>
        <w:rPr>
          <w:rFonts w:cs="Arial"/>
          <w:b/>
          <w:bCs/>
        </w:rPr>
      </w:pPr>
    </w:p>
    <w:p xmlns:wp14="http://schemas.microsoft.com/office/word/2010/wordml" w:rsidRPr="0079224E" w:rsidR="00B64282" w:rsidP="00B64282" w:rsidRDefault="00B64282" w14:paraId="7FBE6D94" wp14:textId="77777777">
      <w:pPr>
        <w:rPr>
          <w:rFonts w:cs="Arial"/>
          <w:b/>
          <w:bCs/>
        </w:rPr>
      </w:pPr>
      <w:r w:rsidRPr="0079224E">
        <w:rPr>
          <w:rFonts w:cs="Arial"/>
          <w:b/>
          <w:bCs/>
        </w:rPr>
        <w:t>3. Types of Prototypes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489"/>
        <w:gridCol w:w="6527"/>
      </w:tblGrid>
      <w:tr xmlns:wp14="http://schemas.microsoft.com/office/word/2010/wordml" w:rsidRPr="0079224E" w:rsidR="00B64282" w:rsidTr="00B64282" w14:paraId="426878FD" wp14:textId="77777777">
        <w:trPr>
          <w:tblHeader/>
          <w:tblCellSpacing w:w="15" w:type="dxa"/>
        </w:trPr>
        <w:tc>
          <w:tcPr>
            <w:tcW w:w="0" w:type="auto"/>
            <w:vAlign w:val="center"/>
            <w:hideMark/>
          </w:tcPr>
          <w:p w:rsidRPr="0079224E" w:rsidR="00B64282" w:rsidP="00B64282" w:rsidRDefault="00B64282" w14:paraId="2401D425" wp14:textId="77777777">
            <w:pPr>
              <w:rPr>
                <w:rFonts w:cs="Arial"/>
                <w:b/>
                <w:bCs/>
              </w:rPr>
            </w:pPr>
            <w:r w:rsidRPr="0079224E">
              <w:rPr>
                <w:rFonts w:cs="Arial"/>
                <w:b/>
                <w:bCs/>
              </w:rPr>
              <w:t>Prototype Type</w:t>
            </w:r>
          </w:p>
        </w:tc>
        <w:tc>
          <w:tcPr>
            <w:tcW w:w="0" w:type="auto"/>
            <w:vAlign w:val="center"/>
            <w:hideMark/>
          </w:tcPr>
          <w:p w:rsidRPr="0079224E" w:rsidR="00B64282" w:rsidP="00B64282" w:rsidRDefault="00B64282" w14:paraId="139AC4D6" wp14:textId="77777777">
            <w:pPr>
              <w:rPr>
                <w:rFonts w:cs="Arial"/>
                <w:b/>
                <w:bCs/>
              </w:rPr>
            </w:pPr>
            <w:r w:rsidRPr="0079224E">
              <w:rPr>
                <w:rFonts w:cs="Arial"/>
                <w:b/>
                <w:bCs/>
              </w:rPr>
              <w:t>Use Case</w:t>
            </w:r>
          </w:p>
        </w:tc>
      </w:tr>
      <w:tr xmlns:wp14="http://schemas.microsoft.com/office/word/2010/wordml" w:rsidRPr="0079224E" w:rsidR="00B64282" w:rsidTr="00B64282" w14:paraId="31468D40" wp14:textId="77777777">
        <w:trPr>
          <w:tblCellSpacing w:w="15" w:type="dxa"/>
        </w:trPr>
        <w:tc>
          <w:tcPr>
            <w:tcW w:w="0" w:type="auto"/>
            <w:vAlign w:val="center"/>
            <w:hideMark/>
          </w:tcPr>
          <w:p w:rsidRPr="0079224E" w:rsidR="00B64282" w:rsidP="00B64282" w:rsidRDefault="00B64282" w14:paraId="0CD643CF" wp14:textId="77777777">
            <w:pPr>
              <w:rPr>
                <w:rFonts w:cs="Arial"/>
              </w:rPr>
            </w:pPr>
            <w:r w:rsidRPr="0079224E">
              <w:rPr>
                <w:rFonts w:cs="Arial"/>
                <w:b/>
                <w:bCs/>
              </w:rPr>
              <w:t>Conceptual Prototype</w:t>
            </w:r>
          </w:p>
        </w:tc>
        <w:tc>
          <w:tcPr>
            <w:tcW w:w="0" w:type="auto"/>
            <w:vAlign w:val="center"/>
            <w:hideMark/>
          </w:tcPr>
          <w:p w:rsidRPr="0079224E" w:rsidR="00B64282" w:rsidP="00B64282" w:rsidRDefault="00B64282" w14:paraId="6131E05F" wp14:textId="77777777">
            <w:pPr>
              <w:rPr>
                <w:rFonts w:cs="Arial"/>
              </w:rPr>
            </w:pPr>
            <w:r w:rsidRPr="0079224E">
              <w:rPr>
                <w:rFonts w:cs="Arial"/>
              </w:rPr>
              <w:t>Tests ideas in basic form—often made of low-cost or alternative materials</w:t>
            </w:r>
          </w:p>
        </w:tc>
      </w:tr>
      <w:tr xmlns:wp14="http://schemas.microsoft.com/office/word/2010/wordml" w:rsidRPr="0079224E" w:rsidR="00B64282" w:rsidTr="00B64282" w14:paraId="79979001" wp14:textId="77777777">
        <w:trPr>
          <w:tblCellSpacing w:w="15" w:type="dxa"/>
        </w:trPr>
        <w:tc>
          <w:tcPr>
            <w:tcW w:w="0" w:type="auto"/>
            <w:vAlign w:val="center"/>
            <w:hideMark/>
          </w:tcPr>
          <w:p w:rsidRPr="0079224E" w:rsidR="00B64282" w:rsidP="00B64282" w:rsidRDefault="00B64282" w14:paraId="6396EF17" wp14:textId="77777777">
            <w:pPr>
              <w:rPr>
                <w:rFonts w:cs="Arial"/>
              </w:rPr>
            </w:pPr>
            <w:r w:rsidRPr="0079224E">
              <w:rPr>
                <w:rFonts w:cs="Arial"/>
                <w:b/>
                <w:bCs/>
              </w:rPr>
              <w:t>Functional Prototype</w:t>
            </w:r>
          </w:p>
        </w:tc>
        <w:tc>
          <w:tcPr>
            <w:tcW w:w="0" w:type="auto"/>
            <w:vAlign w:val="center"/>
            <w:hideMark/>
          </w:tcPr>
          <w:p w:rsidRPr="0079224E" w:rsidR="00B64282" w:rsidP="00B64282" w:rsidRDefault="00B64282" w14:paraId="1CD37B6C" wp14:textId="77777777">
            <w:pPr>
              <w:rPr>
                <w:rFonts w:cs="Arial"/>
              </w:rPr>
            </w:pPr>
            <w:r w:rsidRPr="0079224E">
              <w:rPr>
                <w:rFonts w:cs="Arial"/>
              </w:rPr>
              <w:t>Checks ergonomics, joinery, durability, and frame construction</w:t>
            </w:r>
          </w:p>
        </w:tc>
      </w:tr>
      <w:tr xmlns:wp14="http://schemas.microsoft.com/office/word/2010/wordml" w:rsidRPr="0079224E" w:rsidR="00B64282" w:rsidTr="00B64282" w14:paraId="0B823893" wp14:textId="77777777">
        <w:trPr>
          <w:tblCellSpacing w:w="15" w:type="dxa"/>
        </w:trPr>
        <w:tc>
          <w:tcPr>
            <w:tcW w:w="0" w:type="auto"/>
            <w:vAlign w:val="center"/>
            <w:hideMark/>
          </w:tcPr>
          <w:p w:rsidRPr="0079224E" w:rsidR="00B64282" w:rsidP="00B64282" w:rsidRDefault="00B64282" w14:paraId="543AC6F6" wp14:textId="77777777">
            <w:pPr>
              <w:rPr>
                <w:rFonts w:cs="Arial"/>
              </w:rPr>
            </w:pPr>
            <w:r w:rsidRPr="0079224E">
              <w:rPr>
                <w:rFonts w:cs="Arial"/>
                <w:b/>
                <w:bCs/>
              </w:rPr>
              <w:t>Presentation Prototype</w:t>
            </w:r>
          </w:p>
        </w:tc>
        <w:tc>
          <w:tcPr>
            <w:tcW w:w="0" w:type="auto"/>
            <w:vAlign w:val="center"/>
            <w:hideMark/>
          </w:tcPr>
          <w:p w:rsidRPr="0079224E" w:rsidR="00B64282" w:rsidP="00B64282" w:rsidRDefault="00B64282" w14:paraId="5A9D31C7" wp14:textId="77777777">
            <w:pPr>
              <w:rPr>
                <w:rFonts w:cs="Arial"/>
              </w:rPr>
            </w:pPr>
            <w:r w:rsidRPr="0079224E">
              <w:rPr>
                <w:rFonts w:cs="Arial"/>
              </w:rPr>
              <w:t>Finished to full visual and functional standards for client approval</w:t>
            </w:r>
          </w:p>
        </w:tc>
      </w:tr>
      <w:tr xmlns:wp14="http://schemas.microsoft.com/office/word/2010/wordml" w:rsidRPr="0079224E" w:rsidR="00B64282" w:rsidTr="00B64282" w14:paraId="5E455E79" wp14:textId="77777777">
        <w:trPr>
          <w:tblCellSpacing w:w="15" w:type="dxa"/>
        </w:trPr>
        <w:tc>
          <w:tcPr>
            <w:tcW w:w="0" w:type="auto"/>
            <w:vAlign w:val="center"/>
            <w:hideMark/>
          </w:tcPr>
          <w:p w:rsidRPr="0079224E" w:rsidR="00B64282" w:rsidP="00B64282" w:rsidRDefault="00B64282" w14:paraId="6E5B0DC9" wp14:textId="77777777">
            <w:pPr>
              <w:rPr>
                <w:rFonts w:cs="Arial"/>
              </w:rPr>
            </w:pPr>
            <w:r w:rsidRPr="0079224E">
              <w:rPr>
                <w:rFonts w:cs="Arial"/>
                <w:b/>
                <w:bCs/>
              </w:rPr>
              <w:t>Pre-production Prototype</w:t>
            </w:r>
          </w:p>
        </w:tc>
        <w:tc>
          <w:tcPr>
            <w:tcW w:w="0" w:type="auto"/>
            <w:vAlign w:val="center"/>
            <w:hideMark/>
          </w:tcPr>
          <w:p w:rsidRPr="0079224E" w:rsidR="00B64282" w:rsidP="00B64282" w:rsidRDefault="00B64282" w14:paraId="535E35FB" wp14:textId="77777777">
            <w:pPr>
              <w:rPr>
                <w:rFonts w:cs="Arial"/>
              </w:rPr>
            </w:pPr>
            <w:r w:rsidRPr="0079224E">
              <w:rPr>
                <w:rFonts w:cs="Arial"/>
              </w:rPr>
              <w:t>Final version used to test production sequence and tooling setup</w:t>
            </w:r>
          </w:p>
        </w:tc>
      </w:tr>
    </w:tbl>
    <w:p xmlns:wp14="http://schemas.microsoft.com/office/word/2010/wordml" w:rsidRPr="0079224E" w:rsidR="00B64282" w:rsidP="00B64282" w:rsidRDefault="00F37A27" w14:paraId="183D9767" wp14:textId="77777777">
      <w:pPr>
        <w:rPr>
          <w:rFonts w:cs="Arial"/>
        </w:rPr>
      </w:pPr>
      <w:r>
        <w:rPr>
          <w:rFonts w:cs="Arial"/>
        </w:rPr>
        <w:pict w14:anchorId="274349D7">
          <v:rect id="_x0000_i1591" style="width:0;height:1.5pt" o:hr="t" o:hrstd="t" o:hralign="center" fillcolor="#a0a0a0" stroked="f"/>
        </w:pict>
      </w:r>
    </w:p>
    <w:p xmlns:wp14="http://schemas.microsoft.com/office/word/2010/wordml" w:rsidRPr="0079224E" w:rsidR="00B64282" w:rsidP="00B64282" w:rsidRDefault="00B64282" w14:paraId="0EE21779" wp14:textId="77777777">
      <w:pPr>
        <w:rPr>
          <w:rFonts w:cs="Arial"/>
          <w:b/>
          <w:bCs/>
        </w:rPr>
      </w:pPr>
      <w:r w:rsidRPr="0079224E">
        <w:rPr>
          <w:rFonts w:cs="Arial"/>
          <w:b/>
          <w:bCs/>
        </w:rPr>
        <w:t>Examples</w:t>
      </w:r>
    </w:p>
    <w:p xmlns:wp14="http://schemas.microsoft.com/office/word/2010/wordml" w:rsidRPr="0079224E" w:rsidR="00B64282" w:rsidP="00B64282" w:rsidRDefault="00B64282" w14:paraId="2E767BB2" wp14:textId="77777777">
      <w:pPr>
        <w:numPr>
          <w:ilvl w:val="0"/>
          <w:numId w:val="423"/>
        </w:numPr>
        <w:rPr>
          <w:rFonts w:cs="Arial"/>
        </w:rPr>
      </w:pPr>
      <w:r w:rsidRPr="0079224E">
        <w:rPr>
          <w:rFonts w:cs="Arial"/>
        </w:rPr>
        <w:t xml:space="preserve">A </w:t>
      </w:r>
      <w:r w:rsidRPr="0079224E">
        <w:rPr>
          <w:rFonts w:cs="Arial"/>
          <w:b/>
          <w:bCs/>
        </w:rPr>
        <w:t>design specification</w:t>
      </w:r>
      <w:r w:rsidRPr="0079224E">
        <w:rPr>
          <w:rFonts w:cs="Arial"/>
        </w:rPr>
        <w:t xml:space="preserve"> might focus on the fabric colour and shape of the arms, while a </w:t>
      </w:r>
      <w:r w:rsidRPr="0079224E">
        <w:rPr>
          <w:rFonts w:cs="Arial"/>
          <w:b/>
          <w:bCs/>
        </w:rPr>
        <w:t>technical specification</w:t>
      </w:r>
      <w:r w:rsidRPr="0079224E">
        <w:rPr>
          <w:rFonts w:cs="Arial"/>
        </w:rPr>
        <w:t xml:space="preserve"> outlines the dimensions of each frame member.</w:t>
      </w:r>
    </w:p>
    <w:p xmlns:wp14="http://schemas.microsoft.com/office/word/2010/wordml" w:rsidRPr="0079224E" w:rsidR="00B64282" w:rsidP="00B64282" w:rsidRDefault="00B64282" w14:paraId="150CA614" wp14:textId="77777777">
      <w:pPr>
        <w:numPr>
          <w:ilvl w:val="0"/>
          <w:numId w:val="423"/>
        </w:numPr>
        <w:rPr>
          <w:rFonts w:cs="Arial"/>
        </w:rPr>
      </w:pPr>
      <w:r w:rsidRPr="0079224E">
        <w:rPr>
          <w:rFonts w:cs="Arial"/>
        </w:rPr>
        <w:t xml:space="preserve">A </w:t>
      </w:r>
      <w:r w:rsidRPr="0079224E">
        <w:rPr>
          <w:rFonts w:cs="Arial"/>
          <w:b/>
          <w:bCs/>
        </w:rPr>
        <w:t>material sample</w:t>
      </w:r>
      <w:r w:rsidRPr="0079224E">
        <w:rPr>
          <w:rFonts w:cs="Arial"/>
        </w:rPr>
        <w:t xml:space="preserve"> shows three possible velvet finishes for client selection.</w:t>
      </w:r>
    </w:p>
    <w:p xmlns:wp14="http://schemas.microsoft.com/office/word/2010/wordml" w:rsidRPr="0079224E" w:rsidR="00B64282" w:rsidP="00B64282" w:rsidRDefault="00B64282" w14:paraId="04C32C87" wp14:textId="77777777">
      <w:pPr>
        <w:numPr>
          <w:ilvl w:val="0"/>
          <w:numId w:val="423"/>
        </w:numPr>
        <w:rPr>
          <w:rFonts w:cs="Arial"/>
        </w:rPr>
      </w:pPr>
      <w:r w:rsidRPr="0079224E">
        <w:rPr>
          <w:rFonts w:cs="Arial"/>
        </w:rPr>
        <w:t xml:space="preserve">A </w:t>
      </w:r>
      <w:r w:rsidRPr="0079224E">
        <w:rPr>
          <w:rFonts w:cs="Arial"/>
          <w:b/>
          <w:bCs/>
        </w:rPr>
        <w:t>pre-production prototype</w:t>
      </w:r>
      <w:r w:rsidRPr="0079224E">
        <w:rPr>
          <w:rFonts w:cs="Arial"/>
        </w:rPr>
        <w:t xml:space="preserve"> is used to refine foam cutting patterns before rolling out a batch of chairs.</w:t>
      </w:r>
    </w:p>
    <w:p xmlns:wp14="http://schemas.microsoft.com/office/word/2010/wordml" w:rsidRPr="0079224E" w:rsidR="00B64282" w:rsidP="00B64282" w:rsidRDefault="00F37A27" w14:paraId="2C821F3A" wp14:textId="77777777">
      <w:pPr>
        <w:rPr>
          <w:rFonts w:cs="Arial"/>
        </w:rPr>
      </w:pPr>
      <w:r>
        <w:rPr>
          <w:rFonts w:cs="Arial"/>
        </w:rPr>
        <w:pict w14:anchorId="720B98CC">
          <v:rect id="_x0000_i1592" style="width:0;height:1.5pt" o:hr="t" o:hrstd="t" o:hralign="center" fillcolor="#a0a0a0" stroked="f"/>
        </w:pict>
      </w:r>
    </w:p>
    <w:p xmlns:wp14="http://schemas.microsoft.com/office/word/2010/wordml" w:rsidRPr="0079224E" w:rsidR="00B64282" w:rsidP="00B64282" w:rsidRDefault="00B64282" w14:paraId="477045FE" wp14:textId="77777777">
      <w:pPr>
        <w:rPr>
          <w:rFonts w:cs="Arial"/>
          <w:b/>
          <w:bCs/>
        </w:rPr>
      </w:pPr>
      <w:r w:rsidRPr="0079224E">
        <w:rPr>
          <w:rFonts w:cs="Arial"/>
          <w:b/>
          <w:bCs/>
        </w:rPr>
        <w:t>Case Study</w:t>
      </w:r>
    </w:p>
    <w:p xmlns:wp14="http://schemas.microsoft.com/office/word/2010/wordml" w:rsidRPr="0079224E" w:rsidR="00B64282" w:rsidP="00B64282" w:rsidRDefault="00B64282" w14:paraId="01774728" wp14:textId="77777777">
      <w:pPr>
        <w:rPr>
          <w:rFonts w:cs="Arial"/>
        </w:rPr>
      </w:pPr>
      <w:r w:rsidRPr="0079224E">
        <w:rPr>
          <w:rFonts w:cs="Arial"/>
          <w:b/>
          <w:bCs/>
        </w:rPr>
        <w:t>Case Study: Kabelo’s Comparative Sample Board</w:t>
      </w:r>
    </w:p>
    <w:p xmlns:wp14="http://schemas.microsoft.com/office/word/2010/wordml" w:rsidRPr="0079224E" w:rsidR="00B64282" w:rsidP="00B64282" w:rsidRDefault="00B64282" w14:paraId="13966769" wp14:textId="77777777">
      <w:pPr>
        <w:rPr>
          <w:rFonts w:cs="Arial"/>
        </w:rPr>
      </w:pPr>
      <w:r w:rsidRPr="0079224E">
        <w:rPr>
          <w:rFonts w:cs="Arial"/>
        </w:rPr>
        <w:t xml:space="preserve">Kabelo, an upholsterer working on a corporate reception suite, prepared a </w:t>
      </w:r>
      <w:r w:rsidRPr="0079224E">
        <w:rPr>
          <w:rFonts w:cs="Arial"/>
          <w:b/>
          <w:bCs/>
        </w:rPr>
        <w:t>sample board</w:t>
      </w:r>
      <w:r w:rsidRPr="0079224E">
        <w:rPr>
          <w:rFonts w:cs="Arial"/>
        </w:rPr>
        <w:t xml:space="preserve"> with three types of fabric (leatherette, jacquard, and boucle), a stain finish on Beechwood, and a foam firmness comparison using 30/120 and 35/200 densities. The interior designer and client used this board to finalise their preferences. Later, Kabelo compared the samples to the </w:t>
      </w:r>
      <w:r w:rsidRPr="0079224E">
        <w:rPr>
          <w:rFonts w:cs="Arial"/>
          <w:b/>
          <w:bCs/>
        </w:rPr>
        <w:t>presentation prototype</w:t>
      </w:r>
      <w:r w:rsidRPr="0079224E">
        <w:rPr>
          <w:rFonts w:cs="Arial"/>
        </w:rPr>
        <w:t xml:space="preserve"> before sign-off. The result was a well-coordinated, approved final product that exceeded the client’s expectations.</w:t>
      </w:r>
    </w:p>
    <w:p xmlns:wp14="http://schemas.microsoft.com/office/word/2010/wordml" w:rsidRPr="0079224E" w:rsidR="00B64282" w:rsidP="00B64282" w:rsidRDefault="00B64282" w14:paraId="2095A950" wp14:textId="77777777">
      <w:pPr>
        <w:rPr>
          <w:rFonts w:cs="Arial"/>
        </w:rPr>
      </w:pPr>
      <w:r w:rsidRPr="0079224E">
        <w:rPr>
          <w:rFonts w:cs="Arial"/>
          <w:b/>
          <w:bCs/>
        </w:rPr>
        <w:t>Discussion Points:</w:t>
      </w:r>
    </w:p>
    <w:p xmlns:wp14="http://schemas.microsoft.com/office/word/2010/wordml" w:rsidRPr="0079224E" w:rsidR="00B64282" w:rsidP="00B64282" w:rsidRDefault="00B64282" w14:paraId="30CBC538" wp14:textId="77777777">
      <w:pPr>
        <w:numPr>
          <w:ilvl w:val="0"/>
          <w:numId w:val="424"/>
        </w:numPr>
        <w:rPr>
          <w:rFonts w:cs="Arial"/>
        </w:rPr>
      </w:pPr>
      <w:r w:rsidRPr="0079224E">
        <w:rPr>
          <w:rFonts w:cs="Arial"/>
        </w:rPr>
        <w:t>How did Kabelo use different types of samples to support decision-making?</w:t>
      </w:r>
    </w:p>
    <w:p xmlns:wp14="http://schemas.microsoft.com/office/word/2010/wordml" w:rsidRPr="0079224E" w:rsidR="00B64282" w:rsidP="00B64282" w:rsidRDefault="00B64282" w14:paraId="2A9547A0" wp14:textId="77777777">
      <w:pPr>
        <w:numPr>
          <w:ilvl w:val="0"/>
          <w:numId w:val="424"/>
        </w:numPr>
        <w:rPr>
          <w:rFonts w:cs="Arial"/>
        </w:rPr>
      </w:pPr>
      <w:r w:rsidRPr="0079224E">
        <w:rPr>
          <w:rFonts w:cs="Arial"/>
        </w:rPr>
        <w:t>Why was matching the prototype to the final sample critical before production?</w:t>
      </w:r>
    </w:p>
    <w:p xmlns:wp14="http://schemas.microsoft.com/office/word/2010/wordml" w:rsidRPr="0079224E" w:rsidR="00B64282" w:rsidP="00B64282" w:rsidRDefault="00F37A27" w14:paraId="118136F6" wp14:textId="77777777">
      <w:pPr>
        <w:rPr>
          <w:rFonts w:cs="Arial"/>
        </w:rPr>
      </w:pPr>
      <w:r>
        <w:rPr>
          <w:rFonts w:cs="Arial"/>
        </w:rPr>
        <w:pict w14:anchorId="0D46F110">
          <v:rect id="_x0000_i1593" style="width:0;height:1.5pt" o:hr="t" o:hrstd="t" o:hralign="center" fillcolor="#a0a0a0" stroked="f"/>
        </w:pict>
      </w:r>
    </w:p>
    <w:p xmlns:wp14="http://schemas.microsoft.com/office/word/2010/wordml" w:rsidRPr="0079224E" w:rsidR="00B64282" w:rsidP="00B64282" w:rsidRDefault="00B64282" w14:paraId="3A6CA74B" wp14:textId="77777777">
      <w:pPr>
        <w:rPr>
          <w:rFonts w:cs="Arial"/>
          <w:b/>
          <w:bCs/>
        </w:rPr>
      </w:pPr>
    </w:p>
    <w:p xmlns:wp14="http://schemas.microsoft.com/office/word/2010/wordml" w:rsidRPr="0079224E" w:rsidR="00B64282" w:rsidP="00B64282" w:rsidRDefault="00B64282" w14:paraId="16391208" wp14:textId="77777777">
      <w:pPr>
        <w:rPr>
          <w:rFonts w:cs="Arial"/>
          <w:b/>
          <w:bCs/>
        </w:rPr>
      </w:pPr>
      <w:r w:rsidRPr="0079224E">
        <w:rPr>
          <w:rFonts w:cs="Arial"/>
          <w:b/>
          <w:bCs/>
        </w:rPr>
        <w:t>Critical Thinking Questions</w:t>
      </w:r>
    </w:p>
    <w:p xmlns:wp14="http://schemas.microsoft.com/office/word/2010/wordml" w:rsidRPr="0079224E" w:rsidR="00B64282" w:rsidP="00B64282" w:rsidRDefault="00B64282" w14:paraId="44155136" wp14:textId="77777777">
      <w:pPr>
        <w:numPr>
          <w:ilvl w:val="0"/>
          <w:numId w:val="425"/>
        </w:numPr>
        <w:rPr>
          <w:rFonts w:cs="Arial"/>
        </w:rPr>
      </w:pPr>
      <w:r w:rsidRPr="0079224E">
        <w:rPr>
          <w:rFonts w:cs="Arial"/>
        </w:rPr>
        <w:t>What are the risks of using a design specification in place of a technical specification during production?</w:t>
      </w:r>
    </w:p>
    <w:p xmlns:wp14="http://schemas.microsoft.com/office/word/2010/wordml" w:rsidRPr="0079224E" w:rsidR="00B64282" w:rsidP="00B64282" w:rsidRDefault="00B64282" w14:paraId="0AC38F5A" wp14:textId="77777777">
      <w:pPr>
        <w:numPr>
          <w:ilvl w:val="0"/>
          <w:numId w:val="425"/>
        </w:numPr>
        <w:rPr>
          <w:rFonts w:cs="Arial"/>
        </w:rPr>
      </w:pPr>
      <w:r w:rsidRPr="0079224E">
        <w:rPr>
          <w:rFonts w:cs="Arial"/>
        </w:rPr>
        <w:t>Why is it helpful to differentiate between material samples and finish samples?</w:t>
      </w:r>
    </w:p>
    <w:p xmlns:wp14="http://schemas.microsoft.com/office/word/2010/wordml" w:rsidRPr="0079224E" w:rsidR="00B64282" w:rsidP="00B64282" w:rsidRDefault="00B64282" w14:paraId="71913D9C" wp14:textId="77777777">
      <w:pPr>
        <w:numPr>
          <w:ilvl w:val="0"/>
          <w:numId w:val="425"/>
        </w:numPr>
        <w:rPr>
          <w:rFonts w:cs="Arial"/>
        </w:rPr>
      </w:pPr>
      <w:r w:rsidRPr="0079224E">
        <w:rPr>
          <w:rFonts w:cs="Arial"/>
        </w:rPr>
        <w:t>How do presentation prototypes support both client approval and internal alignment?</w:t>
      </w:r>
    </w:p>
    <w:p xmlns:wp14="http://schemas.microsoft.com/office/word/2010/wordml" w:rsidRPr="0079224E" w:rsidR="00B64282" w:rsidP="00B64282" w:rsidRDefault="00B64282" w14:paraId="166D6949" wp14:textId="77777777">
      <w:pPr>
        <w:numPr>
          <w:ilvl w:val="0"/>
          <w:numId w:val="425"/>
        </w:numPr>
        <w:rPr>
          <w:rFonts w:cs="Arial"/>
        </w:rPr>
      </w:pPr>
      <w:r w:rsidRPr="0079224E">
        <w:rPr>
          <w:rFonts w:cs="Arial"/>
        </w:rPr>
        <w:t>What should be done if the client’s custom specification conflicts with functional requirements?</w:t>
      </w:r>
    </w:p>
    <w:p xmlns:wp14="http://schemas.microsoft.com/office/word/2010/wordml" w:rsidRPr="0079224E" w:rsidR="00B64282" w:rsidP="00B64282" w:rsidRDefault="00B64282" w14:paraId="0EF122E7" wp14:textId="77777777">
      <w:pPr>
        <w:numPr>
          <w:ilvl w:val="0"/>
          <w:numId w:val="425"/>
        </w:numPr>
        <w:rPr>
          <w:rFonts w:cs="Arial"/>
        </w:rPr>
      </w:pPr>
      <w:r w:rsidRPr="0079224E">
        <w:rPr>
          <w:rFonts w:cs="Arial"/>
        </w:rPr>
        <w:t>How can the different types of prototypes support efficiency in large-scale upholstery manufacturing?</w:t>
      </w:r>
    </w:p>
    <w:p xmlns:wp14="http://schemas.microsoft.com/office/word/2010/wordml" w:rsidRPr="0079224E" w:rsidR="00B64282" w:rsidP="00B64282" w:rsidRDefault="00F37A27" w14:paraId="46FE412C" wp14:textId="77777777">
      <w:pPr>
        <w:rPr>
          <w:rFonts w:cs="Arial"/>
        </w:rPr>
      </w:pPr>
      <w:r>
        <w:rPr>
          <w:rFonts w:cs="Arial"/>
        </w:rPr>
        <w:pict w14:anchorId="56999822">
          <v:rect id="_x0000_i1594" style="width:0;height:1.5pt" o:hr="t" o:hrstd="t" o:hralign="center" fillcolor="#a0a0a0" stroked="f"/>
        </w:pict>
      </w:r>
    </w:p>
    <w:p xmlns:wp14="http://schemas.microsoft.com/office/word/2010/wordml" w:rsidRPr="0079224E" w:rsidR="00B64282" w:rsidP="00B64282" w:rsidRDefault="00B64282" w14:paraId="339FCE4D" wp14:textId="77777777">
      <w:pPr>
        <w:rPr>
          <w:rFonts w:cs="Arial"/>
        </w:rPr>
      </w:pPr>
      <w:r w:rsidRPr="0079224E">
        <w:rPr>
          <w:rFonts w:cs="Arial"/>
        </w:rPr>
        <w:t xml:space="preserve"> </w:t>
      </w:r>
    </w:p>
    <w:p xmlns:wp14="http://schemas.microsoft.com/office/word/2010/wordml" w:rsidRPr="0079224E" w:rsidR="00B64282" w:rsidRDefault="00B64282" w14:paraId="76F7E902" wp14:textId="77777777">
      <w:pPr>
        <w:rPr>
          <w:rFonts w:cs="Arial"/>
        </w:rPr>
      </w:pPr>
      <w:r w:rsidRPr="0079224E">
        <w:rPr>
          <w:rFonts w:cs="Arial"/>
        </w:rPr>
        <w:br w:type="page"/>
      </w:r>
    </w:p>
    <w:p xmlns:wp14="http://schemas.microsoft.com/office/word/2010/wordml" w:rsidRPr="0079224E" w:rsidR="00B64282" w:rsidP="00B64282" w:rsidRDefault="00B64282" w14:paraId="0B625059" wp14:textId="77777777" wp14:noSpellErr="1">
      <w:pPr>
        <w:pStyle w:val="Heading2"/>
        <w:rPr>
          <w:rFonts w:ascii="Century Gothic" w:hAnsi="Century Gothic" w:cs="Arial"/>
          <w:b w:val="1"/>
          <w:bCs w:val="1"/>
        </w:rPr>
      </w:pPr>
      <w:bookmarkStart w:name="_Toc1419408021" w:id="443450752"/>
      <w:r w:rsidRPr="3B34137D" w:rsidR="00B64282">
        <w:rPr>
          <w:rFonts w:ascii="Century Gothic" w:hAnsi="Century Gothic" w:cs="Arial"/>
          <w:b w:val="1"/>
          <w:bCs w:val="1"/>
        </w:rPr>
        <w:t>Integrated Assessment – KM-04-KT07</w:t>
      </w:r>
      <w:bookmarkEnd w:id="443450752"/>
    </w:p>
    <w:p xmlns:wp14="http://schemas.microsoft.com/office/word/2010/wordml" w:rsidRPr="0079224E" w:rsidR="00B64282" w:rsidP="00B64282" w:rsidRDefault="00B64282" w14:paraId="1A64B853" wp14:textId="77777777">
      <w:pPr>
        <w:rPr>
          <w:rFonts w:cs="Arial"/>
          <w:b/>
          <w:bCs/>
        </w:rPr>
      </w:pPr>
    </w:p>
    <w:p xmlns:wp14="http://schemas.microsoft.com/office/word/2010/wordml" w:rsidRPr="0079224E" w:rsidR="00B64282" w:rsidP="00B64282" w:rsidRDefault="00B64282" w14:paraId="0D201150" wp14:textId="77777777">
      <w:pPr>
        <w:rPr>
          <w:rFonts w:cs="Arial"/>
        </w:rPr>
      </w:pPr>
      <w:r w:rsidRPr="0079224E">
        <w:rPr>
          <w:rFonts w:cs="Arial"/>
          <w:b/>
          <w:bCs/>
        </w:rPr>
        <w:t>Knowledge Topic</w:t>
      </w:r>
      <w:r w:rsidRPr="0079224E">
        <w:rPr>
          <w:rFonts w:cs="Arial"/>
        </w:rPr>
        <w:t>: Samples, Prototypes and Customer Specifications</w:t>
      </w:r>
      <w:r w:rsidRPr="0079224E">
        <w:rPr>
          <w:rFonts w:cs="Arial"/>
        </w:rPr>
        <w:br/>
      </w:r>
      <w:r w:rsidRPr="0079224E">
        <w:rPr>
          <w:rFonts w:cs="Arial"/>
          <w:b/>
          <w:bCs/>
        </w:rPr>
        <w:t>Qualification</w:t>
      </w:r>
      <w:r w:rsidRPr="0079224E">
        <w:rPr>
          <w:rFonts w:cs="Arial"/>
        </w:rPr>
        <w:t>: Furniture Upholsterer (SAQA ID: 103199)</w:t>
      </w:r>
      <w:r w:rsidRPr="0079224E">
        <w:rPr>
          <w:rFonts w:cs="Arial"/>
        </w:rPr>
        <w:br/>
      </w:r>
      <w:r w:rsidRPr="0079224E">
        <w:rPr>
          <w:rFonts w:cs="Arial"/>
          <w:b/>
          <w:bCs/>
        </w:rPr>
        <w:t>NQF Level</w:t>
      </w:r>
      <w:r w:rsidRPr="0079224E">
        <w:rPr>
          <w:rFonts w:cs="Arial"/>
        </w:rPr>
        <w:t>: 3</w:t>
      </w:r>
      <w:r w:rsidRPr="0079224E">
        <w:rPr>
          <w:rFonts w:cs="Arial"/>
        </w:rPr>
        <w:br/>
      </w:r>
      <w:r w:rsidRPr="0079224E">
        <w:rPr>
          <w:rFonts w:cs="Arial"/>
          <w:b/>
          <w:bCs/>
        </w:rPr>
        <w:t>Internal Assessment Criteria</w:t>
      </w:r>
      <w:r w:rsidRPr="0079224E">
        <w:rPr>
          <w:rFonts w:cs="Arial"/>
        </w:rPr>
        <w:t>:</w:t>
      </w:r>
    </w:p>
    <w:p xmlns:wp14="http://schemas.microsoft.com/office/word/2010/wordml" w:rsidRPr="0079224E" w:rsidR="00B64282" w:rsidP="00B64282" w:rsidRDefault="00B64282" w14:paraId="1601B912" wp14:textId="77777777">
      <w:pPr>
        <w:numPr>
          <w:ilvl w:val="0"/>
          <w:numId w:val="426"/>
        </w:numPr>
        <w:rPr>
          <w:rFonts w:cs="Arial"/>
        </w:rPr>
      </w:pPr>
      <w:r w:rsidRPr="0079224E">
        <w:rPr>
          <w:rFonts w:cs="Arial"/>
        </w:rPr>
        <w:t>IAC0701–IAC0707</w:t>
      </w:r>
      <w:r w:rsidRPr="0079224E">
        <w:rPr>
          <w:rFonts w:cs="Arial"/>
        </w:rPr>
        <w:br/>
      </w:r>
      <w:r w:rsidRPr="0079224E">
        <w:rPr>
          <w:rFonts w:cs="Arial"/>
          <w:b/>
          <w:bCs/>
        </w:rPr>
        <w:t>Assessment Weight</w:t>
      </w:r>
      <w:r w:rsidRPr="0079224E">
        <w:rPr>
          <w:rFonts w:cs="Arial"/>
        </w:rPr>
        <w:t>: 5%</w:t>
      </w:r>
      <w:r w:rsidRPr="0079224E">
        <w:rPr>
          <w:rFonts w:cs="Arial"/>
        </w:rPr>
        <w:br/>
      </w:r>
      <w:r w:rsidRPr="0079224E">
        <w:rPr>
          <w:rFonts w:cs="Arial"/>
          <w:b/>
          <w:bCs/>
        </w:rPr>
        <w:t>Total Marks</w:t>
      </w:r>
      <w:r w:rsidRPr="0079224E">
        <w:rPr>
          <w:rFonts w:cs="Arial"/>
        </w:rPr>
        <w:t>: 40</w:t>
      </w:r>
    </w:p>
    <w:p xmlns:wp14="http://schemas.microsoft.com/office/word/2010/wordml" w:rsidRPr="0079224E" w:rsidR="00B64282" w:rsidP="00B64282" w:rsidRDefault="00F37A27" w14:paraId="670EA63D" wp14:textId="77777777">
      <w:pPr>
        <w:rPr>
          <w:rFonts w:cs="Arial"/>
        </w:rPr>
      </w:pPr>
      <w:r>
        <w:rPr>
          <w:rFonts w:cs="Arial"/>
        </w:rPr>
        <w:pict w14:anchorId="5D0F1C59">
          <v:rect id="_x0000_i1595" style="width:0;height:1.5pt" o:hr="t" o:hrstd="t" o:hralign="center" fillcolor="#a0a0a0" stroked="f"/>
        </w:pict>
      </w:r>
    </w:p>
    <w:p xmlns:wp14="http://schemas.microsoft.com/office/word/2010/wordml" w:rsidRPr="0079224E" w:rsidR="00B64282" w:rsidP="00B64282" w:rsidRDefault="00B64282" w14:paraId="2527A730" wp14:textId="77777777">
      <w:pPr>
        <w:rPr>
          <w:rFonts w:cs="Arial"/>
          <w:b/>
          <w:bCs/>
        </w:rPr>
      </w:pPr>
      <w:r w:rsidRPr="0079224E">
        <w:rPr>
          <w:rFonts w:cs="Century Gothic"/>
          <w:b/>
          <w:bCs/>
        </w:rPr>
        <w:t>🧪</w:t>
      </w:r>
      <w:r w:rsidRPr="0079224E">
        <w:rPr>
          <w:rFonts w:cs="Arial"/>
          <w:b/>
          <w:bCs/>
        </w:rPr>
        <w:t xml:space="preserve"> Assessment Instruments Overview</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253"/>
        <w:gridCol w:w="4691"/>
        <w:gridCol w:w="2072"/>
      </w:tblGrid>
      <w:tr xmlns:wp14="http://schemas.microsoft.com/office/word/2010/wordml" w:rsidRPr="0079224E" w:rsidR="00B64282" w:rsidTr="00B64282" w14:paraId="64FF2921" wp14:textId="77777777">
        <w:trPr>
          <w:tblHeader/>
          <w:tblCellSpacing w:w="15" w:type="dxa"/>
        </w:trPr>
        <w:tc>
          <w:tcPr>
            <w:tcW w:w="0" w:type="auto"/>
            <w:vAlign w:val="center"/>
            <w:hideMark/>
          </w:tcPr>
          <w:p w:rsidRPr="0079224E" w:rsidR="00B64282" w:rsidP="00B64282" w:rsidRDefault="00B64282" w14:paraId="7DAD1335" wp14:textId="77777777">
            <w:pPr>
              <w:rPr>
                <w:rFonts w:cs="Arial"/>
                <w:b/>
                <w:bCs/>
              </w:rPr>
            </w:pPr>
            <w:r w:rsidRPr="0079224E">
              <w:rPr>
                <w:rFonts w:cs="Arial"/>
                <w:b/>
                <w:bCs/>
              </w:rPr>
              <w:t>Instrument Type</w:t>
            </w:r>
          </w:p>
        </w:tc>
        <w:tc>
          <w:tcPr>
            <w:tcW w:w="0" w:type="auto"/>
            <w:vAlign w:val="center"/>
            <w:hideMark/>
          </w:tcPr>
          <w:p w:rsidRPr="0079224E" w:rsidR="00B64282" w:rsidP="00B64282" w:rsidRDefault="00B64282" w14:paraId="7A5A0FFE" wp14:textId="77777777">
            <w:pPr>
              <w:rPr>
                <w:rFonts w:cs="Arial"/>
                <w:b/>
                <w:bCs/>
              </w:rPr>
            </w:pPr>
            <w:r w:rsidRPr="0079224E">
              <w:rPr>
                <w:rFonts w:cs="Arial"/>
                <w:b/>
                <w:bCs/>
              </w:rPr>
              <w:t>Purpose</w:t>
            </w:r>
          </w:p>
        </w:tc>
        <w:tc>
          <w:tcPr>
            <w:tcW w:w="0" w:type="auto"/>
            <w:vAlign w:val="center"/>
            <w:hideMark/>
          </w:tcPr>
          <w:p w:rsidRPr="0079224E" w:rsidR="00B64282" w:rsidP="00B64282" w:rsidRDefault="00B64282" w14:paraId="08941588" wp14:textId="77777777">
            <w:pPr>
              <w:rPr>
                <w:rFonts w:cs="Arial"/>
                <w:b/>
                <w:bCs/>
              </w:rPr>
            </w:pPr>
            <w:r w:rsidRPr="0079224E">
              <w:rPr>
                <w:rFonts w:cs="Arial"/>
                <w:b/>
                <w:bCs/>
              </w:rPr>
              <w:t>Targeted IACs</w:t>
            </w:r>
          </w:p>
        </w:tc>
      </w:tr>
      <w:tr xmlns:wp14="http://schemas.microsoft.com/office/word/2010/wordml" w:rsidRPr="0079224E" w:rsidR="00B64282" w:rsidTr="00B64282" w14:paraId="4FA7A76E" wp14:textId="77777777">
        <w:trPr>
          <w:tblCellSpacing w:w="15" w:type="dxa"/>
        </w:trPr>
        <w:tc>
          <w:tcPr>
            <w:tcW w:w="0" w:type="auto"/>
            <w:vAlign w:val="center"/>
            <w:hideMark/>
          </w:tcPr>
          <w:p w:rsidRPr="0079224E" w:rsidR="00B64282" w:rsidP="00B64282" w:rsidRDefault="00B64282" w14:paraId="783A76B0" wp14:textId="77777777">
            <w:pPr>
              <w:rPr>
                <w:rFonts w:cs="Arial"/>
              </w:rPr>
            </w:pPr>
            <w:r w:rsidRPr="0079224E">
              <w:rPr>
                <w:rFonts w:cs="Arial"/>
              </w:rPr>
              <w:t>Short Written Questions</w:t>
            </w:r>
          </w:p>
        </w:tc>
        <w:tc>
          <w:tcPr>
            <w:tcW w:w="0" w:type="auto"/>
            <w:vAlign w:val="center"/>
            <w:hideMark/>
          </w:tcPr>
          <w:p w:rsidRPr="0079224E" w:rsidR="00B64282" w:rsidP="00B64282" w:rsidRDefault="00B64282" w14:paraId="0A4EC81F" wp14:textId="77777777">
            <w:pPr>
              <w:rPr>
                <w:rFonts w:cs="Arial"/>
              </w:rPr>
            </w:pPr>
            <w:r w:rsidRPr="0079224E">
              <w:rPr>
                <w:rFonts w:cs="Arial"/>
              </w:rPr>
              <w:t>Demonstrate understanding of concepts, purposes, and importance</w:t>
            </w:r>
          </w:p>
        </w:tc>
        <w:tc>
          <w:tcPr>
            <w:tcW w:w="0" w:type="auto"/>
            <w:vAlign w:val="center"/>
            <w:hideMark/>
          </w:tcPr>
          <w:p w:rsidRPr="0079224E" w:rsidR="00B64282" w:rsidP="00B64282" w:rsidRDefault="00B64282" w14:paraId="7E0A8B96" wp14:textId="77777777">
            <w:pPr>
              <w:rPr>
                <w:rFonts w:cs="Arial"/>
              </w:rPr>
            </w:pPr>
            <w:r w:rsidRPr="0079224E">
              <w:rPr>
                <w:rFonts w:cs="Arial"/>
              </w:rPr>
              <w:t>IAC0702, IAC0703, IAC0704</w:t>
            </w:r>
          </w:p>
        </w:tc>
      </w:tr>
      <w:tr xmlns:wp14="http://schemas.microsoft.com/office/word/2010/wordml" w:rsidRPr="0079224E" w:rsidR="00B64282" w:rsidTr="00B64282" w14:paraId="092EC66B" wp14:textId="77777777">
        <w:trPr>
          <w:tblCellSpacing w:w="15" w:type="dxa"/>
        </w:trPr>
        <w:tc>
          <w:tcPr>
            <w:tcW w:w="0" w:type="auto"/>
            <w:vAlign w:val="center"/>
            <w:hideMark/>
          </w:tcPr>
          <w:p w:rsidRPr="0079224E" w:rsidR="00B64282" w:rsidP="00B64282" w:rsidRDefault="00B64282" w14:paraId="3507AC30" wp14:textId="77777777">
            <w:pPr>
              <w:rPr>
                <w:rFonts w:cs="Arial"/>
              </w:rPr>
            </w:pPr>
            <w:r w:rsidRPr="0079224E">
              <w:rPr>
                <w:rFonts w:cs="Arial"/>
              </w:rPr>
              <w:t>Matching Activity</w:t>
            </w:r>
          </w:p>
        </w:tc>
        <w:tc>
          <w:tcPr>
            <w:tcW w:w="0" w:type="auto"/>
            <w:vAlign w:val="center"/>
            <w:hideMark/>
          </w:tcPr>
          <w:p w:rsidRPr="0079224E" w:rsidR="00B64282" w:rsidP="00B64282" w:rsidRDefault="00B64282" w14:paraId="534B6CB8" wp14:textId="77777777">
            <w:pPr>
              <w:rPr>
                <w:rFonts w:cs="Arial"/>
              </w:rPr>
            </w:pPr>
            <w:r w:rsidRPr="0079224E">
              <w:rPr>
                <w:rFonts w:cs="Arial"/>
              </w:rPr>
              <w:t>Identify various aspects of specifications</w:t>
            </w:r>
          </w:p>
        </w:tc>
        <w:tc>
          <w:tcPr>
            <w:tcW w:w="0" w:type="auto"/>
            <w:vAlign w:val="center"/>
            <w:hideMark/>
          </w:tcPr>
          <w:p w:rsidRPr="0079224E" w:rsidR="00B64282" w:rsidP="00B64282" w:rsidRDefault="00B64282" w14:paraId="4C46BFF3" wp14:textId="77777777">
            <w:pPr>
              <w:rPr>
                <w:rFonts w:cs="Arial"/>
              </w:rPr>
            </w:pPr>
            <w:r w:rsidRPr="0079224E">
              <w:rPr>
                <w:rFonts w:cs="Arial"/>
              </w:rPr>
              <w:t>IAC0705, IAC0707</w:t>
            </w:r>
          </w:p>
        </w:tc>
      </w:tr>
      <w:tr xmlns:wp14="http://schemas.microsoft.com/office/word/2010/wordml" w:rsidRPr="0079224E" w:rsidR="00B64282" w:rsidTr="00B64282" w14:paraId="00A344C4" wp14:textId="77777777">
        <w:trPr>
          <w:tblCellSpacing w:w="15" w:type="dxa"/>
        </w:trPr>
        <w:tc>
          <w:tcPr>
            <w:tcW w:w="0" w:type="auto"/>
            <w:vAlign w:val="center"/>
            <w:hideMark/>
          </w:tcPr>
          <w:p w:rsidRPr="0079224E" w:rsidR="00B64282" w:rsidP="00B64282" w:rsidRDefault="00B64282" w14:paraId="0E64C7EC" wp14:textId="77777777">
            <w:pPr>
              <w:rPr>
                <w:rFonts w:cs="Arial"/>
              </w:rPr>
            </w:pPr>
            <w:r w:rsidRPr="0079224E">
              <w:rPr>
                <w:rFonts w:cs="Arial"/>
              </w:rPr>
              <w:t>Scenario-Based Application</w:t>
            </w:r>
          </w:p>
        </w:tc>
        <w:tc>
          <w:tcPr>
            <w:tcW w:w="0" w:type="auto"/>
            <w:vAlign w:val="center"/>
            <w:hideMark/>
          </w:tcPr>
          <w:p w:rsidRPr="0079224E" w:rsidR="00B64282" w:rsidP="00B64282" w:rsidRDefault="00B64282" w14:paraId="35658797" wp14:textId="77777777">
            <w:pPr>
              <w:rPr>
                <w:rFonts w:cs="Arial"/>
              </w:rPr>
            </w:pPr>
            <w:r w:rsidRPr="0079224E">
              <w:rPr>
                <w:rFonts w:cs="Arial"/>
              </w:rPr>
              <w:t>Reason and explain interpretation methods</w:t>
            </w:r>
          </w:p>
        </w:tc>
        <w:tc>
          <w:tcPr>
            <w:tcW w:w="0" w:type="auto"/>
            <w:vAlign w:val="center"/>
            <w:hideMark/>
          </w:tcPr>
          <w:p w:rsidRPr="0079224E" w:rsidR="00B64282" w:rsidP="00B64282" w:rsidRDefault="00B64282" w14:paraId="6D798AC4" wp14:textId="77777777">
            <w:pPr>
              <w:rPr>
                <w:rFonts w:cs="Arial"/>
              </w:rPr>
            </w:pPr>
            <w:r w:rsidRPr="0079224E">
              <w:rPr>
                <w:rFonts w:cs="Arial"/>
              </w:rPr>
              <w:t>IAC0701, IAC0706</w:t>
            </w:r>
          </w:p>
        </w:tc>
      </w:tr>
    </w:tbl>
    <w:p xmlns:wp14="http://schemas.microsoft.com/office/word/2010/wordml" w:rsidRPr="0079224E" w:rsidR="00B64282" w:rsidP="00B64282" w:rsidRDefault="00F37A27" w14:paraId="22C5B2D8" wp14:textId="77777777">
      <w:pPr>
        <w:rPr>
          <w:rFonts w:cs="Arial"/>
        </w:rPr>
      </w:pPr>
      <w:r>
        <w:rPr>
          <w:rFonts w:cs="Arial"/>
        </w:rPr>
        <w:pict w14:anchorId="28A03D63">
          <v:rect id="_x0000_i1596" style="width:0;height:1.5pt" o:hr="t" o:hrstd="t" o:hralign="center" fillcolor="#a0a0a0" stroked="f"/>
        </w:pict>
      </w:r>
    </w:p>
    <w:p xmlns:wp14="http://schemas.microsoft.com/office/word/2010/wordml" w:rsidRPr="0079224E" w:rsidR="00B64282" w:rsidP="00B64282" w:rsidRDefault="00B64282" w14:paraId="2C7F9BA5" wp14:textId="77777777">
      <w:pPr>
        <w:rPr>
          <w:rFonts w:cs="Arial"/>
          <w:b/>
          <w:bCs/>
        </w:rPr>
      </w:pPr>
      <w:r w:rsidRPr="0079224E">
        <w:rPr>
          <w:rFonts w:ascii="Segoe UI Symbol" w:hAnsi="Segoe UI Symbol" w:cs="Segoe UI Symbol"/>
          <w:b/>
          <w:bCs/>
        </w:rPr>
        <w:t>✍</w:t>
      </w:r>
      <w:r w:rsidRPr="0079224E">
        <w:rPr>
          <w:rFonts w:cs="Arial"/>
          <w:b/>
          <w:bCs/>
        </w:rPr>
        <w:t>️ Assessment Activities</w:t>
      </w:r>
    </w:p>
    <w:p xmlns:wp14="http://schemas.microsoft.com/office/word/2010/wordml" w:rsidRPr="0079224E" w:rsidR="00B64282" w:rsidP="00B64282" w:rsidRDefault="00F37A27" w14:paraId="7829CC3B" wp14:textId="77777777">
      <w:pPr>
        <w:rPr>
          <w:rFonts w:cs="Arial"/>
        </w:rPr>
      </w:pPr>
      <w:r>
        <w:rPr>
          <w:rFonts w:cs="Arial"/>
        </w:rPr>
        <w:pict w14:anchorId="485639D3">
          <v:rect id="_x0000_i1597" style="width:0;height:1.5pt" o:hr="t" o:hrstd="t" o:hralign="center" fillcolor="#a0a0a0" stroked="f"/>
        </w:pict>
      </w:r>
    </w:p>
    <w:p xmlns:wp14="http://schemas.microsoft.com/office/word/2010/wordml" w:rsidRPr="0079224E" w:rsidR="00B64282" w:rsidP="00B64282" w:rsidRDefault="00B64282" w14:paraId="56E3F498" wp14:textId="77777777">
      <w:pPr>
        <w:rPr>
          <w:rFonts w:cs="Arial"/>
          <w:b/>
          <w:bCs/>
        </w:rPr>
      </w:pPr>
      <w:r w:rsidRPr="0079224E">
        <w:rPr>
          <w:rFonts w:cs="Arial"/>
          <w:b/>
          <w:bCs/>
        </w:rPr>
        <w:t>Activity 1: Short Written Questions (15 marks)</w:t>
      </w:r>
    </w:p>
    <w:p xmlns:wp14="http://schemas.microsoft.com/office/word/2010/wordml" w:rsidRPr="0079224E" w:rsidR="00B64282" w:rsidP="00B64282" w:rsidRDefault="00B64282" w14:paraId="50C2FB40" wp14:textId="77777777">
      <w:pPr>
        <w:rPr>
          <w:rFonts w:cs="Arial"/>
        </w:rPr>
      </w:pPr>
      <w:r w:rsidRPr="0079224E">
        <w:rPr>
          <w:rFonts w:cs="Arial"/>
          <w:b/>
          <w:bCs/>
        </w:rPr>
        <w:t>Instructions</w:t>
      </w:r>
      <w:r w:rsidRPr="0079224E">
        <w:rPr>
          <w:rFonts w:cs="Arial"/>
        </w:rPr>
        <w:t>: Answer the following in your own words.</w:t>
      </w:r>
    </w:p>
    <w:p xmlns:wp14="http://schemas.microsoft.com/office/word/2010/wordml" w:rsidRPr="0079224E" w:rsidR="00B64282" w:rsidP="00B64282" w:rsidRDefault="00B64282" w14:paraId="4C827EF6" wp14:textId="77777777">
      <w:pPr>
        <w:numPr>
          <w:ilvl w:val="0"/>
          <w:numId w:val="427"/>
        </w:numPr>
        <w:rPr>
          <w:rFonts w:cs="Arial"/>
        </w:rPr>
      </w:pPr>
      <w:r w:rsidRPr="0079224E">
        <w:rPr>
          <w:rFonts w:cs="Arial"/>
        </w:rPr>
        <w:t>Define the term “product specification” in the context of upholstery. (3)</w:t>
      </w:r>
    </w:p>
    <w:p xmlns:wp14="http://schemas.microsoft.com/office/word/2010/wordml" w:rsidRPr="0079224E" w:rsidR="00B64282" w:rsidP="00B64282" w:rsidRDefault="00B64282" w14:paraId="466C0106" wp14:textId="77777777">
      <w:pPr>
        <w:numPr>
          <w:ilvl w:val="0"/>
          <w:numId w:val="427"/>
        </w:numPr>
        <w:rPr>
          <w:rFonts w:cs="Arial"/>
        </w:rPr>
      </w:pPr>
      <w:r w:rsidRPr="0079224E">
        <w:rPr>
          <w:rFonts w:cs="Arial"/>
        </w:rPr>
        <w:t>What is the main purpose of creating a prototype before production begins? (3)</w:t>
      </w:r>
    </w:p>
    <w:p xmlns:wp14="http://schemas.microsoft.com/office/word/2010/wordml" w:rsidRPr="0079224E" w:rsidR="00B64282" w:rsidP="00B64282" w:rsidRDefault="00B64282" w14:paraId="36680E08" wp14:textId="77777777">
      <w:pPr>
        <w:numPr>
          <w:ilvl w:val="0"/>
          <w:numId w:val="427"/>
        </w:numPr>
        <w:rPr>
          <w:rFonts w:cs="Arial"/>
        </w:rPr>
      </w:pPr>
      <w:r w:rsidRPr="0079224E">
        <w:rPr>
          <w:rFonts w:cs="Arial"/>
        </w:rPr>
        <w:t>Explain why product specifications are important in maintaining quality across all items in a batch. (3)</w:t>
      </w:r>
    </w:p>
    <w:p xmlns:wp14="http://schemas.microsoft.com/office/word/2010/wordml" w:rsidRPr="0079224E" w:rsidR="00B64282" w:rsidP="00B64282" w:rsidRDefault="00B64282" w14:paraId="71F8B78E" wp14:textId="77777777">
      <w:pPr>
        <w:numPr>
          <w:ilvl w:val="0"/>
          <w:numId w:val="427"/>
        </w:numPr>
        <w:rPr>
          <w:rFonts w:cs="Arial"/>
        </w:rPr>
      </w:pPr>
      <w:r w:rsidRPr="0079224E">
        <w:rPr>
          <w:rFonts w:cs="Arial"/>
        </w:rPr>
        <w:t>List three key details usually found on a specification sheet. (3)</w:t>
      </w:r>
    </w:p>
    <w:p xmlns:wp14="http://schemas.microsoft.com/office/word/2010/wordml" w:rsidRPr="0079224E" w:rsidR="00B64282" w:rsidP="00B64282" w:rsidRDefault="00B64282" w14:paraId="03F8D7CA" wp14:textId="77777777">
      <w:pPr>
        <w:numPr>
          <w:ilvl w:val="0"/>
          <w:numId w:val="427"/>
        </w:numPr>
        <w:rPr>
          <w:rFonts w:cs="Arial"/>
        </w:rPr>
      </w:pPr>
      <w:r w:rsidRPr="0079224E">
        <w:rPr>
          <w:rFonts w:cs="Arial"/>
        </w:rPr>
        <w:t>Describe the role of a sample in client decision-making. (3)</w:t>
      </w:r>
    </w:p>
    <w:p xmlns:wp14="http://schemas.microsoft.com/office/word/2010/wordml" w:rsidRPr="0079224E" w:rsidR="00B64282" w:rsidP="00B64282" w:rsidRDefault="00F37A27" w14:paraId="1E0D2375" wp14:textId="77777777">
      <w:pPr>
        <w:rPr>
          <w:rFonts w:cs="Arial"/>
        </w:rPr>
      </w:pPr>
      <w:r>
        <w:rPr>
          <w:rFonts w:cs="Arial"/>
        </w:rPr>
        <w:pict w14:anchorId="26552E3D">
          <v:rect id="_x0000_i1598" style="width:0;height:1.5pt" o:hr="t" o:hrstd="t" o:hralign="center" fillcolor="#a0a0a0" stroked="f"/>
        </w:pict>
      </w:r>
    </w:p>
    <w:p xmlns:wp14="http://schemas.microsoft.com/office/word/2010/wordml" w:rsidRPr="0079224E" w:rsidR="00B64282" w:rsidP="00B64282" w:rsidRDefault="00B64282" w14:paraId="1214EC7E" wp14:textId="77777777">
      <w:pPr>
        <w:rPr>
          <w:rFonts w:cs="Arial"/>
          <w:b/>
          <w:bCs/>
        </w:rPr>
      </w:pPr>
      <w:r w:rsidRPr="0079224E">
        <w:rPr>
          <w:rFonts w:cs="Arial"/>
          <w:b/>
          <w:bCs/>
        </w:rPr>
        <w:t>Activity 2: Matching – Specification Types and Features (10 marks)</w:t>
      </w:r>
    </w:p>
    <w:p xmlns:wp14="http://schemas.microsoft.com/office/word/2010/wordml" w:rsidRPr="0079224E" w:rsidR="00B64282" w:rsidP="00B64282" w:rsidRDefault="00B64282" w14:paraId="1F9E9BB6" wp14:textId="77777777">
      <w:pPr>
        <w:rPr>
          <w:rFonts w:cs="Arial"/>
        </w:rPr>
      </w:pPr>
      <w:r w:rsidRPr="0079224E">
        <w:rPr>
          <w:rFonts w:cs="Arial"/>
          <w:b/>
          <w:bCs/>
        </w:rPr>
        <w:t>Instructions</w:t>
      </w:r>
      <w:r w:rsidRPr="0079224E">
        <w:rPr>
          <w:rFonts w:cs="Arial"/>
        </w:rPr>
        <w:t>: Match each term in Column A with its correct explanation in Column B.</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592"/>
        <w:gridCol w:w="522"/>
        <w:gridCol w:w="5902"/>
      </w:tblGrid>
      <w:tr xmlns:wp14="http://schemas.microsoft.com/office/word/2010/wordml" w:rsidRPr="0079224E" w:rsidR="00B64282" w:rsidTr="00B64282" w14:paraId="066BFC5C" wp14:textId="77777777">
        <w:trPr>
          <w:tblHeader/>
          <w:tblCellSpacing w:w="15" w:type="dxa"/>
        </w:trPr>
        <w:tc>
          <w:tcPr>
            <w:tcW w:w="0" w:type="auto"/>
            <w:vAlign w:val="center"/>
            <w:hideMark/>
          </w:tcPr>
          <w:p w:rsidRPr="0079224E" w:rsidR="00B64282" w:rsidP="00B64282" w:rsidRDefault="00B64282" w14:paraId="77A58FB3" wp14:textId="77777777">
            <w:pPr>
              <w:rPr>
                <w:rFonts w:cs="Arial"/>
                <w:b/>
                <w:bCs/>
              </w:rPr>
            </w:pPr>
            <w:r w:rsidRPr="0079224E">
              <w:rPr>
                <w:rFonts w:cs="Arial"/>
                <w:b/>
                <w:bCs/>
              </w:rPr>
              <w:t>Column A</w:t>
            </w:r>
          </w:p>
        </w:tc>
        <w:tc>
          <w:tcPr>
            <w:tcW w:w="492" w:type="dxa"/>
            <w:vAlign w:val="center"/>
            <w:hideMark/>
          </w:tcPr>
          <w:p w:rsidRPr="0079224E" w:rsidR="00B64282" w:rsidP="00B64282" w:rsidRDefault="00B64282" w14:paraId="16BD86AF" wp14:textId="77777777">
            <w:pPr>
              <w:jc w:val="center"/>
              <w:rPr>
                <w:rFonts w:cs="Arial"/>
                <w:b/>
                <w:bCs/>
              </w:rPr>
            </w:pPr>
          </w:p>
        </w:tc>
        <w:tc>
          <w:tcPr>
            <w:tcW w:w="5857" w:type="dxa"/>
            <w:vAlign w:val="center"/>
            <w:hideMark/>
          </w:tcPr>
          <w:p w:rsidRPr="0079224E" w:rsidR="00B64282" w:rsidP="00B64282" w:rsidRDefault="00B64282" w14:paraId="3261CEFA" wp14:textId="77777777">
            <w:pPr>
              <w:rPr>
                <w:rFonts w:cs="Arial"/>
                <w:b/>
                <w:bCs/>
              </w:rPr>
            </w:pPr>
            <w:r w:rsidRPr="0079224E">
              <w:rPr>
                <w:rFonts w:cs="Arial"/>
                <w:b/>
                <w:bCs/>
              </w:rPr>
              <w:t>Column B</w:t>
            </w:r>
          </w:p>
        </w:tc>
      </w:tr>
      <w:tr xmlns:wp14="http://schemas.microsoft.com/office/word/2010/wordml" w:rsidRPr="0079224E" w:rsidR="00B64282" w:rsidTr="00B64282" w14:paraId="3828EC7B" wp14:textId="77777777">
        <w:trPr>
          <w:tblCellSpacing w:w="15" w:type="dxa"/>
        </w:trPr>
        <w:tc>
          <w:tcPr>
            <w:tcW w:w="0" w:type="auto"/>
            <w:vAlign w:val="center"/>
            <w:hideMark/>
          </w:tcPr>
          <w:p w:rsidRPr="0079224E" w:rsidR="00B64282" w:rsidP="00B64282" w:rsidRDefault="00B64282" w14:paraId="6CC782E7" wp14:textId="77777777">
            <w:pPr>
              <w:rPr>
                <w:rFonts w:cs="Arial"/>
              </w:rPr>
            </w:pPr>
            <w:r w:rsidRPr="0079224E">
              <w:rPr>
                <w:rFonts w:cs="Arial"/>
              </w:rPr>
              <w:t>1. Functional specification</w:t>
            </w:r>
          </w:p>
        </w:tc>
        <w:tc>
          <w:tcPr>
            <w:tcW w:w="492" w:type="dxa"/>
            <w:vAlign w:val="center"/>
            <w:hideMark/>
          </w:tcPr>
          <w:p w:rsidRPr="0079224E" w:rsidR="00B64282" w:rsidP="00B64282" w:rsidRDefault="00B64282" w14:paraId="3B26D869" wp14:textId="77777777">
            <w:pPr>
              <w:jc w:val="center"/>
              <w:rPr>
                <w:rFonts w:cs="Arial"/>
              </w:rPr>
            </w:pPr>
            <w:r w:rsidRPr="0079224E">
              <w:rPr>
                <w:rFonts w:cs="Arial"/>
              </w:rPr>
              <w:t>A</w:t>
            </w:r>
          </w:p>
        </w:tc>
        <w:tc>
          <w:tcPr>
            <w:tcW w:w="5857" w:type="dxa"/>
            <w:vAlign w:val="center"/>
            <w:hideMark/>
          </w:tcPr>
          <w:p w:rsidRPr="0079224E" w:rsidR="00B64282" w:rsidP="00B64282" w:rsidRDefault="00B64282" w14:paraId="01B36D5D" wp14:textId="77777777">
            <w:pPr>
              <w:rPr>
                <w:rFonts w:cs="Arial"/>
              </w:rPr>
            </w:pPr>
            <w:r w:rsidRPr="0079224E">
              <w:rPr>
                <w:rFonts w:cs="Arial"/>
              </w:rPr>
              <w:t>Early version used for testing ideas</w:t>
            </w:r>
          </w:p>
        </w:tc>
      </w:tr>
      <w:tr xmlns:wp14="http://schemas.microsoft.com/office/word/2010/wordml" w:rsidRPr="0079224E" w:rsidR="00B64282" w:rsidTr="00B64282" w14:paraId="77B3C3AD" wp14:textId="77777777">
        <w:trPr>
          <w:tblCellSpacing w:w="15" w:type="dxa"/>
        </w:trPr>
        <w:tc>
          <w:tcPr>
            <w:tcW w:w="0" w:type="auto"/>
            <w:vAlign w:val="center"/>
            <w:hideMark/>
          </w:tcPr>
          <w:p w:rsidRPr="0079224E" w:rsidR="00B64282" w:rsidP="00B64282" w:rsidRDefault="00B64282" w14:paraId="249504B8" wp14:textId="77777777">
            <w:pPr>
              <w:rPr>
                <w:rFonts w:cs="Arial"/>
              </w:rPr>
            </w:pPr>
            <w:r w:rsidRPr="0079224E">
              <w:rPr>
                <w:rFonts w:cs="Arial"/>
              </w:rPr>
              <w:t>2. Presentation prototype</w:t>
            </w:r>
          </w:p>
        </w:tc>
        <w:tc>
          <w:tcPr>
            <w:tcW w:w="492" w:type="dxa"/>
            <w:vAlign w:val="center"/>
            <w:hideMark/>
          </w:tcPr>
          <w:p w:rsidRPr="0079224E" w:rsidR="00B64282" w:rsidP="00B64282" w:rsidRDefault="00B64282" w14:paraId="34E17E90" wp14:textId="77777777">
            <w:pPr>
              <w:jc w:val="center"/>
              <w:rPr>
                <w:rFonts w:cs="Arial"/>
              </w:rPr>
            </w:pPr>
            <w:r w:rsidRPr="0079224E">
              <w:rPr>
                <w:rFonts w:cs="Arial"/>
              </w:rPr>
              <w:t>B</w:t>
            </w:r>
          </w:p>
        </w:tc>
        <w:tc>
          <w:tcPr>
            <w:tcW w:w="5857" w:type="dxa"/>
            <w:vAlign w:val="center"/>
            <w:hideMark/>
          </w:tcPr>
          <w:p w:rsidRPr="0079224E" w:rsidR="00B64282" w:rsidP="00B64282" w:rsidRDefault="00B64282" w14:paraId="6562A12C" wp14:textId="77777777">
            <w:pPr>
              <w:rPr>
                <w:rFonts w:cs="Arial"/>
              </w:rPr>
            </w:pPr>
            <w:r w:rsidRPr="0079224E">
              <w:rPr>
                <w:rFonts w:cs="Arial"/>
              </w:rPr>
              <w:t>Document focused on how the product is used and performs</w:t>
            </w:r>
          </w:p>
        </w:tc>
      </w:tr>
      <w:tr xmlns:wp14="http://schemas.microsoft.com/office/word/2010/wordml" w:rsidRPr="0079224E" w:rsidR="00B64282" w:rsidTr="00B64282" w14:paraId="69C83141" wp14:textId="77777777">
        <w:trPr>
          <w:tblCellSpacing w:w="15" w:type="dxa"/>
        </w:trPr>
        <w:tc>
          <w:tcPr>
            <w:tcW w:w="0" w:type="auto"/>
            <w:vAlign w:val="center"/>
            <w:hideMark/>
          </w:tcPr>
          <w:p w:rsidRPr="0079224E" w:rsidR="00B64282" w:rsidP="00B64282" w:rsidRDefault="00B64282" w14:paraId="020CBCE1" wp14:textId="77777777">
            <w:pPr>
              <w:rPr>
                <w:rFonts w:cs="Arial"/>
              </w:rPr>
            </w:pPr>
            <w:r w:rsidRPr="0079224E">
              <w:rPr>
                <w:rFonts w:cs="Arial"/>
              </w:rPr>
              <w:t>3. Technical specification</w:t>
            </w:r>
          </w:p>
        </w:tc>
        <w:tc>
          <w:tcPr>
            <w:tcW w:w="492" w:type="dxa"/>
            <w:vAlign w:val="center"/>
            <w:hideMark/>
          </w:tcPr>
          <w:p w:rsidRPr="0079224E" w:rsidR="00B64282" w:rsidP="00B64282" w:rsidRDefault="00B64282" w14:paraId="6843B7AD" wp14:textId="77777777">
            <w:pPr>
              <w:jc w:val="center"/>
              <w:rPr>
                <w:rFonts w:cs="Arial"/>
              </w:rPr>
            </w:pPr>
            <w:r w:rsidRPr="0079224E">
              <w:rPr>
                <w:rFonts w:cs="Arial"/>
              </w:rPr>
              <w:t>C</w:t>
            </w:r>
          </w:p>
        </w:tc>
        <w:tc>
          <w:tcPr>
            <w:tcW w:w="5857" w:type="dxa"/>
            <w:vAlign w:val="center"/>
            <w:hideMark/>
          </w:tcPr>
          <w:p w:rsidRPr="0079224E" w:rsidR="00B64282" w:rsidP="00B64282" w:rsidRDefault="00B64282" w14:paraId="6FBEE22C" wp14:textId="77777777">
            <w:pPr>
              <w:rPr>
                <w:rFonts w:cs="Arial"/>
              </w:rPr>
            </w:pPr>
            <w:r w:rsidRPr="0079224E">
              <w:rPr>
                <w:rFonts w:cs="Arial"/>
              </w:rPr>
              <w:t>Finished sample for client sign-off</w:t>
            </w:r>
          </w:p>
        </w:tc>
      </w:tr>
      <w:tr xmlns:wp14="http://schemas.microsoft.com/office/word/2010/wordml" w:rsidRPr="0079224E" w:rsidR="00B64282" w:rsidTr="00B64282" w14:paraId="72CB7A81" wp14:textId="77777777">
        <w:trPr>
          <w:tblCellSpacing w:w="15" w:type="dxa"/>
        </w:trPr>
        <w:tc>
          <w:tcPr>
            <w:tcW w:w="0" w:type="auto"/>
            <w:vAlign w:val="center"/>
            <w:hideMark/>
          </w:tcPr>
          <w:p w:rsidRPr="0079224E" w:rsidR="00B64282" w:rsidP="00B64282" w:rsidRDefault="00B64282" w14:paraId="0A9996BE" wp14:textId="77777777">
            <w:pPr>
              <w:rPr>
                <w:rFonts w:cs="Arial"/>
              </w:rPr>
            </w:pPr>
            <w:r w:rsidRPr="0079224E">
              <w:rPr>
                <w:rFonts w:cs="Arial"/>
              </w:rPr>
              <w:t>4. Material sample</w:t>
            </w:r>
          </w:p>
        </w:tc>
        <w:tc>
          <w:tcPr>
            <w:tcW w:w="492" w:type="dxa"/>
            <w:vAlign w:val="center"/>
            <w:hideMark/>
          </w:tcPr>
          <w:p w:rsidRPr="0079224E" w:rsidR="00B64282" w:rsidP="00B64282" w:rsidRDefault="00B64282" w14:paraId="7002D539" wp14:textId="77777777">
            <w:pPr>
              <w:jc w:val="center"/>
              <w:rPr>
                <w:rFonts w:cs="Arial"/>
              </w:rPr>
            </w:pPr>
            <w:r w:rsidRPr="0079224E">
              <w:rPr>
                <w:rFonts w:cs="Arial"/>
              </w:rPr>
              <w:t>D</w:t>
            </w:r>
          </w:p>
        </w:tc>
        <w:tc>
          <w:tcPr>
            <w:tcW w:w="5857" w:type="dxa"/>
            <w:vAlign w:val="center"/>
            <w:hideMark/>
          </w:tcPr>
          <w:p w:rsidRPr="0079224E" w:rsidR="00B64282" w:rsidP="00B64282" w:rsidRDefault="00B64282" w14:paraId="01322988" wp14:textId="77777777">
            <w:pPr>
              <w:rPr>
                <w:rFonts w:cs="Arial"/>
              </w:rPr>
            </w:pPr>
            <w:r w:rsidRPr="0079224E">
              <w:rPr>
                <w:rFonts w:cs="Arial"/>
              </w:rPr>
              <w:t>Provides details on foam, fabric, and frame materials</w:t>
            </w:r>
          </w:p>
        </w:tc>
      </w:tr>
      <w:tr xmlns:wp14="http://schemas.microsoft.com/office/word/2010/wordml" w:rsidRPr="0079224E" w:rsidR="00B64282" w:rsidTr="00B64282" w14:paraId="08BA4177" wp14:textId="77777777">
        <w:trPr>
          <w:tblCellSpacing w:w="15" w:type="dxa"/>
        </w:trPr>
        <w:tc>
          <w:tcPr>
            <w:tcW w:w="0" w:type="auto"/>
            <w:vAlign w:val="center"/>
            <w:hideMark/>
          </w:tcPr>
          <w:p w:rsidRPr="0079224E" w:rsidR="00B64282" w:rsidP="00B64282" w:rsidRDefault="00B64282" w14:paraId="405482B0" wp14:textId="77777777">
            <w:pPr>
              <w:rPr>
                <w:rFonts w:cs="Arial"/>
              </w:rPr>
            </w:pPr>
            <w:r w:rsidRPr="0079224E">
              <w:rPr>
                <w:rFonts w:cs="Arial"/>
              </w:rPr>
              <w:t>5. Conceptual prototype</w:t>
            </w:r>
          </w:p>
        </w:tc>
        <w:tc>
          <w:tcPr>
            <w:tcW w:w="492" w:type="dxa"/>
            <w:vAlign w:val="center"/>
            <w:hideMark/>
          </w:tcPr>
          <w:p w:rsidRPr="0079224E" w:rsidR="00B64282" w:rsidP="00B64282" w:rsidRDefault="00B64282" w14:paraId="3D6DC322" wp14:textId="77777777">
            <w:pPr>
              <w:jc w:val="center"/>
              <w:rPr>
                <w:rFonts w:cs="Arial"/>
              </w:rPr>
            </w:pPr>
            <w:r w:rsidRPr="0079224E">
              <w:rPr>
                <w:rFonts w:cs="Arial"/>
              </w:rPr>
              <w:t>E</w:t>
            </w:r>
          </w:p>
        </w:tc>
        <w:tc>
          <w:tcPr>
            <w:tcW w:w="5857" w:type="dxa"/>
            <w:vAlign w:val="center"/>
            <w:hideMark/>
          </w:tcPr>
          <w:p w:rsidRPr="0079224E" w:rsidR="00B64282" w:rsidP="00B64282" w:rsidRDefault="00B64282" w14:paraId="59D406AA" wp14:textId="77777777">
            <w:pPr>
              <w:rPr>
                <w:rFonts w:cs="Arial"/>
              </w:rPr>
            </w:pPr>
            <w:r w:rsidRPr="0079224E">
              <w:rPr>
                <w:rFonts w:cs="Arial"/>
              </w:rPr>
              <w:t>Used to verify texture, stretch, and visual appeal of upholstery fabrics</w:t>
            </w:r>
          </w:p>
        </w:tc>
      </w:tr>
    </w:tbl>
    <w:p xmlns:wp14="http://schemas.microsoft.com/office/word/2010/wordml" w:rsidRPr="0079224E" w:rsidR="00B64282" w:rsidP="00B64282" w:rsidRDefault="00F37A27" w14:paraId="692CE51E" wp14:textId="77777777">
      <w:pPr>
        <w:rPr>
          <w:rFonts w:cs="Arial"/>
        </w:rPr>
      </w:pPr>
      <w:r>
        <w:rPr>
          <w:rFonts w:cs="Arial"/>
        </w:rPr>
        <w:pict w14:anchorId="7114DB31">
          <v:rect id="_x0000_i1599" style="width:0;height:1.5pt" o:hr="t" o:hrstd="t" o:hralign="center" fillcolor="#a0a0a0" stroked="f"/>
        </w:pict>
      </w:r>
    </w:p>
    <w:p xmlns:wp14="http://schemas.microsoft.com/office/word/2010/wordml" w:rsidRPr="0079224E" w:rsidR="00B64282" w:rsidP="00B64282" w:rsidRDefault="00B64282" w14:paraId="217E1524" wp14:textId="77777777">
      <w:pPr>
        <w:rPr>
          <w:rFonts w:cs="Arial"/>
          <w:b/>
          <w:bCs/>
        </w:rPr>
      </w:pPr>
      <w:r w:rsidRPr="0079224E">
        <w:rPr>
          <w:rFonts w:cs="Arial"/>
          <w:b/>
          <w:bCs/>
        </w:rPr>
        <w:t>Activity 3: Scenario-Based Application (15 marks)</w:t>
      </w:r>
    </w:p>
    <w:p xmlns:wp14="http://schemas.microsoft.com/office/word/2010/wordml" w:rsidRPr="0079224E" w:rsidR="00B64282" w:rsidP="00B64282" w:rsidRDefault="00B64282" w14:paraId="44C099B2" wp14:textId="77777777">
      <w:pPr>
        <w:rPr>
          <w:rFonts w:cs="Arial"/>
        </w:rPr>
      </w:pPr>
      <w:r w:rsidRPr="0079224E">
        <w:rPr>
          <w:rFonts w:cs="Arial"/>
          <w:b/>
          <w:bCs/>
        </w:rPr>
        <w:t>Scenario</w:t>
      </w:r>
      <w:r w:rsidRPr="0079224E">
        <w:rPr>
          <w:rFonts w:cs="Arial"/>
        </w:rPr>
        <w:t>:</w:t>
      </w:r>
      <w:r w:rsidRPr="0079224E">
        <w:rPr>
          <w:rFonts w:cs="Arial"/>
        </w:rPr>
        <w:br/>
      </w:r>
      <w:r w:rsidRPr="0079224E">
        <w:rPr>
          <w:rFonts w:cs="Arial"/>
        </w:rPr>
        <w:t>You are working on a batch of armchairs for a hotel. You receive a specification sheet with incomplete stitching details. You have a prototype in the workshop and a sample board that was signed off by the client. The production programme includes delivery within 14 days.</w:t>
      </w:r>
    </w:p>
    <w:p xmlns:wp14="http://schemas.microsoft.com/office/word/2010/wordml" w:rsidRPr="0079224E" w:rsidR="00B64282" w:rsidP="00B64282" w:rsidRDefault="00B64282" w14:paraId="49F90AB3" wp14:textId="77777777">
      <w:pPr>
        <w:rPr>
          <w:rFonts w:cs="Arial"/>
        </w:rPr>
      </w:pPr>
      <w:r w:rsidRPr="0079224E">
        <w:rPr>
          <w:rFonts w:cs="Arial"/>
          <w:b/>
          <w:bCs/>
        </w:rPr>
        <w:t>Questions</w:t>
      </w:r>
      <w:r w:rsidRPr="0079224E">
        <w:rPr>
          <w:rFonts w:cs="Arial"/>
        </w:rPr>
        <w:t>:</w:t>
      </w:r>
    </w:p>
    <w:p xmlns:wp14="http://schemas.microsoft.com/office/word/2010/wordml" w:rsidRPr="0079224E" w:rsidR="00B64282" w:rsidP="00B64282" w:rsidRDefault="00B64282" w14:paraId="58C06A59" wp14:textId="77777777">
      <w:pPr>
        <w:numPr>
          <w:ilvl w:val="0"/>
          <w:numId w:val="428"/>
        </w:numPr>
        <w:rPr>
          <w:rFonts w:cs="Arial"/>
        </w:rPr>
      </w:pPr>
      <w:r w:rsidRPr="0079224E">
        <w:rPr>
          <w:rFonts w:cs="Arial"/>
        </w:rPr>
        <w:t>What should your first step be in resolving the missing specification issue? (3)</w:t>
      </w:r>
    </w:p>
    <w:p xmlns:wp14="http://schemas.microsoft.com/office/word/2010/wordml" w:rsidRPr="0079224E" w:rsidR="00B64282" w:rsidP="00B64282" w:rsidRDefault="00B64282" w14:paraId="62AC0EE3" wp14:textId="77777777">
      <w:pPr>
        <w:numPr>
          <w:ilvl w:val="0"/>
          <w:numId w:val="428"/>
        </w:numPr>
        <w:rPr>
          <w:rFonts w:cs="Arial"/>
        </w:rPr>
      </w:pPr>
      <w:r w:rsidRPr="0079224E">
        <w:rPr>
          <w:rFonts w:cs="Arial"/>
        </w:rPr>
        <w:t>Which document or reference would be most useful to confirm the correct stitching method? (3)</w:t>
      </w:r>
    </w:p>
    <w:p xmlns:wp14="http://schemas.microsoft.com/office/word/2010/wordml" w:rsidRPr="0079224E" w:rsidR="00B64282" w:rsidP="00B64282" w:rsidRDefault="00B64282" w14:paraId="0B917871" wp14:textId="77777777">
      <w:pPr>
        <w:numPr>
          <w:ilvl w:val="0"/>
          <w:numId w:val="428"/>
        </w:numPr>
        <w:rPr>
          <w:rFonts w:cs="Arial"/>
        </w:rPr>
      </w:pPr>
      <w:r w:rsidRPr="0079224E">
        <w:rPr>
          <w:rFonts w:cs="Arial"/>
        </w:rPr>
        <w:t>How does the lay plan or production programme impact your decision-making in this case? (3)</w:t>
      </w:r>
    </w:p>
    <w:p xmlns:wp14="http://schemas.microsoft.com/office/word/2010/wordml" w:rsidRPr="0079224E" w:rsidR="00B64282" w:rsidP="00B64282" w:rsidRDefault="00B64282" w14:paraId="05731379" wp14:textId="77777777">
      <w:pPr>
        <w:numPr>
          <w:ilvl w:val="0"/>
          <w:numId w:val="428"/>
        </w:numPr>
        <w:rPr>
          <w:rFonts w:cs="Arial"/>
        </w:rPr>
      </w:pPr>
      <w:r w:rsidRPr="0079224E">
        <w:rPr>
          <w:rFonts w:cs="Arial"/>
        </w:rPr>
        <w:t>What does this situation illustrate about the value of accurate interpretation? (3)</w:t>
      </w:r>
    </w:p>
    <w:p xmlns:wp14="http://schemas.microsoft.com/office/word/2010/wordml" w:rsidRPr="0079224E" w:rsidR="00B64282" w:rsidP="00B64282" w:rsidRDefault="00B64282" w14:paraId="1D8EC16B" wp14:textId="77777777">
      <w:pPr>
        <w:numPr>
          <w:ilvl w:val="0"/>
          <w:numId w:val="428"/>
        </w:numPr>
        <w:rPr>
          <w:rFonts w:cs="Arial"/>
        </w:rPr>
      </w:pPr>
      <w:r w:rsidRPr="0079224E">
        <w:rPr>
          <w:rFonts w:cs="Arial"/>
        </w:rPr>
        <w:t>List two team members you should consult with before making changes to the design. (3)</w:t>
      </w:r>
    </w:p>
    <w:p xmlns:wp14="http://schemas.microsoft.com/office/word/2010/wordml" w:rsidRPr="0079224E" w:rsidR="00B64282" w:rsidP="00B64282" w:rsidRDefault="00F37A27" w14:paraId="45C3DCF2" wp14:textId="77777777">
      <w:pPr>
        <w:rPr>
          <w:rFonts w:cs="Arial"/>
        </w:rPr>
      </w:pPr>
      <w:r>
        <w:rPr>
          <w:rFonts w:cs="Arial"/>
        </w:rPr>
        <w:pict w14:anchorId="000B31D1">
          <v:rect id="_x0000_i1600" style="width:0;height:1.5pt" o:hr="t" o:hrstd="t" o:hralign="center" fillcolor="#a0a0a0" stroked="f"/>
        </w:pict>
      </w:r>
    </w:p>
    <w:p xmlns:wp14="http://schemas.microsoft.com/office/word/2010/wordml" w:rsidRPr="0079224E" w:rsidR="00B64282" w:rsidP="00B64282" w:rsidRDefault="00B64282" w14:paraId="7879F11F" wp14:textId="77777777">
      <w:pPr>
        <w:rPr>
          <w:rFonts w:cs="Arial"/>
          <w:b/>
          <w:bCs/>
        </w:rPr>
      </w:pPr>
      <w:r w:rsidRPr="0079224E">
        <w:rPr>
          <w:rFonts w:ascii="Segoe UI Symbol" w:hAnsi="Segoe UI Symbol" w:cs="Segoe UI Symbol"/>
          <w:b/>
          <w:bCs/>
        </w:rPr>
        <w:t>✅</w:t>
      </w:r>
      <w:r w:rsidRPr="0079224E">
        <w:rPr>
          <w:rFonts w:cs="Arial"/>
          <w:b/>
          <w:bCs/>
        </w:rPr>
        <w:t xml:space="preserve"> Model Answers</w:t>
      </w:r>
    </w:p>
    <w:p xmlns:wp14="http://schemas.microsoft.com/office/word/2010/wordml" w:rsidRPr="0079224E" w:rsidR="00B64282" w:rsidP="00B64282" w:rsidRDefault="00B64282" w14:paraId="00105D17" wp14:textId="77777777">
      <w:pPr>
        <w:rPr>
          <w:rFonts w:cs="Arial"/>
        </w:rPr>
      </w:pPr>
      <w:r w:rsidRPr="0079224E">
        <w:rPr>
          <w:rFonts w:cs="Arial"/>
          <w:b/>
          <w:bCs/>
        </w:rPr>
        <w:t>Activity 1</w:t>
      </w:r>
    </w:p>
    <w:p xmlns:wp14="http://schemas.microsoft.com/office/word/2010/wordml" w:rsidRPr="0079224E" w:rsidR="00B64282" w:rsidP="00B64282" w:rsidRDefault="00B64282" w14:paraId="3FFFB0AE" wp14:textId="77777777">
      <w:pPr>
        <w:numPr>
          <w:ilvl w:val="0"/>
          <w:numId w:val="429"/>
        </w:numPr>
        <w:rPr>
          <w:rFonts w:cs="Arial"/>
        </w:rPr>
      </w:pPr>
      <w:r w:rsidRPr="0079224E">
        <w:rPr>
          <w:rFonts w:cs="Arial"/>
        </w:rPr>
        <w:t>A written document describing dimensions, materials, finishes, and construction details of a product.</w:t>
      </w:r>
    </w:p>
    <w:p xmlns:wp14="http://schemas.microsoft.com/office/word/2010/wordml" w:rsidRPr="0079224E" w:rsidR="00B64282" w:rsidP="00B64282" w:rsidRDefault="00B64282" w14:paraId="014D7E30" wp14:textId="77777777">
      <w:pPr>
        <w:numPr>
          <w:ilvl w:val="0"/>
          <w:numId w:val="429"/>
        </w:numPr>
        <w:rPr>
          <w:rFonts w:cs="Arial"/>
        </w:rPr>
      </w:pPr>
      <w:r w:rsidRPr="0079224E">
        <w:rPr>
          <w:rFonts w:cs="Arial"/>
        </w:rPr>
        <w:t>To test the design, check proportions, ensure comfort, and make client-approved changes before mass production.</w:t>
      </w:r>
    </w:p>
    <w:p xmlns:wp14="http://schemas.microsoft.com/office/word/2010/wordml" w:rsidRPr="0079224E" w:rsidR="00B64282" w:rsidP="00B64282" w:rsidRDefault="00B64282" w14:paraId="336BE933" wp14:textId="77777777">
      <w:pPr>
        <w:numPr>
          <w:ilvl w:val="0"/>
          <w:numId w:val="429"/>
        </w:numPr>
        <w:rPr>
          <w:rFonts w:cs="Arial"/>
        </w:rPr>
      </w:pPr>
      <w:r w:rsidRPr="0079224E">
        <w:rPr>
          <w:rFonts w:cs="Arial"/>
        </w:rPr>
        <w:t>Ensures consistency and reduces errors across repeated products.</w:t>
      </w:r>
    </w:p>
    <w:p xmlns:wp14="http://schemas.microsoft.com/office/word/2010/wordml" w:rsidRPr="0079224E" w:rsidR="00B64282" w:rsidP="00B64282" w:rsidRDefault="00B64282" w14:paraId="4F8A56C8" wp14:textId="77777777">
      <w:pPr>
        <w:numPr>
          <w:ilvl w:val="0"/>
          <w:numId w:val="429"/>
        </w:numPr>
        <w:rPr>
          <w:rFonts w:cs="Arial"/>
        </w:rPr>
      </w:pPr>
      <w:r w:rsidRPr="0079224E">
        <w:rPr>
          <w:rFonts w:cs="Arial"/>
        </w:rPr>
        <w:t>Dimensions, foam density, fabric type.</w:t>
      </w:r>
    </w:p>
    <w:p xmlns:wp14="http://schemas.microsoft.com/office/word/2010/wordml" w:rsidRPr="0079224E" w:rsidR="00B64282" w:rsidP="00B64282" w:rsidRDefault="00B64282" w14:paraId="39C80629" wp14:textId="77777777">
      <w:pPr>
        <w:numPr>
          <w:ilvl w:val="0"/>
          <w:numId w:val="429"/>
        </w:numPr>
        <w:rPr>
          <w:rFonts w:cs="Arial"/>
        </w:rPr>
      </w:pPr>
      <w:r w:rsidRPr="0079224E">
        <w:rPr>
          <w:rFonts w:cs="Arial"/>
        </w:rPr>
        <w:t>It allows the client to see and approve the material before full production begins.</w:t>
      </w:r>
    </w:p>
    <w:p xmlns:wp14="http://schemas.microsoft.com/office/word/2010/wordml" w:rsidRPr="0079224E" w:rsidR="00B64282" w:rsidP="00B64282" w:rsidRDefault="00B64282" w14:paraId="56E486A1" wp14:textId="77777777">
      <w:pPr>
        <w:rPr>
          <w:rFonts w:cs="Arial"/>
        </w:rPr>
      </w:pPr>
      <w:r w:rsidRPr="0079224E">
        <w:rPr>
          <w:rFonts w:cs="Arial"/>
          <w:b/>
          <w:bCs/>
        </w:rPr>
        <w:t>Activity 2</w:t>
      </w:r>
      <w:r w:rsidRPr="0079224E">
        <w:rPr>
          <w:rFonts w:cs="Arial"/>
        </w:rPr>
        <w:br/>
      </w:r>
      <w:r w:rsidRPr="0079224E">
        <w:rPr>
          <w:rFonts w:cs="Arial"/>
        </w:rPr>
        <w:t>1–B, 2–C, 3–D, 4–E, 5–A</w:t>
      </w:r>
    </w:p>
    <w:p xmlns:wp14="http://schemas.microsoft.com/office/word/2010/wordml" w:rsidRPr="0079224E" w:rsidR="00B64282" w:rsidP="00B64282" w:rsidRDefault="00B64282" w14:paraId="2ED111CF" wp14:textId="77777777">
      <w:pPr>
        <w:rPr>
          <w:rFonts w:cs="Arial"/>
        </w:rPr>
      </w:pPr>
      <w:r w:rsidRPr="0079224E">
        <w:rPr>
          <w:rFonts w:cs="Arial"/>
          <w:b/>
          <w:bCs/>
        </w:rPr>
        <w:t>Activity 3</w:t>
      </w:r>
    </w:p>
    <w:p xmlns:wp14="http://schemas.microsoft.com/office/word/2010/wordml" w:rsidRPr="0079224E" w:rsidR="00B64282" w:rsidP="00B64282" w:rsidRDefault="00B64282" w14:paraId="08F3AE20" wp14:textId="77777777">
      <w:pPr>
        <w:numPr>
          <w:ilvl w:val="0"/>
          <w:numId w:val="430"/>
        </w:numPr>
        <w:rPr>
          <w:rFonts w:cs="Arial"/>
        </w:rPr>
      </w:pPr>
      <w:r w:rsidRPr="0079224E">
        <w:rPr>
          <w:rFonts w:cs="Arial"/>
        </w:rPr>
        <w:t>Pause production and consult the prototype or supervisor.</w:t>
      </w:r>
    </w:p>
    <w:p xmlns:wp14="http://schemas.microsoft.com/office/word/2010/wordml" w:rsidRPr="0079224E" w:rsidR="00B64282" w:rsidP="00B64282" w:rsidRDefault="00B64282" w14:paraId="15C12477" wp14:textId="77777777">
      <w:pPr>
        <w:numPr>
          <w:ilvl w:val="0"/>
          <w:numId w:val="430"/>
        </w:numPr>
        <w:rPr>
          <w:rFonts w:cs="Arial"/>
        </w:rPr>
      </w:pPr>
      <w:r w:rsidRPr="0079224E">
        <w:rPr>
          <w:rFonts w:cs="Arial"/>
        </w:rPr>
        <w:t>The prototype, as it reflects the final approved version.</w:t>
      </w:r>
    </w:p>
    <w:p xmlns:wp14="http://schemas.microsoft.com/office/word/2010/wordml" w:rsidRPr="0079224E" w:rsidR="00B64282" w:rsidP="00B64282" w:rsidRDefault="00B64282" w14:paraId="0E8A1CBA" wp14:textId="77777777">
      <w:pPr>
        <w:numPr>
          <w:ilvl w:val="0"/>
          <w:numId w:val="430"/>
        </w:numPr>
        <w:rPr>
          <w:rFonts w:cs="Arial"/>
        </w:rPr>
      </w:pPr>
      <w:r w:rsidRPr="0079224E">
        <w:rPr>
          <w:rFonts w:cs="Arial"/>
        </w:rPr>
        <w:t>The delivery schedule may limit redesign time; interpretation must be quick but accurate.</w:t>
      </w:r>
    </w:p>
    <w:p xmlns:wp14="http://schemas.microsoft.com/office/word/2010/wordml" w:rsidRPr="0079224E" w:rsidR="00B64282" w:rsidP="00B64282" w:rsidRDefault="00B64282" w14:paraId="1DDDE7B6" wp14:textId="77777777">
      <w:pPr>
        <w:numPr>
          <w:ilvl w:val="0"/>
          <w:numId w:val="430"/>
        </w:numPr>
        <w:rPr>
          <w:rFonts w:cs="Arial"/>
        </w:rPr>
      </w:pPr>
      <w:r w:rsidRPr="0079224E">
        <w:rPr>
          <w:rFonts w:cs="Arial"/>
        </w:rPr>
        <w:t>That not all information is always written and must be interpreted from other resources.</w:t>
      </w:r>
    </w:p>
    <w:p xmlns:wp14="http://schemas.microsoft.com/office/word/2010/wordml" w:rsidRPr="0079224E" w:rsidR="00B64282" w:rsidP="00B64282" w:rsidRDefault="00B64282" w14:paraId="05DE274F" wp14:textId="77777777">
      <w:pPr>
        <w:numPr>
          <w:ilvl w:val="0"/>
          <w:numId w:val="430"/>
        </w:numPr>
        <w:rPr>
          <w:rFonts w:cs="Arial"/>
        </w:rPr>
      </w:pPr>
      <w:r w:rsidRPr="0079224E">
        <w:rPr>
          <w:rFonts w:cs="Arial"/>
        </w:rPr>
        <w:t>Supervisor/production manager and quality controller/designer.</w:t>
      </w:r>
    </w:p>
    <w:p xmlns:wp14="http://schemas.microsoft.com/office/word/2010/wordml" w:rsidRPr="0079224E" w:rsidR="00B64282" w:rsidP="00B64282" w:rsidRDefault="00F37A27" w14:paraId="762D34F9" wp14:textId="77777777">
      <w:pPr>
        <w:rPr>
          <w:rFonts w:cs="Arial"/>
        </w:rPr>
      </w:pPr>
      <w:r>
        <w:rPr>
          <w:rFonts w:cs="Arial"/>
        </w:rPr>
        <w:pict w14:anchorId="38D5A0F2">
          <v:rect id="_x0000_i1601" style="width:0;height:1.5pt" o:hr="t" o:hrstd="t" o:hralign="center" fillcolor="#a0a0a0" stroked="f"/>
        </w:pict>
      </w:r>
    </w:p>
    <w:p xmlns:wp14="http://schemas.microsoft.com/office/word/2010/wordml" w:rsidRPr="0079224E" w:rsidR="00B64282" w:rsidP="00B64282" w:rsidRDefault="00B64282" w14:paraId="481FF3D0" wp14:textId="77777777">
      <w:pPr>
        <w:rPr>
          <w:rFonts w:cs="Arial"/>
          <w:b/>
          <w:bCs/>
        </w:rPr>
      </w:pPr>
      <w:r w:rsidRPr="0079224E">
        <w:rPr>
          <w:rFonts w:cs="Century Gothic"/>
          <w:b/>
          <w:bCs/>
        </w:rPr>
        <w:t>🧾</w:t>
      </w:r>
      <w:r w:rsidRPr="0079224E">
        <w:rPr>
          <w:rFonts w:cs="Arial"/>
          <w:b/>
          <w:bCs/>
        </w:rPr>
        <w:t xml:space="preserve"> 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060"/>
        <w:gridCol w:w="718"/>
        <w:gridCol w:w="4997"/>
      </w:tblGrid>
      <w:tr xmlns:wp14="http://schemas.microsoft.com/office/word/2010/wordml" w:rsidRPr="0079224E" w:rsidR="00B64282" w:rsidTr="00B64282" w14:paraId="21EDF5B5" wp14:textId="77777777">
        <w:trPr>
          <w:tblHeader/>
          <w:tblCellSpacing w:w="15" w:type="dxa"/>
        </w:trPr>
        <w:tc>
          <w:tcPr>
            <w:tcW w:w="0" w:type="auto"/>
            <w:vAlign w:val="center"/>
            <w:hideMark/>
          </w:tcPr>
          <w:p w:rsidRPr="0079224E" w:rsidR="00B64282" w:rsidP="00B64282" w:rsidRDefault="00B64282" w14:paraId="290D18B7" wp14:textId="77777777">
            <w:pPr>
              <w:rPr>
                <w:rFonts w:cs="Arial"/>
                <w:b/>
                <w:bCs/>
              </w:rPr>
            </w:pPr>
            <w:r w:rsidRPr="0079224E">
              <w:rPr>
                <w:rFonts w:cs="Arial"/>
                <w:b/>
                <w:bCs/>
              </w:rPr>
              <w:t>Activity</w:t>
            </w:r>
          </w:p>
        </w:tc>
        <w:tc>
          <w:tcPr>
            <w:tcW w:w="0" w:type="auto"/>
            <w:vAlign w:val="center"/>
            <w:hideMark/>
          </w:tcPr>
          <w:p w:rsidRPr="0079224E" w:rsidR="00B64282" w:rsidP="00B64282" w:rsidRDefault="00B64282" w14:paraId="2BF57EDF" wp14:textId="77777777">
            <w:pPr>
              <w:rPr>
                <w:rFonts w:cs="Arial"/>
                <w:b/>
                <w:bCs/>
              </w:rPr>
            </w:pPr>
            <w:r w:rsidRPr="0079224E">
              <w:rPr>
                <w:rFonts w:cs="Arial"/>
                <w:b/>
                <w:bCs/>
              </w:rPr>
              <w:t>Marks</w:t>
            </w:r>
          </w:p>
        </w:tc>
        <w:tc>
          <w:tcPr>
            <w:tcW w:w="0" w:type="auto"/>
            <w:vAlign w:val="center"/>
            <w:hideMark/>
          </w:tcPr>
          <w:p w:rsidRPr="0079224E" w:rsidR="00B64282" w:rsidP="00B64282" w:rsidRDefault="00B64282" w14:paraId="71BA98A5" wp14:textId="77777777">
            <w:pPr>
              <w:rPr>
                <w:rFonts w:cs="Arial"/>
                <w:b/>
                <w:bCs/>
              </w:rPr>
            </w:pPr>
            <w:r w:rsidRPr="0079224E">
              <w:rPr>
                <w:rFonts w:cs="Arial"/>
                <w:b/>
                <w:bCs/>
              </w:rPr>
              <w:t>Guidance</w:t>
            </w:r>
          </w:p>
        </w:tc>
      </w:tr>
      <w:tr xmlns:wp14="http://schemas.microsoft.com/office/word/2010/wordml" w:rsidRPr="0079224E" w:rsidR="00B64282" w:rsidTr="00B64282" w14:paraId="1A5B1C89" wp14:textId="77777777">
        <w:trPr>
          <w:tblCellSpacing w:w="15" w:type="dxa"/>
        </w:trPr>
        <w:tc>
          <w:tcPr>
            <w:tcW w:w="0" w:type="auto"/>
            <w:vAlign w:val="center"/>
            <w:hideMark/>
          </w:tcPr>
          <w:p w:rsidRPr="0079224E" w:rsidR="00B64282" w:rsidP="00B64282" w:rsidRDefault="00B64282" w14:paraId="6797819F" wp14:textId="77777777">
            <w:pPr>
              <w:rPr>
                <w:rFonts w:cs="Arial"/>
              </w:rPr>
            </w:pPr>
            <w:r w:rsidRPr="0079224E">
              <w:rPr>
                <w:rFonts w:cs="Arial"/>
              </w:rPr>
              <w:t>Activity 1</w:t>
            </w:r>
          </w:p>
        </w:tc>
        <w:tc>
          <w:tcPr>
            <w:tcW w:w="0" w:type="auto"/>
            <w:vAlign w:val="center"/>
            <w:hideMark/>
          </w:tcPr>
          <w:p w:rsidRPr="0079224E" w:rsidR="00B64282" w:rsidP="00B64282" w:rsidRDefault="00B64282" w14:paraId="26A01FE7" wp14:textId="77777777">
            <w:pPr>
              <w:rPr>
                <w:rFonts w:cs="Arial"/>
              </w:rPr>
            </w:pPr>
            <w:r w:rsidRPr="0079224E">
              <w:rPr>
                <w:rFonts w:cs="Arial"/>
              </w:rPr>
              <w:t>15</w:t>
            </w:r>
          </w:p>
        </w:tc>
        <w:tc>
          <w:tcPr>
            <w:tcW w:w="0" w:type="auto"/>
            <w:vAlign w:val="center"/>
            <w:hideMark/>
          </w:tcPr>
          <w:p w:rsidRPr="0079224E" w:rsidR="00B64282" w:rsidP="00B64282" w:rsidRDefault="00B64282" w14:paraId="3C9232B1" wp14:textId="77777777">
            <w:pPr>
              <w:rPr>
                <w:rFonts w:cs="Arial"/>
              </w:rPr>
            </w:pPr>
            <w:r w:rsidRPr="0079224E">
              <w:rPr>
                <w:rFonts w:cs="Arial"/>
              </w:rPr>
              <w:t>3 marks per complete and accurate response</w:t>
            </w:r>
          </w:p>
        </w:tc>
      </w:tr>
      <w:tr xmlns:wp14="http://schemas.microsoft.com/office/word/2010/wordml" w:rsidRPr="0079224E" w:rsidR="00B64282" w:rsidTr="00B64282" w14:paraId="0AC5C837" wp14:textId="77777777">
        <w:trPr>
          <w:tblCellSpacing w:w="15" w:type="dxa"/>
        </w:trPr>
        <w:tc>
          <w:tcPr>
            <w:tcW w:w="0" w:type="auto"/>
            <w:vAlign w:val="center"/>
            <w:hideMark/>
          </w:tcPr>
          <w:p w:rsidRPr="0079224E" w:rsidR="00B64282" w:rsidP="00B64282" w:rsidRDefault="00B64282" w14:paraId="015EB9C2" wp14:textId="77777777">
            <w:pPr>
              <w:rPr>
                <w:rFonts w:cs="Arial"/>
              </w:rPr>
            </w:pPr>
            <w:r w:rsidRPr="0079224E">
              <w:rPr>
                <w:rFonts w:cs="Arial"/>
              </w:rPr>
              <w:t>Activity 2</w:t>
            </w:r>
          </w:p>
        </w:tc>
        <w:tc>
          <w:tcPr>
            <w:tcW w:w="0" w:type="auto"/>
            <w:vAlign w:val="center"/>
            <w:hideMark/>
          </w:tcPr>
          <w:p w:rsidRPr="0079224E" w:rsidR="00B64282" w:rsidP="00B64282" w:rsidRDefault="00B64282" w14:paraId="6642CFDA" wp14:textId="77777777">
            <w:pPr>
              <w:rPr>
                <w:rFonts w:cs="Arial"/>
              </w:rPr>
            </w:pPr>
            <w:r w:rsidRPr="0079224E">
              <w:rPr>
                <w:rFonts w:cs="Arial"/>
              </w:rPr>
              <w:t>10</w:t>
            </w:r>
          </w:p>
        </w:tc>
        <w:tc>
          <w:tcPr>
            <w:tcW w:w="0" w:type="auto"/>
            <w:vAlign w:val="center"/>
            <w:hideMark/>
          </w:tcPr>
          <w:p w:rsidRPr="0079224E" w:rsidR="00B64282" w:rsidP="00B64282" w:rsidRDefault="00B64282" w14:paraId="6CA7DA28" wp14:textId="77777777">
            <w:pPr>
              <w:rPr>
                <w:rFonts w:cs="Arial"/>
              </w:rPr>
            </w:pPr>
            <w:r w:rsidRPr="0079224E">
              <w:rPr>
                <w:rFonts w:cs="Arial"/>
              </w:rPr>
              <w:t>2 marks per correct match</w:t>
            </w:r>
          </w:p>
        </w:tc>
      </w:tr>
      <w:tr xmlns:wp14="http://schemas.microsoft.com/office/word/2010/wordml" w:rsidRPr="0079224E" w:rsidR="00B64282" w:rsidTr="00B64282" w14:paraId="19C2E98D" wp14:textId="77777777">
        <w:trPr>
          <w:tblCellSpacing w:w="15" w:type="dxa"/>
        </w:trPr>
        <w:tc>
          <w:tcPr>
            <w:tcW w:w="0" w:type="auto"/>
            <w:vAlign w:val="center"/>
            <w:hideMark/>
          </w:tcPr>
          <w:p w:rsidRPr="0079224E" w:rsidR="00B64282" w:rsidP="00B64282" w:rsidRDefault="00B64282" w14:paraId="19DB698B" wp14:textId="77777777">
            <w:pPr>
              <w:rPr>
                <w:rFonts w:cs="Arial"/>
              </w:rPr>
            </w:pPr>
            <w:r w:rsidRPr="0079224E">
              <w:rPr>
                <w:rFonts w:cs="Arial"/>
              </w:rPr>
              <w:t>Activity 3</w:t>
            </w:r>
          </w:p>
        </w:tc>
        <w:tc>
          <w:tcPr>
            <w:tcW w:w="0" w:type="auto"/>
            <w:vAlign w:val="center"/>
            <w:hideMark/>
          </w:tcPr>
          <w:p w:rsidRPr="0079224E" w:rsidR="00B64282" w:rsidP="00B64282" w:rsidRDefault="00B64282" w14:paraId="0937663E" wp14:textId="77777777">
            <w:pPr>
              <w:rPr>
                <w:rFonts w:cs="Arial"/>
              </w:rPr>
            </w:pPr>
            <w:r w:rsidRPr="0079224E">
              <w:rPr>
                <w:rFonts w:cs="Arial"/>
              </w:rPr>
              <w:t>15</w:t>
            </w:r>
          </w:p>
        </w:tc>
        <w:tc>
          <w:tcPr>
            <w:tcW w:w="0" w:type="auto"/>
            <w:vAlign w:val="center"/>
            <w:hideMark/>
          </w:tcPr>
          <w:p w:rsidRPr="0079224E" w:rsidR="00B64282" w:rsidP="00B64282" w:rsidRDefault="00B64282" w14:paraId="27830EF0" wp14:textId="77777777">
            <w:pPr>
              <w:rPr>
                <w:rFonts w:cs="Arial"/>
              </w:rPr>
            </w:pPr>
            <w:r w:rsidRPr="0079224E">
              <w:rPr>
                <w:rFonts w:cs="Arial"/>
              </w:rPr>
              <w:t>3 marks per well-reasoned, relevant response</w:t>
            </w:r>
          </w:p>
        </w:tc>
      </w:tr>
      <w:tr xmlns:wp14="http://schemas.microsoft.com/office/word/2010/wordml" w:rsidRPr="0079224E" w:rsidR="00B64282" w:rsidTr="00B64282" w14:paraId="7417578D" wp14:textId="77777777">
        <w:trPr>
          <w:tblCellSpacing w:w="15" w:type="dxa"/>
        </w:trPr>
        <w:tc>
          <w:tcPr>
            <w:tcW w:w="0" w:type="auto"/>
            <w:vAlign w:val="center"/>
            <w:hideMark/>
          </w:tcPr>
          <w:p w:rsidRPr="0079224E" w:rsidR="00B64282" w:rsidP="00B64282" w:rsidRDefault="00B64282" w14:paraId="6FB74E35" wp14:textId="77777777">
            <w:pPr>
              <w:rPr>
                <w:rFonts w:cs="Arial"/>
              </w:rPr>
            </w:pPr>
            <w:r w:rsidRPr="0079224E">
              <w:rPr>
                <w:rFonts w:cs="Arial"/>
                <w:b/>
                <w:bCs/>
              </w:rPr>
              <w:t>Total</w:t>
            </w:r>
          </w:p>
        </w:tc>
        <w:tc>
          <w:tcPr>
            <w:tcW w:w="0" w:type="auto"/>
            <w:vAlign w:val="center"/>
            <w:hideMark/>
          </w:tcPr>
          <w:p w:rsidRPr="0079224E" w:rsidR="00B64282" w:rsidP="00B64282" w:rsidRDefault="00B64282" w14:paraId="704A35C2" wp14:textId="77777777">
            <w:pPr>
              <w:rPr>
                <w:rFonts w:cs="Arial"/>
              </w:rPr>
            </w:pPr>
            <w:r w:rsidRPr="0079224E">
              <w:rPr>
                <w:rFonts w:cs="Arial"/>
                <w:b/>
                <w:bCs/>
              </w:rPr>
              <w:t>40</w:t>
            </w:r>
          </w:p>
        </w:tc>
        <w:tc>
          <w:tcPr>
            <w:tcW w:w="0" w:type="auto"/>
            <w:vAlign w:val="center"/>
            <w:hideMark/>
          </w:tcPr>
          <w:p w:rsidRPr="0079224E" w:rsidR="00B64282" w:rsidP="00B64282" w:rsidRDefault="00B64282" w14:paraId="6A270B90" wp14:textId="77777777">
            <w:pPr>
              <w:rPr>
                <w:rFonts w:cs="Arial"/>
              </w:rPr>
            </w:pPr>
          </w:p>
        </w:tc>
      </w:tr>
    </w:tbl>
    <w:p xmlns:wp14="http://schemas.microsoft.com/office/word/2010/wordml" w:rsidRPr="0079224E" w:rsidR="00B64282" w:rsidP="00B64282" w:rsidRDefault="00F37A27" w14:paraId="1F6C9E98" wp14:textId="77777777">
      <w:pPr>
        <w:rPr>
          <w:rFonts w:cs="Arial"/>
        </w:rPr>
      </w:pPr>
      <w:r>
        <w:rPr>
          <w:rFonts w:cs="Arial"/>
        </w:rPr>
        <w:pict w14:anchorId="3ABC2F42">
          <v:rect id="_x0000_i1602" style="width:0;height:1.5pt" o:hr="t" o:hrstd="t" o:hralign="center" fillcolor="#a0a0a0" stroked="f"/>
        </w:pict>
      </w:r>
    </w:p>
    <w:p xmlns:wp14="http://schemas.microsoft.com/office/word/2010/wordml" w:rsidRPr="0079224E" w:rsidR="00B64282" w:rsidP="00B64282" w:rsidRDefault="00B64282" w14:paraId="7BF4CE2D" wp14:textId="77777777">
      <w:pPr>
        <w:rPr>
          <w:rFonts w:cs="Arial"/>
          <w:b/>
          <w:bCs/>
        </w:rPr>
      </w:pPr>
      <w:r w:rsidRPr="0079224E">
        <w:rPr>
          <w:rFonts w:ascii="Segoe UI Symbol" w:hAnsi="Segoe UI Symbol" w:cs="Segoe UI Symbol"/>
          <w:b/>
          <w:bCs/>
        </w:rPr>
        <w:t>📊</w:t>
      </w:r>
      <w:r w:rsidRPr="0079224E">
        <w:rPr>
          <w:rFonts w:cs="Arial"/>
          <w:b/>
          <w:bCs/>
        </w:rPr>
        <w:t xml:space="preserve"> Assessment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980"/>
        <w:gridCol w:w="7036"/>
      </w:tblGrid>
      <w:tr xmlns:wp14="http://schemas.microsoft.com/office/word/2010/wordml" w:rsidRPr="0079224E" w:rsidR="00B64282" w:rsidTr="00B64282" w14:paraId="33D82788" wp14:textId="77777777">
        <w:trPr>
          <w:tblHeader/>
          <w:tblCellSpacing w:w="15" w:type="dxa"/>
        </w:trPr>
        <w:tc>
          <w:tcPr>
            <w:tcW w:w="1935" w:type="dxa"/>
            <w:vAlign w:val="center"/>
            <w:hideMark/>
          </w:tcPr>
          <w:p w:rsidRPr="0079224E" w:rsidR="00B64282" w:rsidP="00B64282" w:rsidRDefault="00B64282" w14:paraId="734139ED" wp14:textId="77777777">
            <w:pPr>
              <w:rPr>
                <w:rFonts w:cs="Arial"/>
                <w:b/>
                <w:bCs/>
              </w:rPr>
            </w:pPr>
            <w:r w:rsidRPr="0079224E">
              <w:rPr>
                <w:rFonts w:cs="Arial"/>
                <w:b/>
                <w:bCs/>
              </w:rPr>
              <w:t>Rating</w:t>
            </w:r>
          </w:p>
        </w:tc>
        <w:tc>
          <w:tcPr>
            <w:tcW w:w="6991" w:type="dxa"/>
            <w:vAlign w:val="center"/>
            <w:hideMark/>
          </w:tcPr>
          <w:p w:rsidRPr="0079224E" w:rsidR="00B64282" w:rsidP="00B64282" w:rsidRDefault="00B64282" w14:paraId="724540FE" wp14:textId="77777777">
            <w:pPr>
              <w:rPr>
                <w:rFonts w:cs="Arial"/>
                <w:b/>
                <w:bCs/>
              </w:rPr>
            </w:pPr>
            <w:r w:rsidRPr="0079224E">
              <w:rPr>
                <w:rFonts w:cs="Arial"/>
                <w:b/>
                <w:bCs/>
              </w:rPr>
              <w:t>Descriptor</w:t>
            </w:r>
          </w:p>
        </w:tc>
      </w:tr>
      <w:tr xmlns:wp14="http://schemas.microsoft.com/office/word/2010/wordml" w:rsidRPr="0079224E" w:rsidR="00B64282" w:rsidTr="00B64282" w14:paraId="688D3409" wp14:textId="77777777">
        <w:trPr>
          <w:tblCellSpacing w:w="15" w:type="dxa"/>
        </w:trPr>
        <w:tc>
          <w:tcPr>
            <w:tcW w:w="1935" w:type="dxa"/>
            <w:vAlign w:val="center"/>
            <w:hideMark/>
          </w:tcPr>
          <w:p w:rsidRPr="0079224E" w:rsidR="00B64282" w:rsidP="00B64282" w:rsidRDefault="00B64282" w14:paraId="518C5D7E" wp14:textId="77777777">
            <w:pPr>
              <w:rPr>
                <w:rFonts w:cs="Arial"/>
              </w:rPr>
            </w:pPr>
            <w:r w:rsidRPr="0079224E">
              <w:rPr>
                <w:rFonts w:cs="Arial"/>
              </w:rPr>
              <w:t>5 – Excellent</w:t>
            </w:r>
          </w:p>
        </w:tc>
        <w:tc>
          <w:tcPr>
            <w:tcW w:w="6991" w:type="dxa"/>
            <w:vAlign w:val="center"/>
            <w:hideMark/>
          </w:tcPr>
          <w:p w:rsidRPr="0079224E" w:rsidR="00B64282" w:rsidP="00B64282" w:rsidRDefault="00B64282" w14:paraId="6D81351C" wp14:textId="77777777">
            <w:pPr>
              <w:rPr>
                <w:rFonts w:cs="Arial"/>
              </w:rPr>
            </w:pPr>
            <w:r w:rsidRPr="0079224E">
              <w:rPr>
                <w:rFonts w:cs="Arial"/>
              </w:rPr>
              <w:t>Fully understands concepts; applies reasoning and interpretation effectively</w:t>
            </w:r>
          </w:p>
        </w:tc>
      </w:tr>
      <w:tr xmlns:wp14="http://schemas.microsoft.com/office/word/2010/wordml" w:rsidRPr="0079224E" w:rsidR="00B64282" w:rsidTr="00B64282" w14:paraId="184B044E" wp14:textId="77777777">
        <w:trPr>
          <w:tblCellSpacing w:w="15" w:type="dxa"/>
        </w:trPr>
        <w:tc>
          <w:tcPr>
            <w:tcW w:w="1935" w:type="dxa"/>
            <w:vAlign w:val="center"/>
            <w:hideMark/>
          </w:tcPr>
          <w:p w:rsidRPr="0079224E" w:rsidR="00B64282" w:rsidP="00B64282" w:rsidRDefault="00B64282" w14:paraId="1969896B" wp14:textId="77777777">
            <w:pPr>
              <w:rPr>
                <w:rFonts w:cs="Arial"/>
              </w:rPr>
            </w:pPr>
            <w:r w:rsidRPr="0079224E">
              <w:rPr>
                <w:rFonts w:cs="Arial"/>
              </w:rPr>
              <w:t>4 – Good</w:t>
            </w:r>
          </w:p>
        </w:tc>
        <w:tc>
          <w:tcPr>
            <w:tcW w:w="6991" w:type="dxa"/>
            <w:vAlign w:val="center"/>
            <w:hideMark/>
          </w:tcPr>
          <w:p w:rsidRPr="0079224E" w:rsidR="00B64282" w:rsidP="00B64282" w:rsidRDefault="00B64282" w14:paraId="03D96E92" wp14:textId="77777777">
            <w:pPr>
              <w:rPr>
                <w:rFonts w:cs="Arial"/>
              </w:rPr>
            </w:pPr>
            <w:r w:rsidRPr="0079224E">
              <w:rPr>
                <w:rFonts w:cs="Arial"/>
              </w:rPr>
              <w:t>Good understanding; minor detail errors or slight interpretation gaps</w:t>
            </w:r>
          </w:p>
        </w:tc>
      </w:tr>
      <w:tr xmlns:wp14="http://schemas.microsoft.com/office/word/2010/wordml" w:rsidRPr="0079224E" w:rsidR="00B64282" w:rsidTr="00B64282" w14:paraId="02A55C18" wp14:textId="77777777">
        <w:trPr>
          <w:tblCellSpacing w:w="15" w:type="dxa"/>
        </w:trPr>
        <w:tc>
          <w:tcPr>
            <w:tcW w:w="1935" w:type="dxa"/>
            <w:vAlign w:val="center"/>
            <w:hideMark/>
          </w:tcPr>
          <w:p w:rsidRPr="0079224E" w:rsidR="00B64282" w:rsidP="00B64282" w:rsidRDefault="00B64282" w14:paraId="092943C6" wp14:textId="77777777">
            <w:pPr>
              <w:rPr>
                <w:rFonts w:cs="Arial"/>
              </w:rPr>
            </w:pPr>
            <w:r w:rsidRPr="0079224E">
              <w:rPr>
                <w:rFonts w:cs="Arial"/>
              </w:rPr>
              <w:t>3 – Satisfactory</w:t>
            </w:r>
          </w:p>
        </w:tc>
        <w:tc>
          <w:tcPr>
            <w:tcW w:w="6991" w:type="dxa"/>
            <w:vAlign w:val="center"/>
            <w:hideMark/>
          </w:tcPr>
          <w:p w:rsidRPr="0079224E" w:rsidR="00B64282" w:rsidP="00B64282" w:rsidRDefault="00B64282" w14:paraId="4B43144A" wp14:textId="77777777">
            <w:pPr>
              <w:rPr>
                <w:rFonts w:cs="Arial"/>
              </w:rPr>
            </w:pPr>
            <w:r w:rsidRPr="0079224E">
              <w:rPr>
                <w:rFonts w:cs="Arial"/>
              </w:rPr>
              <w:t>Basic understanding; demonstrates recall but limited application or reasoning</w:t>
            </w:r>
          </w:p>
        </w:tc>
      </w:tr>
      <w:tr xmlns:wp14="http://schemas.microsoft.com/office/word/2010/wordml" w:rsidRPr="0079224E" w:rsidR="00B64282" w:rsidTr="00B64282" w14:paraId="02A3330C" wp14:textId="77777777">
        <w:trPr>
          <w:tblCellSpacing w:w="15" w:type="dxa"/>
        </w:trPr>
        <w:tc>
          <w:tcPr>
            <w:tcW w:w="1935" w:type="dxa"/>
            <w:vAlign w:val="center"/>
            <w:hideMark/>
          </w:tcPr>
          <w:p w:rsidRPr="0079224E" w:rsidR="00B64282" w:rsidP="00B64282" w:rsidRDefault="00B64282" w14:paraId="279858DE" wp14:textId="77777777">
            <w:pPr>
              <w:rPr>
                <w:rFonts w:cs="Arial"/>
              </w:rPr>
            </w:pPr>
            <w:r w:rsidRPr="0079224E">
              <w:rPr>
                <w:rFonts w:cs="Arial"/>
              </w:rPr>
              <w:t>2 – Basic</w:t>
            </w:r>
          </w:p>
        </w:tc>
        <w:tc>
          <w:tcPr>
            <w:tcW w:w="6991" w:type="dxa"/>
            <w:vAlign w:val="center"/>
            <w:hideMark/>
          </w:tcPr>
          <w:p w:rsidRPr="0079224E" w:rsidR="00B64282" w:rsidP="00B64282" w:rsidRDefault="00B64282" w14:paraId="12F8C183" wp14:textId="77777777">
            <w:pPr>
              <w:rPr>
                <w:rFonts w:cs="Arial"/>
              </w:rPr>
            </w:pPr>
            <w:r w:rsidRPr="0079224E">
              <w:rPr>
                <w:rFonts w:cs="Arial"/>
              </w:rPr>
              <w:t>Some understanding; shows difficulty applying the concepts to real situations</w:t>
            </w:r>
          </w:p>
        </w:tc>
      </w:tr>
      <w:tr xmlns:wp14="http://schemas.microsoft.com/office/word/2010/wordml" w:rsidRPr="0079224E" w:rsidR="00B64282" w:rsidTr="00B64282" w14:paraId="6223F98B" wp14:textId="77777777">
        <w:trPr>
          <w:tblCellSpacing w:w="15" w:type="dxa"/>
        </w:trPr>
        <w:tc>
          <w:tcPr>
            <w:tcW w:w="1935" w:type="dxa"/>
            <w:vAlign w:val="center"/>
            <w:hideMark/>
          </w:tcPr>
          <w:p w:rsidRPr="0079224E" w:rsidR="00B64282" w:rsidP="00B64282" w:rsidRDefault="00B64282" w14:paraId="716F39FF" wp14:textId="77777777">
            <w:pPr>
              <w:rPr>
                <w:rFonts w:cs="Arial"/>
              </w:rPr>
            </w:pPr>
            <w:r w:rsidRPr="0079224E">
              <w:rPr>
                <w:rFonts w:cs="Arial"/>
              </w:rPr>
              <w:t>1 – Poor</w:t>
            </w:r>
          </w:p>
        </w:tc>
        <w:tc>
          <w:tcPr>
            <w:tcW w:w="6991" w:type="dxa"/>
            <w:vAlign w:val="center"/>
            <w:hideMark/>
          </w:tcPr>
          <w:p w:rsidRPr="0079224E" w:rsidR="00B64282" w:rsidP="00B64282" w:rsidRDefault="00B64282" w14:paraId="0CA32E3B" wp14:textId="77777777">
            <w:pPr>
              <w:rPr>
                <w:rFonts w:cs="Arial"/>
              </w:rPr>
            </w:pPr>
            <w:r w:rsidRPr="0079224E">
              <w:rPr>
                <w:rFonts w:cs="Arial"/>
              </w:rPr>
              <w:t>Fails to demonstrate understanding or interpret the scenario correctly</w:t>
            </w:r>
          </w:p>
        </w:tc>
      </w:tr>
    </w:tbl>
    <w:p xmlns:wp14="http://schemas.microsoft.com/office/word/2010/wordml" w:rsidRPr="0079224E" w:rsidR="00B64282" w:rsidP="00B64282" w:rsidRDefault="00B64282" w14:paraId="56156A73" wp14:textId="77777777">
      <w:pPr>
        <w:rPr>
          <w:rFonts w:cs="Arial"/>
        </w:rPr>
      </w:pPr>
      <w:r w:rsidRPr="0079224E">
        <w:rPr>
          <w:rFonts w:cs="Arial"/>
        </w:rPr>
        <w:t xml:space="preserve"> </w:t>
      </w:r>
    </w:p>
    <w:p xmlns:wp14="http://schemas.microsoft.com/office/word/2010/wordml" w:rsidRPr="0079224E" w:rsidR="00B64282" w:rsidRDefault="00B64282" w14:paraId="115C1B2A" wp14:textId="77777777">
      <w:pPr>
        <w:rPr>
          <w:rFonts w:cs="Arial"/>
        </w:rPr>
      </w:pPr>
      <w:r w:rsidRPr="0079224E">
        <w:rPr>
          <w:rFonts w:cs="Arial"/>
        </w:rPr>
        <w:br w:type="page"/>
      </w:r>
    </w:p>
    <w:p xmlns:wp14="http://schemas.microsoft.com/office/word/2010/wordml" w:rsidRPr="0079224E" w:rsidR="00B64282" w:rsidP="00B64282" w:rsidRDefault="00B64282" w14:paraId="1BAE765B" wp14:textId="77777777" wp14:noSpellErr="1">
      <w:pPr>
        <w:pStyle w:val="Heading3"/>
        <w:rPr>
          <w:rFonts w:ascii="Century Gothic" w:hAnsi="Century Gothic" w:cs="Arial"/>
          <w:b w:val="1"/>
          <w:bCs w:val="1"/>
        </w:rPr>
      </w:pPr>
      <w:bookmarkStart w:name="_Toc743401670" w:id="2113635284"/>
      <w:r w:rsidRPr="3B34137D" w:rsidR="00B64282">
        <w:rPr>
          <w:rFonts w:ascii="Century Gothic" w:hAnsi="Century Gothic" w:cs="Arial"/>
          <w:b w:val="1"/>
          <w:bCs w:val="1"/>
        </w:rPr>
        <w:t>Facilitator Assessment Briefing</w:t>
      </w:r>
      <w:bookmarkEnd w:id="2113635284"/>
    </w:p>
    <w:p xmlns:wp14="http://schemas.microsoft.com/office/word/2010/wordml" w:rsidRPr="0079224E" w:rsidR="00B64282" w:rsidP="00B64282" w:rsidRDefault="00B64282" w14:paraId="6D05CB64" wp14:textId="77777777">
      <w:pPr>
        <w:rPr>
          <w:rFonts w:cs="Arial"/>
          <w:b/>
          <w:bCs/>
        </w:rPr>
      </w:pPr>
    </w:p>
    <w:p xmlns:wp14="http://schemas.microsoft.com/office/word/2010/wordml" w:rsidRPr="0079224E" w:rsidR="00B64282" w:rsidP="00B64282" w:rsidRDefault="00B64282" w14:paraId="3525D859" wp14:textId="77777777">
      <w:pPr>
        <w:rPr>
          <w:rFonts w:cs="Arial"/>
        </w:rPr>
      </w:pPr>
      <w:r w:rsidRPr="0079224E">
        <w:rPr>
          <w:rFonts w:cs="Arial"/>
          <w:b/>
          <w:bCs/>
        </w:rPr>
        <w:t>KM-04-KT07: Samples, Prototypes and Customer Specifications</w:t>
      </w:r>
      <w:r w:rsidRPr="0079224E">
        <w:rPr>
          <w:rFonts w:cs="Arial"/>
        </w:rPr>
        <w:br/>
      </w:r>
      <w:r w:rsidRPr="0079224E">
        <w:rPr>
          <w:rFonts w:cs="Arial"/>
          <w:b/>
          <w:bCs/>
        </w:rPr>
        <w:t>Qualification</w:t>
      </w:r>
      <w:r w:rsidRPr="0079224E">
        <w:rPr>
          <w:rFonts w:cs="Arial"/>
        </w:rPr>
        <w:t>: Furniture Upholsterer (SAQA ID: 103199)</w:t>
      </w:r>
      <w:r w:rsidRPr="0079224E">
        <w:rPr>
          <w:rFonts w:cs="Arial"/>
        </w:rPr>
        <w:br/>
      </w:r>
      <w:r w:rsidRPr="0079224E">
        <w:rPr>
          <w:rFonts w:cs="Arial"/>
          <w:b/>
          <w:bCs/>
        </w:rPr>
        <w:t>NQF Level</w:t>
      </w:r>
      <w:r w:rsidRPr="0079224E">
        <w:rPr>
          <w:rFonts w:cs="Arial"/>
        </w:rPr>
        <w:t>: 3</w:t>
      </w:r>
      <w:r w:rsidRPr="0079224E">
        <w:rPr>
          <w:rFonts w:cs="Arial"/>
        </w:rPr>
        <w:br/>
      </w:r>
      <w:r w:rsidRPr="0079224E">
        <w:rPr>
          <w:rFonts w:cs="Arial"/>
          <w:b/>
          <w:bCs/>
        </w:rPr>
        <w:t>Assessment Weight</w:t>
      </w:r>
      <w:r w:rsidRPr="0079224E">
        <w:rPr>
          <w:rFonts w:cs="Arial"/>
        </w:rPr>
        <w:t>: 5%</w:t>
      </w:r>
    </w:p>
    <w:p xmlns:wp14="http://schemas.microsoft.com/office/word/2010/wordml" w:rsidRPr="0079224E" w:rsidR="00B64282" w:rsidP="00B64282" w:rsidRDefault="00F37A27" w14:paraId="2BD07051" wp14:textId="77777777">
      <w:pPr>
        <w:rPr>
          <w:rFonts w:cs="Arial"/>
        </w:rPr>
      </w:pPr>
      <w:r>
        <w:rPr>
          <w:rFonts w:cs="Arial"/>
        </w:rPr>
        <w:pict w14:anchorId="29EEA471">
          <v:rect id="_x0000_i1603" style="width:0;height:1.5pt" o:hr="t" o:hrstd="t" o:hralign="center" fillcolor="#a0a0a0" stroked="f"/>
        </w:pict>
      </w:r>
    </w:p>
    <w:p xmlns:wp14="http://schemas.microsoft.com/office/word/2010/wordml" w:rsidRPr="0079224E" w:rsidR="00B64282" w:rsidP="00B64282" w:rsidRDefault="00B64282" w14:paraId="554765FF" wp14:textId="77777777">
      <w:pPr>
        <w:rPr>
          <w:rFonts w:cs="Arial"/>
          <w:b/>
          <w:bCs/>
        </w:rPr>
      </w:pPr>
      <w:r w:rsidRPr="0079224E">
        <w:rPr>
          <w:rFonts w:ascii="Segoe UI Symbol" w:hAnsi="Segoe UI Symbol" w:cs="Segoe UI Symbol"/>
          <w:b/>
          <w:bCs/>
        </w:rPr>
        <w:t>🎯</w:t>
      </w:r>
      <w:r w:rsidRPr="0079224E">
        <w:rPr>
          <w:rFonts w:cs="Arial"/>
          <w:b/>
          <w:bCs/>
        </w:rPr>
        <w:t xml:space="preserve"> Purpose of the Assessment</w:t>
      </w:r>
    </w:p>
    <w:p xmlns:wp14="http://schemas.microsoft.com/office/word/2010/wordml" w:rsidRPr="0079224E" w:rsidR="00B64282" w:rsidP="00B64282" w:rsidRDefault="00B64282" w14:paraId="0018C331" wp14:textId="77777777">
      <w:pPr>
        <w:rPr>
          <w:rFonts w:cs="Arial"/>
        </w:rPr>
      </w:pPr>
      <w:r w:rsidRPr="0079224E">
        <w:rPr>
          <w:rFonts w:cs="Arial"/>
        </w:rPr>
        <w:t xml:space="preserve">This integrated assessment evaluates learner competence against </w:t>
      </w:r>
      <w:r w:rsidRPr="0079224E">
        <w:rPr>
          <w:rFonts w:cs="Arial"/>
          <w:b/>
          <w:bCs/>
        </w:rPr>
        <w:t>Internal Assessment Criteria IAC0701 to IAC0707</w:t>
      </w:r>
      <w:r w:rsidRPr="0079224E">
        <w:rPr>
          <w:rFonts w:cs="Arial"/>
        </w:rPr>
        <w:t>, focusing on:</w:t>
      </w:r>
    </w:p>
    <w:p xmlns:wp14="http://schemas.microsoft.com/office/word/2010/wordml" w:rsidRPr="0079224E" w:rsidR="00B64282" w:rsidP="00B64282" w:rsidRDefault="00B64282" w14:paraId="2A00174A" wp14:textId="77777777">
      <w:pPr>
        <w:numPr>
          <w:ilvl w:val="0"/>
          <w:numId w:val="431"/>
        </w:numPr>
        <w:rPr>
          <w:rFonts w:cs="Arial"/>
        </w:rPr>
      </w:pPr>
      <w:r w:rsidRPr="0079224E">
        <w:rPr>
          <w:rFonts w:cs="Arial"/>
        </w:rPr>
        <w:t xml:space="preserve">Understanding the </w:t>
      </w:r>
      <w:r w:rsidRPr="0079224E">
        <w:rPr>
          <w:rFonts w:cs="Arial"/>
          <w:b/>
          <w:bCs/>
        </w:rPr>
        <w:t>concept, types, and purposes</w:t>
      </w:r>
      <w:r w:rsidRPr="0079224E">
        <w:rPr>
          <w:rFonts w:cs="Arial"/>
        </w:rPr>
        <w:t xml:space="preserve"> of specifications, samples, and prototypes</w:t>
      </w:r>
    </w:p>
    <w:p xmlns:wp14="http://schemas.microsoft.com/office/word/2010/wordml" w:rsidRPr="0079224E" w:rsidR="00B64282" w:rsidP="00B64282" w:rsidRDefault="00B64282" w14:paraId="61C6F6F2" wp14:textId="77777777">
      <w:pPr>
        <w:numPr>
          <w:ilvl w:val="0"/>
          <w:numId w:val="431"/>
        </w:numPr>
        <w:rPr>
          <w:rFonts w:cs="Arial"/>
        </w:rPr>
      </w:pPr>
      <w:r w:rsidRPr="0079224E">
        <w:rPr>
          <w:rFonts w:cs="Arial"/>
        </w:rPr>
        <w:t>Applying interpretation skills to technical and customer-supplied documents</w:t>
      </w:r>
    </w:p>
    <w:p xmlns:wp14="http://schemas.microsoft.com/office/word/2010/wordml" w:rsidRPr="0079224E" w:rsidR="00B64282" w:rsidP="00B64282" w:rsidRDefault="00B64282" w14:paraId="478C6F04" wp14:textId="77777777">
      <w:pPr>
        <w:numPr>
          <w:ilvl w:val="0"/>
          <w:numId w:val="431"/>
        </w:numPr>
        <w:rPr>
          <w:rFonts w:cs="Arial"/>
        </w:rPr>
      </w:pPr>
      <w:r w:rsidRPr="0079224E">
        <w:rPr>
          <w:rFonts w:cs="Arial"/>
        </w:rPr>
        <w:t>Reasoning through real-world production scenarios involving missing or ambiguous instructions</w:t>
      </w:r>
    </w:p>
    <w:p xmlns:wp14="http://schemas.microsoft.com/office/word/2010/wordml" w:rsidRPr="0079224E" w:rsidR="00B64282" w:rsidP="00B64282" w:rsidRDefault="00B64282" w14:paraId="3DF76AC4" wp14:textId="77777777">
      <w:pPr>
        <w:numPr>
          <w:ilvl w:val="0"/>
          <w:numId w:val="431"/>
        </w:numPr>
        <w:rPr>
          <w:rFonts w:cs="Arial"/>
        </w:rPr>
      </w:pPr>
      <w:r w:rsidRPr="0079224E">
        <w:rPr>
          <w:rFonts w:cs="Arial"/>
        </w:rPr>
        <w:t>Linking specification content to standard operating procedures and production planning</w:t>
      </w:r>
    </w:p>
    <w:p xmlns:wp14="http://schemas.microsoft.com/office/word/2010/wordml" w:rsidRPr="0079224E" w:rsidR="00B64282" w:rsidP="00B64282" w:rsidRDefault="00F37A27" w14:paraId="3621239F" wp14:textId="77777777">
      <w:pPr>
        <w:rPr>
          <w:rFonts w:cs="Arial"/>
        </w:rPr>
      </w:pPr>
      <w:r>
        <w:rPr>
          <w:rFonts w:cs="Arial"/>
        </w:rPr>
        <w:pict w14:anchorId="003346FB">
          <v:rect id="_x0000_i1604" style="width:0;height:1.5pt" o:hr="t" o:hrstd="t" o:hralign="center" fillcolor="#a0a0a0" stroked="f"/>
        </w:pict>
      </w:r>
    </w:p>
    <w:p xmlns:wp14="http://schemas.microsoft.com/office/word/2010/wordml" w:rsidRPr="0079224E" w:rsidR="00B64282" w:rsidP="00B64282" w:rsidRDefault="00B64282" w14:paraId="597A6F01" wp14:textId="77777777">
      <w:pPr>
        <w:rPr>
          <w:rFonts w:cs="Arial"/>
          <w:b/>
          <w:bCs/>
        </w:rPr>
      </w:pPr>
      <w:r w:rsidRPr="0079224E">
        <w:rPr>
          <w:rFonts w:cs="Century Gothic"/>
          <w:b/>
          <w:bCs/>
        </w:rPr>
        <w:t>🧪</w:t>
      </w:r>
      <w:r w:rsidRPr="0079224E">
        <w:rPr>
          <w:rFonts w:cs="Arial"/>
          <w:b/>
          <w:bCs/>
        </w:rPr>
        <w:t xml:space="preserve"> Assessment Instruments Overview</w:t>
      </w:r>
    </w:p>
    <w:p xmlns:wp14="http://schemas.microsoft.com/office/word/2010/wordml" w:rsidRPr="0079224E" w:rsidR="00B64282" w:rsidP="00B64282" w:rsidRDefault="00B64282" w14:paraId="6095EF98" wp14:textId="77777777">
      <w:pPr>
        <w:rPr>
          <w:rFonts w:cs="Arial"/>
        </w:rPr>
      </w:pPr>
      <w:r w:rsidRPr="0079224E">
        <w:rPr>
          <w:rFonts w:cs="Arial"/>
        </w:rPr>
        <w:t>The following tools are used:</w:t>
      </w:r>
    </w:p>
    <w:p xmlns:wp14="http://schemas.microsoft.com/office/word/2010/wordml" w:rsidRPr="0079224E" w:rsidR="00B64282" w:rsidP="00B64282" w:rsidRDefault="00B64282" w14:paraId="328387E0" wp14:textId="77777777">
      <w:pPr>
        <w:numPr>
          <w:ilvl w:val="0"/>
          <w:numId w:val="432"/>
        </w:numPr>
        <w:rPr>
          <w:rFonts w:cs="Arial"/>
        </w:rPr>
      </w:pPr>
      <w:r w:rsidRPr="0079224E">
        <w:rPr>
          <w:rFonts w:cs="Arial"/>
          <w:b/>
          <w:bCs/>
        </w:rPr>
        <w:t>Short Written Questions</w:t>
      </w:r>
      <w:r w:rsidRPr="0079224E">
        <w:rPr>
          <w:rFonts w:cs="Arial"/>
        </w:rPr>
        <w:t xml:space="preserve"> – Tests theoretical understanding of definitions, purpose, and relevance</w:t>
      </w:r>
    </w:p>
    <w:p xmlns:wp14="http://schemas.microsoft.com/office/word/2010/wordml" w:rsidRPr="0079224E" w:rsidR="00B64282" w:rsidP="00B64282" w:rsidRDefault="00B64282" w14:paraId="7705F822" wp14:textId="77777777">
      <w:pPr>
        <w:numPr>
          <w:ilvl w:val="0"/>
          <w:numId w:val="432"/>
        </w:numPr>
        <w:rPr>
          <w:rFonts w:cs="Arial"/>
        </w:rPr>
      </w:pPr>
      <w:r w:rsidRPr="0079224E">
        <w:rPr>
          <w:rFonts w:cs="Arial"/>
          <w:b/>
          <w:bCs/>
        </w:rPr>
        <w:t>Matching Task</w:t>
      </w:r>
      <w:r w:rsidRPr="0079224E">
        <w:rPr>
          <w:rFonts w:cs="Arial"/>
        </w:rPr>
        <w:t xml:space="preserve"> – Ensures correct identification of specification types and features</w:t>
      </w:r>
    </w:p>
    <w:p xmlns:wp14="http://schemas.microsoft.com/office/word/2010/wordml" w:rsidRPr="0079224E" w:rsidR="00B64282" w:rsidP="00B64282" w:rsidRDefault="00B64282" w14:paraId="052C8A89" wp14:textId="77777777">
      <w:pPr>
        <w:numPr>
          <w:ilvl w:val="0"/>
          <w:numId w:val="432"/>
        </w:numPr>
        <w:rPr>
          <w:rFonts w:cs="Arial"/>
        </w:rPr>
      </w:pPr>
      <w:r w:rsidRPr="0079224E">
        <w:rPr>
          <w:rFonts w:cs="Arial"/>
          <w:b/>
          <w:bCs/>
        </w:rPr>
        <w:t>Scenario-Based Application</w:t>
      </w:r>
      <w:r w:rsidRPr="0079224E">
        <w:rPr>
          <w:rFonts w:cs="Arial"/>
        </w:rPr>
        <w:t xml:space="preserve"> – Tests reasoning skills and decision-making in a production setting</w:t>
      </w:r>
    </w:p>
    <w:p xmlns:wp14="http://schemas.microsoft.com/office/word/2010/wordml" w:rsidRPr="0079224E" w:rsidR="00B64282" w:rsidP="00B64282" w:rsidRDefault="00B64282" w14:paraId="1186CB53" wp14:textId="77777777">
      <w:pPr>
        <w:rPr>
          <w:rFonts w:cs="Arial"/>
        </w:rPr>
      </w:pPr>
      <w:r w:rsidRPr="0079224E">
        <w:rPr>
          <w:rFonts w:cs="Arial"/>
        </w:rPr>
        <w:t>Each instrument is mapped to specific IACs to ensure comprehensive coverage.</w:t>
      </w:r>
    </w:p>
    <w:p xmlns:wp14="http://schemas.microsoft.com/office/word/2010/wordml" w:rsidRPr="0079224E" w:rsidR="00B64282" w:rsidP="00B64282" w:rsidRDefault="00F37A27" w14:paraId="1FD5FA50" wp14:textId="77777777">
      <w:pPr>
        <w:rPr>
          <w:rFonts w:cs="Arial"/>
        </w:rPr>
      </w:pPr>
      <w:r>
        <w:rPr>
          <w:rFonts w:cs="Arial"/>
        </w:rPr>
        <w:pict w14:anchorId="37D04A80">
          <v:rect id="_x0000_i1605" style="width:0;height:1.5pt" o:hr="t" o:hrstd="t" o:hralign="center" fillcolor="#a0a0a0" stroked="f"/>
        </w:pict>
      </w:r>
    </w:p>
    <w:p xmlns:wp14="http://schemas.microsoft.com/office/word/2010/wordml" w:rsidRPr="0079224E" w:rsidR="00B64282" w:rsidP="00B64282" w:rsidRDefault="00B64282" w14:paraId="0BF7BB1E" wp14:textId="77777777">
      <w:pPr>
        <w:rPr>
          <w:rFonts w:cs="Arial"/>
          <w:b/>
          <w:bCs/>
        </w:rPr>
      </w:pPr>
      <w:r w:rsidRPr="0079224E">
        <w:rPr>
          <w:rFonts w:cs="Century Gothic"/>
          <w:b/>
          <w:bCs/>
        </w:rPr>
        <w:t>🧭</w:t>
      </w:r>
      <w:r w:rsidRPr="0079224E">
        <w:rPr>
          <w:rFonts w:cs="Arial"/>
          <w:b/>
          <w:bCs/>
        </w:rPr>
        <w:t xml:space="preserve"> Facilitation Guidelines</w:t>
      </w:r>
    </w:p>
    <w:p xmlns:wp14="http://schemas.microsoft.com/office/word/2010/wordml" w:rsidRPr="0079224E" w:rsidR="00B64282" w:rsidP="00B64282" w:rsidRDefault="00B64282" w14:paraId="317C0479" wp14:textId="77777777">
      <w:pPr>
        <w:rPr>
          <w:rFonts w:cs="Arial"/>
          <w:b/>
          <w:bCs/>
        </w:rPr>
      </w:pPr>
      <w:r w:rsidRPr="0079224E">
        <w:rPr>
          <w:rFonts w:cs="Arial"/>
          <w:b/>
          <w:bCs/>
        </w:rPr>
        <w:t>Before the Assessment</w:t>
      </w:r>
    </w:p>
    <w:p xmlns:wp14="http://schemas.microsoft.com/office/word/2010/wordml" w:rsidRPr="0079224E" w:rsidR="00B64282" w:rsidP="00B64282" w:rsidRDefault="00B64282" w14:paraId="57D30258" wp14:textId="77777777">
      <w:pPr>
        <w:numPr>
          <w:ilvl w:val="0"/>
          <w:numId w:val="433"/>
        </w:numPr>
        <w:rPr>
          <w:rFonts w:cs="Arial"/>
        </w:rPr>
      </w:pPr>
      <w:r w:rsidRPr="0079224E">
        <w:rPr>
          <w:rFonts w:cs="Arial"/>
        </w:rPr>
        <w:t>Ensure all content from KT0701 to KT0705 has been covered in class</w:t>
      </w:r>
    </w:p>
    <w:p xmlns:wp14="http://schemas.microsoft.com/office/word/2010/wordml" w:rsidRPr="0079224E" w:rsidR="00B64282" w:rsidP="00B64282" w:rsidRDefault="00B64282" w14:paraId="08A8E286" wp14:textId="77777777">
      <w:pPr>
        <w:numPr>
          <w:ilvl w:val="0"/>
          <w:numId w:val="433"/>
        </w:numPr>
        <w:rPr>
          <w:rFonts w:cs="Arial"/>
        </w:rPr>
      </w:pPr>
      <w:r w:rsidRPr="0079224E">
        <w:rPr>
          <w:rFonts w:cs="Arial"/>
        </w:rPr>
        <w:t>Review real examples of specification sheets, samples, and prototypes</w:t>
      </w:r>
    </w:p>
    <w:p xmlns:wp14="http://schemas.microsoft.com/office/word/2010/wordml" w:rsidRPr="0079224E" w:rsidR="00B64282" w:rsidP="00B64282" w:rsidRDefault="00B64282" w14:paraId="5958DA7B" wp14:textId="77777777">
      <w:pPr>
        <w:numPr>
          <w:ilvl w:val="0"/>
          <w:numId w:val="433"/>
        </w:numPr>
        <w:rPr>
          <w:rFonts w:cs="Arial"/>
        </w:rPr>
      </w:pPr>
      <w:r w:rsidRPr="0079224E">
        <w:rPr>
          <w:rFonts w:cs="Arial"/>
        </w:rPr>
        <w:t>Reinforce key terminology and the relationships between documentation, visual references, and client expectations</w:t>
      </w:r>
    </w:p>
    <w:p xmlns:wp14="http://schemas.microsoft.com/office/word/2010/wordml" w:rsidRPr="0079224E" w:rsidR="00B64282" w:rsidP="00B64282" w:rsidRDefault="00B64282" w14:paraId="76CCE0BB" wp14:textId="77777777">
      <w:pPr>
        <w:rPr>
          <w:rFonts w:cs="Arial"/>
          <w:b/>
          <w:bCs/>
        </w:rPr>
      </w:pPr>
      <w:r w:rsidRPr="0079224E">
        <w:rPr>
          <w:rFonts w:cs="Arial"/>
          <w:b/>
          <w:bCs/>
        </w:rPr>
        <w:t>During the Assessment</w:t>
      </w:r>
    </w:p>
    <w:p xmlns:wp14="http://schemas.microsoft.com/office/word/2010/wordml" w:rsidRPr="0079224E" w:rsidR="00B64282" w:rsidP="00B64282" w:rsidRDefault="00B64282" w14:paraId="7B3D55E1" wp14:textId="77777777">
      <w:pPr>
        <w:numPr>
          <w:ilvl w:val="0"/>
          <w:numId w:val="434"/>
        </w:numPr>
        <w:rPr>
          <w:rFonts w:cs="Arial"/>
        </w:rPr>
      </w:pPr>
      <w:r w:rsidRPr="0079224E">
        <w:rPr>
          <w:rFonts w:cs="Arial"/>
        </w:rPr>
        <w:t>Clarify unfamiliar words or terms without leading learners to the answer</w:t>
      </w:r>
    </w:p>
    <w:p xmlns:wp14="http://schemas.microsoft.com/office/word/2010/wordml" w:rsidRPr="0079224E" w:rsidR="00B64282" w:rsidP="00B64282" w:rsidRDefault="00B64282" w14:paraId="1229A2AB" wp14:textId="77777777">
      <w:pPr>
        <w:numPr>
          <w:ilvl w:val="0"/>
          <w:numId w:val="434"/>
        </w:numPr>
        <w:rPr>
          <w:rFonts w:cs="Arial"/>
        </w:rPr>
      </w:pPr>
      <w:r w:rsidRPr="0079224E">
        <w:rPr>
          <w:rFonts w:cs="Arial"/>
        </w:rPr>
        <w:t>Allow learners to refer to printed examples of sample boards or specification sheets for contextual understanding</w:t>
      </w:r>
    </w:p>
    <w:p xmlns:wp14="http://schemas.microsoft.com/office/word/2010/wordml" w:rsidRPr="0079224E" w:rsidR="00B64282" w:rsidP="00B64282" w:rsidRDefault="00B64282" w14:paraId="0FBEA426" wp14:textId="77777777">
      <w:pPr>
        <w:numPr>
          <w:ilvl w:val="0"/>
          <w:numId w:val="434"/>
        </w:numPr>
        <w:rPr>
          <w:rFonts w:cs="Arial"/>
        </w:rPr>
      </w:pPr>
      <w:r w:rsidRPr="0079224E">
        <w:rPr>
          <w:rFonts w:cs="Arial"/>
        </w:rPr>
        <w:t>Observe learners’ ability to reason through the scenario question independently</w:t>
      </w:r>
    </w:p>
    <w:p xmlns:wp14="http://schemas.microsoft.com/office/word/2010/wordml" w:rsidRPr="0079224E" w:rsidR="00B64282" w:rsidP="00B64282" w:rsidRDefault="00B64282" w14:paraId="3FB2670A" wp14:textId="77777777">
      <w:pPr>
        <w:rPr>
          <w:rFonts w:cs="Arial"/>
          <w:b/>
          <w:bCs/>
        </w:rPr>
      </w:pPr>
      <w:r w:rsidRPr="0079224E">
        <w:rPr>
          <w:rFonts w:cs="Arial"/>
          <w:b/>
          <w:bCs/>
        </w:rPr>
        <w:t>After the Assessment</w:t>
      </w:r>
    </w:p>
    <w:p xmlns:wp14="http://schemas.microsoft.com/office/word/2010/wordml" w:rsidRPr="0079224E" w:rsidR="00B64282" w:rsidP="00B64282" w:rsidRDefault="00B64282" w14:paraId="5856768A" wp14:textId="77777777">
      <w:pPr>
        <w:numPr>
          <w:ilvl w:val="0"/>
          <w:numId w:val="435"/>
        </w:numPr>
        <w:rPr>
          <w:rFonts w:cs="Arial"/>
        </w:rPr>
      </w:pPr>
      <w:r w:rsidRPr="0079224E">
        <w:rPr>
          <w:rFonts w:cs="Arial"/>
        </w:rPr>
        <w:t>Use the model answers and rubric for fair and consistent marking</w:t>
      </w:r>
    </w:p>
    <w:p xmlns:wp14="http://schemas.microsoft.com/office/word/2010/wordml" w:rsidRPr="0079224E" w:rsidR="00B64282" w:rsidP="00B64282" w:rsidRDefault="00B64282" w14:paraId="1A2900CB" wp14:textId="77777777">
      <w:pPr>
        <w:numPr>
          <w:ilvl w:val="0"/>
          <w:numId w:val="435"/>
        </w:numPr>
        <w:rPr>
          <w:rFonts w:cs="Arial"/>
        </w:rPr>
      </w:pPr>
      <w:r w:rsidRPr="0079224E">
        <w:rPr>
          <w:rFonts w:cs="Arial"/>
        </w:rPr>
        <w:t>Provide feedback on reasoning and clarity of explanations</w:t>
      </w:r>
    </w:p>
    <w:p xmlns:wp14="http://schemas.microsoft.com/office/word/2010/wordml" w:rsidRPr="0079224E" w:rsidR="00B64282" w:rsidP="00B64282" w:rsidRDefault="00B64282" w14:paraId="3A56B492" wp14:textId="77777777">
      <w:pPr>
        <w:numPr>
          <w:ilvl w:val="0"/>
          <w:numId w:val="435"/>
        </w:numPr>
        <w:rPr>
          <w:rFonts w:cs="Arial"/>
        </w:rPr>
      </w:pPr>
      <w:r w:rsidRPr="0079224E">
        <w:rPr>
          <w:rFonts w:cs="Arial"/>
        </w:rPr>
        <w:t>Retain assessment records for moderation and internal reporting</w:t>
      </w:r>
    </w:p>
    <w:p xmlns:wp14="http://schemas.microsoft.com/office/word/2010/wordml" w:rsidRPr="0079224E" w:rsidR="00B64282" w:rsidP="00B64282" w:rsidRDefault="00F37A27" w14:paraId="217B0238" wp14:textId="77777777">
      <w:pPr>
        <w:rPr>
          <w:rFonts w:cs="Arial"/>
        </w:rPr>
      </w:pPr>
      <w:r>
        <w:rPr>
          <w:rFonts w:cs="Arial"/>
        </w:rPr>
        <w:pict w14:anchorId="49D5CAD8">
          <v:rect id="_x0000_i1606" style="width:0;height:1.5pt" o:hr="t" o:hrstd="t" o:hralign="center" fillcolor="#a0a0a0" stroked="f"/>
        </w:pict>
      </w:r>
    </w:p>
    <w:p xmlns:wp14="http://schemas.microsoft.com/office/word/2010/wordml" w:rsidRPr="0079224E" w:rsidR="00B64282" w:rsidP="00B64282" w:rsidRDefault="00B64282" w14:paraId="7A8A42CB" wp14:textId="77777777">
      <w:pPr>
        <w:rPr>
          <w:rFonts w:cs="Arial"/>
          <w:b/>
          <w:bCs/>
        </w:rPr>
      </w:pPr>
      <w:r w:rsidRPr="0079224E">
        <w:rPr>
          <w:rFonts w:ascii="Segoe UI Symbol" w:hAnsi="Segoe UI Symbol" w:cs="Segoe UI Symbol"/>
          <w:b/>
          <w:bCs/>
        </w:rPr>
        <w:t>📚</w:t>
      </w:r>
      <w:r w:rsidRPr="0079224E">
        <w:rPr>
          <w:rFonts w:cs="Arial"/>
          <w:b/>
          <w:bCs/>
        </w:rPr>
        <w:t xml:space="preserve"> Evidence Requirements</w:t>
      </w:r>
    </w:p>
    <w:p xmlns:wp14="http://schemas.microsoft.com/office/word/2010/wordml" w:rsidRPr="0079224E" w:rsidR="00B64282" w:rsidP="00B64282" w:rsidRDefault="00B64282" w14:paraId="1FDE7E2D" wp14:textId="77777777">
      <w:pPr>
        <w:rPr>
          <w:rFonts w:cs="Arial"/>
        </w:rPr>
      </w:pPr>
      <w:r w:rsidRPr="0079224E">
        <w:rPr>
          <w:rFonts w:cs="Arial"/>
        </w:rPr>
        <w:t>Each learner’s assessment file must include:</w:t>
      </w:r>
    </w:p>
    <w:p xmlns:wp14="http://schemas.microsoft.com/office/word/2010/wordml" w:rsidRPr="0079224E" w:rsidR="00B64282" w:rsidP="00B64282" w:rsidRDefault="00B64282" w14:paraId="6480780E" wp14:textId="77777777">
      <w:pPr>
        <w:numPr>
          <w:ilvl w:val="0"/>
          <w:numId w:val="436"/>
        </w:numPr>
        <w:rPr>
          <w:rFonts w:cs="Arial"/>
        </w:rPr>
      </w:pPr>
      <w:r w:rsidRPr="0079224E">
        <w:rPr>
          <w:rFonts w:cs="Arial"/>
        </w:rPr>
        <w:t>Completed responses for all three assessment activities</w:t>
      </w:r>
    </w:p>
    <w:p xmlns:wp14="http://schemas.microsoft.com/office/word/2010/wordml" w:rsidRPr="0079224E" w:rsidR="00B64282" w:rsidP="00B64282" w:rsidRDefault="00B64282" w14:paraId="574743BD" wp14:textId="77777777">
      <w:pPr>
        <w:numPr>
          <w:ilvl w:val="0"/>
          <w:numId w:val="436"/>
        </w:numPr>
        <w:rPr>
          <w:rFonts w:cs="Arial"/>
        </w:rPr>
      </w:pPr>
      <w:r w:rsidRPr="0079224E">
        <w:rPr>
          <w:rFonts w:cs="Arial"/>
        </w:rPr>
        <w:t>Supporting notes, sketches, or references used (where applicable)</w:t>
      </w:r>
    </w:p>
    <w:p xmlns:wp14="http://schemas.microsoft.com/office/word/2010/wordml" w:rsidRPr="0079224E" w:rsidR="00B64282" w:rsidP="00B64282" w:rsidRDefault="00B64282" w14:paraId="6C614536" wp14:textId="77777777">
      <w:pPr>
        <w:numPr>
          <w:ilvl w:val="0"/>
          <w:numId w:val="436"/>
        </w:numPr>
        <w:rPr>
          <w:rFonts w:cs="Arial"/>
        </w:rPr>
      </w:pPr>
      <w:r w:rsidRPr="0079224E">
        <w:rPr>
          <w:rFonts w:cs="Arial"/>
        </w:rPr>
        <w:t>Marked rubric with assessor commentary</w:t>
      </w:r>
    </w:p>
    <w:p xmlns:wp14="http://schemas.microsoft.com/office/word/2010/wordml" w:rsidRPr="0079224E" w:rsidR="00B64282" w:rsidP="00B64282" w:rsidRDefault="00B64282" w14:paraId="06493FAC" wp14:textId="77777777">
      <w:pPr>
        <w:numPr>
          <w:ilvl w:val="0"/>
          <w:numId w:val="436"/>
        </w:numPr>
        <w:rPr>
          <w:rFonts w:cs="Arial"/>
        </w:rPr>
      </w:pPr>
      <w:r w:rsidRPr="0079224E">
        <w:rPr>
          <w:rFonts w:cs="Arial"/>
        </w:rPr>
        <w:t>All documents dated and signed by both assessor and learner</w:t>
      </w:r>
    </w:p>
    <w:p xmlns:wp14="http://schemas.microsoft.com/office/word/2010/wordml" w:rsidRPr="0079224E" w:rsidR="00B64282" w:rsidP="00B64282" w:rsidRDefault="00F37A27" w14:paraId="202FEFD9" wp14:textId="77777777">
      <w:pPr>
        <w:rPr>
          <w:rFonts w:cs="Arial"/>
        </w:rPr>
      </w:pPr>
      <w:r>
        <w:rPr>
          <w:rFonts w:cs="Arial"/>
        </w:rPr>
        <w:pict w14:anchorId="4D085CFB">
          <v:rect id="_x0000_i1607" style="width:0;height:1.5pt" o:hr="t" o:hrstd="t" o:hralign="center" fillcolor="#a0a0a0" stroked="f"/>
        </w:pict>
      </w:r>
    </w:p>
    <w:p xmlns:wp14="http://schemas.microsoft.com/office/word/2010/wordml" w:rsidRPr="0079224E" w:rsidR="00B64282" w:rsidP="00B64282" w:rsidRDefault="00B64282" w14:paraId="537B6FC5" wp14:textId="77777777">
      <w:pPr>
        <w:rPr>
          <w:rFonts w:cs="Arial"/>
          <w:b/>
          <w:bCs/>
        </w:rPr>
      </w:pPr>
      <w:r w:rsidRPr="0079224E">
        <w:rPr>
          <w:rFonts w:cs="Century Gothic"/>
          <w:b/>
          <w:bCs/>
        </w:rPr>
        <w:t>🧮</w:t>
      </w:r>
      <w:r w:rsidRPr="0079224E">
        <w:rPr>
          <w:rFonts w:cs="Arial"/>
          <w:b/>
          <w:bCs/>
        </w:rPr>
        <w:t xml:space="preserve"> Scoring Summary</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3059"/>
        <w:gridCol w:w="733"/>
      </w:tblGrid>
      <w:tr xmlns:wp14="http://schemas.microsoft.com/office/word/2010/wordml" w:rsidRPr="0079224E" w:rsidR="00B64282" w:rsidTr="00B64282" w14:paraId="38E99447" wp14:textId="77777777">
        <w:trPr>
          <w:tblHeader/>
          <w:tblCellSpacing w:w="15" w:type="dxa"/>
        </w:trPr>
        <w:tc>
          <w:tcPr>
            <w:tcW w:w="0" w:type="auto"/>
            <w:vAlign w:val="center"/>
            <w:hideMark/>
          </w:tcPr>
          <w:p w:rsidRPr="0079224E" w:rsidR="00B64282" w:rsidP="00B64282" w:rsidRDefault="00B64282" w14:paraId="2F232472" wp14:textId="77777777">
            <w:pPr>
              <w:rPr>
                <w:rFonts w:cs="Arial"/>
                <w:b/>
                <w:bCs/>
              </w:rPr>
            </w:pPr>
            <w:r w:rsidRPr="0079224E">
              <w:rPr>
                <w:rFonts w:cs="Arial"/>
                <w:b/>
                <w:bCs/>
              </w:rPr>
              <w:t>Activity</w:t>
            </w:r>
          </w:p>
        </w:tc>
        <w:tc>
          <w:tcPr>
            <w:tcW w:w="0" w:type="auto"/>
            <w:vAlign w:val="center"/>
            <w:hideMark/>
          </w:tcPr>
          <w:p w:rsidRPr="0079224E" w:rsidR="00B64282" w:rsidP="00B64282" w:rsidRDefault="00B64282" w14:paraId="7DA08CF3" wp14:textId="77777777">
            <w:pPr>
              <w:rPr>
                <w:rFonts w:cs="Arial"/>
                <w:b/>
                <w:bCs/>
              </w:rPr>
            </w:pPr>
            <w:r w:rsidRPr="0079224E">
              <w:rPr>
                <w:rFonts w:cs="Arial"/>
                <w:b/>
                <w:bCs/>
              </w:rPr>
              <w:t>Marks</w:t>
            </w:r>
          </w:p>
        </w:tc>
      </w:tr>
      <w:tr xmlns:wp14="http://schemas.microsoft.com/office/word/2010/wordml" w:rsidRPr="0079224E" w:rsidR="00B64282" w:rsidTr="00B64282" w14:paraId="51A709EF" wp14:textId="77777777">
        <w:trPr>
          <w:tblCellSpacing w:w="15" w:type="dxa"/>
        </w:trPr>
        <w:tc>
          <w:tcPr>
            <w:tcW w:w="0" w:type="auto"/>
            <w:vAlign w:val="center"/>
            <w:hideMark/>
          </w:tcPr>
          <w:p w:rsidRPr="0079224E" w:rsidR="00B64282" w:rsidP="00B64282" w:rsidRDefault="00B64282" w14:paraId="510F14A2" wp14:textId="77777777">
            <w:pPr>
              <w:rPr>
                <w:rFonts w:cs="Arial"/>
              </w:rPr>
            </w:pPr>
            <w:r w:rsidRPr="0079224E">
              <w:rPr>
                <w:rFonts w:cs="Arial"/>
              </w:rPr>
              <w:t>Short Written Questions</w:t>
            </w:r>
          </w:p>
        </w:tc>
        <w:tc>
          <w:tcPr>
            <w:tcW w:w="0" w:type="auto"/>
            <w:vAlign w:val="center"/>
            <w:hideMark/>
          </w:tcPr>
          <w:p w:rsidRPr="0079224E" w:rsidR="00B64282" w:rsidP="00B64282" w:rsidRDefault="00B64282" w14:paraId="6989C1C7" wp14:textId="77777777">
            <w:pPr>
              <w:rPr>
                <w:rFonts w:cs="Arial"/>
              </w:rPr>
            </w:pPr>
            <w:r w:rsidRPr="0079224E">
              <w:rPr>
                <w:rFonts w:cs="Arial"/>
              </w:rPr>
              <w:t>15</w:t>
            </w:r>
          </w:p>
        </w:tc>
      </w:tr>
      <w:tr xmlns:wp14="http://schemas.microsoft.com/office/word/2010/wordml" w:rsidRPr="0079224E" w:rsidR="00B64282" w:rsidTr="00B64282" w14:paraId="1225B5AF" wp14:textId="77777777">
        <w:trPr>
          <w:tblCellSpacing w:w="15" w:type="dxa"/>
        </w:trPr>
        <w:tc>
          <w:tcPr>
            <w:tcW w:w="0" w:type="auto"/>
            <w:vAlign w:val="center"/>
            <w:hideMark/>
          </w:tcPr>
          <w:p w:rsidRPr="0079224E" w:rsidR="00B64282" w:rsidP="00B64282" w:rsidRDefault="00B64282" w14:paraId="5157FF0C" wp14:textId="77777777">
            <w:pPr>
              <w:rPr>
                <w:rFonts w:cs="Arial"/>
              </w:rPr>
            </w:pPr>
            <w:r w:rsidRPr="0079224E">
              <w:rPr>
                <w:rFonts w:cs="Arial"/>
              </w:rPr>
              <w:t>Matching Task</w:t>
            </w:r>
          </w:p>
        </w:tc>
        <w:tc>
          <w:tcPr>
            <w:tcW w:w="0" w:type="auto"/>
            <w:vAlign w:val="center"/>
            <w:hideMark/>
          </w:tcPr>
          <w:p w:rsidRPr="0079224E" w:rsidR="00B64282" w:rsidP="00B64282" w:rsidRDefault="00B64282" w14:paraId="216D93D2" wp14:textId="77777777">
            <w:pPr>
              <w:rPr>
                <w:rFonts w:cs="Arial"/>
              </w:rPr>
            </w:pPr>
            <w:r w:rsidRPr="0079224E">
              <w:rPr>
                <w:rFonts w:cs="Arial"/>
              </w:rPr>
              <w:t>10</w:t>
            </w:r>
          </w:p>
        </w:tc>
      </w:tr>
      <w:tr xmlns:wp14="http://schemas.microsoft.com/office/word/2010/wordml" w:rsidRPr="0079224E" w:rsidR="00B64282" w:rsidTr="00B64282" w14:paraId="6D140FC2" wp14:textId="77777777">
        <w:trPr>
          <w:tblCellSpacing w:w="15" w:type="dxa"/>
        </w:trPr>
        <w:tc>
          <w:tcPr>
            <w:tcW w:w="0" w:type="auto"/>
            <w:vAlign w:val="center"/>
            <w:hideMark/>
          </w:tcPr>
          <w:p w:rsidRPr="0079224E" w:rsidR="00B64282" w:rsidP="00B64282" w:rsidRDefault="00B64282" w14:paraId="04703AC3" wp14:textId="77777777">
            <w:pPr>
              <w:rPr>
                <w:rFonts w:cs="Arial"/>
              </w:rPr>
            </w:pPr>
            <w:r w:rsidRPr="0079224E">
              <w:rPr>
                <w:rFonts w:cs="Arial"/>
              </w:rPr>
              <w:t>Scenario-Based Application</w:t>
            </w:r>
          </w:p>
        </w:tc>
        <w:tc>
          <w:tcPr>
            <w:tcW w:w="0" w:type="auto"/>
            <w:vAlign w:val="center"/>
            <w:hideMark/>
          </w:tcPr>
          <w:p w:rsidRPr="0079224E" w:rsidR="00B64282" w:rsidP="00B64282" w:rsidRDefault="00B64282" w14:paraId="7CC226A3" wp14:textId="77777777">
            <w:pPr>
              <w:rPr>
                <w:rFonts w:cs="Arial"/>
              </w:rPr>
            </w:pPr>
            <w:r w:rsidRPr="0079224E">
              <w:rPr>
                <w:rFonts w:cs="Arial"/>
              </w:rPr>
              <w:t>15</w:t>
            </w:r>
          </w:p>
        </w:tc>
      </w:tr>
      <w:tr xmlns:wp14="http://schemas.microsoft.com/office/word/2010/wordml" w:rsidRPr="0079224E" w:rsidR="00B64282" w:rsidTr="00B64282" w14:paraId="6858C059" wp14:textId="77777777">
        <w:trPr>
          <w:tblCellSpacing w:w="15" w:type="dxa"/>
        </w:trPr>
        <w:tc>
          <w:tcPr>
            <w:tcW w:w="0" w:type="auto"/>
            <w:vAlign w:val="center"/>
            <w:hideMark/>
          </w:tcPr>
          <w:p w:rsidRPr="0079224E" w:rsidR="00B64282" w:rsidP="00B64282" w:rsidRDefault="00B64282" w14:paraId="7C450976" wp14:textId="77777777">
            <w:pPr>
              <w:rPr>
                <w:rFonts w:cs="Arial"/>
              </w:rPr>
            </w:pPr>
            <w:r w:rsidRPr="0079224E">
              <w:rPr>
                <w:rFonts w:cs="Arial"/>
                <w:b/>
                <w:bCs/>
              </w:rPr>
              <w:t>Total</w:t>
            </w:r>
          </w:p>
        </w:tc>
        <w:tc>
          <w:tcPr>
            <w:tcW w:w="0" w:type="auto"/>
            <w:vAlign w:val="center"/>
            <w:hideMark/>
          </w:tcPr>
          <w:p w:rsidRPr="0079224E" w:rsidR="00B64282" w:rsidP="00B64282" w:rsidRDefault="00B64282" w14:paraId="0E96C845" wp14:textId="77777777">
            <w:pPr>
              <w:rPr>
                <w:rFonts w:cs="Arial"/>
              </w:rPr>
            </w:pPr>
            <w:r w:rsidRPr="0079224E">
              <w:rPr>
                <w:rFonts w:cs="Arial"/>
                <w:b/>
                <w:bCs/>
              </w:rPr>
              <w:t>40</w:t>
            </w:r>
          </w:p>
        </w:tc>
      </w:tr>
    </w:tbl>
    <w:p xmlns:wp14="http://schemas.microsoft.com/office/word/2010/wordml" w:rsidRPr="0079224E" w:rsidR="00B64282" w:rsidP="00B64282" w:rsidRDefault="00B64282" w14:paraId="53EF11FA" wp14:textId="77777777">
      <w:pPr>
        <w:rPr>
          <w:rFonts w:cs="Arial"/>
        </w:rPr>
      </w:pPr>
      <w:r w:rsidRPr="0079224E">
        <w:rPr>
          <w:rFonts w:cs="Arial"/>
        </w:rPr>
        <w:t xml:space="preserve">This mark should be </w:t>
      </w:r>
      <w:r w:rsidRPr="0079224E">
        <w:rPr>
          <w:rFonts w:cs="Arial"/>
          <w:b/>
          <w:bCs/>
        </w:rPr>
        <w:t>scaled in accordance with the 5% weighting</w:t>
      </w:r>
      <w:r w:rsidRPr="0079224E">
        <w:rPr>
          <w:rFonts w:cs="Arial"/>
        </w:rPr>
        <w:t xml:space="preserve"> allocated to KM-04-KT07 in the curriculum document.</w:t>
      </w:r>
    </w:p>
    <w:p xmlns:wp14="http://schemas.microsoft.com/office/word/2010/wordml" w:rsidRPr="0079224E" w:rsidR="00B64282" w:rsidP="00B64282" w:rsidRDefault="00F37A27" w14:paraId="05F814D9" wp14:textId="77777777">
      <w:pPr>
        <w:rPr>
          <w:rFonts w:cs="Arial"/>
        </w:rPr>
      </w:pPr>
      <w:r>
        <w:rPr>
          <w:rFonts w:cs="Arial"/>
        </w:rPr>
        <w:pict w14:anchorId="45A1C58B">
          <v:rect id="_x0000_i1608" style="width:0;height:1.5pt" o:hr="t" o:hrstd="t" o:hralign="center" fillcolor="#a0a0a0" stroked="f"/>
        </w:pict>
      </w:r>
    </w:p>
    <w:p xmlns:wp14="http://schemas.microsoft.com/office/word/2010/wordml" w:rsidRPr="0079224E" w:rsidR="00B64282" w:rsidP="00B64282" w:rsidRDefault="00B64282" w14:paraId="28926365" wp14:textId="77777777">
      <w:pPr>
        <w:rPr>
          <w:rFonts w:cs="Arial"/>
          <w:b/>
          <w:bCs/>
        </w:rPr>
      </w:pPr>
      <w:r w:rsidRPr="0079224E">
        <w:rPr>
          <w:rFonts w:ascii="Segoe UI Symbol" w:hAnsi="Segoe UI Symbol" w:cs="Segoe UI Symbol"/>
          <w:b/>
          <w:bCs/>
        </w:rPr>
        <w:t>🔍</w:t>
      </w:r>
      <w:r w:rsidRPr="0079224E">
        <w:rPr>
          <w:rFonts w:cs="Arial"/>
          <w:b/>
          <w:bCs/>
        </w:rPr>
        <w:t xml:space="preserve"> Moderation Notes</w:t>
      </w:r>
    </w:p>
    <w:p xmlns:wp14="http://schemas.microsoft.com/office/word/2010/wordml" w:rsidRPr="0079224E" w:rsidR="00B64282" w:rsidP="00B64282" w:rsidRDefault="00B64282" w14:paraId="20EE05E2" wp14:textId="77777777">
      <w:pPr>
        <w:numPr>
          <w:ilvl w:val="0"/>
          <w:numId w:val="437"/>
        </w:numPr>
        <w:rPr>
          <w:rFonts w:cs="Arial"/>
        </w:rPr>
      </w:pPr>
      <w:r w:rsidRPr="0079224E">
        <w:rPr>
          <w:rFonts w:cs="Arial"/>
        </w:rPr>
        <w:t>Check that learners demonstrate understanding of product specifications across formats (written, sample, and visual)</w:t>
      </w:r>
    </w:p>
    <w:p xmlns:wp14="http://schemas.microsoft.com/office/word/2010/wordml" w:rsidRPr="0079224E" w:rsidR="00B64282" w:rsidP="00B64282" w:rsidRDefault="00B64282" w14:paraId="04EDF417" wp14:textId="77777777">
      <w:pPr>
        <w:numPr>
          <w:ilvl w:val="0"/>
          <w:numId w:val="437"/>
        </w:numPr>
        <w:rPr>
          <w:rFonts w:cs="Arial"/>
        </w:rPr>
      </w:pPr>
      <w:r w:rsidRPr="0079224E">
        <w:rPr>
          <w:rFonts w:cs="Arial"/>
        </w:rPr>
        <w:t>Ensure responses to the scenario show realistic problem-solving grounded in production environments</w:t>
      </w:r>
    </w:p>
    <w:p xmlns:wp14="http://schemas.microsoft.com/office/word/2010/wordml" w:rsidRPr="0079224E" w:rsidR="00B64282" w:rsidP="00B64282" w:rsidRDefault="00B64282" w14:paraId="6A8384B5" wp14:textId="77777777">
      <w:pPr>
        <w:numPr>
          <w:ilvl w:val="0"/>
          <w:numId w:val="437"/>
        </w:numPr>
        <w:rPr>
          <w:rFonts w:cs="Arial"/>
        </w:rPr>
      </w:pPr>
      <w:r w:rsidRPr="0079224E">
        <w:rPr>
          <w:rFonts w:cs="Arial"/>
        </w:rPr>
        <w:t>Use moderation reports to confirm alignment between facilitator, learner, and internal quality assurance standards</w:t>
      </w:r>
    </w:p>
    <w:p xmlns:wp14="http://schemas.microsoft.com/office/word/2010/wordml" w:rsidRPr="0079224E" w:rsidR="00B64282" w:rsidP="00B64282" w:rsidRDefault="00F37A27" w14:paraId="69596ACF" wp14:textId="77777777">
      <w:pPr>
        <w:rPr>
          <w:rFonts w:cs="Arial"/>
        </w:rPr>
      </w:pPr>
      <w:r>
        <w:rPr>
          <w:rFonts w:cs="Arial"/>
        </w:rPr>
        <w:pict w14:anchorId="23C37645">
          <v:rect id="_x0000_i1609" style="width:0;height:1.5pt" o:hr="t" o:hrstd="t" o:hralign="center" fillcolor="#a0a0a0" stroked="f"/>
        </w:pict>
      </w:r>
    </w:p>
    <w:p xmlns:wp14="http://schemas.microsoft.com/office/word/2010/wordml" w:rsidRPr="0079224E" w:rsidR="00B64282" w:rsidP="00B64282" w:rsidRDefault="00B64282" w14:paraId="714FDA4A" wp14:textId="77777777">
      <w:pPr>
        <w:rPr>
          <w:rFonts w:cs="Arial"/>
        </w:rPr>
      </w:pPr>
      <w:r w:rsidRPr="0079224E">
        <w:rPr>
          <w:rFonts w:cs="Arial"/>
        </w:rPr>
        <w:t xml:space="preserve"> </w:t>
      </w:r>
    </w:p>
    <w:p xmlns:wp14="http://schemas.microsoft.com/office/word/2010/wordml" w:rsidRPr="0079224E" w:rsidR="00B64282" w:rsidRDefault="00B64282" w14:paraId="12116FDA" wp14:textId="77777777">
      <w:pPr>
        <w:rPr>
          <w:rFonts w:cs="Arial"/>
        </w:rPr>
      </w:pPr>
      <w:r w:rsidRPr="0079224E">
        <w:rPr>
          <w:rFonts w:cs="Arial"/>
        </w:rPr>
        <w:br w:type="page"/>
      </w:r>
    </w:p>
    <w:p xmlns:wp14="http://schemas.microsoft.com/office/word/2010/wordml" w:rsidRPr="0079224E" w:rsidR="00AE53EC" w:rsidP="00AE53EC" w:rsidRDefault="00AE53EC" w14:paraId="57765A35" wp14:textId="77777777" wp14:noSpellErr="1">
      <w:pPr>
        <w:pStyle w:val="Heading2"/>
        <w:rPr>
          <w:rFonts w:ascii="Century Gothic" w:hAnsi="Century Gothic" w:cs="Arial"/>
          <w:b w:val="1"/>
          <w:bCs w:val="1"/>
        </w:rPr>
      </w:pPr>
      <w:bookmarkStart w:name="_Toc635542336" w:id="622706426"/>
      <w:r w:rsidRPr="3B34137D" w:rsidR="00AE53EC">
        <w:rPr>
          <w:rFonts w:ascii="Century Gothic" w:hAnsi="Century Gothic" w:cs="Arial"/>
          <w:b w:val="1"/>
          <w:bCs w:val="1"/>
        </w:rPr>
        <w:t>KM-04-KT08: Efficiencies – Output, Scores and Targets (5%)</w:t>
      </w:r>
      <w:bookmarkEnd w:id="622706426"/>
    </w:p>
    <w:p xmlns:wp14="http://schemas.microsoft.com/office/word/2010/wordml" w:rsidRPr="0079224E" w:rsidR="00AE53EC" w:rsidP="00AE53EC" w:rsidRDefault="00AE53EC" w14:paraId="719ECEC9" wp14:textId="77777777">
      <w:pPr>
        <w:rPr>
          <w:rFonts w:cs="Arial"/>
          <w:b/>
          <w:bCs/>
        </w:rPr>
      </w:pPr>
    </w:p>
    <w:p xmlns:wp14="http://schemas.microsoft.com/office/word/2010/wordml" w:rsidRPr="0079224E" w:rsidR="00AE53EC" w:rsidP="00AE53EC" w:rsidRDefault="00AE53EC" w14:paraId="74C1DA73" wp14:textId="77777777">
      <w:pPr>
        <w:rPr>
          <w:rFonts w:cs="Arial"/>
          <w:b/>
          <w:bCs/>
        </w:rPr>
      </w:pPr>
      <w:r w:rsidRPr="0079224E">
        <w:rPr>
          <w:rFonts w:cs="Arial"/>
          <w:b/>
          <w:bCs/>
        </w:rPr>
        <w:t>Purpose of the Knowledge Topic</w:t>
      </w:r>
    </w:p>
    <w:p xmlns:wp14="http://schemas.microsoft.com/office/word/2010/wordml" w:rsidRPr="0079224E" w:rsidR="00AE53EC" w:rsidP="00AE53EC" w:rsidRDefault="00AE53EC" w14:paraId="5242E382" wp14:textId="77777777">
      <w:pPr>
        <w:rPr>
          <w:rFonts w:cs="Arial"/>
        </w:rPr>
      </w:pPr>
      <w:r w:rsidRPr="0079224E">
        <w:rPr>
          <w:rFonts w:cs="Arial"/>
        </w:rPr>
        <w:t xml:space="preserve">This knowledge topic introduces learners to the principles and practices related to </w:t>
      </w:r>
      <w:r w:rsidRPr="0079224E">
        <w:rPr>
          <w:rFonts w:cs="Arial"/>
          <w:b/>
          <w:bCs/>
        </w:rPr>
        <w:t>workplace productivity and efficiency</w:t>
      </w:r>
      <w:r w:rsidRPr="0079224E">
        <w:rPr>
          <w:rFonts w:cs="Arial"/>
        </w:rPr>
        <w:t xml:space="preserve"> in the context of upholstery production. It provides an essential foundation for understanding how targets, time management, waste reduction, and daily output monitoring contribute to the success of the production environment.</w:t>
      </w:r>
    </w:p>
    <w:p xmlns:wp14="http://schemas.microsoft.com/office/word/2010/wordml" w:rsidRPr="0079224E" w:rsidR="00AE53EC" w:rsidP="00AE53EC" w:rsidRDefault="00AE53EC" w14:paraId="3267C777" wp14:textId="77777777">
      <w:pPr>
        <w:rPr>
          <w:rFonts w:cs="Arial"/>
        </w:rPr>
      </w:pPr>
      <w:r w:rsidRPr="0079224E">
        <w:rPr>
          <w:rFonts w:cs="Arial"/>
        </w:rPr>
        <w:t xml:space="preserve">Learners will explore how to </w:t>
      </w:r>
      <w:r w:rsidRPr="0079224E">
        <w:rPr>
          <w:rFonts w:cs="Arial"/>
          <w:b/>
          <w:bCs/>
        </w:rPr>
        <w:t>set, measure, and evaluate performance</w:t>
      </w:r>
      <w:r w:rsidRPr="0079224E">
        <w:rPr>
          <w:rFonts w:cs="Arial"/>
        </w:rPr>
        <w:t xml:space="preserve"> using productivity indicators, as well as how to address non-conformance and implement strategies to minimise waste. This topic empowers learners to become active participants in </w:t>
      </w:r>
      <w:r w:rsidRPr="0079224E">
        <w:rPr>
          <w:rFonts w:cs="Arial"/>
          <w:b/>
          <w:bCs/>
        </w:rPr>
        <w:t>continuous improvement</w:t>
      </w:r>
      <w:r w:rsidRPr="0079224E">
        <w:rPr>
          <w:rFonts w:cs="Arial"/>
        </w:rPr>
        <w:t xml:space="preserve"> practices in their workplaces.</w:t>
      </w:r>
    </w:p>
    <w:p xmlns:wp14="http://schemas.microsoft.com/office/word/2010/wordml" w:rsidRPr="0079224E" w:rsidR="00AE53EC" w:rsidP="00AE53EC" w:rsidRDefault="00F37A27" w14:paraId="407B23F1" wp14:textId="77777777">
      <w:pPr>
        <w:rPr>
          <w:rFonts w:cs="Arial"/>
        </w:rPr>
      </w:pPr>
      <w:r>
        <w:rPr>
          <w:rFonts w:cs="Arial"/>
        </w:rPr>
        <w:pict w14:anchorId="379BC1B1">
          <v:rect id="_x0000_i1610" style="width:0;height:1.5pt" o:hr="t" o:hrstd="t" o:hralign="center" fillcolor="#a0a0a0" stroked="f"/>
        </w:pict>
      </w:r>
    </w:p>
    <w:p xmlns:wp14="http://schemas.microsoft.com/office/word/2010/wordml" w:rsidRPr="0079224E" w:rsidR="00AE53EC" w:rsidP="00AE53EC" w:rsidRDefault="00AE53EC" w14:paraId="373980C7" wp14:textId="77777777">
      <w:pPr>
        <w:rPr>
          <w:rFonts w:cs="Arial"/>
          <w:b/>
          <w:bCs/>
        </w:rPr>
      </w:pPr>
      <w:r w:rsidRPr="0079224E">
        <w:rPr>
          <w:rFonts w:cs="Arial"/>
          <w:b/>
          <w:bCs/>
        </w:rPr>
        <w:t>Key Knowledge Areas</w:t>
      </w:r>
    </w:p>
    <w:p xmlns:wp14="http://schemas.microsoft.com/office/word/2010/wordml" w:rsidRPr="0079224E" w:rsidR="00AE53EC" w:rsidP="00AE53EC" w:rsidRDefault="00AE53EC" w14:paraId="2B1E9D81" wp14:textId="77777777">
      <w:pPr>
        <w:rPr>
          <w:rFonts w:cs="Arial"/>
        </w:rPr>
      </w:pPr>
      <w:r w:rsidRPr="0079224E">
        <w:rPr>
          <w:rFonts w:cs="Arial"/>
        </w:rPr>
        <w:t>This topic covers the following components:</w:t>
      </w:r>
    </w:p>
    <w:p xmlns:wp14="http://schemas.microsoft.com/office/word/2010/wordml" w:rsidRPr="0079224E" w:rsidR="00AE53EC" w:rsidP="00AE53EC" w:rsidRDefault="00AE53EC" w14:paraId="5165B778" wp14:textId="77777777">
      <w:pPr>
        <w:numPr>
          <w:ilvl w:val="0"/>
          <w:numId w:val="438"/>
        </w:numPr>
        <w:rPr>
          <w:rFonts w:cs="Arial"/>
        </w:rPr>
      </w:pPr>
      <w:r w:rsidRPr="0079224E">
        <w:rPr>
          <w:rFonts w:cs="Arial"/>
          <w:b/>
          <w:bCs/>
        </w:rPr>
        <w:t>KT0801</w:t>
      </w:r>
      <w:r w:rsidRPr="0079224E">
        <w:rPr>
          <w:rFonts w:cs="Arial"/>
        </w:rPr>
        <w:t>: Targets and productivity</w:t>
      </w:r>
    </w:p>
    <w:p xmlns:wp14="http://schemas.microsoft.com/office/word/2010/wordml" w:rsidRPr="0079224E" w:rsidR="00AE53EC" w:rsidP="00AE53EC" w:rsidRDefault="00AE53EC" w14:paraId="13EB48BE" wp14:textId="77777777">
      <w:pPr>
        <w:numPr>
          <w:ilvl w:val="0"/>
          <w:numId w:val="438"/>
        </w:numPr>
        <w:rPr>
          <w:rFonts w:cs="Arial"/>
        </w:rPr>
      </w:pPr>
      <w:r w:rsidRPr="0079224E">
        <w:rPr>
          <w:rFonts w:cs="Arial"/>
          <w:b/>
          <w:bCs/>
        </w:rPr>
        <w:t>KT0802</w:t>
      </w:r>
      <w:r w:rsidRPr="0079224E">
        <w:rPr>
          <w:rFonts w:cs="Arial"/>
        </w:rPr>
        <w:t>: Productivity principles and practices</w:t>
      </w:r>
    </w:p>
    <w:p xmlns:wp14="http://schemas.microsoft.com/office/word/2010/wordml" w:rsidRPr="0079224E" w:rsidR="00AE53EC" w:rsidP="00AE53EC" w:rsidRDefault="00AE53EC" w14:paraId="027987C6" wp14:textId="77777777">
      <w:pPr>
        <w:numPr>
          <w:ilvl w:val="0"/>
          <w:numId w:val="438"/>
        </w:numPr>
        <w:rPr>
          <w:rFonts w:cs="Arial"/>
        </w:rPr>
      </w:pPr>
      <w:r w:rsidRPr="0079224E">
        <w:rPr>
          <w:rFonts w:cs="Arial"/>
          <w:b/>
          <w:bCs/>
        </w:rPr>
        <w:t>KT0803</w:t>
      </w:r>
      <w:r w:rsidRPr="0079224E">
        <w:rPr>
          <w:rFonts w:cs="Arial"/>
        </w:rPr>
        <w:t>: Organising self and own targets and own time</w:t>
      </w:r>
    </w:p>
    <w:p xmlns:wp14="http://schemas.microsoft.com/office/word/2010/wordml" w:rsidRPr="0079224E" w:rsidR="00AE53EC" w:rsidP="00AE53EC" w:rsidRDefault="00AE53EC" w14:paraId="125F00B8" wp14:textId="77777777">
      <w:pPr>
        <w:numPr>
          <w:ilvl w:val="0"/>
          <w:numId w:val="438"/>
        </w:numPr>
        <w:rPr>
          <w:rFonts w:cs="Arial"/>
        </w:rPr>
      </w:pPr>
      <w:r w:rsidRPr="0079224E">
        <w:rPr>
          <w:rFonts w:cs="Arial"/>
          <w:b/>
          <w:bCs/>
        </w:rPr>
        <w:t>KT0804</w:t>
      </w:r>
      <w:r w:rsidRPr="0079224E">
        <w:rPr>
          <w:rFonts w:cs="Arial"/>
        </w:rPr>
        <w:t>: Recording score and daily output</w:t>
      </w:r>
    </w:p>
    <w:p xmlns:wp14="http://schemas.microsoft.com/office/word/2010/wordml" w:rsidRPr="0079224E" w:rsidR="00AE53EC" w:rsidP="00AE53EC" w:rsidRDefault="00F37A27" w14:paraId="429CDF30" wp14:textId="77777777">
      <w:pPr>
        <w:rPr>
          <w:rFonts w:cs="Arial"/>
        </w:rPr>
      </w:pPr>
      <w:r>
        <w:rPr>
          <w:rFonts w:cs="Arial"/>
        </w:rPr>
        <w:pict w14:anchorId="67613F4D">
          <v:rect id="_x0000_i1611" style="width:0;height:1.5pt" o:hr="t" o:hrstd="t" o:hralign="center" fillcolor="#a0a0a0" stroked="f"/>
        </w:pict>
      </w:r>
    </w:p>
    <w:p xmlns:wp14="http://schemas.microsoft.com/office/word/2010/wordml" w:rsidRPr="0079224E" w:rsidR="00AE53EC" w:rsidP="00AE53EC" w:rsidRDefault="00AE53EC" w14:paraId="3A45BB93" wp14:textId="77777777">
      <w:pPr>
        <w:rPr>
          <w:rFonts w:cs="Arial"/>
          <w:b/>
          <w:bCs/>
        </w:rPr>
      </w:pPr>
      <w:r w:rsidRPr="0079224E">
        <w:rPr>
          <w:rFonts w:cs="Arial"/>
          <w:b/>
          <w:bCs/>
        </w:rPr>
        <w:t>Internal Assessment Criteria and Weight</w:t>
      </w:r>
    </w:p>
    <w:p xmlns:wp14="http://schemas.microsoft.com/office/word/2010/wordml" w:rsidRPr="0079224E" w:rsidR="00AE53EC" w:rsidP="00AE53EC" w:rsidRDefault="00AE53EC" w14:paraId="45AB3635" wp14:textId="77777777">
      <w:pPr>
        <w:rPr>
          <w:rFonts w:cs="Arial"/>
        </w:rPr>
      </w:pPr>
      <w:r w:rsidRPr="0079224E">
        <w:rPr>
          <w:rFonts w:cs="Arial"/>
        </w:rPr>
        <w:t>Learners will be assessed on their ability to:</w:t>
      </w:r>
    </w:p>
    <w:p xmlns:wp14="http://schemas.microsoft.com/office/word/2010/wordml" w:rsidRPr="0079224E" w:rsidR="00AE53EC" w:rsidP="00AE53EC" w:rsidRDefault="00AE53EC" w14:paraId="3AB85D3C" wp14:textId="77777777">
      <w:pPr>
        <w:numPr>
          <w:ilvl w:val="0"/>
          <w:numId w:val="439"/>
        </w:numPr>
        <w:rPr>
          <w:rFonts w:cs="Arial"/>
        </w:rPr>
      </w:pPr>
      <w:r w:rsidRPr="0079224E">
        <w:rPr>
          <w:rFonts w:cs="Arial"/>
          <w:b/>
          <w:bCs/>
        </w:rPr>
        <w:t>IAC0801</w:t>
      </w:r>
      <w:r w:rsidRPr="0079224E">
        <w:rPr>
          <w:rFonts w:cs="Arial"/>
        </w:rPr>
        <w:t>: Analyse the purpose and application of targets</w:t>
      </w:r>
    </w:p>
    <w:p xmlns:wp14="http://schemas.microsoft.com/office/word/2010/wordml" w:rsidRPr="0079224E" w:rsidR="00AE53EC" w:rsidP="00AE53EC" w:rsidRDefault="00AE53EC" w14:paraId="1D038122" wp14:textId="77777777">
      <w:pPr>
        <w:numPr>
          <w:ilvl w:val="0"/>
          <w:numId w:val="439"/>
        </w:numPr>
        <w:rPr>
          <w:rFonts w:cs="Arial"/>
        </w:rPr>
      </w:pPr>
      <w:r w:rsidRPr="0079224E">
        <w:rPr>
          <w:rFonts w:cs="Arial"/>
          <w:b/>
          <w:bCs/>
        </w:rPr>
        <w:t>IAC0802</w:t>
      </w:r>
      <w:r w:rsidRPr="0079224E">
        <w:rPr>
          <w:rFonts w:cs="Arial"/>
        </w:rPr>
        <w:t>: Analyse reasons for non-conformance to targets</w:t>
      </w:r>
    </w:p>
    <w:p xmlns:wp14="http://schemas.microsoft.com/office/word/2010/wordml" w:rsidRPr="0079224E" w:rsidR="00AE53EC" w:rsidP="00AE53EC" w:rsidRDefault="00AE53EC" w14:paraId="061764AF" wp14:textId="77777777">
      <w:pPr>
        <w:numPr>
          <w:ilvl w:val="0"/>
          <w:numId w:val="439"/>
        </w:numPr>
        <w:rPr>
          <w:rFonts w:cs="Arial"/>
        </w:rPr>
      </w:pPr>
      <w:r w:rsidRPr="0079224E">
        <w:rPr>
          <w:rFonts w:cs="Arial"/>
          <w:b/>
          <w:bCs/>
        </w:rPr>
        <w:t>IAC0803</w:t>
      </w:r>
      <w:r w:rsidRPr="0079224E">
        <w:rPr>
          <w:rFonts w:cs="Arial"/>
        </w:rPr>
        <w:t>: Describe the calculation of individual efficiencies</w:t>
      </w:r>
    </w:p>
    <w:p xmlns:wp14="http://schemas.microsoft.com/office/word/2010/wordml" w:rsidRPr="0079224E" w:rsidR="00AE53EC" w:rsidP="00AE53EC" w:rsidRDefault="00AE53EC" w14:paraId="3B4C08B7" wp14:textId="77777777">
      <w:pPr>
        <w:numPr>
          <w:ilvl w:val="0"/>
          <w:numId w:val="439"/>
        </w:numPr>
        <w:rPr>
          <w:rFonts w:cs="Arial"/>
        </w:rPr>
      </w:pPr>
      <w:r w:rsidRPr="0079224E">
        <w:rPr>
          <w:rFonts w:cs="Arial"/>
          <w:b/>
          <w:bCs/>
        </w:rPr>
        <w:t>IAC0804</w:t>
      </w:r>
      <w:r w:rsidRPr="0079224E">
        <w:rPr>
          <w:rFonts w:cs="Arial"/>
        </w:rPr>
        <w:t>: Explain and describe the processes involved in monitoring and recording daily targets</w:t>
      </w:r>
    </w:p>
    <w:p xmlns:wp14="http://schemas.microsoft.com/office/word/2010/wordml" w:rsidRPr="0079224E" w:rsidR="00AE53EC" w:rsidP="00AE53EC" w:rsidRDefault="00AE53EC" w14:paraId="7D9A1A01" wp14:textId="77777777">
      <w:pPr>
        <w:numPr>
          <w:ilvl w:val="0"/>
          <w:numId w:val="439"/>
        </w:numPr>
        <w:rPr>
          <w:rFonts w:cs="Arial"/>
        </w:rPr>
      </w:pPr>
      <w:r w:rsidRPr="0079224E">
        <w:rPr>
          <w:rFonts w:cs="Arial"/>
          <w:b/>
          <w:bCs/>
        </w:rPr>
        <w:t>IAC0805</w:t>
      </w:r>
      <w:r w:rsidRPr="0079224E">
        <w:rPr>
          <w:rFonts w:cs="Arial"/>
        </w:rPr>
        <w:t>: Assess techniques to reduce wastage (e.g. end losses, remnants, splicing, shading)</w:t>
      </w:r>
    </w:p>
    <w:p xmlns:wp14="http://schemas.microsoft.com/office/word/2010/wordml" w:rsidRPr="0079224E" w:rsidR="00AE53EC" w:rsidP="00AE53EC" w:rsidRDefault="00AE53EC" w14:paraId="205C0F4C" wp14:textId="77777777">
      <w:pPr>
        <w:rPr>
          <w:rFonts w:cs="Arial"/>
        </w:rPr>
      </w:pPr>
      <w:r w:rsidRPr="0079224E">
        <w:rPr>
          <w:rFonts w:cs="Arial"/>
          <w:b/>
          <w:bCs/>
        </w:rPr>
        <w:t>Assessment Weight</w:t>
      </w:r>
      <w:r w:rsidRPr="0079224E">
        <w:rPr>
          <w:rFonts w:cs="Arial"/>
        </w:rPr>
        <w:t>: 5%</w:t>
      </w:r>
    </w:p>
    <w:p xmlns:wp14="http://schemas.microsoft.com/office/word/2010/wordml" w:rsidRPr="0079224E" w:rsidR="00AE53EC" w:rsidP="00AE53EC" w:rsidRDefault="00F37A27" w14:paraId="631CDF97" wp14:textId="77777777">
      <w:pPr>
        <w:rPr>
          <w:rFonts w:cs="Arial"/>
        </w:rPr>
      </w:pPr>
      <w:r>
        <w:rPr>
          <w:rFonts w:cs="Arial"/>
        </w:rPr>
        <w:pict w14:anchorId="7646AC4F">
          <v:rect id="_x0000_i1612" style="width:0;height:1.5pt" o:hr="t" o:hrstd="t" o:hralign="center" fillcolor="#a0a0a0" stroked="f"/>
        </w:pict>
      </w:r>
    </w:p>
    <w:p xmlns:wp14="http://schemas.microsoft.com/office/word/2010/wordml" w:rsidRPr="0079224E" w:rsidR="00AE53EC" w:rsidP="00AE53EC" w:rsidRDefault="00AE53EC" w14:paraId="52660AD0" wp14:textId="77777777">
      <w:pPr>
        <w:rPr>
          <w:rFonts w:cs="Arial"/>
          <w:b/>
          <w:bCs/>
        </w:rPr>
      </w:pPr>
      <w:r w:rsidRPr="0079224E">
        <w:rPr>
          <w:rFonts w:cs="Arial"/>
          <w:b/>
          <w:bCs/>
        </w:rPr>
        <w:t>Application in the Upholstery Workshop</w:t>
      </w:r>
    </w:p>
    <w:p xmlns:wp14="http://schemas.microsoft.com/office/word/2010/wordml" w:rsidRPr="0079224E" w:rsidR="00AE53EC" w:rsidP="00AE53EC" w:rsidRDefault="00AE53EC" w14:paraId="59D2CCD4" wp14:textId="77777777">
      <w:pPr>
        <w:rPr>
          <w:rFonts w:cs="Arial"/>
        </w:rPr>
      </w:pPr>
      <w:r w:rsidRPr="0079224E">
        <w:rPr>
          <w:rFonts w:cs="Arial"/>
        </w:rPr>
        <w:t xml:space="preserve">In a production environment, each upholsterer contributes to team success through </w:t>
      </w:r>
      <w:r w:rsidRPr="0079224E">
        <w:rPr>
          <w:rFonts w:cs="Arial"/>
          <w:b/>
          <w:bCs/>
        </w:rPr>
        <w:t>timely, consistent, and high-quality output</w:t>
      </w:r>
      <w:r w:rsidRPr="0079224E">
        <w:rPr>
          <w:rFonts w:cs="Arial"/>
        </w:rPr>
        <w:t xml:space="preserve">. Learning how to monitor one’s daily performance, manage time, and minimise errors or material loss is critical. By </w:t>
      </w:r>
      <w:r w:rsidRPr="0079224E">
        <w:rPr>
          <w:rFonts w:cs="Arial"/>
        </w:rPr>
        <w:t>mastering the principles taught in this topic, learners are better equipped to contribute to workplace efficiency, meet customer expectations, and support the sustainability of the business.</w:t>
      </w:r>
    </w:p>
    <w:p xmlns:wp14="http://schemas.microsoft.com/office/word/2010/wordml" w:rsidRPr="0079224E" w:rsidR="00AE53EC" w:rsidP="00AE53EC" w:rsidRDefault="00F37A27" w14:paraId="31FE71E4" wp14:textId="77777777">
      <w:pPr>
        <w:rPr>
          <w:rFonts w:cs="Arial"/>
        </w:rPr>
      </w:pPr>
      <w:r>
        <w:rPr>
          <w:rFonts w:cs="Arial"/>
        </w:rPr>
        <w:pict w14:anchorId="097EA602">
          <v:rect id="_x0000_i1613" style="width:0;height:1.5pt" o:hr="t" o:hrstd="t" o:hralign="center" fillcolor="#a0a0a0" stroked="f"/>
        </w:pict>
      </w:r>
    </w:p>
    <w:p xmlns:wp14="http://schemas.microsoft.com/office/word/2010/wordml" w:rsidRPr="0079224E" w:rsidR="00AE53EC" w:rsidP="00AE53EC" w:rsidRDefault="00AE53EC" w14:paraId="7B0679C1" wp14:textId="77777777">
      <w:pPr>
        <w:rPr>
          <w:rFonts w:cs="Arial"/>
        </w:rPr>
      </w:pPr>
      <w:r w:rsidRPr="0079224E">
        <w:rPr>
          <w:rFonts w:cs="Arial"/>
        </w:rPr>
        <w:t xml:space="preserve"> </w:t>
      </w:r>
    </w:p>
    <w:p xmlns:wp14="http://schemas.microsoft.com/office/word/2010/wordml" w:rsidRPr="0079224E" w:rsidR="00AE53EC" w:rsidRDefault="00AE53EC" w14:paraId="69BCABCD" wp14:textId="77777777">
      <w:pPr>
        <w:rPr>
          <w:rFonts w:cs="Arial"/>
        </w:rPr>
      </w:pPr>
      <w:r w:rsidRPr="0079224E">
        <w:rPr>
          <w:rFonts w:cs="Arial"/>
        </w:rPr>
        <w:br w:type="page"/>
      </w:r>
    </w:p>
    <w:p xmlns:wp14="http://schemas.microsoft.com/office/word/2010/wordml" w:rsidRPr="0079224E" w:rsidR="00AE53EC" w:rsidP="00AE53EC" w:rsidRDefault="00AE53EC" w14:paraId="65D2C8A0" wp14:textId="77777777" wp14:noSpellErr="1">
      <w:pPr>
        <w:pStyle w:val="Heading3"/>
        <w:rPr>
          <w:rFonts w:ascii="Century Gothic" w:hAnsi="Century Gothic" w:cs="Arial"/>
          <w:b w:val="1"/>
          <w:bCs w:val="1"/>
        </w:rPr>
      </w:pPr>
      <w:bookmarkStart w:name="_Toc512006461" w:id="1532345537"/>
      <w:r w:rsidRPr="3B34137D" w:rsidR="00AE53EC">
        <w:rPr>
          <w:rFonts w:ascii="Century Gothic" w:hAnsi="Century Gothic" w:cs="Arial"/>
          <w:b w:val="1"/>
          <w:bCs w:val="1"/>
        </w:rPr>
        <w:t>KT0801: Targets and Productivity</w:t>
      </w:r>
      <w:bookmarkEnd w:id="1532345537"/>
    </w:p>
    <w:p xmlns:wp14="http://schemas.microsoft.com/office/word/2010/wordml" w:rsidRPr="0079224E" w:rsidR="00AE53EC" w:rsidP="00AE53EC" w:rsidRDefault="00AE53EC" w14:paraId="2D28C23C" wp14:textId="77777777">
      <w:pPr>
        <w:rPr>
          <w:rFonts w:cs="Arial"/>
          <w:b/>
          <w:bCs/>
        </w:rPr>
      </w:pPr>
    </w:p>
    <w:p xmlns:wp14="http://schemas.microsoft.com/office/word/2010/wordml" w:rsidRPr="0079224E" w:rsidR="00AE53EC" w:rsidP="00AE53EC" w:rsidRDefault="00AE53EC" w14:paraId="799A84EA" wp14:textId="77777777">
      <w:pPr>
        <w:rPr>
          <w:rFonts w:cs="Arial"/>
          <w:b/>
          <w:bCs/>
        </w:rPr>
      </w:pPr>
      <w:r w:rsidRPr="0079224E">
        <w:rPr>
          <w:rFonts w:cs="Arial"/>
          <w:b/>
          <w:bCs/>
        </w:rPr>
        <w:t>Theoretical Learning Content</w:t>
      </w:r>
    </w:p>
    <w:p xmlns:wp14="http://schemas.microsoft.com/office/word/2010/wordml" w:rsidRPr="0079224E" w:rsidR="00AE53EC" w:rsidP="00AE53EC" w:rsidRDefault="00AE53EC" w14:paraId="1105375B" wp14:textId="77777777">
      <w:pPr>
        <w:rPr>
          <w:rFonts w:cs="Arial"/>
        </w:rPr>
      </w:pPr>
      <w:r w:rsidRPr="0079224E">
        <w:rPr>
          <w:rFonts w:cs="Arial"/>
        </w:rPr>
        <w:t xml:space="preserve">In an upholstery workshop, </w:t>
      </w:r>
      <w:r w:rsidRPr="0079224E">
        <w:rPr>
          <w:rFonts w:cs="Arial"/>
          <w:b/>
          <w:bCs/>
        </w:rPr>
        <w:t>targets and productivity</w:t>
      </w:r>
      <w:r w:rsidRPr="0079224E">
        <w:rPr>
          <w:rFonts w:cs="Arial"/>
        </w:rPr>
        <w:t xml:space="preserve"> are central to maintaining workflow efficiency, meeting client deadlines, and ensuring profitability. Understanding how targets are set, monitored, and achieved helps upholsterers become accountable team members and contribute meaningfully to overall production performance.</w:t>
      </w:r>
    </w:p>
    <w:p xmlns:wp14="http://schemas.microsoft.com/office/word/2010/wordml" w:rsidRPr="0079224E" w:rsidR="00AE53EC" w:rsidP="00AE53EC" w:rsidRDefault="00AE53EC" w14:paraId="358C1D0B" wp14:textId="77777777">
      <w:pPr>
        <w:rPr>
          <w:rFonts w:cs="Arial"/>
        </w:rPr>
      </w:pPr>
      <w:r w:rsidRPr="0079224E">
        <w:rPr>
          <w:rFonts w:cs="Arial"/>
        </w:rPr>
        <w:t>This sub-topic introduces learners to the concept of workplace targets, what they measure, how they are defined, and how they support individual and organisational productivity.</w:t>
      </w:r>
    </w:p>
    <w:p xmlns:wp14="http://schemas.microsoft.com/office/word/2010/wordml" w:rsidRPr="0079224E" w:rsidR="00AE53EC" w:rsidP="00AE53EC" w:rsidRDefault="00F37A27" w14:paraId="0F7357C3" wp14:textId="77777777">
      <w:pPr>
        <w:rPr>
          <w:rFonts w:cs="Arial"/>
        </w:rPr>
      </w:pPr>
      <w:r>
        <w:rPr>
          <w:rFonts w:cs="Arial"/>
        </w:rPr>
        <w:pict w14:anchorId="721EA806">
          <v:rect id="_x0000_i1614" style="width:0;height:1.5pt" o:hr="t" o:hrstd="t" o:hralign="center" fillcolor="#a0a0a0" stroked="f"/>
        </w:pict>
      </w:r>
    </w:p>
    <w:p xmlns:wp14="http://schemas.microsoft.com/office/word/2010/wordml" w:rsidRPr="0079224E" w:rsidR="00AE53EC" w:rsidP="00AE53EC" w:rsidRDefault="00AE53EC" w14:paraId="7FBCA38C" wp14:textId="77777777">
      <w:pPr>
        <w:rPr>
          <w:rFonts w:cs="Arial"/>
          <w:b/>
          <w:bCs/>
        </w:rPr>
      </w:pPr>
      <w:r w:rsidRPr="0079224E">
        <w:rPr>
          <w:rFonts w:cs="Arial"/>
          <w:b/>
          <w:bCs/>
        </w:rPr>
        <w:t>1. What Are Production Targets?</w:t>
      </w:r>
    </w:p>
    <w:p xmlns:wp14="http://schemas.microsoft.com/office/word/2010/wordml" w:rsidRPr="0079224E" w:rsidR="00AE53EC" w:rsidP="00AE53EC" w:rsidRDefault="00AE53EC" w14:paraId="22215249" wp14:textId="77777777">
      <w:pPr>
        <w:rPr>
          <w:rFonts w:cs="Arial"/>
        </w:rPr>
      </w:pPr>
      <w:r w:rsidRPr="0079224E">
        <w:rPr>
          <w:rFonts w:cs="Arial"/>
          <w:b/>
          <w:bCs/>
        </w:rPr>
        <w:t>Targets</w:t>
      </w:r>
      <w:r w:rsidRPr="0079224E">
        <w:rPr>
          <w:rFonts w:cs="Arial"/>
        </w:rPr>
        <w:t xml:space="preserve"> are measurable goals related to the amount of work or output expected within a given time frame. In upholstery, targets are usually based on:</w:t>
      </w:r>
    </w:p>
    <w:p xmlns:wp14="http://schemas.microsoft.com/office/word/2010/wordml" w:rsidRPr="0079224E" w:rsidR="00AE53EC" w:rsidP="00AE53EC" w:rsidRDefault="00AE53EC" w14:paraId="12CFCAC6" wp14:textId="77777777">
      <w:pPr>
        <w:numPr>
          <w:ilvl w:val="0"/>
          <w:numId w:val="440"/>
        </w:numPr>
        <w:rPr>
          <w:rFonts w:cs="Arial"/>
        </w:rPr>
      </w:pPr>
      <w:r w:rsidRPr="0079224E">
        <w:rPr>
          <w:rFonts w:cs="Arial"/>
          <w:b/>
          <w:bCs/>
        </w:rPr>
        <w:t>Number of units completed per shift or day</w:t>
      </w:r>
    </w:p>
    <w:p xmlns:wp14="http://schemas.microsoft.com/office/word/2010/wordml" w:rsidRPr="0079224E" w:rsidR="00AE53EC" w:rsidP="00AE53EC" w:rsidRDefault="00AE53EC" w14:paraId="544D675F" wp14:textId="77777777">
      <w:pPr>
        <w:numPr>
          <w:ilvl w:val="0"/>
          <w:numId w:val="440"/>
        </w:numPr>
        <w:rPr>
          <w:rFonts w:cs="Arial"/>
        </w:rPr>
      </w:pPr>
      <w:r w:rsidRPr="0079224E">
        <w:rPr>
          <w:rFonts w:cs="Arial"/>
          <w:b/>
          <w:bCs/>
        </w:rPr>
        <w:t>Number of metres of fabric cut or applied</w:t>
      </w:r>
    </w:p>
    <w:p xmlns:wp14="http://schemas.microsoft.com/office/word/2010/wordml" w:rsidRPr="0079224E" w:rsidR="00AE53EC" w:rsidP="00AE53EC" w:rsidRDefault="00AE53EC" w14:paraId="2FA18E31" wp14:textId="77777777">
      <w:pPr>
        <w:numPr>
          <w:ilvl w:val="0"/>
          <w:numId w:val="440"/>
        </w:numPr>
        <w:rPr>
          <w:rFonts w:cs="Arial"/>
        </w:rPr>
      </w:pPr>
      <w:r w:rsidRPr="0079224E">
        <w:rPr>
          <w:rFonts w:cs="Arial"/>
          <w:b/>
          <w:bCs/>
        </w:rPr>
        <w:t>Components assembled</w:t>
      </w:r>
      <w:r w:rsidRPr="0079224E">
        <w:rPr>
          <w:rFonts w:cs="Arial"/>
        </w:rPr>
        <w:t xml:space="preserve"> (e.g. number of chair backs upholstered)</w:t>
      </w:r>
    </w:p>
    <w:p xmlns:wp14="http://schemas.microsoft.com/office/word/2010/wordml" w:rsidRPr="0079224E" w:rsidR="00AE53EC" w:rsidP="00AE53EC" w:rsidRDefault="00AE53EC" w14:paraId="714BB12F" wp14:textId="77777777">
      <w:pPr>
        <w:numPr>
          <w:ilvl w:val="0"/>
          <w:numId w:val="440"/>
        </w:numPr>
        <w:rPr>
          <w:rFonts w:cs="Arial"/>
        </w:rPr>
      </w:pPr>
      <w:r w:rsidRPr="0079224E">
        <w:rPr>
          <w:rFonts w:cs="Arial"/>
          <w:b/>
          <w:bCs/>
        </w:rPr>
        <w:t>Time taken to complete specific processes</w:t>
      </w:r>
      <w:r w:rsidRPr="0079224E">
        <w:rPr>
          <w:rFonts w:cs="Arial"/>
        </w:rPr>
        <w:t xml:space="preserve"> (e.g. stitching or tacking)</w:t>
      </w:r>
    </w:p>
    <w:p xmlns:wp14="http://schemas.microsoft.com/office/word/2010/wordml" w:rsidRPr="0079224E" w:rsidR="00AE53EC" w:rsidP="00AE53EC" w:rsidRDefault="00AE53EC" w14:paraId="2813A41B" wp14:textId="77777777">
      <w:pPr>
        <w:rPr>
          <w:rFonts w:cs="Arial"/>
        </w:rPr>
      </w:pPr>
      <w:r w:rsidRPr="0079224E">
        <w:rPr>
          <w:rFonts w:cs="Arial"/>
        </w:rPr>
        <w:t>Targets are set by supervisors based on production planning, material availability, and client order timelines.</w:t>
      </w:r>
    </w:p>
    <w:p xmlns:wp14="http://schemas.microsoft.com/office/word/2010/wordml" w:rsidRPr="0079224E" w:rsidR="00AE53EC" w:rsidP="00AE53EC" w:rsidRDefault="00F37A27" w14:paraId="0C23292F" wp14:textId="77777777">
      <w:pPr>
        <w:rPr>
          <w:rFonts w:cs="Arial"/>
        </w:rPr>
      </w:pPr>
      <w:r>
        <w:rPr>
          <w:rFonts w:cs="Arial"/>
        </w:rPr>
        <w:pict w14:anchorId="3696F6A1">
          <v:rect id="_x0000_i1615" style="width:0;height:1.5pt" o:hr="t" o:hrstd="t" o:hralign="center" fillcolor="#a0a0a0" stroked="f"/>
        </w:pict>
      </w:r>
    </w:p>
    <w:p xmlns:wp14="http://schemas.microsoft.com/office/word/2010/wordml" w:rsidRPr="0079224E" w:rsidR="00AE53EC" w:rsidP="00AE53EC" w:rsidRDefault="00AE53EC" w14:paraId="3BC9BDE3" wp14:textId="77777777">
      <w:pPr>
        <w:rPr>
          <w:rFonts w:cs="Arial"/>
          <w:b/>
          <w:bCs/>
        </w:rPr>
      </w:pPr>
      <w:r w:rsidRPr="0079224E">
        <w:rPr>
          <w:rFonts w:cs="Arial"/>
          <w:b/>
          <w:bCs/>
        </w:rPr>
        <w:t>2. What Is Productivity?</w:t>
      </w:r>
    </w:p>
    <w:p xmlns:wp14="http://schemas.microsoft.com/office/word/2010/wordml" w:rsidRPr="0079224E" w:rsidR="00AE53EC" w:rsidP="00AE53EC" w:rsidRDefault="00AE53EC" w14:paraId="0C9DEC10" wp14:textId="77777777">
      <w:pPr>
        <w:rPr>
          <w:rFonts w:cs="Arial"/>
        </w:rPr>
      </w:pPr>
      <w:r w:rsidRPr="0079224E">
        <w:rPr>
          <w:rFonts w:cs="Arial"/>
          <w:b/>
          <w:bCs/>
        </w:rPr>
        <w:t>Productivity</w:t>
      </w:r>
      <w:r w:rsidRPr="0079224E">
        <w:rPr>
          <w:rFonts w:cs="Arial"/>
        </w:rPr>
        <w:t xml:space="preserve"> refers to the amount of output produced relative to the resources used (time, labour, and materials). High productivity means </w:t>
      </w:r>
      <w:r w:rsidRPr="0079224E">
        <w:rPr>
          <w:rFonts w:cs="Arial"/>
          <w:b/>
          <w:bCs/>
        </w:rPr>
        <w:t>more quality work is completed in less time with minimal waste</w:t>
      </w:r>
      <w:r w:rsidRPr="0079224E">
        <w:rPr>
          <w:rFonts w:cs="Arial"/>
        </w:rPr>
        <w:t>.</w:t>
      </w:r>
    </w:p>
    <w:p xmlns:wp14="http://schemas.microsoft.com/office/word/2010/wordml" w:rsidRPr="0079224E" w:rsidR="00AE53EC" w:rsidP="00AE53EC" w:rsidRDefault="00AE53EC" w14:paraId="5F0EA3E5" wp14:textId="77777777">
      <w:pPr>
        <w:rPr>
          <w:rFonts w:cs="Arial"/>
        </w:rPr>
      </w:pPr>
      <w:r w:rsidRPr="0079224E">
        <w:rPr>
          <w:rFonts w:cs="Arial"/>
        </w:rPr>
        <w:t xml:space="preserve">| </w:t>
      </w:r>
      <w:r w:rsidRPr="0079224E">
        <w:rPr>
          <w:rFonts w:cs="Arial"/>
          <w:b/>
          <w:bCs/>
        </w:rPr>
        <w:t>Formula</w:t>
      </w:r>
      <w:r w:rsidRPr="0079224E">
        <w:rPr>
          <w:rFonts w:cs="Arial"/>
        </w:rPr>
        <w:t xml:space="preserve"> | </w:t>
      </w:r>
      <w:r w:rsidRPr="0079224E">
        <w:rPr>
          <w:rFonts w:cs="Arial"/>
          <w:b/>
          <w:bCs/>
        </w:rPr>
        <w:t>Productivity = Output ÷ Time</w:t>
      </w:r>
      <w:r w:rsidRPr="0079224E">
        <w:rPr>
          <w:rFonts w:cs="Arial"/>
        </w:rPr>
        <w:t xml:space="preserve"> |</w:t>
      </w:r>
    </w:p>
    <w:p xmlns:wp14="http://schemas.microsoft.com/office/word/2010/wordml" w:rsidRPr="0079224E" w:rsidR="00AE53EC" w:rsidP="00AE53EC" w:rsidRDefault="00F37A27" w14:paraId="1A2222D7" wp14:textId="77777777">
      <w:pPr>
        <w:rPr>
          <w:rFonts w:cs="Arial"/>
        </w:rPr>
      </w:pPr>
      <w:r>
        <w:rPr>
          <w:rFonts w:cs="Arial"/>
        </w:rPr>
        <w:pict w14:anchorId="1746A46B">
          <v:rect id="_x0000_i1616" style="width:0;height:1.5pt" o:hr="t" o:hrstd="t" o:hralign="center" fillcolor="#a0a0a0" stroked="f"/>
        </w:pict>
      </w:r>
    </w:p>
    <w:p xmlns:wp14="http://schemas.microsoft.com/office/word/2010/wordml" w:rsidRPr="0079224E" w:rsidR="00AE53EC" w:rsidP="00AE53EC" w:rsidRDefault="00AE53EC" w14:paraId="23919A8C" wp14:textId="77777777">
      <w:pPr>
        <w:rPr>
          <w:rFonts w:cs="Arial"/>
          <w:b/>
          <w:bCs/>
        </w:rPr>
      </w:pPr>
      <w:r w:rsidRPr="0079224E">
        <w:rPr>
          <w:rFonts w:cs="Arial"/>
          <w:b/>
          <w:bCs/>
        </w:rPr>
        <w:t>3. Types of Targets in Upholstery Production</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501"/>
        <w:gridCol w:w="6515"/>
      </w:tblGrid>
      <w:tr xmlns:wp14="http://schemas.microsoft.com/office/word/2010/wordml" w:rsidRPr="0079224E" w:rsidR="00AE53EC" w:rsidTr="00AE53EC" w14:paraId="7DBA9C9F" wp14:textId="77777777">
        <w:trPr>
          <w:tblHeader/>
          <w:tblCellSpacing w:w="15" w:type="dxa"/>
        </w:trPr>
        <w:tc>
          <w:tcPr>
            <w:tcW w:w="0" w:type="auto"/>
            <w:vAlign w:val="center"/>
            <w:hideMark/>
          </w:tcPr>
          <w:p w:rsidRPr="0079224E" w:rsidR="00AE53EC" w:rsidP="00AE53EC" w:rsidRDefault="00AE53EC" w14:paraId="5DEC0A4A" wp14:textId="77777777">
            <w:pPr>
              <w:rPr>
                <w:rFonts w:cs="Arial"/>
                <w:b/>
                <w:bCs/>
              </w:rPr>
            </w:pPr>
            <w:r w:rsidRPr="0079224E">
              <w:rPr>
                <w:rFonts w:cs="Arial"/>
                <w:b/>
                <w:bCs/>
              </w:rPr>
              <w:t>Type of Target</w:t>
            </w:r>
          </w:p>
        </w:tc>
        <w:tc>
          <w:tcPr>
            <w:tcW w:w="0" w:type="auto"/>
            <w:vAlign w:val="center"/>
            <w:hideMark/>
          </w:tcPr>
          <w:p w:rsidRPr="0079224E" w:rsidR="00AE53EC" w:rsidP="00AE53EC" w:rsidRDefault="00AE53EC" w14:paraId="379E9CFF" wp14:textId="77777777">
            <w:pPr>
              <w:rPr>
                <w:rFonts w:cs="Arial"/>
                <w:b/>
                <w:bCs/>
              </w:rPr>
            </w:pPr>
            <w:r w:rsidRPr="0079224E">
              <w:rPr>
                <w:rFonts w:cs="Arial"/>
                <w:b/>
                <w:bCs/>
              </w:rPr>
              <w:t>Example</w:t>
            </w:r>
          </w:p>
        </w:tc>
      </w:tr>
      <w:tr xmlns:wp14="http://schemas.microsoft.com/office/word/2010/wordml" w:rsidRPr="0079224E" w:rsidR="00AE53EC" w:rsidTr="00AE53EC" w14:paraId="309F6C19" wp14:textId="77777777">
        <w:trPr>
          <w:tblCellSpacing w:w="15" w:type="dxa"/>
        </w:trPr>
        <w:tc>
          <w:tcPr>
            <w:tcW w:w="0" w:type="auto"/>
            <w:vAlign w:val="center"/>
            <w:hideMark/>
          </w:tcPr>
          <w:p w:rsidRPr="0079224E" w:rsidR="00AE53EC" w:rsidP="00AE53EC" w:rsidRDefault="00AE53EC" w14:paraId="1513450A" wp14:textId="77777777">
            <w:pPr>
              <w:rPr>
                <w:rFonts w:cs="Arial"/>
              </w:rPr>
            </w:pPr>
            <w:r w:rsidRPr="0079224E">
              <w:rPr>
                <w:rFonts w:cs="Arial"/>
                <w:b/>
                <w:bCs/>
              </w:rPr>
              <w:t>Daily output target</w:t>
            </w:r>
          </w:p>
        </w:tc>
        <w:tc>
          <w:tcPr>
            <w:tcW w:w="0" w:type="auto"/>
            <w:vAlign w:val="center"/>
            <w:hideMark/>
          </w:tcPr>
          <w:p w:rsidRPr="0079224E" w:rsidR="00AE53EC" w:rsidP="00AE53EC" w:rsidRDefault="00AE53EC" w14:paraId="38F766BC" wp14:textId="77777777">
            <w:pPr>
              <w:rPr>
                <w:rFonts w:cs="Arial"/>
              </w:rPr>
            </w:pPr>
            <w:r w:rsidRPr="0079224E">
              <w:rPr>
                <w:rFonts w:cs="Arial"/>
              </w:rPr>
              <w:t>Complete 6 ottoman covers per day</w:t>
            </w:r>
          </w:p>
        </w:tc>
      </w:tr>
      <w:tr xmlns:wp14="http://schemas.microsoft.com/office/word/2010/wordml" w:rsidRPr="0079224E" w:rsidR="00AE53EC" w:rsidTr="00AE53EC" w14:paraId="5CB0131E" wp14:textId="77777777">
        <w:trPr>
          <w:tblCellSpacing w:w="15" w:type="dxa"/>
        </w:trPr>
        <w:tc>
          <w:tcPr>
            <w:tcW w:w="0" w:type="auto"/>
            <w:vAlign w:val="center"/>
            <w:hideMark/>
          </w:tcPr>
          <w:p w:rsidRPr="0079224E" w:rsidR="00AE53EC" w:rsidP="00AE53EC" w:rsidRDefault="00AE53EC" w14:paraId="66BC8103" wp14:textId="77777777">
            <w:pPr>
              <w:rPr>
                <w:rFonts w:cs="Arial"/>
              </w:rPr>
            </w:pPr>
            <w:r w:rsidRPr="0079224E">
              <w:rPr>
                <w:rFonts w:cs="Arial"/>
                <w:b/>
                <w:bCs/>
              </w:rPr>
              <w:t>Quality target</w:t>
            </w:r>
          </w:p>
        </w:tc>
        <w:tc>
          <w:tcPr>
            <w:tcW w:w="0" w:type="auto"/>
            <w:vAlign w:val="center"/>
            <w:hideMark/>
          </w:tcPr>
          <w:p w:rsidRPr="0079224E" w:rsidR="00AE53EC" w:rsidP="00AE53EC" w:rsidRDefault="00AE53EC" w14:paraId="36112339" wp14:textId="77777777">
            <w:pPr>
              <w:rPr>
                <w:rFonts w:cs="Arial"/>
              </w:rPr>
            </w:pPr>
            <w:r w:rsidRPr="0079224E">
              <w:rPr>
                <w:rFonts w:cs="Arial"/>
              </w:rPr>
              <w:t>0% stitching defects; all piping aligned</w:t>
            </w:r>
          </w:p>
        </w:tc>
      </w:tr>
      <w:tr xmlns:wp14="http://schemas.microsoft.com/office/word/2010/wordml" w:rsidRPr="0079224E" w:rsidR="00AE53EC" w:rsidTr="00AE53EC" w14:paraId="13CABE0C" wp14:textId="77777777">
        <w:trPr>
          <w:tblCellSpacing w:w="15" w:type="dxa"/>
        </w:trPr>
        <w:tc>
          <w:tcPr>
            <w:tcW w:w="0" w:type="auto"/>
            <w:vAlign w:val="center"/>
            <w:hideMark/>
          </w:tcPr>
          <w:p w:rsidRPr="0079224E" w:rsidR="00AE53EC" w:rsidP="00AE53EC" w:rsidRDefault="00AE53EC" w14:paraId="4C0CBA5D" wp14:textId="77777777">
            <w:pPr>
              <w:rPr>
                <w:rFonts w:cs="Arial"/>
              </w:rPr>
            </w:pPr>
            <w:r w:rsidRPr="0079224E">
              <w:rPr>
                <w:rFonts w:cs="Arial"/>
                <w:b/>
                <w:bCs/>
              </w:rPr>
              <w:t>Efficiency target</w:t>
            </w:r>
          </w:p>
        </w:tc>
        <w:tc>
          <w:tcPr>
            <w:tcW w:w="0" w:type="auto"/>
            <w:vAlign w:val="center"/>
            <w:hideMark/>
          </w:tcPr>
          <w:p w:rsidRPr="0079224E" w:rsidR="00AE53EC" w:rsidP="00AE53EC" w:rsidRDefault="00AE53EC" w14:paraId="564BBAE8" wp14:textId="77777777">
            <w:pPr>
              <w:rPr>
                <w:rFonts w:cs="Arial"/>
              </w:rPr>
            </w:pPr>
            <w:r w:rsidRPr="0079224E">
              <w:rPr>
                <w:rFonts w:cs="Arial"/>
              </w:rPr>
              <w:t>Complete 10 seat cushions in 6 hours</w:t>
            </w:r>
          </w:p>
        </w:tc>
      </w:tr>
      <w:tr xmlns:wp14="http://schemas.microsoft.com/office/word/2010/wordml" w:rsidRPr="0079224E" w:rsidR="00AE53EC" w:rsidTr="00AE53EC" w14:paraId="025354CC" wp14:textId="77777777">
        <w:trPr>
          <w:tblCellSpacing w:w="15" w:type="dxa"/>
        </w:trPr>
        <w:tc>
          <w:tcPr>
            <w:tcW w:w="0" w:type="auto"/>
            <w:vAlign w:val="center"/>
            <w:hideMark/>
          </w:tcPr>
          <w:p w:rsidRPr="0079224E" w:rsidR="00AE53EC" w:rsidP="00AE53EC" w:rsidRDefault="00AE53EC" w14:paraId="3EA34F3A" wp14:textId="77777777">
            <w:pPr>
              <w:rPr>
                <w:rFonts w:cs="Arial"/>
              </w:rPr>
            </w:pPr>
            <w:r w:rsidRPr="0079224E">
              <w:rPr>
                <w:rFonts w:cs="Arial"/>
                <w:b/>
                <w:bCs/>
              </w:rPr>
              <w:t>Waste reduction target</w:t>
            </w:r>
          </w:p>
        </w:tc>
        <w:tc>
          <w:tcPr>
            <w:tcW w:w="0" w:type="auto"/>
            <w:vAlign w:val="center"/>
            <w:hideMark/>
          </w:tcPr>
          <w:p w:rsidRPr="0079224E" w:rsidR="00AE53EC" w:rsidP="00AE53EC" w:rsidRDefault="00AE53EC" w14:paraId="2A47ED07" wp14:textId="77777777">
            <w:pPr>
              <w:rPr>
                <w:rFonts w:cs="Arial"/>
              </w:rPr>
            </w:pPr>
            <w:r w:rsidRPr="0079224E">
              <w:rPr>
                <w:rFonts w:cs="Arial"/>
              </w:rPr>
              <w:t>Less than 5% fabric remnant waste on large batch upholstery</w:t>
            </w:r>
          </w:p>
        </w:tc>
      </w:tr>
    </w:tbl>
    <w:p xmlns:wp14="http://schemas.microsoft.com/office/word/2010/wordml" w:rsidRPr="0079224E" w:rsidR="00AE53EC" w:rsidP="00AE53EC" w:rsidRDefault="00F37A27" w14:paraId="72189CBF" wp14:textId="77777777">
      <w:pPr>
        <w:rPr>
          <w:rFonts w:cs="Arial"/>
        </w:rPr>
      </w:pPr>
      <w:r>
        <w:rPr>
          <w:rFonts w:cs="Arial"/>
        </w:rPr>
        <w:pict w14:anchorId="6C34A591">
          <v:rect id="_x0000_i1617" style="width:0;height:1.5pt" o:hr="t" o:hrstd="t" o:hralign="center" fillcolor="#a0a0a0" stroked="f"/>
        </w:pict>
      </w:r>
    </w:p>
    <w:p xmlns:wp14="http://schemas.microsoft.com/office/word/2010/wordml" w:rsidRPr="0079224E" w:rsidR="00AE53EC" w:rsidP="00AE53EC" w:rsidRDefault="00AE53EC" w14:paraId="49E4E4EC" wp14:textId="77777777">
      <w:pPr>
        <w:rPr>
          <w:rFonts w:cs="Arial"/>
          <w:b/>
          <w:bCs/>
        </w:rPr>
      </w:pPr>
      <w:r w:rsidRPr="0079224E">
        <w:rPr>
          <w:rFonts w:cs="Arial"/>
          <w:b/>
          <w:bCs/>
        </w:rPr>
        <w:t>4. Benefits of Working with Targets</w:t>
      </w:r>
    </w:p>
    <w:p xmlns:wp14="http://schemas.microsoft.com/office/word/2010/wordml" w:rsidRPr="0079224E" w:rsidR="00AE53EC" w:rsidP="00AE53EC" w:rsidRDefault="00AE53EC" w14:paraId="71BADF02" wp14:textId="77777777">
      <w:pPr>
        <w:numPr>
          <w:ilvl w:val="0"/>
          <w:numId w:val="441"/>
        </w:numPr>
        <w:rPr>
          <w:rFonts w:cs="Arial"/>
        </w:rPr>
      </w:pPr>
      <w:r w:rsidRPr="0079224E">
        <w:rPr>
          <w:rFonts w:cs="Arial"/>
        </w:rPr>
        <w:t>Ensures consistent workflow and production rates</w:t>
      </w:r>
    </w:p>
    <w:p xmlns:wp14="http://schemas.microsoft.com/office/word/2010/wordml" w:rsidRPr="0079224E" w:rsidR="00AE53EC" w:rsidP="00AE53EC" w:rsidRDefault="00AE53EC" w14:paraId="529F81EF" wp14:textId="77777777">
      <w:pPr>
        <w:numPr>
          <w:ilvl w:val="0"/>
          <w:numId w:val="441"/>
        </w:numPr>
        <w:rPr>
          <w:rFonts w:cs="Arial"/>
        </w:rPr>
      </w:pPr>
      <w:r w:rsidRPr="0079224E">
        <w:rPr>
          <w:rFonts w:cs="Arial"/>
        </w:rPr>
        <w:t>Helps identify and correct performance issues</w:t>
      </w:r>
    </w:p>
    <w:p xmlns:wp14="http://schemas.microsoft.com/office/word/2010/wordml" w:rsidRPr="0079224E" w:rsidR="00AE53EC" w:rsidP="00AE53EC" w:rsidRDefault="00AE53EC" w14:paraId="15238998" wp14:textId="77777777">
      <w:pPr>
        <w:numPr>
          <w:ilvl w:val="0"/>
          <w:numId w:val="441"/>
        </w:numPr>
        <w:rPr>
          <w:rFonts w:cs="Arial"/>
        </w:rPr>
      </w:pPr>
      <w:r w:rsidRPr="0079224E">
        <w:rPr>
          <w:rFonts w:cs="Arial"/>
        </w:rPr>
        <w:t>Encourages time management and personal responsibility</w:t>
      </w:r>
    </w:p>
    <w:p xmlns:wp14="http://schemas.microsoft.com/office/word/2010/wordml" w:rsidRPr="0079224E" w:rsidR="00AE53EC" w:rsidP="00AE53EC" w:rsidRDefault="00AE53EC" w14:paraId="4967B1F7" wp14:textId="77777777">
      <w:pPr>
        <w:numPr>
          <w:ilvl w:val="0"/>
          <w:numId w:val="441"/>
        </w:numPr>
        <w:rPr>
          <w:rFonts w:cs="Arial"/>
        </w:rPr>
      </w:pPr>
      <w:r w:rsidRPr="0079224E">
        <w:rPr>
          <w:rFonts w:cs="Arial"/>
        </w:rPr>
        <w:t>Allows production teams to plan deliveries and stock effectively</w:t>
      </w:r>
    </w:p>
    <w:p xmlns:wp14="http://schemas.microsoft.com/office/word/2010/wordml" w:rsidRPr="0079224E" w:rsidR="00AE53EC" w:rsidP="00AE53EC" w:rsidRDefault="00AE53EC" w14:paraId="1760333C" wp14:textId="77777777">
      <w:pPr>
        <w:numPr>
          <w:ilvl w:val="0"/>
          <w:numId w:val="441"/>
        </w:numPr>
        <w:rPr>
          <w:rFonts w:cs="Arial"/>
        </w:rPr>
      </w:pPr>
      <w:r w:rsidRPr="0079224E">
        <w:rPr>
          <w:rFonts w:cs="Arial"/>
        </w:rPr>
        <w:t>Motivates staff and supports recognition for good performance</w:t>
      </w:r>
    </w:p>
    <w:p xmlns:wp14="http://schemas.microsoft.com/office/word/2010/wordml" w:rsidRPr="0079224E" w:rsidR="00AE53EC" w:rsidP="00AE53EC" w:rsidRDefault="00F37A27" w14:paraId="1AF4878C" wp14:textId="77777777">
      <w:pPr>
        <w:rPr>
          <w:rFonts w:cs="Arial"/>
        </w:rPr>
      </w:pPr>
      <w:r>
        <w:rPr>
          <w:rFonts w:cs="Arial"/>
        </w:rPr>
        <w:pict w14:anchorId="21627947">
          <v:rect id="_x0000_i1618" style="width:0;height:1.5pt" o:hr="t" o:hrstd="t" o:hralign="center" fillcolor="#a0a0a0" stroked="f"/>
        </w:pict>
      </w:r>
    </w:p>
    <w:p xmlns:wp14="http://schemas.microsoft.com/office/word/2010/wordml" w:rsidRPr="0079224E" w:rsidR="00AE53EC" w:rsidP="00AE53EC" w:rsidRDefault="00AE53EC" w14:paraId="706A459C" wp14:textId="77777777">
      <w:pPr>
        <w:rPr>
          <w:rFonts w:cs="Arial"/>
          <w:b/>
          <w:bCs/>
        </w:rPr>
      </w:pPr>
      <w:r w:rsidRPr="0079224E">
        <w:rPr>
          <w:rFonts w:cs="Arial"/>
          <w:b/>
          <w:bCs/>
        </w:rPr>
        <w:t>Examples</w:t>
      </w:r>
    </w:p>
    <w:p xmlns:wp14="http://schemas.microsoft.com/office/word/2010/wordml" w:rsidRPr="0079224E" w:rsidR="00AE53EC" w:rsidP="00AE53EC" w:rsidRDefault="00AE53EC" w14:paraId="49D7A3D9" wp14:textId="77777777">
      <w:pPr>
        <w:numPr>
          <w:ilvl w:val="0"/>
          <w:numId w:val="442"/>
        </w:numPr>
        <w:rPr>
          <w:rFonts w:cs="Arial"/>
        </w:rPr>
      </w:pPr>
      <w:r w:rsidRPr="0079224E">
        <w:rPr>
          <w:rFonts w:cs="Arial"/>
        </w:rPr>
        <w:t xml:space="preserve">A learner is expected to upholster </w:t>
      </w:r>
      <w:r w:rsidRPr="0079224E">
        <w:rPr>
          <w:rFonts w:cs="Arial"/>
          <w:b/>
          <w:bCs/>
        </w:rPr>
        <w:t>five dining chair seats</w:t>
      </w:r>
      <w:r w:rsidRPr="0079224E">
        <w:rPr>
          <w:rFonts w:cs="Arial"/>
        </w:rPr>
        <w:t xml:space="preserve"> per day. If they complete four consistently, this may highlight a training need or an issue with time planning.</w:t>
      </w:r>
    </w:p>
    <w:p xmlns:wp14="http://schemas.microsoft.com/office/word/2010/wordml" w:rsidRPr="0079224E" w:rsidR="00AE53EC" w:rsidP="00AE53EC" w:rsidRDefault="00AE53EC" w14:paraId="2B281308" wp14:textId="77777777">
      <w:pPr>
        <w:numPr>
          <w:ilvl w:val="0"/>
          <w:numId w:val="442"/>
        </w:numPr>
        <w:rPr>
          <w:rFonts w:cs="Arial"/>
        </w:rPr>
      </w:pPr>
      <w:r w:rsidRPr="0079224E">
        <w:rPr>
          <w:rFonts w:cs="Arial"/>
        </w:rPr>
        <w:t xml:space="preserve">A production team sets a target to reduce </w:t>
      </w:r>
      <w:r w:rsidRPr="0079224E">
        <w:rPr>
          <w:rFonts w:cs="Arial"/>
          <w:b/>
          <w:bCs/>
        </w:rPr>
        <w:t>fabric waste by 10%</w:t>
      </w:r>
      <w:r w:rsidRPr="0079224E">
        <w:rPr>
          <w:rFonts w:cs="Arial"/>
        </w:rPr>
        <w:t xml:space="preserve"> by improving layout planning and sharing remnants.</w:t>
      </w:r>
    </w:p>
    <w:p xmlns:wp14="http://schemas.microsoft.com/office/word/2010/wordml" w:rsidRPr="0079224E" w:rsidR="00AE53EC" w:rsidP="00AE53EC" w:rsidRDefault="00F37A27" w14:paraId="46AAD782" wp14:textId="77777777">
      <w:pPr>
        <w:rPr>
          <w:rFonts w:cs="Arial"/>
        </w:rPr>
      </w:pPr>
      <w:r>
        <w:rPr>
          <w:rFonts w:cs="Arial"/>
        </w:rPr>
        <w:pict w14:anchorId="47F8A43E">
          <v:rect id="_x0000_i1619" style="width:0;height:1.5pt" o:hr="t" o:hrstd="t" o:hralign="center" fillcolor="#a0a0a0" stroked="f"/>
        </w:pict>
      </w:r>
    </w:p>
    <w:p xmlns:wp14="http://schemas.microsoft.com/office/word/2010/wordml" w:rsidRPr="0079224E" w:rsidR="00AE53EC" w:rsidP="00AE53EC" w:rsidRDefault="00AE53EC" w14:paraId="5FED8C03" wp14:textId="77777777">
      <w:pPr>
        <w:rPr>
          <w:rFonts w:cs="Arial"/>
          <w:b/>
          <w:bCs/>
        </w:rPr>
      </w:pPr>
      <w:r w:rsidRPr="0079224E">
        <w:rPr>
          <w:rFonts w:cs="Arial"/>
          <w:b/>
          <w:bCs/>
        </w:rPr>
        <w:t>Case Study</w:t>
      </w:r>
    </w:p>
    <w:p xmlns:wp14="http://schemas.microsoft.com/office/word/2010/wordml" w:rsidRPr="0079224E" w:rsidR="00AE53EC" w:rsidP="00AE53EC" w:rsidRDefault="00AE53EC" w14:paraId="12C86F5E" wp14:textId="77777777">
      <w:pPr>
        <w:rPr>
          <w:rFonts w:cs="Arial"/>
        </w:rPr>
      </w:pPr>
      <w:r w:rsidRPr="0079224E">
        <w:rPr>
          <w:rFonts w:cs="Arial"/>
          <w:b/>
          <w:bCs/>
        </w:rPr>
        <w:t>Case Study: Lwazi’s Performance Tracker</w:t>
      </w:r>
    </w:p>
    <w:p xmlns:wp14="http://schemas.microsoft.com/office/word/2010/wordml" w:rsidRPr="0079224E" w:rsidR="00AE53EC" w:rsidP="00AE53EC" w:rsidRDefault="00AE53EC" w14:paraId="799DACFC" wp14:textId="77777777">
      <w:pPr>
        <w:rPr>
          <w:rFonts w:cs="Arial"/>
        </w:rPr>
      </w:pPr>
      <w:r w:rsidRPr="0079224E">
        <w:rPr>
          <w:rFonts w:cs="Arial"/>
        </w:rPr>
        <w:t>Lwazi, a junior upholsterer in a Gauteng-based workshop, was given a weekly target to complete 30 ottoman lids. On Monday and Tuesday, he fell behind. After reviewing his workstation and timing with his supervisor, he restructured his task flow and reached his target by Friday. His adjustment helped the team complete the full batch by the client’s deadline.</w:t>
      </w:r>
    </w:p>
    <w:p xmlns:wp14="http://schemas.microsoft.com/office/word/2010/wordml" w:rsidRPr="0079224E" w:rsidR="00AE53EC" w:rsidP="00AE53EC" w:rsidRDefault="00AE53EC" w14:paraId="5093E012" wp14:textId="77777777">
      <w:pPr>
        <w:rPr>
          <w:rFonts w:cs="Arial"/>
        </w:rPr>
      </w:pPr>
      <w:r w:rsidRPr="0079224E">
        <w:rPr>
          <w:rFonts w:cs="Arial"/>
          <w:b/>
          <w:bCs/>
        </w:rPr>
        <w:t>Discussion Points:</w:t>
      </w:r>
    </w:p>
    <w:p xmlns:wp14="http://schemas.microsoft.com/office/word/2010/wordml" w:rsidRPr="0079224E" w:rsidR="00AE53EC" w:rsidP="00AE53EC" w:rsidRDefault="00AE53EC" w14:paraId="277C8CA5" wp14:textId="77777777">
      <w:pPr>
        <w:numPr>
          <w:ilvl w:val="0"/>
          <w:numId w:val="443"/>
        </w:numPr>
        <w:rPr>
          <w:rFonts w:cs="Arial"/>
        </w:rPr>
      </w:pPr>
      <w:r w:rsidRPr="0079224E">
        <w:rPr>
          <w:rFonts w:cs="Arial"/>
        </w:rPr>
        <w:t>How did targets help Lwazi identify and improve his performance?</w:t>
      </w:r>
    </w:p>
    <w:p xmlns:wp14="http://schemas.microsoft.com/office/word/2010/wordml" w:rsidRPr="0079224E" w:rsidR="00AE53EC" w:rsidP="00AE53EC" w:rsidRDefault="00AE53EC" w14:paraId="0AFAE6BA" wp14:textId="77777777">
      <w:pPr>
        <w:numPr>
          <w:ilvl w:val="0"/>
          <w:numId w:val="443"/>
        </w:numPr>
        <w:rPr>
          <w:rFonts w:cs="Arial"/>
        </w:rPr>
      </w:pPr>
      <w:r w:rsidRPr="0079224E">
        <w:rPr>
          <w:rFonts w:cs="Arial"/>
        </w:rPr>
        <w:t>Why was communication with his supervisor key to meeting the target?</w:t>
      </w:r>
    </w:p>
    <w:p xmlns:wp14="http://schemas.microsoft.com/office/word/2010/wordml" w:rsidRPr="0079224E" w:rsidR="00AE53EC" w:rsidP="00AE53EC" w:rsidRDefault="00F37A27" w14:paraId="1721097C" wp14:textId="77777777">
      <w:pPr>
        <w:rPr>
          <w:rFonts w:cs="Arial"/>
        </w:rPr>
      </w:pPr>
      <w:r>
        <w:rPr>
          <w:rFonts w:cs="Arial"/>
        </w:rPr>
        <w:pict w14:anchorId="791B846B">
          <v:rect id="_x0000_i1620" style="width:0;height:1.5pt" o:hr="t" o:hrstd="t" o:hralign="center" fillcolor="#a0a0a0" stroked="f"/>
        </w:pict>
      </w:r>
    </w:p>
    <w:p xmlns:wp14="http://schemas.microsoft.com/office/word/2010/wordml" w:rsidRPr="0079224E" w:rsidR="00AE53EC" w:rsidP="00AE53EC" w:rsidRDefault="00AE53EC" w14:paraId="6697E7AD" wp14:textId="77777777">
      <w:pPr>
        <w:rPr>
          <w:rFonts w:cs="Arial"/>
          <w:b/>
          <w:bCs/>
        </w:rPr>
      </w:pPr>
      <w:r w:rsidRPr="0079224E">
        <w:rPr>
          <w:rFonts w:cs="Arial"/>
          <w:b/>
          <w:bCs/>
        </w:rPr>
        <w:t>Critical Thinking Questions</w:t>
      </w:r>
    </w:p>
    <w:p xmlns:wp14="http://schemas.microsoft.com/office/word/2010/wordml" w:rsidRPr="0079224E" w:rsidR="00AE53EC" w:rsidP="00AE53EC" w:rsidRDefault="00AE53EC" w14:paraId="6D8B6640" wp14:textId="77777777">
      <w:pPr>
        <w:numPr>
          <w:ilvl w:val="0"/>
          <w:numId w:val="444"/>
        </w:numPr>
        <w:rPr>
          <w:rFonts w:cs="Arial"/>
        </w:rPr>
      </w:pPr>
      <w:r w:rsidRPr="0079224E">
        <w:rPr>
          <w:rFonts w:cs="Arial"/>
        </w:rPr>
        <w:t>Why is it important for each team member to understand their individual production targets?</w:t>
      </w:r>
    </w:p>
    <w:p xmlns:wp14="http://schemas.microsoft.com/office/word/2010/wordml" w:rsidRPr="0079224E" w:rsidR="00AE53EC" w:rsidP="00AE53EC" w:rsidRDefault="00AE53EC" w14:paraId="27242522" wp14:textId="77777777">
      <w:pPr>
        <w:numPr>
          <w:ilvl w:val="0"/>
          <w:numId w:val="444"/>
        </w:numPr>
        <w:rPr>
          <w:rFonts w:cs="Arial"/>
        </w:rPr>
      </w:pPr>
      <w:r w:rsidRPr="0079224E">
        <w:rPr>
          <w:rFonts w:cs="Arial"/>
        </w:rPr>
        <w:t>What could happen if productivity is not measured or recorded in an upholstery workshop?</w:t>
      </w:r>
    </w:p>
    <w:p xmlns:wp14="http://schemas.microsoft.com/office/word/2010/wordml" w:rsidRPr="0079224E" w:rsidR="00AE53EC" w:rsidP="00AE53EC" w:rsidRDefault="00AE53EC" w14:paraId="28DD2E7B" wp14:textId="77777777">
      <w:pPr>
        <w:numPr>
          <w:ilvl w:val="0"/>
          <w:numId w:val="444"/>
        </w:numPr>
        <w:rPr>
          <w:rFonts w:cs="Arial"/>
        </w:rPr>
      </w:pPr>
      <w:r w:rsidRPr="0079224E">
        <w:rPr>
          <w:rFonts w:cs="Arial"/>
        </w:rPr>
        <w:t>How do productivity targets help supervisors make decisions about staffing and deadlines?</w:t>
      </w:r>
    </w:p>
    <w:p xmlns:wp14="http://schemas.microsoft.com/office/word/2010/wordml" w:rsidRPr="0079224E" w:rsidR="00AE53EC" w:rsidP="00AE53EC" w:rsidRDefault="00AE53EC" w14:paraId="7B75CE45" wp14:textId="77777777">
      <w:pPr>
        <w:numPr>
          <w:ilvl w:val="0"/>
          <w:numId w:val="444"/>
        </w:numPr>
        <w:rPr>
          <w:rFonts w:cs="Arial"/>
        </w:rPr>
      </w:pPr>
      <w:r w:rsidRPr="0079224E">
        <w:rPr>
          <w:rFonts w:cs="Arial"/>
        </w:rPr>
        <w:t>What factors might prevent a team from reaching its output target, even with proper planning?</w:t>
      </w:r>
    </w:p>
    <w:p xmlns:wp14="http://schemas.microsoft.com/office/word/2010/wordml" w:rsidRPr="0079224E" w:rsidR="00AE53EC" w:rsidP="00AE53EC" w:rsidRDefault="00AE53EC" w14:paraId="49D64930" wp14:textId="77777777">
      <w:pPr>
        <w:numPr>
          <w:ilvl w:val="0"/>
          <w:numId w:val="444"/>
        </w:numPr>
        <w:rPr>
          <w:rFonts w:cs="Arial"/>
        </w:rPr>
      </w:pPr>
      <w:r w:rsidRPr="0079224E">
        <w:rPr>
          <w:rFonts w:cs="Arial"/>
        </w:rPr>
        <w:t>How can personal time management influence the ability to meet daily production targets?</w:t>
      </w:r>
    </w:p>
    <w:p xmlns:wp14="http://schemas.microsoft.com/office/word/2010/wordml" w:rsidRPr="0079224E" w:rsidR="00AE53EC" w:rsidP="00AE53EC" w:rsidRDefault="00F37A27" w14:paraId="54998899" wp14:textId="77777777">
      <w:pPr>
        <w:rPr>
          <w:rFonts w:cs="Arial"/>
        </w:rPr>
      </w:pPr>
      <w:r>
        <w:rPr>
          <w:rFonts w:cs="Arial"/>
        </w:rPr>
        <w:pict w14:anchorId="37195F78">
          <v:rect id="_x0000_i1621" style="width:0;height:1.5pt" o:hr="t" o:hrstd="t" o:hralign="center" fillcolor="#a0a0a0" stroked="f"/>
        </w:pict>
      </w:r>
    </w:p>
    <w:p xmlns:wp14="http://schemas.microsoft.com/office/word/2010/wordml" w:rsidRPr="0079224E" w:rsidR="00AE53EC" w:rsidP="00AE53EC" w:rsidRDefault="00AE53EC" w14:paraId="637C29F4" wp14:textId="77777777">
      <w:pPr>
        <w:rPr>
          <w:rFonts w:cs="Arial"/>
        </w:rPr>
      </w:pPr>
      <w:r w:rsidRPr="0079224E">
        <w:rPr>
          <w:rFonts w:cs="Arial"/>
        </w:rPr>
        <w:t xml:space="preserve"> </w:t>
      </w:r>
    </w:p>
    <w:p xmlns:wp14="http://schemas.microsoft.com/office/word/2010/wordml" w:rsidRPr="0079224E" w:rsidR="00906AB9" w:rsidRDefault="00906AB9" w14:paraId="00AB4751" wp14:textId="77777777">
      <w:pPr>
        <w:rPr>
          <w:rFonts w:cs="Arial"/>
        </w:rPr>
      </w:pPr>
      <w:r w:rsidRPr="0079224E">
        <w:rPr>
          <w:rFonts w:cs="Arial"/>
        </w:rPr>
        <w:br w:type="page"/>
      </w:r>
    </w:p>
    <w:p xmlns:wp14="http://schemas.microsoft.com/office/word/2010/wordml" w:rsidRPr="0079224E" w:rsidR="00906AB9" w:rsidP="00906AB9" w:rsidRDefault="00906AB9" w14:paraId="41CFC027" wp14:textId="77777777" wp14:noSpellErr="1">
      <w:pPr>
        <w:pStyle w:val="Heading3"/>
        <w:rPr>
          <w:rFonts w:ascii="Century Gothic" w:hAnsi="Century Gothic" w:cs="Arial"/>
          <w:b w:val="1"/>
          <w:bCs w:val="1"/>
        </w:rPr>
      </w:pPr>
      <w:bookmarkStart w:name="_Toc1322502678" w:id="957476697"/>
      <w:r w:rsidRPr="3B34137D" w:rsidR="00906AB9">
        <w:rPr>
          <w:rFonts w:ascii="Century Gothic" w:hAnsi="Century Gothic" w:cs="Arial"/>
          <w:b w:val="1"/>
          <w:bCs w:val="1"/>
        </w:rPr>
        <w:t>KT0802: Productivity Principles and Practices</w:t>
      </w:r>
      <w:bookmarkEnd w:id="957476697"/>
    </w:p>
    <w:p xmlns:wp14="http://schemas.microsoft.com/office/word/2010/wordml" w:rsidRPr="0079224E" w:rsidR="00906AB9" w:rsidP="00906AB9" w:rsidRDefault="00906AB9" w14:paraId="2D461D88" wp14:textId="77777777">
      <w:pPr>
        <w:rPr>
          <w:rFonts w:cs="Arial"/>
          <w:b/>
          <w:bCs/>
        </w:rPr>
      </w:pPr>
    </w:p>
    <w:p xmlns:wp14="http://schemas.microsoft.com/office/word/2010/wordml" w:rsidRPr="0079224E" w:rsidR="00906AB9" w:rsidP="00906AB9" w:rsidRDefault="00906AB9" w14:paraId="4107F71E" wp14:textId="77777777">
      <w:pPr>
        <w:rPr>
          <w:rFonts w:cs="Arial"/>
          <w:b/>
          <w:bCs/>
        </w:rPr>
      </w:pPr>
      <w:r w:rsidRPr="0079224E">
        <w:rPr>
          <w:rFonts w:cs="Arial"/>
          <w:b/>
          <w:bCs/>
        </w:rPr>
        <w:t>Theoretical Learning Content</w:t>
      </w:r>
    </w:p>
    <w:p xmlns:wp14="http://schemas.microsoft.com/office/word/2010/wordml" w:rsidRPr="0079224E" w:rsidR="00906AB9" w:rsidP="00906AB9" w:rsidRDefault="00906AB9" w14:paraId="36DC4A91" wp14:textId="77777777">
      <w:pPr>
        <w:rPr>
          <w:rFonts w:cs="Arial"/>
        </w:rPr>
      </w:pPr>
      <w:r w:rsidRPr="0079224E">
        <w:rPr>
          <w:rFonts w:cs="Arial"/>
          <w:b/>
          <w:bCs/>
        </w:rPr>
        <w:t>Productivity principles and practices</w:t>
      </w:r>
      <w:r w:rsidRPr="0079224E">
        <w:rPr>
          <w:rFonts w:cs="Arial"/>
        </w:rPr>
        <w:t xml:space="preserve"> are foundational to efficient and effective upholstery production. They help upholsterers understand how to organise tasks, use time wisely, maintain quality, and contribute to a continuous improvement culture. When applied consistently, these practices support individual and team performance, reduce delays, and promote customer satisfaction.</w:t>
      </w:r>
    </w:p>
    <w:p xmlns:wp14="http://schemas.microsoft.com/office/word/2010/wordml" w:rsidRPr="0079224E" w:rsidR="00906AB9" w:rsidP="00906AB9" w:rsidRDefault="00906AB9" w14:paraId="31A8D93F" wp14:textId="77777777">
      <w:pPr>
        <w:rPr>
          <w:rFonts w:cs="Arial"/>
        </w:rPr>
      </w:pPr>
      <w:r w:rsidRPr="0079224E">
        <w:rPr>
          <w:rFonts w:cs="Arial"/>
        </w:rPr>
        <w:t xml:space="preserve">This sub-topic focuses on strategies and behaviours that lead to </w:t>
      </w:r>
      <w:r w:rsidRPr="0079224E">
        <w:rPr>
          <w:rFonts w:cs="Arial"/>
          <w:b/>
          <w:bCs/>
        </w:rPr>
        <w:t>sustained high productivity</w:t>
      </w:r>
      <w:r w:rsidRPr="0079224E">
        <w:rPr>
          <w:rFonts w:cs="Arial"/>
        </w:rPr>
        <w:t xml:space="preserve"> in the upholstery workplace.</w:t>
      </w:r>
    </w:p>
    <w:p xmlns:wp14="http://schemas.microsoft.com/office/word/2010/wordml" w:rsidRPr="0079224E" w:rsidR="00906AB9" w:rsidP="00906AB9" w:rsidRDefault="00F37A27" w14:paraId="73F8DB4D" wp14:textId="77777777">
      <w:pPr>
        <w:rPr>
          <w:rFonts w:cs="Arial"/>
        </w:rPr>
      </w:pPr>
      <w:r>
        <w:rPr>
          <w:rFonts w:cs="Arial"/>
        </w:rPr>
        <w:pict w14:anchorId="2418E0D5">
          <v:rect id="_x0000_i1622" style="width:0;height:1.5pt" o:hr="t" o:hrstd="t" o:hralign="center" fillcolor="#a0a0a0" stroked="f"/>
        </w:pict>
      </w:r>
    </w:p>
    <w:p xmlns:wp14="http://schemas.microsoft.com/office/word/2010/wordml" w:rsidRPr="0079224E" w:rsidR="00906AB9" w:rsidP="00906AB9" w:rsidRDefault="00906AB9" w14:paraId="1CE7F65D" wp14:textId="77777777">
      <w:pPr>
        <w:rPr>
          <w:rFonts w:cs="Arial"/>
          <w:b/>
          <w:bCs/>
        </w:rPr>
      </w:pPr>
      <w:r w:rsidRPr="0079224E">
        <w:rPr>
          <w:rFonts w:cs="Arial"/>
          <w:b/>
          <w:bCs/>
        </w:rPr>
        <w:t>1. Core Principles of Productivity</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3068"/>
        <w:gridCol w:w="5948"/>
      </w:tblGrid>
      <w:tr xmlns:wp14="http://schemas.microsoft.com/office/word/2010/wordml" w:rsidRPr="0079224E" w:rsidR="00906AB9" w:rsidTr="00906AB9" w14:paraId="60ABCA5E" wp14:textId="77777777">
        <w:trPr>
          <w:tblHeader/>
          <w:tblCellSpacing w:w="15" w:type="dxa"/>
        </w:trPr>
        <w:tc>
          <w:tcPr>
            <w:tcW w:w="0" w:type="auto"/>
            <w:vAlign w:val="center"/>
            <w:hideMark/>
          </w:tcPr>
          <w:p w:rsidRPr="0079224E" w:rsidR="00906AB9" w:rsidP="00906AB9" w:rsidRDefault="00906AB9" w14:paraId="0BD5E4FE" wp14:textId="77777777">
            <w:pPr>
              <w:rPr>
                <w:rFonts w:cs="Arial"/>
                <w:b/>
                <w:bCs/>
              </w:rPr>
            </w:pPr>
            <w:r w:rsidRPr="0079224E">
              <w:rPr>
                <w:rFonts w:cs="Arial"/>
                <w:b/>
                <w:bCs/>
              </w:rPr>
              <w:t>Principle</w:t>
            </w:r>
          </w:p>
        </w:tc>
        <w:tc>
          <w:tcPr>
            <w:tcW w:w="0" w:type="auto"/>
            <w:vAlign w:val="center"/>
            <w:hideMark/>
          </w:tcPr>
          <w:p w:rsidRPr="0079224E" w:rsidR="00906AB9" w:rsidP="00906AB9" w:rsidRDefault="00906AB9" w14:paraId="3819B7B7" wp14:textId="77777777">
            <w:pPr>
              <w:rPr>
                <w:rFonts w:cs="Arial"/>
                <w:b/>
                <w:bCs/>
              </w:rPr>
            </w:pPr>
            <w:r w:rsidRPr="0079224E">
              <w:rPr>
                <w:rFonts w:cs="Arial"/>
                <w:b/>
                <w:bCs/>
              </w:rPr>
              <w:t>Application in Upholstery</w:t>
            </w:r>
          </w:p>
        </w:tc>
      </w:tr>
      <w:tr xmlns:wp14="http://schemas.microsoft.com/office/word/2010/wordml" w:rsidRPr="0079224E" w:rsidR="00906AB9" w:rsidTr="00906AB9" w14:paraId="5EDDA125" wp14:textId="77777777">
        <w:trPr>
          <w:tblCellSpacing w:w="15" w:type="dxa"/>
        </w:trPr>
        <w:tc>
          <w:tcPr>
            <w:tcW w:w="0" w:type="auto"/>
            <w:vAlign w:val="center"/>
            <w:hideMark/>
          </w:tcPr>
          <w:p w:rsidRPr="0079224E" w:rsidR="00906AB9" w:rsidP="00906AB9" w:rsidRDefault="00906AB9" w14:paraId="6DB82383" wp14:textId="77777777">
            <w:pPr>
              <w:rPr>
                <w:rFonts w:cs="Arial"/>
              </w:rPr>
            </w:pPr>
            <w:r w:rsidRPr="0079224E">
              <w:rPr>
                <w:rFonts w:cs="Arial"/>
                <w:b/>
                <w:bCs/>
              </w:rPr>
              <w:t>Time Management</w:t>
            </w:r>
          </w:p>
        </w:tc>
        <w:tc>
          <w:tcPr>
            <w:tcW w:w="0" w:type="auto"/>
            <w:vAlign w:val="center"/>
            <w:hideMark/>
          </w:tcPr>
          <w:p w:rsidRPr="0079224E" w:rsidR="00906AB9" w:rsidP="00906AB9" w:rsidRDefault="00906AB9" w14:paraId="3015EF05" wp14:textId="77777777">
            <w:pPr>
              <w:rPr>
                <w:rFonts w:cs="Arial"/>
              </w:rPr>
            </w:pPr>
            <w:r w:rsidRPr="0079224E">
              <w:rPr>
                <w:rFonts w:cs="Arial"/>
              </w:rPr>
              <w:t>Prioritise tasks and reduce idle time during cutting, stitching, or assembly</w:t>
            </w:r>
          </w:p>
        </w:tc>
      </w:tr>
      <w:tr xmlns:wp14="http://schemas.microsoft.com/office/word/2010/wordml" w:rsidRPr="0079224E" w:rsidR="00906AB9" w:rsidTr="00906AB9" w14:paraId="2903F091" wp14:textId="77777777">
        <w:trPr>
          <w:tblCellSpacing w:w="15" w:type="dxa"/>
        </w:trPr>
        <w:tc>
          <w:tcPr>
            <w:tcW w:w="0" w:type="auto"/>
            <w:vAlign w:val="center"/>
            <w:hideMark/>
          </w:tcPr>
          <w:p w:rsidRPr="0079224E" w:rsidR="00906AB9" w:rsidP="00906AB9" w:rsidRDefault="00906AB9" w14:paraId="2787080E" wp14:textId="77777777">
            <w:pPr>
              <w:rPr>
                <w:rFonts w:cs="Arial"/>
              </w:rPr>
            </w:pPr>
            <w:r w:rsidRPr="0079224E">
              <w:rPr>
                <w:rFonts w:cs="Arial"/>
                <w:b/>
                <w:bCs/>
              </w:rPr>
              <w:t>Task Sequencing</w:t>
            </w:r>
          </w:p>
        </w:tc>
        <w:tc>
          <w:tcPr>
            <w:tcW w:w="0" w:type="auto"/>
            <w:vAlign w:val="center"/>
            <w:hideMark/>
          </w:tcPr>
          <w:p w:rsidRPr="0079224E" w:rsidR="00906AB9" w:rsidP="00906AB9" w:rsidRDefault="00906AB9" w14:paraId="4DE10418" wp14:textId="77777777">
            <w:pPr>
              <w:rPr>
                <w:rFonts w:cs="Arial"/>
              </w:rPr>
            </w:pPr>
            <w:r w:rsidRPr="0079224E">
              <w:rPr>
                <w:rFonts w:cs="Arial"/>
              </w:rPr>
              <w:t>Follow correct order of operations for efficient workflow</w:t>
            </w:r>
          </w:p>
        </w:tc>
      </w:tr>
      <w:tr xmlns:wp14="http://schemas.microsoft.com/office/word/2010/wordml" w:rsidRPr="0079224E" w:rsidR="00906AB9" w:rsidTr="00906AB9" w14:paraId="5FC21D8C" wp14:textId="77777777">
        <w:trPr>
          <w:tblCellSpacing w:w="15" w:type="dxa"/>
        </w:trPr>
        <w:tc>
          <w:tcPr>
            <w:tcW w:w="0" w:type="auto"/>
            <w:vAlign w:val="center"/>
            <w:hideMark/>
          </w:tcPr>
          <w:p w:rsidRPr="0079224E" w:rsidR="00906AB9" w:rsidP="00906AB9" w:rsidRDefault="00906AB9" w14:paraId="68459FD7" wp14:textId="77777777">
            <w:pPr>
              <w:rPr>
                <w:rFonts w:cs="Arial"/>
              </w:rPr>
            </w:pPr>
            <w:r w:rsidRPr="0079224E">
              <w:rPr>
                <w:rFonts w:cs="Arial"/>
                <w:b/>
                <w:bCs/>
              </w:rPr>
              <w:t>Resource Planning</w:t>
            </w:r>
          </w:p>
        </w:tc>
        <w:tc>
          <w:tcPr>
            <w:tcW w:w="0" w:type="auto"/>
            <w:vAlign w:val="center"/>
            <w:hideMark/>
          </w:tcPr>
          <w:p w:rsidRPr="0079224E" w:rsidR="00906AB9" w:rsidP="00906AB9" w:rsidRDefault="00906AB9" w14:paraId="3AA85BE7" wp14:textId="77777777">
            <w:pPr>
              <w:rPr>
                <w:rFonts w:cs="Arial"/>
              </w:rPr>
            </w:pPr>
            <w:r w:rsidRPr="0079224E">
              <w:rPr>
                <w:rFonts w:cs="Arial"/>
              </w:rPr>
              <w:t>Ensure that materials, tools, and machines are ready before starting work</w:t>
            </w:r>
          </w:p>
        </w:tc>
      </w:tr>
      <w:tr xmlns:wp14="http://schemas.microsoft.com/office/word/2010/wordml" w:rsidRPr="0079224E" w:rsidR="00906AB9" w:rsidTr="00906AB9" w14:paraId="568365E5" wp14:textId="77777777">
        <w:trPr>
          <w:tblCellSpacing w:w="15" w:type="dxa"/>
        </w:trPr>
        <w:tc>
          <w:tcPr>
            <w:tcW w:w="0" w:type="auto"/>
            <w:vAlign w:val="center"/>
            <w:hideMark/>
          </w:tcPr>
          <w:p w:rsidRPr="0079224E" w:rsidR="00906AB9" w:rsidP="00906AB9" w:rsidRDefault="00906AB9" w14:paraId="2E38CBAF" wp14:textId="77777777">
            <w:pPr>
              <w:rPr>
                <w:rFonts w:cs="Arial"/>
              </w:rPr>
            </w:pPr>
            <w:r w:rsidRPr="0079224E">
              <w:rPr>
                <w:rFonts w:cs="Arial"/>
                <w:b/>
                <w:bCs/>
              </w:rPr>
              <w:t>Minimising Waste</w:t>
            </w:r>
          </w:p>
        </w:tc>
        <w:tc>
          <w:tcPr>
            <w:tcW w:w="0" w:type="auto"/>
            <w:vAlign w:val="center"/>
            <w:hideMark/>
          </w:tcPr>
          <w:p w:rsidRPr="0079224E" w:rsidR="00906AB9" w:rsidP="00906AB9" w:rsidRDefault="00906AB9" w14:paraId="12320A06" wp14:textId="77777777">
            <w:pPr>
              <w:rPr>
                <w:rFonts w:cs="Arial"/>
              </w:rPr>
            </w:pPr>
            <w:r w:rsidRPr="0079224E">
              <w:rPr>
                <w:rFonts w:cs="Arial"/>
              </w:rPr>
              <w:t>Use accurate measurements and efficient layout planning</w:t>
            </w:r>
          </w:p>
        </w:tc>
      </w:tr>
      <w:tr xmlns:wp14="http://schemas.microsoft.com/office/word/2010/wordml" w:rsidRPr="0079224E" w:rsidR="00906AB9" w:rsidTr="00906AB9" w14:paraId="43A1B4E1" wp14:textId="77777777">
        <w:trPr>
          <w:tblCellSpacing w:w="15" w:type="dxa"/>
        </w:trPr>
        <w:tc>
          <w:tcPr>
            <w:tcW w:w="0" w:type="auto"/>
            <w:vAlign w:val="center"/>
            <w:hideMark/>
          </w:tcPr>
          <w:p w:rsidRPr="0079224E" w:rsidR="00906AB9" w:rsidP="00906AB9" w:rsidRDefault="00906AB9" w14:paraId="0A9CC69E" wp14:textId="77777777">
            <w:pPr>
              <w:rPr>
                <w:rFonts w:cs="Arial"/>
              </w:rPr>
            </w:pPr>
            <w:r w:rsidRPr="0079224E">
              <w:rPr>
                <w:rFonts w:cs="Arial"/>
                <w:b/>
                <w:bCs/>
              </w:rPr>
              <w:t>Standardisation</w:t>
            </w:r>
          </w:p>
        </w:tc>
        <w:tc>
          <w:tcPr>
            <w:tcW w:w="0" w:type="auto"/>
            <w:vAlign w:val="center"/>
            <w:hideMark/>
          </w:tcPr>
          <w:p w:rsidRPr="0079224E" w:rsidR="00906AB9" w:rsidP="00906AB9" w:rsidRDefault="00906AB9" w14:paraId="10106B03" wp14:textId="77777777">
            <w:pPr>
              <w:rPr>
                <w:rFonts w:cs="Arial"/>
              </w:rPr>
            </w:pPr>
            <w:r w:rsidRPr="0079224E">
              <w:rPr>
                <w:rFonts w:cs="Arial"/>
              </w:rPr>
              <w:t>Follow standard operating procedures (SOPs) to ensure consistency</w:t>
            </w:r>
          </w:p>
        </w:tc>
      </w:tr>
      <w:tr xmlns:wp14="http://schemas.microsoft.com/office/word/2010/wordml" w:rsidRPr="0079224E" w:rsidR="00906AB9" w:rsidTr="00906AB9" w14:paraId="1DD3B166" wp14:textId="77777777">
        <w:trPr>
          <w:tblCellSpacing w:w="15" w:type="dxa"/>
        </w:trPr>
        <w:tc>
          <w:tcPr>
            <w:tcW w:w="0" w:type="auto"/>
            <w:vAlign w:val="center"/>
            <w:hideMark/>
          </w:tcPr>
          <w:p w:rsidRPr="0079224E" w:rsidR="00906AB9" w:rsidP="00906AB9" w:rsidRDefault="00906AB9" w14:paraId="259E5980" wp14:textId="77777777">
            <w:pPr>
              <w:rPr>
                <w:rFonts w:cs="Arial"/>
              </w:rPr>
            </w:pPr>
            <w:r w:rsidRPr="0079224E">
              <w:rPr>
                <w:rFonts w:cs="Arial"/>
                <w:b/>
                <w:bCs/>
              </w:rPr>
              <w:t>Continuous Improvement (Kaizen)</w:t>
            </w:r>
          </w:p>
        </w:tc>
        <w:tc>
          <w:tcPr>
            <w:tcW w:w="0" w:type="auto"/>
            <w:vAlign w:val="center"/>
            <w:hideMark/>
          </w:tcPr>
          <w:p w:rsidRPr="0079224E" w:rsidR="00906AB9" w:rsidP="00906AB9" w:rsidRDefault="00906AB9" w14:paraId="6BB35FFA" wp14:textId="77777777">
            <w:pPr>
              <w:rPr>
                <w:rFonts w:cs="Arial"/>
              </w:rPr>
            </w:pPr>
            <w:r w:rsidRPr="0079224E">
              <w:rPr>
                <w:rFonts w:cs="Arial"/>
              </w:rPr>
              <w:t>Always look for better ways to organise the workspace or refine techniques</w:t>
            </w:r>
          </w:p>
        </w:tc>
      </w:tr>
    </w:tbl>
    <w:p xmlns:wp14="http://schemas.microsoft.com/office/word/2010/wordml" w:rsidRPr="0079224E" w:rsidR="00906AB9" w:rsidP="00906AB9" w:rsidRDefault="00F37A27" w14:paraId="6BF20CEA" wp14:textId="77777777">
      <w:pPr>
        <w:rPr>
          <w:rFonts w:cs="Arial"/>
        </w:rPr>
      </w:pPr>
      <w:r>
        <w:rPr>
          <w:rFonts w:cs="Arial"/>
        </w:rPr>
        <w:pict w14:anchorId="2D214B6E">
          <v:rect id="_x0000_i1623" style="width:0;height:1.5pt" o:hr="t" o:hrstd="t" o:hralign="center" fillcolor="#a0a0a0" stroked="f"/>
        </w:pict>
      </w:r>
    </w:p>
    <w:p xmlns:wp14="http://schemas.microsoft.com/office/word/2010/wordml" w:rsidRPr="0079224E" w:rsidR="00906AB9" w:rsidP="00906AB9" w:rsidRDefault="00906AB9" w14:paraId="78D63497" wp14:textId="77777777">
      <w:pPr>
        <w:rPr>
          <w:rFonts w:cs="Arial"/>
          <w:b/>
          <w:bCs/>
        </w:rPr>
      </w:pPr>
      <w:r w:rsidRPr="0079224E">
        <w:rPr>
          <w:rFonts w:cs="Arial"/>
          <w:b/>
          <w:bCs/>
        </w:rPr>
        <w:t>2. Good Productivity Practices</w:t>
      </w:r>
    </w:p>
    <w:p xmlns:wp14="http://schemas.microsoft.com/office/word/2010/wordml" w:rsidRPr="0079224E" w:rsidR="00906AB9" w:rsidP="00906AB9" w:rsidRDefault="00906AB9" w14:paraId="2E559106" wp14:textId="77777777">
      <w:pPr>
        <w:numPr>
          <w:ilvl w:val="0"/>
          <w:numId w:val="445"/>
        </w:numPr>
        <w:rPr>
          <w:rFonts w:cs="Arial"/>
        </w:rPr>
      </w:pPr>
      <w:r w:rsidRPr="0079224E">
        <w:rPr>
          <w:rFonts w:cs="Arial"/>
        </w:rPr>
        <w:t xml:space="preserve">Prepare tools and materials </w:t>
      </w:r>
      <w:r w:rsidRPr="0079224E">
        <w:rPr>
          <w:rFonts w:cs="Arial"/>
          <w:b/>
          <w:bCs/>
        </w:rPr>
        <w:t>before</w:t>
      </w:r>
      <w:r w:rsidRPr="0079224E">
        <w:rPr>
          <w:rFonts w:cs="Arial"/>
        </w:rPr>
        <w:t xml:space="preserve"> the shift starts</w:t>
      </w:r>
    </w:p>
    <w:p xmlns:wp14="http://schemas.microsoft.com/office/word/2010/wordml" w:rsidRPr="0079224E" w:rsidR="00906AB9" w:rsidP="00906AB9" w:rsidRDefault="00906AB9" w14:paraId="6ECA1073" wp14:textId="77777777">
      <w:pPr>
        <w:numPr>
          <w:ilvl w:val="0"/>
          <w:numId w:val="445"/>
        </w:numPr>
        <w:rPr>
          <w:rFonts w:cs="Arial"/>
        </w:rPr>
      </w:pPr>
      <w:r w:rsidRPr="0079224E">
        <w:rPr>
          <w:rFonts w:cs="Arial"/>
        </w:rPr>
        <w:t xml:space="preserve">Keep the workstation </w:t>
      </w:r>
      <w:r w:rsidRPr="0079224E">
        <w:rPr>
          <w:rFonts w:cs="Arial"/>
          <w:b/>
          <w:bCs/>
        </w:rPr>
        <w:t>clean and organised</w:t>
      </w:r>
      <w:r w:rsidRPr="0079224E">
        <w:rPr>
          <w:rFonts w:cs="Arial"/>
        </w:rPr>
        <w:t xml:space="preserve"> to avoid delays</w:t>
      </w:r>
    </w:p>
    <w:p xmlns:wp14="http://schemas.microsoft.com/office/word/2010/wordml" w:rsidRPr="0079224E" w:rsidR="00906AB9" w:rsidP="00906AB9" w:rsidRDefault="00906AB9" w14:paraId="36B646B7" wp14:textId="77777777">
      <w:pPr>
        <w:numPr>
          <w:ilvl w:val="0"/>
          <w:numId w:val="445"/>
        </w:numPr>
        <w:rPr>
          <w:rFonts w:cs="Arial"/>
        </w:rPr>
      </w:pPr>
      <w:r w:rsidRPr="0079224E">
        <w:rPr>
          <w:rFonts w:cs="Arial"/>
        </w:rPr>
        <w:t xml:space="preserve">Use </w:t>
      </w:r>
      <w:r w:rsidRPr="0079224E">
        <w:rPr>
          <w:rFonts w:cs="Arial"/>
          <w:b/>
          <w:bCs/>
        </w:rPr>
        <w:t>batching</w:t>
      </w:r>
      <w:r w:rsidRPr="0079224E">
        <w:rPr>
          <w:rFonts w:cs="Arial"/>
        </w:rPr>
        <w:t xml:space="preserve"> techniques for repetitive tasks (e.g. tacking all seats first, then stapling)</w:t>
      </w:r>
    </w:p>
    <w:p xmlns:wp14="http://schemas.microsoft.com/office/word/2010/wordml" w:rsidRPr="0079224E" w:rsidR="00906AB9" w:rsidP="00906AB9" w:rsidRDefault="00906AB9" w14:paraId="3EAE79BD" wp14:textId="77777777">
      <w:pPr>
        <w:numPr>
          <w:ilvl w:val="0"/>
          <w:numId w:val="445"/>
        </w:numPr>
        <w:rPr>
          <w:rFonts w:cs="Arial"/>
        </w:rPr>
      </w:pPr>
      <w:r w:rsidRPr="0079224E">
        <w:rPr>
          <w:rFonts w:cs="Arial"/>
        </w:rPr>
        <w:t xml:space="preserve">Report low stock or missing items </w:t>
      </w:r>
      <w:r w:rsidRPr="0079224E">
        <w:rPr>
          <w:rFonts w:cs="Arial"/>
          <w:b/>
          <w:bCs/>
        </w:rPr>
        <w:t>before</w:t>
      </w:r>
      <w:r w:rsidRPr="0079224E">
        <w:rPr>
          <w:rFonts w:cs="Arial"/>
        </w:rPr>
        <w:t xml:space="preserve"> they cause production stoppages</w:t>
      </w:r>
    </w:p>
    <w:p xmlns:wp14="http://schemas.microsoft.com/office/word/2010/wordml" w:rsidRPr="0079224E" w:rsidR="00906AB9" w:rsidP="00906AB9" w:rsidRDefault="00906AB9" w14:paraId="6D6BF354" wp14:textId="77777777">
      <w:pPr>
        <w:numPr>
          <w:ilvl w:val="0"/>
          <w:numId w:val="445"/>
        </w:numPr>
        <w:rPr>
          <w:rFonts w:cs="Arial"/>
        </w:rPr>
      </w:pPr>
      <w:r w:rsidRPr="0079224E">
        <w:rPr>
          <w:rFonts w:cs="Arial"/>
          <w:b/>
          <w:bCs/>
        </w:rPr>
        <w:t>Record output daily</w:t>
      </w:r>
      <w:r w:rsidRPr="0079224E">
        <w:rPr>
          <w:rFonts w:cs="Arial"/>
        </w:rPr>
        <w:t xml:space="preserve"> to monitor individual and team performance</w:t>
      </w:r>
    </w:p>
    <w:p xmlns:wp14="http://schemas.microsoft.com/office/word/2010/wordml" w:rsidRPr="0079224E" w:rsidR="00906AB9" w:rsidP="00906AB9" w:rsidRDefault="00906AB9" w14:paraId="43FF351E" wp14:textId="77777777">
      <w:pPr>
        <w:numPr>
          <w:ilvl w:val="0"/>
          <w:numId w:val="445"/>
        </w:numPr>
        <w:rPr>
          <w:rFonts w:cs="Arial"/>
        </w:rPr>
      </w:pPr>
      <w:r w:rsidRPr="0079224E">
        <w:rPr>
          <w:rFonts w:cs="Arial"/>
        </w:rPr>
        <w:t xml:space="preserve">Take </w:t>
      </w:r>
      <w:r w:rsidRPr="0079224E">
        <w:rPr>
          <w:rFonts w:cs="Arial"/>
          <w:b/>
          <w:bCs/>
        </w:rPr>
        <w:t>breaks at allocated times</w:t>
      </w:r>
      <w:r w:rsidRPr="0079224E">
        <w:rPr>
          <w:rFonts w:cs="Arial"/>
        </w:rPr>
        <w:t xml:space="preserve"> to maintain focus during work hours</w:t>
      </w:r>
    </w:p>
    <w:p xmlns:wp14="http://schemas.microsoft.com/office/word/2010/wordml" w:rsidRPr="0079224E" w:rsidR="00906AB9" w:rsidP="00906AB9" w:rsidRDefault="00F37A27" w14:paraId="25F866C5" wp14:textId="77777777">
      <w:pPr>
        <w:rPr>
          <w:rFonts w:cs="Arial"/>
        </w:rPr>
      </w:pPr>
      <w:r>
        <w:rPr>
          <w:rFonts w:cs="Arial"/>
        </w:rPr>
        <w:pict w14:anchorId="77AF6EA8">
          <v:rect id="_x0000_i1624" style="width:0;height:1.5pt" o:hr="t" o:hrstd="t" o:hralign="center" fillcolor="#a0a0a0" stroked="f"/>
        </w:pict>
      </w:r>
    </w:p>
    <w:p xmlns:wp14="http://schemas.microsoft.com/office/word/2010/wordml" w:rsidRPr="0079224E" w:rsidR="00906AB9" w:rsidP="00906AB9" w:rsidRDefault="00906AB9" w14:paraId="0210DD7E" wp14:textId="77777777">
      <w:pPr>
        <w:rPr>
          <w:rFonts w:cs="Arial"/>
          <w:b/>
          <w:bCs/>
        </w:rPr>
      </w:pPr>
    </w:p>
    <w:p xmlns:wp14="http://schemas.microsoft.com/office/word/2010/wordml" w:rsidRPr="0079224E" w:rsidR="00906AB9" w:rsidP="00906AB9" w:rsidRDefault="00906AB9" w14:paraId="3880C75B" wp14:textId="77777777">
      <w:pPr>
        <w:rPr>
          <w:rFonts w:cs="Arial"/>
          <w:b/>
          <w:bCs/>
        </w:rPr>
      </w:pPr>
      <w:r w:rsidRPr="0079224E">
        <w:rPr>
          <w:rFonts w:cs="Arial"/>
          <w:b/>
          <w:bCs/>
        </w:rPr>
        <w:t>3. Factors That Influence Productivity</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3751"/>
        <w:gridCol w:w="5265"/>
      </w:tblGrid>
      <w:tr xmlns:wp14="http://schemas.microsoft.com/office/word/2010/wordml" w:rsidRPr="0079224E" w:rsidR="00906AB9" w:rsidTr="00906AB9" w14:paraId="703A0993" wp14:textId="77777777">
        <w:trPr>
          <w:tblHeader/>
          <w:tblCellSpacing w:w="15" w:type="dxa"/>
        </w:trPr>
        <w:tc>
          <w:tcPr>
            <w:tcW w:w="0" w:type="auto"/>
            <w:vAlign w:val="center"/>
            <w:hideMark/>
          </w:tcPr>
          <w:p w:rsidRPr="0079224E" w:rsidR="00906AB9" w:rsidP="00906AB9" w:rsidRDefault="00906AB9" w14:paraId="5B0FF82A" wp14:textId="77777777">
            <w:pPr>
              <w:rPr>
                <w:rFonts w:cs="Arial"/>
                <w:b/>
                <w:bCs/>
              </w:rPr>
            </w:pPr>
            <w:r w:rsidRPr="0079224E">
              <w:rPr>
                <w:rFonts w:cs="Arial"/>
                <w:b/>
                <w:bCs/>
              </w:rPr>
              <w:t>Positive Factors</w:t>
            </w:r>
          </w:p>
        </w:tc>
        <w:tc>
          <w:tcPr>
            <w:tcW w:w="0" w:type="auto"/>
            <w:vAlign w:val="center"/>
            <w:hideMark/>
          </w:tcPr>
          <w:p w:rsidRPr="0079224E" w:rsidR="00906AB9" w:rsidP="00906AB9" w:rsidRDefault="00906AB9" w14:paraId="29A92B9C" wp14:textId="77777777">
            <w:pPr>
              <w:rPr>
                <w:rFonts w:cs="Arial"/>
                <w:b/>
                <w:bCs/>
              </w:rPr>
            </w:pPr>
            <w:r w:rsidRPr="0079224E">
              <w:rPr>
                <w:rFonts w:cs="Arial"/>
                <w:b/>
                <w:bCs/>
              </w:rPr>
              <w:t>Negative Factors</w:t>
            </w:r>
          </w:p>
        </w:tc>
      </w:tr>
      <w:tr xmlns:wp14="http://schemas.microsoft.com/office/word/2010/wordml" w:rsidRPr="0079224E" w:rsidR="00906AB9" w:rsidTr="00906AB9" w14:paraId="3A8126D3" wp14:textId="77777777">
        <w:trPr>
          <w:tblCellSpacing w:w="15" w:type="dxa"/>
        </w:trPr>
        <w:tc>
          <w:tcPr>
            <w:tcW w:w="0" w:type="auto"/>
            <w:vAlign w:val="center"/>
            <w:hideMark/>
          </w:tcPr>
          <w:p w:rsidRPr="0079224E" w:rsidR="00906AB9" w:rsidP="00906AB9" w:rsidRDefault="00906AB9" w14:paraId="7C451DF1" wp14:textId="77777777">
            <w:pPr>
              <w:rPr>
                <w:rFonts w:cs="Arial"/>
              </w:rPr>
            </w:pPr>
            <w:r w:rsidRPr="0079224E">
              <w:rPr>
                <w:rFonts w:cs="Arial"/>
              </w:rPr>
              <w:t>Clear instructions and documentation</w:t>
            </w:r>
          </w:p>
        </w:tc>
        <w:tc>
          <w:tcPr>
            <w:tcW w:w="0" w:type="auto"/>
            <w:vAlign w:val="center"/>
            <w:hideMark/>
          </w:tcPr>
          <w:p w:rsidRPr="0079224E" w:rsidR="00906AB9" w:rsidP="00906AB9" w:rsidRDefault="00906AB9" w14:paraId="0D14BFA6" wp14:textId="77777777">
            <w:pPr>
              <w:rPr>
                <w:rFonts w:cs="Arial"/>
              </w:rPr>
            </w:pPr>
            <w:r w:rsidRPr="0079224E">
              <w:rPr>
                <w:rFonts w:cs="Arial"/>
              </w:rPr>
              <w:t>Incomplete specifications or unclear customer requests</w:t>
            </w:r>
          </w:p>
        </w:tc>
      </w:tr>
      <w:tr xmlns:wp14="http://schemas.microsoft.com/office/word/2010/wordml" w:rsidRPr="0079224E" w:rsidR="00906AB9" w:rsidTr="00906AB9" w14:paraId="17098048" wp14:textId="77777777">
        <w:trPr>
          <w:tblCellSpacing w:w="15" w:type="dxa"/>
        </w:trPr>
        <w:tc>
          <w:tcPr>
            <w:tcW w:w="0" w:type="auto"/>
            <w:vAlign w:val="center"/>
            <w:hideMark/>
          </w:tcPr>
          <w:p w:rsidRPr="0079224E" w:rsidR="00906AB9" w:rsidP="00906AB9" w:rsidRDefault="00906AB9" w14:paraId="13C8AD38" wp14:textId="77777777">
            <w:pPr>
              <w:rPr>
                <w:rFonts w:cs="Arial"/>
              </w:rPr>
            </w:pPr>
            <w:r w:rsidRPr="0079224E">
              <w:rPr>
                <w:rFonts w:cs="Arial"/>
              </w:rPr>
              <w:t>Good lighting and ergonomic setup</w:t>
            </w:r>
          </w:p>
        </w:tc>
        <w:tc>
          <w:tcPr>
            <w:tcW w:w="0" w:type="auto"/>
            <w:vAlign w:val="center"/>
            <w:hideMark/>
          </w:tcPr>
          <w:p w:rsidRPr="0079224E" w:rsidR="00906AB9" w:rsidP="00906AB9" w:rsidRDefault="00906AB9" w14:paraId="640BA6AD" wp14:textId="77777777">
            <w:pPr>
              <w:rPr>
                <w:rFonts w:cs="Arial"/>
              </w:rPr>
            </w:pPr>
            <w:r w:rsidRPr="0079224E">
              <w:rPr>
                <w:rFonts w:cs="Arial"/>
              </w:rPr>
              <w:t>Poor workstation design or cramped layouts</w:t>
            </w:r>
          </w:p>
        </w:tc>
      </w:tr>
      <w:tr xmlns:wp14="http://schemas.microsoft.com/office/word/2010/wordml" w:rsidRPr="0079224E" w:rsidR="00906AB9" w:rsidTr="00906AB9" w14:paraId="3A3E921D" wp14:textId="77777777">
        <w:trPr>
          <w:tblCellSpacing w:w="15" w:type="dxa"/>
        </w:trPr>
        <w:tc>
          <w:tcPr>
            <w:tcW w:w="0" w:type="auto"/>
            <w:vAlign w:val="center"/>
            <w:hideMark/>
          </w:tcPr>
          <w:p w:rsidRPr="0079224E" w:rsidR="00906AB9" w:rsidP="00906AB9" w:rsidRDefault="00906AB9" w14:paraId="605DF974" wp14:textId="77777777">
            <w:pPr>
              <w:rPr>
                <w:rFonts w:cs="Arial"/>
              </w:rPr>
            </w:pPr>
            <w:r w:rsidRPr="0079224E">
              <w:rPr>
                <w:rFonts w:cs="Arial"/>
              </w:rPr>
              <w:t>Motivated and trained workforce</w:t>
            </w:r>
          </w:p>
        </w:tc>
        <w:tc>
          <w:tcPr>
            <w:tcW w:w="0" w:type="auto"/>
            <w:vAlign w:val="center"/>
            <w:hideMark/>
          </w:tcPr>
          <w:p w:rsidRPr="0079224E" w:rsidR="00906AB9" w:rsidP="00906AB9" w:rsidRDefault="00906AB9" w14:paraId="669A48E6" wp14:textId="77777777">
            <w:pPr>
              <w:rPr>
                <w:rFonts w:cs="Arial"/>
              </w:rPr>
            </w:pPr>
            <w:r w:rsidRPr="0079224E">
              <w:rPr>
                <w:rFonts w:cs="Arial"/>
              </w:rPr>
              <w:t>Lack of training or low morale</w:t>
            </w:r>
          </w:p>
        </w:tc>
      </w:tr>
      <w:tr xmlns:wp14="http://schemas.microsoft.com/office/word/2010/wordml" w:rsidRPr="0079224E" w:rsidR="00906AB9" w:rsidTr="00906AB9" w14:paraId="6EF34108" wp14:textId="77777777">
        <w:trPr>
          <w:tblCellSpacing w:w="15" w:type="dxa"/>
        </w:trPr>
        <w:tc>
          <w:tcPr>
            <w:tcW w:w="0" w:type="auto"/>
            <w:vAlign w:val="center"/>
            <w:hideMark/>
          </w:tcPr>
          <w:p w:rsidRPr="0079224E" w:rsidR="00906AB9" w:rsidP="00906AB9" w:rsidRDefault="00906AB9" w14:paraId="511DDAFB" wp14:textId="77777777">
            <w:pPr>
              <w:rPr>
                <w:rFonts w:cs="Arial"/>
              </w:rPr>
            </w:pPr>
            <w:r w:rsidRPr="0079224E">
              <w:rPr>
                <w:rFonts w:cs="Arial"/>
              </w:rPr>
              <w:t>Reliable machinery and sharp tools</w:t>
            </w:r>
          </w:p>
        </w:tc>
        <w:tc>
          <w:tcPr>
            <w:tcW w:w="0" w:type="auto"/>
            <w:vAlign w:val="center"/>
            <w:hideMark/>
          </w:tcPr>
          <w:p w:rsidRPr="0079224E" w:rsidR="00906AB9" w:rsidP="00906AB9" w:rsidRDefault="00906AB9" w14:paraId="01E2B89C" wp14:textId="77777777">
            <w:pPr>
              <w:rPr>
                <w:rFonts w:cs="Arial"/>
              </w:rPr>
            </w:pPr>
            <w:r w:rsidRPr="0079224E">
              <w:rPr>
                <w:rFonts w:cs="Arial"/>
              </w:rPr>
              <w:t>Broken equipment or blunt tools causing delays</w:t>
            </w:r>
          </w:p>
        </w:tc>
      </w:tr>
    </w:tbl>
    <w:p xmlns:wp14="http://schemas.microsoft.com/office/word/2010/wordml" w:rsidRPr="0079224E" w:rsidR="00906AB9" w:rsidP="00906AB9" w:rsidRDefault="00F37A27" w14:paraId="3BF677DD" wp14:textId="77777777">
      <w:pPr>
        <w:rPr>
          <w:rFonts w:cs="Arial"/>
        </w:rPr>
      </w:pPr>
      <w:r>
        <w:rPr>
          <w:rFonts w:cs="Arial"/>
        </w:rPr>
        <w:pict w14:anchorId="192B4691">
          <v:rect id="_x0000_i1625" style="width:0;height:1.5pt" o:hr="t" o:hrstd="t" o:hralign="center" fillcolor="#a0a0a0" stroked="f"/>
        </w:pict>
      </w:r>
    </w:p>
    <w:p xmlns:wp14="http://schemas.microsoft.com/office/word/2010/wordml" w:rsidRPr="0079224E" w:rsidR="00906AB9" w:rsidP="00906AB9" w:rsidRDefault="00906AB9" w14:paraId="387908C2" wp14:textId="77777777">
      <w:pPr>
        <w:rPr>
          <w:rFonts w:cs="Arial"/>
          <w:b/>
          <w:bCs/>
        </w:rPr>
      </w:pPr>
      <w:r w:rsidRPr="0079224E">
        <w:rPr>
          <w:rFonts w:cs="Arial"/>
          <w:b/>
          <w:bCs/>
        </w:rPr>
        <w:t>Examples</w:t>
      </w:r>
    </w:p>
    <w:p xmlns:wp14="http://schemas.microsoft.com/office/word/2010/wordml" w:rsidRPr="0079224E" w:rsidR="00906AB9" w:rsidP="00906AB9" w:rsidRDefault="00906AB9" w14:paraId="407FF1BE" wp14:textId="77777777">
      <w:pPr>
        <w:numPr>
          <w:ilvl w:val="0"/>
          <w:numId w:val="446"/>
        </w:numPr>
        <w:rPr>
          <w:rFonts w:cs="Arial"/>
        </w:rPr>
      </w:pPr>
      <w:r w:rsidRPr="0079224E">
        <w:rPr>
          <w:rFonts w:cs="Arial"/>
        </w:rPr>
        <w:t xml:space="preserve">An upholsterer saves time by batching </w:t>
      </w:r>
      <w:r w:rsidRPr="0079224E">
        <w:rPr>
          <w:rFonts w:cs="Arial"/>
          <w:b/>
          <w:bCs/>
        </w:rPr>
        <w:t>foam cutting</w:t>
      </w:r>
      <w:r w:rsidRPr="0079224E">
        <w:rPr>
          <w:rFonts w:cs="Arial"/>
        </w:rPr>
        <w:t xml:space="preserve"> for ten chairs in the morning and then batch-covering in the afternoon, instead of switching between tasks repeatedly.</w:t>
      </w:r>
    </w:p>
    <w:p xmlns:wp14="http://schemas.microsoft.com/office/word/2010/wordml" w:rsidRPr="0079224E" w:rsidR="00906AB9" w:rsidP="00906AB9" w:rsidRDefault="00906AB9" w14:paraId="4E025C2E" wp14:textId="77777777">
      <w:pPr>
        <w:numPr>
          <w:ilvl w:val="0"/>
          <w:numId w:val="446"/>
        </w:numPr>
        <w:rPr>
          <w:rFonts w:cs="Arial"/>
        </w:rPr>
      </w:pPr>
      <w:r w:rsidRPr="0079224E">
        <w:rPr>
          <w:rFonts w:cs="Arial"/>
        </w:rPr>
        <w:t xml:space="preserve">A team implements a </w:t>
      </w:r>
      <w:r w:rsidRPr="0079224E">
        <w:rPr>
          <w:rFonts w:cs="Arial"/>
          <w:b/>
          <w:bCs/>
        </w:rPr>
        <w:t>colour-coded fabric tagging system</w:t>
      </w:r>
      <w:r w:rsidRPr="0079224E">
        <w:rPr>
          <w:rFonts w:cs="Arial"/>
        </w:rPr>
        <w:t xml:space="preserve"> to reduce confusion between different product lines during busy periods.</w:t>
      </w:r>
    </w:p>
    <w:p xmlns:wp14="http://schemas.microsoft.com/office/word/2010/wordml" w:rsidRPr="0079224E" w:rsidR="00906AB9" w:rsidP="00906AB9" w:rsidRDefault="00F37A27" w14:paraId="6A778EA0" wp14:textId="77777777">
      <w:pPr>
        <w:rPr>
          <w:rFonts w:cs="Arial"/>
        </w:rPr>
      </w:pPr>
      <w:r>
        <w:rPr>
          <w:rFonts w:cs="Arial"/>
        </w:rPr>
        <w:pict w14:anchorId="7A796684">
          <v:rect id="_x0000_i1626" style="width:0;height:1.5pt" o:hr="t" o:hrstd="t" o:hralign="center" fillcolor="#a0a0a0" stroked="f"/>
        </w:pict>
      </w:r>
    </w:p>
    <w:p xmlns:wp14="http://schemas.microsoft.com/office/word/2010/wordml" w:rsidRPr="0079224E" w:rsidR="00906AB9" w:rsidP="00906AB9" w:rsidRDefault="00906AB9" w14:paraId="75D9D97F" wp14:textId="77777777">
      <w:pPr>
        <w:rPr>
          <w:rFonts w:cs="Arial"/>
          <w:b/>
          <w:bCs/>
        </w:rPr>
      </w:pPr>
      <w:r w:rsidRPr="0079224E">
        <w:rPr>
          <w:rFonts w:cs="Arial"/>
          <w:b/>
          <w:bCs/>
        </w:rPr>
        <w:t>Case Study</w:t>
      </w:r>
    </w:p>
    <w:p xmlns:wp14="http://schemas.microsoft.com/office/word/2010/wordml" w:rsidRPr="0079224E" w:rsidR="00906AB9" w:rsidP="00906AB9" w:rsidRDefault="00906AB9" w14:paraId="3A2657E6" wp14:textId="77777777">
      <w:pPr>
        <w:rPr>
          <w:rFonts w:cs="Arial"/>
        </w:rPr>
      </w:pPr>
      <w:r w:rsidRPr="0079224E">
        <w:rPr>
          <w:rFonts w:cs="Arial"/>
          <w:b/>
          <w:bCs/>
        </w:rPr>
        <w:t>Case Study: Thandi’s Toolkit Approach</w:t>
      </w:r>
    </w:p>
    <w:p xmlns:wp14="http://schemas.microsoft.com/office/word/2010/wordml" w:rsidRPr="0079224E" w:rsidR="00906AB9" w:rsidP="00906AB9" w:rsidRDefault="00906AB9" w14:paraId="1A952606" wp14:textId="77777777">
      <w:pPr>
        <w:rPr>
          <w:rFonts w:cs="Arial"/>
        </w:rPr>
      </w:pPr>
      <w:r w:rsidRPr="0079224E">
        <w:rPr>
          <w:rFonts w:cs="Arial"/>
        </w:rPr>
        <w:t xml:space="preserve">Thandi, an upholsterer in Cape Town, realised she was wasting time each day walking back and forth to fetch tools. She created a </w:t>
      </w:r>
      <w:r w:rsidRPr="0079224E">
        <w:rPr>
          <w:rFonts w:cs="Arial"/>
          <w:b/>
          <w:bCs/>
        </w:rPr>
        <w:t>mobile toolkit</w:t>
      </w:r>
      <w:r w:rsidRPr="0079224E">
        <w:rPr>
          <w:rFonts w:cs="Arial"/>
        </w:rPr>
        <w:t xml:space="preserve"> with all essentials (scissors, tacking tools, spare staples) and placed it next to her bench. Her productivity increased by 20%, and the supervisor asked other team members to follow her example.</w:t>
      </w:r>
    </w:p>
    <w:p xmlns:wp14="http://schemas.microsoft.com/office/word/2010/wordml" w:rsidRPr="0079224E" w:rsidR="00906AB9" w:rsidP="00906AB9" w:rsidRDefault="00906AB9" w14:paraId="0701AA3B" wp14:textId="77777777">
      <w:pPr>
        <w:rPr>
          <w:rFonts w:cs="Arial"/>
        </w:rPr>
      </w:pPr>
      <w:r w:rsidRPr="0079224E">
        <w:rPr>
          <w:rFonts w:cs="Arial"/>
          <w:b/>
          <w:bCs/>
        </w:rPr>
        <w:t>Discussion Points:</w:t>
      </w:r>
    </w:p>
    <w:p xmlns:wp14="http://schemas.microsoft.com/office/word/2010/wordml" w:rsidRPr="0079224E" w:rsidR="00906AB9" w:rsidP="00906AB9" w:rsidRDefault="00906AB9" w14:paraId="4115DAAD" wp14:textId="77777777">
      <w:pPr>
        <w:numPr>
          <w:ilvl w:val="0"/>
          <w:numId w:val="447"/>
        </w:numPr>
        <w:rPr>
          <w:rFonts w:cs="Arial"/>
        </w:rPr>
      </w:pPr>
      <w:r w:rsidRPr="0079224E">
        <w:rPr>
          <w:rFonts w:cs="Arial"/>
        </w:rPr>
        <w:t>What productivity principle did Thandi apply?</w:t>
      </w:r>
    </w:p>
    <w:p xmlns:wp14="http://schemas.microsoft.com/office/word/2010/wordml" w:rsidRPr="0079224E" w:rsidR="00906AB9" w:rsidP="00906AB9" w:rsidRDefault="00906AB9" w14:paraId="086D887A" wp14:textId="77777777">
      <w:pPr>
        <w:numPr>
          <w:ilvl w:val="0"/>
          <w:numId w:val="447"/>
        </w:numPr>
        <w:rPr>
          <w:rFonts w:cs="Arial"/>
        </w:rPr>
      </w:pPr>
      <w:r w:rsidRPr="0079224E">
        <w:rPr>
          <w:rFonts w:cs="Arial"/>
        </w:rPr>
        <w:t>How did her idea contribute to team-wide improvement?</w:t>
      </w:r>
    </w:p>
    <w:p xmlns:wp14="http://schemas.microsoft.com/office/word/2010/wordml" w:rsidRPr="0079224E" w:rsidR="00906AB9" w:rsidP="00906AB9" w:rsidRDefault="00F37A27" w14:paraId="25F15E76" wp14:textId="77777777">
      <w:pPr>
        <w:rPr>
          <w:rFonts w:cs="Arial"/>
        </w:rPr>
      </w:pPr>
      <w:r>
        <w:rPr>
          <w:rFonts w:cs="Arial"/>
        </w:rPr>
        <w:pict w14:anchorId="71AD8C01">
          <v:rect id="_x0000_i1627" style="width:0;height:1.5pt" o:hr="t" o:hrstd="t" o:hralign="center" fillcolor="#a0a0a0" stroked="f"/>
        </w:pict>
      </w:r>
    </w:p>
    <w:p xmlns:wp14="http://schemas.microsoft.com/office/word/2010/wordml" w:rsidRPr="0079224E" w:rsidR="00906AB9" w:rsidP="00906AB9" w:rsidRDefault="00906AB9" w14:paraId="7B9DBAF6" wp14:textId="77777777">
      <w:pPr>
        <w:rPr>
          <w:rFonts w:cs="Arial"/>
          <w:b/>
          <w:bCs/>
        </w:rPr>
      </w:pPr>
      <w:r w:rsidRPr="0079224E">
        <w:rPr>
          <w:rFonts w:cs="Arial"/>
          <w:b/>
          <w:bCs/>
        </w:rPr>
        <w:t>Critical Thinking Questions</w:t>
      </w:r>
    </w:p>
    <w:p xmlns:wp14="http://schemas.microsoft.com/office/word/2010/wordml" w:rsidRPr="0079224E" w:rsidR="00906AB9" w:rsidP="00906AB9" w:rsidRDefault="00906AB9" w14:paraId="3301F360" wp14:textId="77777777">
      <w:pPr>
        <w:numPr>
          <w:ilvl w:val="0"/>
          <w:numId w:val="448"/>
        </w:numPr>
        <w:rPr>
          <w:rFonts w:cs="Arial"/>
        </w:rPr>
      </w:pPr>
      <w:r w:rsidRPr="0079224E">
        <w:rPr>
          <w:rFonts w:cs="Arial"/>
        </w:rPr>
        <w:t>What small habits can an upholsterer adopt to improve daily productivity?</w:t>
      </w:r>
    </w:p>
    <w:p xmlns:wp14="http://schemas.microsoft.com/office/word/2010/wordml" w:rsidRPr="0079224E" w:rsidR="00906AB9" w:rsidP="00906AB9" w:rsidRDefault="00906AB9" w14:paraId="7CF6B0E0" wp14:textId="77777777">
      <w:pPr>
        <w:numPr>
          <w:ilvl w:val="0"/>
          <w:numId w:val="448"/>
        </w:numPr>
        <w:rPr>
          <w:rFonts w:cs="Arial"/>
        </w:rPr>
      </w:pPr>
      <w:r w:rsidRPr="0079224E">
        <w:rPr>
          <w:rFonts w:cs="Arial"/>
        </w:rPr>
        <w:t>How can poor task sequencing lead to delays or rework?</w:t>
      </w:r>
    </w:p>
    <w:p xmlns:wp14="http://schemas.microsoft.com/office/word/2010/wordml" w:rsidRPr="0079224E" w:rsidR="00906AB9" w:rsidP="00906AB9" w:rsidRDefault="00906AB9" w14:paraId="4885CB3E" wp14:textId="77777777">
      <w:pPr>
        <w:numPr>
          <w:ilvl w:val="0"/>
          <w:numId w:val="448"/>
        </w:numPr>
        <w:rPr>
          <w:rFonts w:cs="Arial"/>
        </w:rPr>
      </w:pPr>
      <w:r w:rsidRPr="0079224E">
        <w:rPr>
          <w:rFonts w:cs="Arial"/>
        </w:rPr>
        <w:t>Why is time management important in a shared production environment?</w:t>
      </w:r>
    </w:p>
    <w:p xmlns:wp14="http://schemas.microsoft.com/office/word/2010/wordml" w:rsidRPr="0079224E" w:rsidR="00906AB9" w:rsidP="00906AB9" w:rsidRDefault="00906AB9" w14:paraId="342DDBA2" wp14:textId="77777777">
      <w:pPr>
        <w:numPr>
          <w:ilvl w:val="0"/>
          <w:numId w:val="448"/>
        </w:numPr>
        <w:rPr>
          <w:rFonts w:cs="Arial"/>
        </w:rPr>
      </w:pPr>
      <w:r w:rsidRPr="0079224E">
        <w:rPr>
          <w:rFonts w:cs="Arial"/>
        </w:rPr>
        <w:t>How do standard operating procedures support productivity across different team members?</w:t>
      </w:r>
    </w:p>
    <w:p xmlns:wp14="http://schemas.microsoft.com/office/word/2010/wordml" w:rsidRPr="0079224E" w:rsidR="00906AB9" w:rsidP="00906AB9" w:rsidRDefault="00906AB9" w14:paraId="131FA325" wp14:textId="77777777">
      <w:pPr>
        <w:numPr>
          <w:ilvl w:val="0"/>
          <w:numId w:val="448"/>
        </w:numPr>
        <w:rPr>
          <w:rFonts w:cs="Arial"/>
        </w:rPr>
      </w:pPr>
      <w:r w:rsidRPr="0079224E">
        <w:rPr>
          <w:rFonts w:cs="Arial"/>
        </w:rPr>
        <w:t>What can a team do if external factors (e.g. power outages or late deliveries) disrupt productivity?</w:t>
      </w:r>
    </w:p>
    <w:p xmlns:wp14="http://schemas.microsoft.com/office/word/2010/wordml" w:rsidRPr="0079224E" w:rsidR="00906AB9" w:rsidP="00906AB9" w:rsidRDefault="00F37A27" w14:paraId="4F3E644B" wp14:textId="77777777">
      <w:pPr>
        <w:rPr>
          <w:rFonts w:cs="Arial"/>
        </w:rPr>
      </w:pPr>
      <w:r>
        <w:rPr>
          <w:rFonts w:cs="Arial"/>
        </w:rPr>
        <w:pict w14:anchorId="68BBED7B">
          <v:rect id="_x0000_i1628" style="width:0;height:1.5pt" o:hr="t" o:hrstd="t" o:hralign="center" fillcolor="#a0a0a0" stroked="f"/>
        </w:pict>
      </w:r>
    </w:p>
    <w:p xmlns:wp14="http://schemas.microsoft.com/office/word/2010/wordml" w:rsidRPr="0079224E" w:rsidR="00906AB9" w:rsidP="00906AB9" w:rsidRDefault="00906AB9" w14:paraId="7913A28A" wp14:textId="77777777">
      <w:pPr>
        <w:rPr>
          <w:rFonts w:cs="Arial"/>
        </w:rPr>
      </w:pPr>
      <w:r w:rsidRPr="0079224E">
        <w:rPr>
          <w:rFonts w:cs="Arial"/>
        </w:rPr>
        <w:t xml:space="preserve"> </w:t>
      </w:r>
    </w:p>
    <w:p xmlns:wp14="http://schemas.microsoft.com/office/word/2010/wordml" w:rsidRPr="0079224E" w:rsidR="00906AB9" w:rsidRDefault="00906AB9" w14:paraId="69C5AB75" wp14:textId="77777777">
      <w:pPr>
        <w:rPr>
          <w:rFonts w:cs="Arial"/>
        </w:rPr>
      </w:pPr>
      <w:r w:rsidRPr="0079224E">
        <w:rPr>
          <w:rFonts w:cs="Arial"/>
        </w:rPr>
        <w:br w:type="page"/>
      </w:r>
    </w:p>
    <w:p xmlns:wp14="http://schemas.microsoft.com/office/word/2010/wordml" w:rsidRPr="0079224E" w:rsidR="00906AB9" w:rsidP="00906AB9" w:rsidRDefault="00906AB9" w14:paraId="098A1D17" wp14:textId="77777777" wp14:noSpellErr="1">
      <w:pPr>
        <w:pStyle w:val="Heading3"/>
        <w:rPr>
          <w:rFonts w:ascii="Century Gothic" w:hAnsi="Century Gothic" w:cs="Arial"/>
          <w:b w:val="1"/>
          <w:bCs w:val="1"/>
        </w:rPr>
      </w:pPr>
      <w:bookmarkStart w:name="_Toc2077488408" w:id="599601859"/>
      <w:r w:rsidRPr="3B34137D" w:rsidR="00906AB9">
        <w:rPr>
          <w:rFonts w:ascii="Century Gothic" w:hAnsi="Century Gothic" w:cs="Arial"/>
          <w:b w:val="1"/>
          <w:bCs w:val="1"/>
        </w:rPr>
        <w:t>KT0803: Organising Self and Own Targets and Own Time</w:t>
      </w:r>
      <w:bookmarkEnd w:id="599601859"/>
    </w:p>
    <w:p xmlns:wp14="http://schemas.microsoft.com/office/word/2010/wordml" w:rsidRPr="0079224E" w:rsidR="00906AB9" w:rsidP="00906AB9" w:rsidRDefault="00906AB9" w14:paraId="096E06FE" wp14:textId="77777777">
      <w:pPr>
        <w:rPr>
          <w:rFonts w:cs="Arial"/>
          <w:b/>
          <w:bCs/>
        </w:rPr>
      </w:pPr>
    </w:p>
    <w:p xmlns:wp14="http://schemas.microsoft.com/office/word/2010/wordml" w:rsidRPr="0079224E" w:rsidR="00906AB9" w:rsidP="00906AB9" w:rsidRDefault="00906AB9" w14:paraId="2761764A" wp14:textId="77777777">
      <w:pPr>
        <w:rPr>
          <w:rFonts w:cs="Arial"/>
          <w:b/>
          <w:bCs/>
        </w:rPr>
      </w:pPr>
      <w:r w:rsidRPr="0079224E">
        <w:rPr>
          <w:rFonts w:cs="Arial"/>
          <w:b/>
          <w:bCs/>
        </w:rPr>
        <w:t>Theoretical Learning Content</w:t>
      </w:r>
    </w:p>
    <w:p xmlns:wp14="http://schemas.microsoft.com/office/word/2010/wordml" w:rsidRPr="0079224E" w:rsidR="00906AB9" w:rsidP="00906AB9" w:rsidRDefault="00906AB9" w14:paraId="54BAD600" wp14:textId="77777777">
      <w:pPr>
        <w:rPr>
          <w:rFonts w:cs="Arial"/>
        </w:rPr>
      </w:pPr>
      <w:r w:rsidRPr="0079224E">
        <w:rPr>
          <w:rFonts w:cs="Arial"/>
        </w:rPr>
        <w:t xml:space="preserve">In a busy upholstery production environment, the ability to </w:t>
      </w:r>
      <w:r w:rsidRPr="0079224E">
        <w:rPr>
          <w:rFonts w:cs="Arial"/>
          <w:b/>
          <w:bCs/>
        </w:rPr>
        <w:t>organise oneself, manage time effectively, and meet personal productivity targets</w:t>
      </w:r>
      <w:r w:rsidRPr="0079224E">
        <w:rPr>
          <w:rFonts w:cs="Arial"/>
        </w:rPr>
        <w:t xml:space="preserve"> is essential. This sub-topic helps learners develop habits that lead to self-discipline, accountability, and alignment with broader team and company goals.</w:t>
      </w:r>
    </w:p>
    <w:p xmlns:wp14="http://schemas.microsoft.com/office/word/2010/wordml" w:rsidRPr="0079224E" w:rsidR="00906AB9" w:rsidP="00906AB9" w:rsidRDefault="00906AB9" w14:paraId="37F9BF3E" wp14:textId="77777777">
      <w:pPr>
        <w:rPr>
          <w:rFonts w:cs="Arial"/>
        </w:rPr>
      </w:pPr>
      <w:r w:rsidRPr="0079224E">
        <w:rPr>
          <w:rFonts w:cs="Arial"/>
        </w:rPr>
        <w:t>Organising one's tasks and time means not only completing work efficiently, but also preparing for work, responding to interruptions, and adapting to shifting priorities while maintaining quality and consistency.</w:t>
      </w:r>
    </w:p>
    <w:p xmlns:wp14="http://schemas.microsoft.com/office/word/2010/wordml" w:rsidRPr="0079224E" w:rsidR="00906AB9" w:rsidP="00906AB9" w:rsidRDefault="00F37A27" w14:paraId="27286A95" wp14:textId="77777777">
      <w:pPr>
        <w:rPr>
          <w:rFonts w:cs="Arial"/>
        </w:rPr>
      </w:pPr>
      <w:r>
        <w:rPr>
          <w:rFonts w:cs="Arial"/>
        </w:rPr>
        <w:pict w14:anchorId="2D5F9A65">
          <v:rect id="_x0000_i1629" style="width:0;height:1.5pt" o:hr="t" o:hrstd="t" o:hralign="center" fillcolor="#a0a0a0" stroked="f"/>
        </w:pict>
      </w:r>
    </w:p>
    <w:p xmlns:wp14="http://schemas.microsoft.com/office/word/2010/wordml" w:rsidRPr="0079224E" w:rsidR="00906AB9" w:rsidP="00906AB9" w:rsidRDefault="00906AB9" w14:paraId="70D339DC" wp14:textId="77777777">
      <w:pPr>
        <w:rPr>
          <w:rFonts w:cs="Arial"/>
          <w:b/>
          <w:bCs/>
        </w:rPr>
      </w:pPr>
      <w:r w:rsidRPr="0079224E">
        <w:rPr>
          <w:rFonts w:cs="Arial"/>
          <w:b/>
          <w:bCs/>
        </w:rPr>
        <w:t>1. Key Elements of Self-Organisation in the Workplace</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263"/>
        <w:gridCol w:w="6753"/>
      </w:tblGrid>
      <w:tr xmlns:wp14="http://schemas.microsoft.com/office/word/2010/wordml" w:rsidRPr="0079224E" w:rsidR="00906AB9" w:rsidTr="00906AB9" w14:paraId="6711D023" wp14:textId="77777777">
        <w:trPr>
          <w:tblHeader/>
          <w:tblCellSpacing w:w="15" w:type="dxa"/>
        </w:trPr>
        <w:tc>
          <w:tcPr>
            <w:tcW w:w="0" w:type="auto"/>
            <w:vAlign w:val="center"/>
            <w:hideMark/>
          </w:tcPr>
          <w:p w:rsidRPr="0079224E" w:rsidR="00906AB9" w:rsidP="00906AB9" w:rsidRDefault="00906AB9" w14:paraId="32516C3C" wp14:textId="77777777">
            <w:pPr>
              <w:rPr>
                <w:rFonts w:cs="Arial"/>
                <w:b/>
                <w:bCs/>
              </w:rPr>
            </w:pPr>
            <w:r w:rsidRPr="0079224E">
              <w:rPr>
                <w:rFonts w:cs="Arial"/>
                <w:b/>
                <w:bCs/>
              </w:rPr>
              <w:t>Element</w:t>
            </w:r>
          </w:p>
        </w:tc>
        <w:tc>
          <w:tcPr>
            <w:tcW w:w="0" w:type="auto"/>
            <w:vAlign w:val="center"/>
            <w:hideMark/>
          </w:tcPr>
          <w:p w:rsidRPr="0079224E" w:rsidR="00906AB9" w:rsidP="00906AB9" w:rsidRDefault="00906AB9" w14:paraId="17BFC678" wp14:textId="77777777">
            <w:pPr>
              <w:rPr>
                <w:rFonts w:cs="Arial"/>
                <w:b/>
                <w:bCs/>
              </w:rPr>
            </w:pPr>
            <w:r w:rsidRPr="0079224E">
              <w:rPr>
                <w:rFonts w:cs="Arial"/>
                <w:b/>
                <w:bCs/>
              </w:rPr>
              <w:t>Description</w:t>
            </w:r>
          </w:p>
        </w:tc>
      </w:tr>
      <w:tr xmlns:wp14="http://schemas.microsoft.com/office/word/2010/wordml" w:rsidRPr="0079224E" w:rsidR="00906AB9" w:rsidTr="00906AB9" w14:paraId="712E0C85" wp14:textId="77777777">
        <w:trPr>
          <w:tblCellSpacing w:w="15" w:type="dxa"/>
        </w:trPr>
        <w:tc>
          <w:tcPr>
            <w:tcW w:w="0" w:type="auto"/>
            <w:vAlign w:val="center"/>
            <w:hideMark/>
          </w:tcPr>
          <w:p w:rsidRPr="0079224E" w:rsidR="00906AB9" w:rsidP="00906AB9" w:rsidRDefault="00906AB9" w14:paraId="7F97974B" wp14:textId="77777777">
            <w:pPr>
              <w:rPr>
                <w:rFonts w:cs="Arial"/>
              </w:rPr>
            </w:pPr>
            <w:r w:rsidRPr="0079224E">
              <w:rPr>
                <w:rFonts w:cs="Arial"/>
                <w:b/>
                <w:bCs/>
              </w:rPr>
              <w:t>Daily Planning</w:t>
            </w:r>
          </w:p>
        </w:tc>
        <w:tc>
          <w:tcPr>
            <w:tcW w:w="0" w:type="auto"/>
            <w:vAlign w:val="center"/>
            <w:hideMark/>
          </w:tcPr>
          <w:p w:rsidRPr="0079224E" w:rsidR="00906AB9" w:rsidP="00906AB9" w:rsidRDefault="00906AB9" w14:paraId="0A190943" wp14:textId="77777777">
            <w:pPr>
              <w:rPr>
                <w:rFonts w:cs="Arial"/>
              </w:rPr>
            </w:pPr>
            <w:r w:rsidRPr="0079224E">
              <w:rPr>
                <w:rFonts w:cs="Arial"/>
              </w:rPr>
              <w:t>Preparing a to-do list aligned with production targets</w:t>
            </w:r>
          </w:p>
        </w:tc>
      </w:tr>
      <w:tr xmlns:wp14="http://schemas.microsoft.com/office/word/2010/wordml" w:rsidRPr="0079224E" w:rsidR="00906AB9" w:rsidTr="00906AB9" w14:paraId="2EADAB2A" wp14:textId="77777777">
        <w:trPr>
          <w:tblCellSpacing w:w="15" w:type="dxa"/>
        </w:trPr>
        <w:tc>
          <w:tcPr>
            <w:tcW w:w="0" w:type="auto"/>
            <w:vAlign w:val="center"/>
            <w:hideMark/>
          </w:tcPr>
          <w:p w:rsidRPr="0079224E" w:rsidR="00906AB9" w:rsidP="00906AB9" w:rsidRDefault="00906AB9" w14:paraId="0385349D" wp14:textId="77777777">
            <w:pPr>
              <w:rPr>
                <w:rFonts w:cs="Arial"/>
              </w:rPr>
            </w:pPr>
            <w:r w:rsidRPr="0079224E">
              <w:rPr>
                <w:rFonts w:cs="Arial"/>
                <w:b/>
                <w:bCs/>
              </w:rPr>
              <w:t>Prioritisation</w:t>
            </w:r>
          </w:p>
        </w:tc>
        <w:tc>
          <w:tcPr>
            <w:tcW w:w="0" w:type="auto"/>
            <w:vAlign w:val="center"/>
            <w:hideMark/>
          </w:tcPr>
          <w:p w:rsidRPr="0079224E" w:rsidR="00906AB9" w:rsidP="00906AB9" w:rsidRDefault="00906AB9" w14:paraId="6C564E83" wp14:textId="77777777">
            <w:pPr>
              <w:rPr>
                <w:rFonts w:cs="Arial"/>
              </w:rPr>
            </w:pPr>
            <w:r w:rsidRPr="0079224E">
              <w:rPr>
                <w:rFonts w:cs="Arial"/>
              </w:rPr>
              <w:t>Identifying urgent vs important tasks (e.g. foam cutting before stitching)</w:t>
            </w:r>
          </w:p>
        </w:tc>
      </w:tr>
      <w:tr xmlns:wp14="http://schemas.microsoft.com/office/word/2010/wordml" w:rsidRPr="0079224E" w:rsidR="00906AB9" w:rsidTr="00906AB9" w14:paraId="27341D2A" wp14:textId="77777777">
        <w:trPr>
          <w:tblCellSpacing w:w="15" w:type="dxa"/>
        </w:trPr>
        <w:tc>
          <w:tcPr>
            <w:tcW w:w="0" w:type="auto"/>
            <w:vAlign w:val="center"/>
            <w:hideMark/>
          </w:tcPr>
          <w:p w:rsidRPr="0079224E" w:rsidR="00906AB9" w:rsidP="00906AB9" w:rsidRDefault="00906AB9" w14:paraId="1B8049B5" wp14:textId="77777777">
            <w:pPr>
              <w:rPr>
                <w:rFonts w:cs="Arial"/>
              </w:rPr>
            </w:pPr>
            <w:r w:rsidRPr="0079224E">
              <w:rPr>
                <w:rFonts w:cs="Arial"/>
                <w:b/>
                <w:bCs/>
              </w:rPr>
              <w:t>Time Allocation</w:t>
            </w:r>
          </w:p>
        </w:tc>
        <w:tc>
          <w:tcPr>
            <w:tcW w:w="0" w:type="auto"/>
            <w:vAlign w:val="center"/>
            <w:hideMark/>
          </w:tcPr>
          <w:p w:rsidRPr="0079224E" w:rsidR="00906AB9" w:rsidP="00906AB9" w:rsidRDefault="00906AB9" w14:paraId="168B7B3B" wp14:textId="77777777">
            <w:pPr>
              <w:rPr>
                <w:rFonts w:cs="Arial"/>
              </w:rPr>
            </w:pPr>
            <w:r w:rsidRPr="0079224E">
              <w:rPr>
                <w:rFonts w:cs="Arial"/>
              </w:rPr>
              <w:t>Estimating how long tasks will take and sticking to a schedule</w:t>
            </w:r>
          </w:p>
        </w:tc>
      </w:tr>
      <w:tr xmlns:wp14="http://schemas.microsoft.com/office/word/2010/wordml" w:rsidRPr="0079224E" w:rsidR="00906AB9" w:rsidTr="00906AB9" w14:paraId="387A02CA" wp14:textId="77777777">
        <w:trPr>
          <w:tblCellSpacing w:w="15" w:type="dxa"/>
        </w:trPr>
        <w:tc>
          <w:tcPr>
            <w:tcW w:w="0" w:type="auto"/>
            <w:vAlign w:val="center"/>
            <w:hideMark/>
          </w:tcPr>
          <w:p w:rsidRPr="0079224E" w:rsidR="00906AB9" w:rsidP="00906AB9" w:rsidRDefault="00906AB9" w14:paraId="48586912" wp14:textId="77777777">
            <w:pPr>
              <w:rPr>
                <w:rFonts w:cs="Arial"/>
              </w:rPr>
            </w:pPr>
            <w:r w:rsidRPr="0079224E">
              <w:rPr>
                <w:rFonts w:cs="Arial"/>
                <w:b/>
                <w:bCs/>
              </w:rPr>
              <w:t>Workspace Readiness</w:t>
            </w:r>
          </w:p>
        </w:tc>
        <w:tc>
          <w:tcPr>
            <w:tcW w:w="0" w:type="auto"/>
            <w:vAlign w:val="center"/>
            <w:hideMark/>
          </w:tcPr>
          <w:p w:rsidRPr="0079224E" w:rsidR="00906AB9" w:rsidP="00906AB9" w:rsidRDefault="00906AB9" w14:paraId="7BC7682C" wp14:textId="77777777">
            <w:pPr>
              <w:rPr>
                <w:rFonts w:cs="Arial"/>
              </w:rPr>
            </w:pPr>
            <w:r w:rsidRPr="0079224E">
              <w:rPr>
                <w:rFonts w:cs="Arial"/>
              </w:rPr>
              <w:t>Ensuring materials and tools are ready before starting</w:t>
            </w:r>
          </w:p>
        </w:tc>
      </w:tr>
      <w:tr xmlns:wp14="http://schemas.microsoft.com/office/word/2010/wordml" w:rsidRPr="0079224E" w:rsidR="00906AB9" w:rsidTr="00906AB9" w14:paraId="650D6176" wp14:textId="77777777">
        <w:trPr>
          <w:tblCellSpacing w:w="15" w:type="dxa"/>
        </w:trPr>
        <w:tc>
          <w:tcPr>
            <w:tcW w:w="0" w:type="auto"/>
            <w:vAlign w:val="center"/>
            <w:hideMark/>
          </w:tcPr>
          <w:p w:rsidRPr="0079224E" w:rsidR="00906AB9" w:rsidP="00906AB9" w:rsidRDefault="00906AB9" w14:paraId="78721C6F" wp14:textId="77777777">
            <w:pPr>
              <w:rPr>
                <w:rFonts w:cs="Arial"/>
              </w:rPr>
            </w:pPr>
            <w:r w:rsidRPr="0079224E">
              <w:rPr>
                <w:rFonts w:cs="Arial"/>
                <w:b/>
                <w:bCs/>
              </w:rPr>
              <w:t>Progress Monitoring</w:t>
            </w:r>
          </w:p>
        </w:tc>
        <w:tc>
          <w:tcPr>
            <w:tcW w:w="0" w:type="auto"/>
            <w:vAlign w:val="center"/>
            <w:hideMark/>
          </w:tcPr>
          <w:p w:rsidRPr="0079224E" w:rsidR="00906AB9" w:rsidP="00906AB9" w:rsidRDefault="00906AB9" w14:paraId="176D1545" wp14:textId="77777777">
            <w:pPr>
              <w:rPr>
                <w:rFonts w:cs="Arial"/>
              </w:rPr>
            </w:pPr>
            <w:r w:rsidRPr="0079224E">
              <w:rPr>
                <w:rFonts w:cs="Arial"/>
              </w:rPr>
              <w:t>Checking how much has been completed and adjusting where needed</w:t>
            </w:r>
          </w:p>
        </w:tc>
      </w:tr>
      <w:tr xmlns:wp14="http://schemas.microsoft.com/office/word/2010/wordml" w:rsidRPr="0079224E" w:rsidR="00906AB9" w:rsidTr="00906AB9" w14:paraId="7226B2A6" wp14:textId="77777777">
        <w:trPr>
          <w:tblCellSpacing w:w="15" w:type="dxa"/>
        </w:trPr>
        <w:tc>
          <w:tcPr>
            <w:tcW w:w="0" w:type="auto"/>
            <w:vAlign w:val="center"/>
            <w:hideMark/>
          </w:tcPr>
          <w:p w:rsidRPr="0079224E" w:rsidR="00906AB9" w:rsidP="00906AB9" w:rsidRDefault="00906AB9" w14:paraId="59FCA8D9" wp14:textId="77777777">
            <w:pPr>
              <w:rPr>
                <w:rFonts w:cs="Arial"/>
              </w:rPr>
            </w:pPr>
            <w:r w:rsidRPr="0079224E">
              <w:rPr>
                <w:rFonts w:cs="Arial"/>
                <w:b/>
                <w:bCs/>
              </w:rPr>
              <w:t>Break Discipline</w:t>
            </w:r>
          </w:p>
        </w:tc>
        <w:tc>
          <w:tcPr>
            <w:tcW w:w="0" w:type="auto"/>
            <w:vAlign w:val="center"/>
            <w:hideMark/>
          </w:tcPr>
          <w:p w:rsidRPr="0079224E" w:rsidR="00906AB9" w:rsidP="00906AB9" w:rsidRDefault="00906AB9" w14:paraId="0AB08700" wp14:textId="77777777">
            <w:pPr>
              <w:rPr>
                <w:rFonts w:cs="Arial"/>
              </w:rPr>
            </w:pPr>
            <w:r w:rsidRPr="0079224E">
              <w:rPr>
                <w:rFonts w:cs="Arial"/>
              </w:rPr>
              <w:t>Taking breaks at allocated times without exceeding limits</w:t>
            </w:r>
          </w:p>
        </w:tc>
      </w:tr>
    </w:tbl>
    <w:p xmlns:wp14="http://schemas.microsoft.com/office/word/2010/wordml" w:rsidRPr="0079224E" w:rsidR="00906AB9" w:rsidP="00906AB9" w:rsidRDefault="00F37A27" w14:paraId="64AB2A5A" wp14:textId="77777777">
      <w:pPr>
        <w:rPr>
          <w:rFonts w:cs="Arial"/>
        </w:rPr>
      </w:pPr>
      <w:r>
        <w:rPr>
          <w:rFonts w:cs="Arial"/>
        </w:rPr>
        <w:pict w14:anchorId="0FF378E1">
          <v:rect id="_x0000_i1630" style="width:0;height:1.5pt" o:hr="t" o:hrstd="t" o:hralign="center" fillcolor="#a0a0a0" stroked="f"/>
        </w:pict>
      </w:r>
    </w:p>
    <w:p xmlns:wp14="http://schemas.microsoft.com/office/word/2010/wordml" w:rsidRPr="0079224E" w:rsidR="00906AB9" w:rsidP="00906AB9" w:rsidRDefault="00906AB9" w14:paraId="4B3FCB46" wp14:textId="77777777">
      <w:pPr>
        <w:rPr>
          <w:rFonts w:cs="Arial"/>
          <w:b/>
          <w:bCs/>
        </w:rPr>
      </w:pPr>
      <w:r w:rsidRPr="0079224E">
        <w:rPr>
          <w:rFonts w:cs="Arial"/>
          <w:b/>
          <w:bCs/>
        </w:rPr>
        <w:t>2. Managing Own Targets</w:t>
      </w:r>
    </w:p>
    <w:p xmlns:wp14="http://schemas.microsoft.com/office/word/2010/wordml" w:rsidRPr="0079224E" w:rsidR="00906AB9" w:rsidP="00906AB9" w:rsidRDefault="00906AB9" w14:paraId="62D5A239" wp14:textId="77777777">
      <w:pPr>
        <w:numPr>
          <w:ilvl w:val="0"/>
          <w:numId w:val="449"/>
        </w:numPr>
        <w:rPr>
          <w:rFonts w:cs="Arial"/>
        </w:rPr>
      </w:pPr>
      <w:r w:rsidRPr="0079224E">
        <w:rPr>
          <w:rFonts w:cs="Arial"/>
        </w:rPr>
        <w:t>Understand daily or weekly output requirements</w:t>
      </w:r>
    </w:p>
    <w:p xmlns:wp14="http://schemas.microsoft.com/office/word/2010/wordml" w:rsidRPr="0079224E" w:rsidR="00906AB9" w:rsidP="00906AB9" w:rsidRDefault="00906AB9" w14:paraId="0477B5B9" wp14:textId="77777777">
      <w:pPr>
        <w:numPr>
          <w:ilvl w:val="0"/>
          <w:numId w:val="449"/>
        </w:numPr>
        <w:rPr>
          <w:rFonts w:cs="Arial"/>
        </w:rPr>
      </w:pPr>
      <w:r w:rsidRPr="0079224E">
        <w:rPr>
          <w:rFonts w:cs="Arial"/>
        </w:rPr>
        <w:t>Record progress regularly (e.g. using a score sheet or time log)</w:t>
      </w:r>
    </w:p>
    <w:p xmlns:wp14="http://schemas.microsoft.com/office/word/2010/wordml" w:rsidRPr="0079224E" w:rsidR="00906AB9" w:rsidP="00906AB9" w:rsidRDefault="00906AB9" w14:paraId="3DF8C725" wp14:textId="77777777">
      <w:pPr>
        <w:numPr>
          <w:ilvl w:val="0"/>
          <w:numId w:val="449"/>
        </w:numPr>
        <w:rPr>
          <w:rFonts w:cs="Arial"/>
        </w:rPr>
      </w:pPr>
      <w:r w:rsidRPr="0079224E">
        <w:rPr>
          <w:rFonts w:cs="Arial"/>
        </w:rPr>
        <w:t xml:space="preserve">Identify when you are falling behind and </w:t>
      </w:r>
      <w:r w:rsidRPr="0079224E">
        <w:rPr>
          <w:rFonts w:cs="Arial"/>
          <w:b/>
          <w:bCs/>
        </w:rPr>
        <w:t>seek help proactively</w:t>
      </w:r>
    </w:p>
    <w:p xmlns:wp14="http://schemas.microsoft.com/office/word/2010/wordml" w:rsidRPr="0079224E" w:rsidR="00906AB9" w:rsidP="00906AB9" w:rsidRDefault="00906AB9" w14:paraId="123B3B1A" wp14:textId="77777777">
      <w:pPr>
        <w:numPr>
          <w:ilvl w:val="0"/>
          <w:numId w:val="449"/>
        </w:numPr>
        <w:rPr>
          <w:rFonts w:cs="Arial"/>
        </w:rPr>
      </w:pPr>
      <w:r w:rsidRPr="0079224E">
        <w:rPr>
          <w:rFonts w:cs="Arial"/>
        </w:rPr>
        <w:t>Reflect on your performance at the end of each shift</w:t>
      </w:r>
    </w:p>
    <w:p xmlns:wp14="http://schemas.microsoft.com/office/word/2010/wordml" w:rsidRPr="0079224E" w:rsidR="00906AB9" w:rsidP="00906AB9" w:rsidRDefault="00906AB9" w14:paraId="6208C855" wp14:textId="77777777">
      <w:pPr>
        <w:numPr>
          <w:ilvl w:val="0"/>
          <w:numId w:val="449"/>
        </w:numPr>
        <w:rPr>
          <w:rFonts w:cs="Arial"/>
        </w:rPr>
      </w:pPr>
      <w:r w:rsidRPr="0079224E">
        <w:rPr>
          <w:rFonts w:cs="Arial"/>
        </w:rPr>
        <w:t>Discuss realistic goals with your supervisor if there are consistent challenges</w:t>
      </w:r>
    </w:p>
    <w:p xmlns:wp14="http://schemas.microsoft.com/office/word/2010/wordml" w:rsidRPr="0079224E" w:rsidR="00906AB9" w:rsidP="00906AB9" w:rsidRDefault="00F37A27" w14:paraId="4159FAB9" wp14:textId="77777777">
      <w:pPr>
        <w:rPr>
          <w:rFonts w:cs="Arial"/>
        </w:rPr>
      </w:pPr>
      <w:r>
        <w:rPr>
          <w:rFonts w:cs="Arial"/>
        </w:rPr>
        <w:pict w14:anchorId="17B4C326">
          <v:rect id="_x0000_i1631" style="width:0;height:1.5pt" o:hr="t" o:hrstd="t" o:hralign="center" fillcolor="#a0a0a0" stroked="f"/>
        </w:pict>
      </w:r>
    </w:p>
    <w:p xmlns:wp14="http://schemas.microsoft.com/office/word/2010/wordml" w:rsidRPr="0079224E" w:rsidR="00906AB9" w:rsidP="00906AB9" w:rsidRDefault="00906AB9" w14:paraId="0A56BDC6" wp14:textId="77777777">
      <w:pPr>
        <w:rPr>
          <w:rFonts w:cs="Arial"/>
          <w:b/>
          <w:bCs/>
        </w:rPr>
      </w:pPr>
    </w:p>
    <w:p xmlns:wp14="http://schemas.microsoft.com/office/word/2010/wordml" w:rsidRPr="0079224E" w:rsidR="00906AB9" w:rsidP="00906AB9" w:rsidRDefault="00906AB9" w14:paraId="7FE267A1" wp14:textId="77777777">
      <w:pPr>
        <w:rPr>
          <w:rFonts w:cs="Arial"/>
          <w:b/>
          <w:bCs/>
        </w:rPr>
      </w:pPr>
    </w:p>
    <w:p xmlns:wp14="http://schemas.microsoft.com/office/word/2010/wordml" w:rsidRPr="0079224E" w:rsidR="00906AB9" w:rsidP="00906AB9" w:rsidRDefault="00906AB9" w14:paraId="39AA02EC" wp14:textId="77777777">
      <w:pPr>
        <w:rPr>
          <w:rFonts w:cs="Arial"/>
          <w:b/>
          <w:bCs/>
        </w:rPr>
      </w:pPr>
    </w:p>
    <w:p xmlns:wp14="http://schemas.microsoft.com/office/word/2010/wordml" w:rsidRPr="0079224E" w:rsidR="00906AB9" w:rsidP="00906AB9" w:rsidRDefault="00906AB9" w14:paraId="18792F29" wp14:textId="77777777">
      <w:pPr>
        <w:rPr>
          <w:rFonts w:cs="Arial"/>
          <w:b/>
          <w:bCs/>
        </w:rPr>
      </w:pPr>
      <w:r w:rsidRPr="0079224E">
        <w:rPr>
          <w:rFonts w:cs="Arial"/>
          <w:b/>
          <w:bCs/>
        </w:rPr>
        <w:t>3. Time-Wasters to Avoid</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3653"/>
        <w:gridCol w:w="5245"/>
      </w:tblGrid>
      <w:tr xmlns:wp14="http://schemas.microsoft.com/office/word/2010/wordml" w:rsidRPr="0079224E" w:rsidR="00906AB9" w:rsidTr="00906AB9" w14:paraId="176BAA55" wp14:textId="77777777">
        <w:trPr>
          <w:tblHeader/>
          <w:tblCellSpacing w:w="15" w:type="dxa"/>
        </w:trPr>
        <w:tc>
          <w:tcPr>
            <w:tcW w:w="0" w:type="auto"/>
            <w:vAlign w:val="center"/>
            <w:hideMark/>
          </w:tcPr>
          <w:p w:rsidRPr="0079224E" w:rsidR="00906AB9" w:rsidP="00906AB9" w:rsidRDefault="00906AB9" w14:paraId="32B3034D" wp14:textId="77777777">
            <w:pPr>
              <w:rPr>
                <w:rFonts w:cs="Arial"/>
                <w:b/>
                <w:bCs/>
              </w:rPr>
            </w:pPr>
            <w:r w:rsidRPr="0079224E">
              <w:rPr>
                <w:rFonts w:cs="Arial"/>
                <w:b/>
                <w:bCs/>
              </w:rPr>
              <w:t>Common Time-Wasters</w:t>
            </w:r>
          </w:p>
        </w:tc>
        <w:tc>
          <w:tcPr>
            <w:tcW w:w="0" w:type="auto"/>
            <w:vAlign w:val="center"/>
            <w:hideMark/>
          </w:tcPr>
          <w:p w:rsidRPr="0079224E" w:rsidR="00906AB9" w:rsidP="00906AB9" w:rsidRDefault="00906AB9" w14:paraId="1C65E286" wp14:textId="77777777">
            <w:pPr>
              <w:rPr>
                <w:rFonts w:cs="Arial"/>
                <w:b/>
                <w:bCs/>
              </w:rPr>
            </w:pPr>
            <w:r w:rsidRPr="0079224E">
              <w:rPr>
                <w:rFonts w:cs="Arial"/>
                <w:b/>
                <w:bCs/>
              </w:rPr>
              <w:t>Solutions</w:t>
            </w:r>
          </w:p>
        </w:tc>
      </w:tr>
      <w:tr xmlns:wp14="http://schemas.microsoft.com/office/word/2010/wordml" w:rsidRPr="0079224E" w:rsidR="00906AB9" w:rsidTr="00906AB9" w14:paraId="08A50EE0" wp14:textId="77777777">
        <w:trPr>
          <w:tblCellSpacing w:w="15" w:type="dxa"/>
        </w:trPr>
        <w:tc>
          <w:tcPr>
            <w:tcW w:w="0" w:type="auto"/>
            <w:vAlign w:val="center"/>
            <w:hideMark/>
          </w:tcPr>
          <w:p w:rsidRPr="0079224E" w:rsidR="00906AB9" w:rsidP="00906AB9" w:rsidRDefault="00906AB9" w14:paraId="2AA335A9" wp14:textId="77777777">
            <w:pPr>
              <w:rPr>
                <w:rFonts w:cs="Arial"/>
              </w:rPr>
            </w:pPr>
            <w:r w:rsidRPr="0079224E">
              <w:rPr>
                <w:rFonts w:cs="Arial"/>
              </w:rPr>
              <w:t>Frequent trips to fetch tools</w:t>
            </w:r>
          </w:p>
        </w:tc>
        <w:tc>
          <w:tcPr>
            <w:tcW w:w="0" w:type="auto"/>
            <w:vAlign w:val="center"/>
            <w:hideMark/>
          </w:tcPr>
          <w:p w:rsidRPr="0079224E" w:rsidR="00906AB9" w:rsidP="00906AB9" w:rsidRDefault="00906AB9" w14:paraId="794EA78E" wp14:textId="77777777">
            <w:pPr>
              <w:rPr>
                <w:rFonts w:cs="Arial"/>
              </w:rPr>
            </w:pPr>
            <w:r w:rsidRPr="0079224E">
              <w:rPr>
                <w:rFonts w:cs="Arial"/>
              </w:rPr>
              <w:t>Prepare workstation before shift starts</w:t>
            </w:r>
          </w:p>
        </w:tc>
      </w:tr>
      <w:tr xmlns:wp14="http://schemas.microsoft.com/office/word/2010/wordml" w:rsidRPr="0079224E" w:rsidR="00906AB9" w:rsidTr="00906AB9" w14:paraId="4B220497" wp14:textId="77777777">
        <w:trPr>
          <w:tblCellSpacing w:w="15" w:type="dxa"/>
        </w:trPr>
        <w:tc>
          <w:tcPr>
            <w:tcW w:w="0" w:type="auto"/>
            <w:vAlign w:val="center"/>
            <w:hideMark/>
          </w:tcPr>
          <w:p w:rsidRPr="0079224E" w:rsidR="00906AB9" w:rsidP="00906AB9" w:rsidRDefault="00906AB9" w14:paraId="70B9223C" wp14:textId="77777777">
            <w:pPr>
              <w:rPr>
                <w:rFonts w:cs="Arial"/>
              </w:rPr>
            </w:pPr>
            <w:r w:rsidRPr="0079224E">
              <w:rPr>
                <w:rFonts w:cs="Arial"/>
              </w:rPr>
              <w:t>Waiting for supervisor clarification</w:t>
            </w:r>
          </w:p>
        </w:tc>
        <w:tc>
          <w:tcPr>
            <w:tcW w:w="0" w:type="auto"/>
            <w:vAlign w:val="center"/>
            <w:hideMark/>
          </w:tcPr>
          <w:p w:rsidRPr="0079224E" w:rsidR="00906AB9" w:rsidP="00906AB9" w:rsidRDefault="00906AB9" w14:paraId="165E215C" wp14:textId="77777777">
            <w:pPr>
              <w:rPr>
                <w:rFonts w:cs="Arial"/>
              </w:rPr>
            </w:pPr>
            <w:r w:rsidRPr="0079224E">
              <w:rPr>
                <w:rFonts w:cs="Arial"/>
              </w:rPr>
              <w:t>Review spec sheets or communicate issues early</w:t>
            </w:r>
          </w:p>
        </w:tc>
      </w:tr>
      <w:tr xmlns:wp14="http://schemas.microsoft.com/office/word/2010/wordml" w:rsidRPr="0079224E" w:rsidR="00906AB9" w:rsidTr="00906AB9" w14:paraId="36207AF8" wp14:textId="77777777">
        <w:trPr>
          <w:tblCellSpacing w:w="15" w:type="dxa"/>
        </w:trPr>
        <w:tc>
          <w:tcPr>
            <w:tcW w:w="0" w:type="auto"/>
            <w:vAlign w:val="center"/>
            <w:hideMark/>
          </w:tcPr>
          <w:p w:rsidRPr="0079224E" w:rsidR="00906AB9" w:rsidP="00906AB9" w:rsidRDefault="00906AB9" w14:paraId="5745B208" wp14:textId="77777777">
            <w:pPr>
              <w:rPr>
                <w:rFonts w:cs="Arial"/>
              </w:rPr>
            </w:pPr>
            <w:r w:rsidRPr="0079224E">
              <w:rPr>
                <w:rFonts w:cs="Arial"/>
              </w:rPr>
              <w:t>Idle chatting during work hours</w:t>
            </w:r>
          </w:p>
        </w:tc>
        <w:tc>
          <w:tcPr>
            <w:tcW w:w="0" w:type="auto"/>
            <w:vAlign w:val="center"/>
            <w:hideMark/>
          </w:tcPr>
          <w:p w:rsidRPr="0079224E" w:rsidR="00906AB9" w:rsidP="00906AB9" w:rsidRDefault="00906AB9" w14:paraId="304A8902" wp14:textId="77777777">
            <w:pPr>
              <w:rPr>
                <w:rFonts w:cs="Arial"/>
              </w:rPr>
            </w:pPr>
            <w:r w:rsidRPr="0079224E">
              <w:rPr>
                <w:rFonts w:cs="Arial"/>
              </w:rPr>
              <w:t>Focus on targets and shift time management</w:t>
            </w:r>
          </w:p>
        </w:tc>
      </w:tr>
      <w:tr xmlns:wp14="http://schemas.microsoft.com/office/word/2010/wordml" w:rsidRPr="0079224E" w:rsidR="00906AB9" w:rsidTr="00906AB9" w14:paraId="245C4BAA" wp14:textId="77777777">
        <w:trPr>
          <w:tblCellSpacing w:w="15" w:type="dxa"/>
        </w:trPr>
        <w:tc>
          <w:tcPr>
            <w:tcW w:w="0" w:type="auto"/>
            <w:vAlign w:val="center"/>
            <w:hideMark/>
          </w:tcPr>
          <w:p w:rsidRPr="0079224E" w:rsidR="00906AB9" w:rsidP="00906AB9" w:rsidRDefault="00906AB9" w14:paraId="33843BA8" wp14:textId="77777777">
            <w:pPr>
              <w:rPr>
                <w:rFonts w:cs="Arial"/>
              </w:rPr>
            </w:pPr>
            <w:r w:rsidRPr="0079224E">
              <w:rPr>
                <w:rFonts w:cs="Arial"/>
              </w:rPr>
              <w:t>Not following sequence of tasks</w:t>
            </w:r>
          </w:p>
        </w:tc>
        <w:tc>
          <w:tcPr>
            <w:tcW w:w="0" w:type="auto"/>
            <w:vAlign w:val="center"/>
            <w:hideMark/>
          </w:tcPr>
          <w:p w:rsidRPr="0079224E" w:rsidR="00906AB9" w:rsidP="00906AB9" w:rsidRDefault="00906AB9" w14:paraId="4AACA5BB" wp14:textId="77777777">
            <w:pPr>
              <w:rPr>
                <w:rFonts w:cs="Arial"/>
              </w:rPr>
            </w:pPr>
            <w:r w:rsidRPr="0079224E">
              <w:rPr>
                <w:rFonts w:cs="Arial"/>
              </w:rPr>
              <w:t>Use production flow plans or SOPs</w:t>
            </w:r>
          </w:p>
        </w:tc>
      </w:tr>
    </w:tbl>
    <w:p xmlns:wp14="http://schemas.microsoft.com/office/word/2010/wordml" w:rsidRPr="0079224E" w:rsidR="00906AB9" w:rsidP="00906AB9" w:rsidRDefault="00F37A27" w14:paraId="328E887E" wp14:textId="77777777">
      <w:pPr>
        <w:rPr>
          <w:rFonts w:cs="Arial"/>
        </w:rPr>
      </w:pPr>
      <w:r>
        <w:rPr>
          <w:rFonts w:cs="Arial"/>
        </w:rPr>
        <w:pict w14:anchorId="3781BD7C">
          <v:rect id="_x0000_i1632" style="width:0;height:1.5pt" o:hr="t" o:hrstd="t" o:hralign="center" fillcolor="#a0a0a0" stroked="f"/>
        </w:pict>
      </w:r>
    </w:p>
    <w:p xmlns:wp14="http://schemas.microsoft.com/office/word/2010/wordml" w:rsidRPr="0079224E" w:rsidR="00906AB9" w:rsidP="00906AB9" w:rsidRDefault="00906AB9" w14:paraId="259FE135" wp14:textId="77777777">
      <w:pPr>
        <w:rPr>
          <w:rFonts w:cs="Arial"/>
          <w:b/>
          <w:bCs/>
        </w:rPr>
      </w:pPr>
      <w:r w:rsidRPr="0079224E">
        <w:rPr>
          <w:rFonts w:cs="Arial"/>
          <w:b/>
          <w:bCs/>
        </w:rPr>
        <w:t>Examples</w:t>
      </w:r>
    </w:p>
    <w:p xmlns:wp14="http://schemas.microsoft.com/office/word/2010/wordml" w:rsidRPr="0079224E" w:rsidR="00906AB9" w:rsidP="00906AB9" w:rsidRDefault="00906AB9" w14:paraId="57B9BF6D" wp14:textId="77777777">
      <w:pPr>
        <w:numPr>
          <w:ilvl w:val="0"/>
          <w:numId w:val="450"/>
        </w:numPr>
        <w:rPr>
          <w:rFonts w:cs="Arial"/>
        </w:rPr>
      </w:pPr>
      <w:r w:rsidRPr="0079224E">
        <w:rPr>
          <w:rFonts w:cs="Arial"/>
        </w:rPr>
        <w:t xml:space="preserve">An upholsterer starts the day by reviewing their </w:t>
      </w:r>
      <w:r w:rsidRPr="0079224E">
        <w:rPr>
          <w:rFonts w:cs="Arial"/>
          <w:b/>
          <w:bCs/>
        </w:rPr>
        <w:t>output target</w:t>
      </w:r>
      <w:r w:rsidRPr="0079224E">
        <w:rPr>
          <w:rFonts w:cs="Arial"/>
        </w:rPr>
        <w:t>, checks their toolset, pre-cuts fabric for the morning tasks, and sets a 2-hour block for foam shaping.</w:t>
      </w:r>
    </w:p>
    <w:p xmlns:wp14="http://schemas.microsoft.com/office/word/2010/wordml" w:rsidRPr="0079224E" w:rsidR="00906AB9" w:rsidP="00906AB9" w:rsidRDefault="00906AB9" w14:paraId="08C8CE61" wp14:textId="77777777">
      <w:pPr>
        <w:numPr>
          <w:ilvl w:val="0"/>
          <w:numId w:val="450"/>
        </w:numPr>
        <w:rPr>
          <w:rFonts w:cs="Arial"/>
        </w:rPr>
      </w:pPr>
      <w:r w:rsidRPr="0079224E">
        <w:rPr>
          <w:rFonts w:cs="Arial"/>
        </w:rPr>
        <w:t>Another employee, working without planning, spends the first 30 minutes of the day looking for fabric and confirming specs, which leads to missed targets by the afternoon.</w:t>
      </w:r>
    </w:p>
    <w:p xmlns:wp14="http://schemas.microsoft.com/office/word/2010/wordml" w:rsidRPr="0079224E" w:rsidR="00906AB9" w:rsidP="00906AB9" w:rsidRDefault="00F37A27" w14:paraId="5A4440EE" wp14:textId="77777777">
      <w:pPr>
        <w:rPr>
          <w:rFonts w:cs="Arial"/>
        </w:rPr>
      </w:pPr>
      <w:r>
        <w:rPr>
          <w:rFonts w:cs="Arial"/>
        </w:rPr>
        <w:pict w14:anchorId="2CD4D741">
          <v:rect id="_x0000_i1633" style="width:0;height:1.5pt" o:hr="t" o:hrstd="t" o:hralign="center" fillcolor="#a0a0a0" stroked="f"/>
        </w:pict>
      </w:r>
    </w:p>
    <w:p xmlns:wp14="http://schemas.microsoft.com/office/word/2010/wordml" w:rsidRPr="0079224E" w:rsidR="00906AB9" w:rsidP="00906AB9" w:rsidRDefault="00906AB9" w14:paraId="6D42F98A" wp14:textId="77777777">
      <w:pPr>
        <w:rPr>
          <w:rFonts w:cs="Arial"/>
          <w:b/>
          <w:bCs/>
        </w:rPr>
      </w:pPr>
      <w:r w:rsidRPr="0079224E">
        <w:rPr>
          <w:rFonts w:cs="Arial"/>
          <w:b/>
          <w:bCs/>
        </w:rPr>
        <w:t>Case Study</w:t>
      </w:r>
    </w:p>
    <w:p xmlns:wp14="http://schemas.microsoft.com/office/word/2010/wordml" w:rsidRPr="0079224E" w:rsidR="00906AB9" w:rsidP="00906AB9" w:rsidRDefault="00906AB9" w14:paraId="6F816B27" wp14:textId="77777777">
      <w:pPr>
        <w:rPr>
          <w:rFonts w:cs="Arial"/>
        </w:rPr>
      </w:pPr>
      <w:r w:rsidRPr="0079224E">
        <w:rPr>
          <w:rFonts w:cs="Arial"/>
          <w:b/>
          <w:bCs/>
        </w:rPr>
        <w:t>Case Study: Jabu’s Shift Turnaround</w:t>
      </w:r>
    </w:p>
    <w:p xmlns:wp14="http://schemas.microsoft.com/office/word/2010/wordml" w:rsidRPr="0079224E" w:rsidR="00906AB9" w:rsidP="00906AB9" w:rsidRDefault="00906AB9" w14:paraId="73151BEC" wp14:textId="77777777">
      <w:pPr>
        <w:rPr>
          <w:rFonts w:cs="Arial"/>
        </w:rPr>
      </w:pPr>
      <w:r w:rsidRPr="0079224E">
        <w:rPr>
          <w:rFonts w:cs="Arial"/>
        </w:rPr>
        <w:t>Jabu, a learner at a factory in East London, was struggling to meet his chair-back upholstery targets. After discussing the issue during his progress review, he began tracking his time and created a daily prep checklist. He soon realised he was losing 45 minutes per day on material prep and trips to the storeroom. By starting earlier and pre-packing materials, he exceeded his targets consistently.</w:t>
      </w:r>
    </w:p>
    <w:p xmlns:wp14="http://schemas.microsoft.com/office/word/2010/wordml" w:rsidRPr="0079224E" w:rsidR="00906AB9" w:rsidP="00906AB9" w:rsidRDefault="00906AB9" w14:paraId="38301409" wp14:textId="77777777">
      <w:pPr>
        <w:rPr>
          <w:rFonts w:cs="Arial"/>
        </w:rPr>
      </w:pPr>
      <w:r w:rsidRPr="0079224E">
        <w:rPr>
          <w:rFonts w:cs="Arial"/>
          <w:b/>
          <w:bCs/>
        </w:rPr>
        <w:t>Discussion Points:</w:t>
      </w:r>
    </w:p>
    <w:p xmlns:wp14="http://schemas.microsoft.com/office/word/2010/wordml" w:rsidRPr="0079224E" w:rsidR="00906AB9" w:rsidP="00906AB9" w:rsidRDefault="00906AB9" w14:paraId="5628097E" wp14:textId="77777777">
      <w:pPr>
        <w:numPr>
          <w:ilvl w:val="0"/>
          <w:numId w:val="451"/>
        </w:numPr>
        <w:rPr>
          <w:rFonts w:cs="Arial"/>
        </w:rPr>
      </w:pPr>
      <w:r w:rsidRPr="0079224E">
        <w:rPr>
          <w:rFonts w:cs="Arial"/>
        </w:rPr>
        <w:t>What changes helped Jabu improve his time use?</w:t>
      </w:r>
    </w:p>
    <w:p xmlns:wp14="http://schemas.microsoft.com/office/word/2010/wordml" w:rsidRPr="0079224E" w:rsidR="00906AB9" w:rsidP="00906AB9" w:rsidRDefault="00906AB9" w14:paraId="6AA1A431" wp14:textId="77777777">
      <w:pPr>
        <w:numPr>
          <w:ilvl w:val="0"/>
          <w:numId w:val="451"/>
        </w:numPr>
        <w:rPr>
          <w:rFonts w:cs="Arial"/>
        </w:rPr>
      </w:pPr>
      <w:r w:rsidRPr="0079224E">
        <w:rPr>
          <w:rFonts w:cs="Arial"/>
        </w:rPr>
        <w:t>How did self-monitoring lead to improved productivity?</w:t>
      </w:r>
    </w:p>
    <w:p xmlns:wp14="http://schemas.microsoft.com/office/word/2010/wordml" w:rsidRPr="0079224E" w:rsidR="00906AB9" w:rsidP="00906AB9" w:rsidRDefault="00F37A27" w14:paraId="71E86D4E" wp14:textId="77777777">
      <w:pPr>
        <w:rPr>
          <w:rFonts w:cs="Arial"/>
        </w:rPr>
      </w:pPr>
      <w:r>
        <w:rPr>
          <w:rFonts w:cs="Arial"/>
        </w:rPr>
        <w:pict w14:anchorId="523BB328">
          <v:rect id="_x0000_i1634" style="width:0;height:1.5pt" o:hr="t" o:hrstd="t" o:hralign="center" fillcolor="#a0a0a0" stroked="f"/>
        </w:pict>
      </w:r>
    </w:p>
    <w:p xmlns:wp14="http://schemas.microsoft.com/office/word/2010/wordml" w:rsidRPr="0079224E" w:rsidR="00906AB9" w:rsidP="00906AB9" w:rsidRDefault="00906AB9" w14:paraId="6D8EBE2D" wp14:textId="77777777">
      <w:pPr>
        <w:rPr>
          <w:rFonts w:cs="Arial"/>
          <w:b/>
          <w:bCs/>
        </w:rPr>
      </w:pPr>
      <w:r w:rsidRPr="0079224E">
        <w:rPr>
          <w:rFonts w:cs="Arial"/>
          <w:b/>
          <w:bCs/>
        </w:rPr>
        <w:t>Critical Thinking Questions</w:t>
      </w:r>
    </w:p>
    <w:p xmlns:wp14="http://schemas.microsoft.com/office/word/2010/wordml" w:rsidRPr="0079224E" w:rsidR="00906AB9" w:rsidP="00906AB9" w:rsidRDefault="00906AB9" w14:paraId="4A77DD2F" wp14:textId="77777777">
      <w:pPr>
        <w:numPr>
          <w:ilvl w:val="0"/>
          <w:numId w:val="452"/>
        </w:numPr>
        <w:rPr>
          <w:rFonts w:cs="Arial"/>
        </w:rPr>
      </w:pPr>
      <w:r w:rsidRPr="0079224E">
        <w:rPr>
          <w:rFonts w:cs="Arial"/>
        </w:rPr>
        <w:t>How can self-organisation affect team performance in a shared workshop?</w:t>
      </w:r>
    </w:p>
    <w:p xmlns:wp14="http://schemas.microsoft.com/office/word/2010/wordml" w:rsidRPr="0079224E" w:rsidR="00906AB9" w:rsidP="00906AB9" w:rsidRDefault="00906AB9" w14:paraId="0120F525" wp14:textId="77777777">
      <w:pPr>
        <w:numPr>
          <w:ilvl w:val="0"/>
          <w:numId w:val="452"/>
        </w:numPr>
        <w:rPr>
          <w:rFonts w:cs="Arial"/>
        </w:rPr>
      </w:pPr>
      <w:r w:rsidRPr="0079224E">
        <w:rPr>
          <w:rFonts w:cs="Arial"/>
        </w:rPr>
        <w:t>Why is it important to recognise personal patterns of time-wasting?</w:t>
      </w:r>
    </w:p>
    <w:p xmlns:wp14="http://schemas.microsoft.com/office/word/2010/wordml" w:rsidRPr="0079224E" w:rsidR="00906AB9" w:rsidP="00906AB9" w:rsidRDefault="00906AB9" w14:paraId="2385D1A8" wp14:textId="77777777">
      <w:pPr>
        <w:numPr>
          <w:ilvl w:val="0"/>
          <w:numId w:val="452"/>
        </w:numPr>
        <w:rPr>
          <w:rFonts w:cs="Arial"/>
        </w:rPr>
      </w:pPr>
      <w:r w:rsidRPr="0079224E">
        <w:rPr>
          <w:rFonts w:cs="Arial"/>
        </w:rPr>
        <w:t>How does planning your tasks in advance improve your ability to meet daily targets?</w:t>
      </w:r>
    </w:p>
    <w:p xmlns:wp14="http://schemas.microsoft.com/office/word/2010/wordml" w:rsidRPr="0079224E" w:rsidR="00906AB9" w:rsidP="00906AB9" w:rsidRDefault="00906AB9" w14:paraId="3E4BB92C" wp14:textId="77777777">
      <w:pPr>
        <w:numPr>
          <w:ilvl w:val="0"/>
          <w:numId w:val="452"/>
        </w:numPr>
        <w:rPr>
          <w:rFonts w:cs="Arial"/>
        </w:rPr>
      </w:pPr>
      <w:r w:rsidRPr="0079224E">
        <w:rPr>
          <w:rFonts w:cs="Arial"/>
        </w:rPr>
        <w:t>In what ways does managing your time contribute to customer satisfaction?</w:t>
      </w:r>
    </w:p>
    <w:p xmlns:wp14="http://schemas.microsoft.com/office/word/2010/wordml" w:rsidRPr="0079224E" w:rsidR="00906AB9" w:rsidP="00906AB9" w:rsidRDefault="00906AB9" w14:paraId="088110FB" wp14:textId="77777777">
      <w:pPr>
        <w:numPr>
          <w:ilvl w:val="0"/>
          <w:numId w:val="452"/>
        </w:numPr>
        <w:rPr>
          <w:rFonts w:cs="Arial"/>
        </w:rPr>
      </w:pPr>
      <w:r w:rsidRPr="0079224E">
        <w:rPr>
          <w:rFonts w:cs="Arial"/>
        </w:rPr>
        <w:t>What steps can a learner take to balance quality and speed without cutting corners?</w:t>
      </w:r>
    </w:p>
    <w:p xmlns:wp14="http://schemas.microsoft.com/office/word/2010/wordml" w:rsidRPr="0079224E" w:rsidR="00906AB9" w:rsidP="00906AB9" w:rsidRDefault="00F37A27" w14:paraId="4AF50F37" wp14:textId="77777777">
      <w:pPr>
        <w:rPr>
          <w:rFonts w:cs="Arial"/>
        </w:rPr>
      </w:pPr>
      <w:r>
        <w:rPr>
          <w:rFonts w:cs="Arial"/>
        </w:rPr>
        <w:pict w14:anchorId="14D5D72B">
          <v:rect id="_x0000_i1635" style="width:0;height:1.5pt" o:hr="t" o:hrstd="t" o:hralign="center" fillcolor="#a0a0a0" stroked="f"/>
        </w:pict>
      </w:r>
    </w:p>
    <w:p xmlns:wp14="http://schemas.microsoft.com/office/word/2010/wordml" w:rsidRPr="0079224E" w:rsidR="00906AB9" w:rsidP="00906AB9" w:rsidRDefault="00906AB9" w14:paraId="2F0EC2E1" wp14:textId="77777777">
      <w:pPr>
        <w:rPr>
          <w:rFonts w:cs="Arial"/>
        </w:rPr>
      </w:pPr>
      <w:r w:rsidRPr="0079224E">
        <w:rPr>
          <w:rFonts w:cs="Arial"/>
        </w:rPr>
        <w:t xml:space="preserve"> </w:t>
      </w:r>
    </w:p>
    <w:p xmlns:wp14="http://schemas.microsoft.com/office/word/2010/wordml" w:rsidRPr="0079224E" w:rsidR="00906AB9" w:rsidRDefault="00906AB9" w14:paraId="747CF5AC" wp14:textId="77777777">
      <w:pPr>
        <w:rPr>
          <w:rFonts w:cs="Arial"/>
        </w:rPr>
      </w:pPr>
      <w:r w:rsidRPr="0079224E">
        <w:rPr>
          <w:rFonts w:cs="Arial"/>
        </w:rPr>
        <w:br w:type="page"/>
      </w:r>
    </w:p>
    <w:p xmlns:wp14="http://schemas.microsoft.com/office/word/2010/wordml" w:rsidRPr="0079224E" w:rsidR="00906AB9" w:rsidP="005D7121" w:rsidRDefault="00906AB9" w14:paraId="0072A79B" wp14:textId="77777777" wp14:noSpellErr="1">
      <w:pPr>
        <w:pStyle w:val="Heading3"/>
        <w:rPr>
          <w:rFonts w:ascii="Century Gothic" w:hAnsi="Century Gothic" w:cs="Arial"/>
          <w:b w:val="1"/>
          <w:bCs w:val="1"/>
        </w:rPr>
      </w:pPr>
      <w:bookmarkStart w:name="_Toc203495081" w:id="541297696"/>
      <w:r w:rsidRPr="3B34137D" w:rsidR="00906AB9">
        <w:rPr>
          <w:rFonts w:ascii="Century Gothic" w:hAnsi="Century Gothic" w:cs="Arial"/>
          <w:b w:val="1"/>
          <w:bCs w:val="1"/>
        </w:rPr>
        <w:t>KT0804: Recording Score and Daily Output</w:t>
      </w:r>
      <w:bookmarkEnd w:id="541297696"/>
    </w:p>
    <w:p xmlns:wp14="http://schemas.microsoft.com/office/word/2010/wordml" w:rsidRPr="0079224E" w:rsidR="005D7121" w:rsidP="00906AB9" w:rsidRDefault="005D7121" w14:paraId="5E454F11" wp14:textId="77777777">
      <w:pPr>
        <w:rPr>
          <w:rFonts w:cs="Arial"/>
          <w:b/>
          <w:bCs/>
        </w:rPr>
      </w:pPr>
    </w:p>
    <w:p xmlns:wp14="http://schemas.microsoft.com/office/word/2010/wordml" w:rsidRPr="0079224E" w:rsidR="00906AB9" w:rsidP="00906AB9" w:rsidRDefault="00906AB9" w14:paraId="12492092" wp14:textId="77777777">
      <w:pPr>
        <w:rPr>
          <w:rFonts w:cs="Arial"/>
          <w:b/>
          <w:bCs/>
        </w:rPr>
      </w:pPr>
      <w:r w:rsidRPr="0079224E">
        <w:rPr>
          <w:rFonts w:cs="Arial"/>
          <w:b/>
          <w:bCs/>
        </w:rPr>
        <w:t>Theoretical Learning Content</w:t>
      </w:r>
    </w:p>
    <w:p xmlns:wp14="http://schemas.microsoft.com/office/word/2010/wordml" w:rsidRPr="0079224E" w:rsidR="00906AB9" w:rsidP="00906AB9" w:rsidRDefault="00906AB9" w14:paraId="0C571143" wp14:textId="77777777">
      <w:pPr>
        <w:rPr>
          <w:rFonts w:cs="Arial"/>
        </w:rPr>
      </w:pPr>
      <w:r w:rsidRPr="0079224E">
        <w:rPr>
          <w:rFonts w:cs="Arial"/>
        </w:rPr>
        <w:t xml:space="preserve">In upholstery production, </w:t>
      </w:r>
      <w:r w:rsidRPr="0079224E">
        <w:rPr>
          <w:rFonts w:cs="Arial"/>
          <w:b/>
          <w:bCs/>
        </w:rPr>
        <w:t>recording score and daily output</w:t>
      </w:r>
      <w:r w:rsidRPr="0079224E">
        <w:rPr>
          <w:rFonts w:cs="Arial"/>
        </w:rPr>
        <w:t xml:space="preserve"> is a vital part of maintaining productivity, identifying training needs, and ensuring that production targets are being met. This process helps workers and supervisors track progress, allocate resources, and adjust workflows where necessary.</w:t>
      </w:r>
    </w:p>
    <w:p xmlns:wp14="http://schemas.microsoft.com/office/word/2010/wordml" w:rsidRPr="0079224E" w:rsidR="00906AB9" w:rsidP="00906AB9" w:rsidRDefault="00906AB9" w14:paraId="0C3416C0" wp14:textId="77777777">
      <w:pPr>
        <w:rPr>
          <w:rFonts w:cs="Arial"/>
        </w:rPr>
      </w:pPr>
      <w:r w:rsidRPr="0079224E">
        <w:rPr>
          <w:rFonts w:cs="Arial"/>
        </w:rPr>
        <w:t xml:space="preserve">Recording output involves both </w:t>
      </w:r>
      <w:r w:rsidRPr="0079224E">
        <w:rPr>
          <w:rFonts w:cs="Arial"/>
          <w:b/>
          <w:bCs/>
        </w:rPr>
        <w:t>quantitative tracking (units completed, time spent)</w:t>
      </w:r>
      <w:r w:rsidRPr="0079224E">
        <w:rPr>
          <w:rFonts w:cs="Arial"/>
        </w:rPr>
        <w:t xml:space="preserve"> and </w:t>
      </w:r>
      <w:r w:rsidRPr="0079224E">
        <w:rPr>
          <w:rFonts w:cs="Arial"/>
          <w:b/>
          <w:bCs/>
        </w:rPr>
        <w:t>qualitative assessment (accuracy, finish, waste reduction)</w:t>
      </w:r>
      <w:r w:rsidRPr="0079224E">
        <w:rPr>
          <w:rFonts w:cs="Arial"/>
        </w:rPr>
        <w:t>. It forms part of a broader production monitoring and reporting system.</w:t>
      </w:r>
    </w:p>
    <w:p xmlns:wp14="http://schemas.microsoft.com/office/word/2010/wordml" w:rsidRPr="0079224E" w:rsidR="00906AB9" w:rsidP="00906AB9" w:rsidRDefault="00F37A27" w14:paraId="2334F3C2" wp14:textId="77777777">
      <w:pPr>
        <w:rPr>
          <w:rFonts w:cs="Arial"/>
        </w:rPr>
      </w:pPr>
      <w:r>
        <w:rPr>
          <w:rFonts w:cs="Arial"/>
        </w:rPr>
        <w:pict w14:anchorId="3F93995A">
          <v:rect id="_x0000_i1636" style="width:0;height:1.5pt" o:hr="t" o:hrstd="t" o:hralign="center" fillcolor="#a0a0a0" stroked="f"/>
        </w:pict>
      </w:r>
    </w:p>
    <w:p xmlns:wp14="http://schemas.microsoft.com/office/word/2010/wordml" w:rsidRPr="0079224E" w:rsidR="00906AB9" w:rsidP="00906AB9" w:rsidRDefault="00906AB9" w14:paraId="2B1E2A71" wp14:textId="77777777">
      <w:pPr>
        <w:rPr>
          <w:rFonts w:cs="Arial"/>
          <w:b/>
          <w:bCs/>
        </w:rPr>
      </w:pPr>
      <w:r w:rsidRPr="0079224E">
        <w:rPr>
          <w:rFonts w:cs="Arial"/>
          <w:b/>
          <w:bCs/>
        </w:rPr>
        <w:t>1. What Is Daily Output Recording?</w:t>
      </w:r>
    </w:p>
    <w:p xmlns:wp14="http://schemas.microsoft.com/office/word/2010/wordml" w:rsidRPr="0079224E" w:rsidR="00906AB9" w:rsidP="00906AB9" w:rsidRDefault="00906AB9" w14:paraId="23879C5B" wp14:textId="77777777">
      <w:pPr>
        <w:rPr>
          <w:rFonts w:cs="Arial"/>
        </w:rPr>
      </w:pPr>
      <w:r w:rsidRPr="0079224E">
        <w:rPr>
          <w:rFonts w:cs="Arial"/>
        </w:rPr>
        <w:t>Daily output recording refers to the documentation of work completed by an upholsterer or team during a shift or workday. This includes:</w:t>
      </w:r>
    </w:p>
    <w:p xmlns:wp14="http://schemas.microsoft.com/office/word/2010/wordml" w:rsidRPr="0079224E" w:rsidR="00906AB9" w:rsidP="00906AB9" w:rsidRDefault="00906AB9" w14:paraId="37DB6A7C" wp14:textId="77777777">
      <w:pPr>
        <w:numPr>
          <w:ilvl w:val="0"/>
          <w:numId w:val="453"/>
        </w:numPr>
        <w:rPr>
          <w:rFonts w:cs="Arial"/>
        </w:rPr>
      </w:pPr>
      <w:r w:rsidRPr="0079224E">
        <w:rPr>
          <w:rFonts w:cs="Arial"/>
        </w:rPr>
        <w:t>Number of items completed (e.g. 8 seat cushions finished)</w:t>
      </w:r>
    </w:p>
    <w:p xmlns:wp14="http://schemas.microsoft.com/office/word/2010/wordml" w:rsidRPr="0079224E" w:rsidR="00906AB9" w:rsidP="00906AB9" w:rsidRDefault="00906AB9" w14:paraId="2E1D572E" wp14:textId="77777777">
      <w:pPr>
        <w:numPr>
          <w:ilvl w:val="0"/>
          <w:numId w:val="453"/>
        </w:numPr>
        <w:rPr>
          <w:rFonts w:cs="Arial"/>
        </w:rPr>
      </w:pPr>
      <w:r w:rsidRPr="0079224E">
        <w:rPr>
          <w:rFonts w:cs="Arial"/>
        </w:rPr>
        <w:t>Type of product worked on (e.g. dining chairs, headboards)</w:t>
      </w:r>
    </w:p>
    <w:p xmlns:wp14="http://schemas.microsoft.com/office/word/2010/wordml" w:rsidRPr="0079224E" w:rsidR="00906AB9" w:rsidP="00906AB9" w:rsidRDefault="00906AB9" w14:paraId="37EB133A" wp14:textId="77777777">
      <w:pPr>
        <w:numPr>
          <w:ilvl w:val="0"/>
          <w:numId w:val="453"/>
        </w:numPr>
        <w:rPr>
          <w:rFonts w:cs="Arial"/>
        </w:rPr>
      </w:pPr>
      <w:r w:rsidRPr="0079224E">
        <w:rPr>
          <w:rFonts w:cs="Arial"/>
        </w:rPr>
        <w:t>Time taken to complete key tasks</w:t>
      </w:r>
    </w:p>
    <w:p xmlns:wp14="http://schemas.microsoft.com/office/word/2010/wordml" w:rsidRPr="0079224E" w:rsidR="00906AB9" w:rsidP="00906AB9" w:rsidRDefault="00906AB9" w14:paraId="0217643F" wp14:textId="77777777">
      <w:pPr>
        <w:numPr>
          <w:ilvl w:val="0"/>
          <w:numId w:val="453"/>
        </w:numPr>
        <w:rPr>
          <w:rFonts w:cs="Arial"/>
        </w:rPr>
      </w:pPr>
      <w:r w:rsidRPr="0079224E">
        <w:rPr>
          <w:rFonts w:cs="Arial"/>
        </w:rPr>
        <w:t>Reasons for shortfalls or delays (if applicable)</w:t>
      </w:r>
    </w:p>
    <w:p xmlns:wp14="http://schemas.microsoft.com/office/word/2010/wordml" w:rsidRPr="0079224E" w:rsidR="00906AB9" w:rsidP="00906AB9" w:rsidRDefault="00906AB9" w14:paraId="0E889CC6" wp14:textId="77777777">
      <w:pPr>
        <w:numPr>
          <w:ilvl w:val="0"/>
          <w:numId w:val="453"/>
        </w:numPr>
        <w:rPr>
          <w:rFonts w:cs="Arial"/>
        </w:rPr>
      </w:pPr>
      <w:r w:rsidRPr="0079224E">
        <w:rPr>
          <w:rFonts w:cs="Arial"/>
        </w:rPr>
        <w:t>Comments on material availability or technical issues</w:t>
      </w:r>
    </w:p>
    <w:p xmlns:wp14="http://schemas.microsoft.com/office/word/2010/wordml" w:rsidRPr="0079224E" w:rsidR="00906AB9" w:rsidP="00906AB9" w:rsidRDefault="00906AB9" w14:paraId="132B42D8" wp14:textId="77777777">
      <w:pPr>
        <w:rPr>
          <w:rFonts w:cs="Arial"/>
        </w:rPr>
      </w:pPr>
      <w:r w:rsidRPr="0079224E">
        <w:rPr>
          <w:rFonts w:cs="Arial"/>
        </w:rPr>
        <w:t xml:space="preserve">This information is usually recorded on a </w:t>
      </w:r>
      <w:r w:rsidRPr="0079224E">
        <w:rPr>
          <w:rFonts w:cs="Arial"/>
          <w:b/>
          <w:bCs/>
        </w:rPr>
        <w:t>score sheet</w:t>
      </w:r>
      <w:r w:rsidRPr="0079224E">
        <w:rPr>
          <w:rFonts w:cs="Arial"/>
        </w:rPr>
        <w:t xml:space="preserve">, </w:t>
      </w:r>
      <w:r w:rsidRPr="0079224E">
        <w:rPr>
          <w:rFonts w:cs="Arial"/>
          <w:b/>
          <w:bCs/>
        </w:rPr>
        <w:t>production register</w:t>
      </w:r>
      <w:r w:rsidRPr="0079224E">
        <w:rPr>
          <w:rFonts w:cs="Arial"/>
        </w:rPr>
        <w:t xml:space="preserve">, or </w:t>
      </w:r>
      <w:r w:rsidRPr="0079224E">
        <w:rPr>
          <w:rFonts w:cs="Arial"/>
          <w:b/>
          <w:bCs/>
        </w:rPr>
        <w:t>digital logbook</w:t>
      </w:r>
      <w:r w:rsidRPr="0079224E">
        <w:rPr>
          <w:rFonts w:cs="Arial"/>
        </w:rPr>
        <w:t>.</w:t>
      </w:r>
    </w:p>
    <w:p xmlns:wp14="http://schemas.microsoft.com/office/word/2010/wordml" w:rsidRPr="0079224E" w:rsidR="00906AB9" w:rsidP="00906AB9" w:rsidRDefault="00F37A27" w14:paraId="6688C5E5" wp14:textId="77777777">
      <w:pPr>
        <w:rPr>
          <w:rFonts w:cs="Arial"/>
        </w:rPr>
      </w:pPr>
      <w:r>
        <w:rPr>
          <w:rFonts w:cs="Arial"/>
        </w:rPr>
        <w:pict w14:anchorId="3A2099D1">
          <v:rect id="_x0000_i1637" style="width:0;height:1.5pt" o:hr="t" o:hrstd="t" o:hralign="center" fillcolor="#a0a0a0" stroked="f"/>
        </w:pict>
      </w:r>
    </w:p>
    <w:p xmlns:wp14="http://schemas.microsoft.com/office/word/2010/wordml" w:rsidRPr="0079224E" w:rsidR="00906AB9" w:rsidP="00906AB9" w:rsidRDefault="00906AB9" w14:paraId="7FD159C1" wp14:textId="77777777">
      <w:pPr>
        <w:rPr>
          <w:rFonts w:cs="Arial"/>
          <w:b/>
          <w:bCs/>
        </w:rPr>
      </w:pPr>
      <w:r w:rsidRPr="0079224E">
        <w:rPr>
          <w:rFonts w:cs="Arial"/>
          <w:b/>
          <w:bCs/>
        </w:rPr>
        <w:t>2. Purpose and Benefits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684"/>
        <w:gridCol w:w="6332"/>
      </w:tblGrid>
      <w:tr xmlns:wp14="http://schemas.microsoft.com/office/word/2010/wordml" w:rsidRPr="0079224E" w:rsidR="00906AB9" w:rsidTr="005D7121" w14:paraId="3C6CF9A8" wp14:textId="77777777">
        <w:trPr>
          <w:tblHeader/>
          <w:tblCellSpacing w:w="15" w:type="dxa"/>
        </w:trPr>
        <w:tc>
          <w:tcPr>
            <w:tcW w:w="0" w:type="auto"/>
            <w:vAlign w:val="center"/>
            <w:hideMark/>
          </w:tcPr>
          <w:p w:rsidRPr="0079224E" w:rsidR="00906AB9" w:rsidP="00906AB9" w:rsidRDefault="00906AB9" w14:paraId="4A55FF80" wp14:textId="77777777">
            <w:pPr>
              <w:rPr>
                <w:rFonts w:cs="Arial"/>
                <w:b/>
                <w:bCs/>
              </w:rPr>
            </w:pPr>
            <w:r w:rsidRPr="0079224E">
              <w:rPr>
                <w:rFonts w:cs="Arial"/>
                <w:b/>
                <w:bCs/>
              </w:rPr>
              <w:t>Purpose</w:t>
            </w:r>
          </w:p>
        </w:tc>
        <w:tc>
          <w:tcPr>
            <w:tcW w:w="0" w:type="auto"/>
            <w:vAlign w:val="center"/>
            <w:hideMark/>
          </w:tcPr>
          <w:p w:rsidRPr="0079224E" w:rsidR="00906AB9" w:rsidP="00906AB9" w:rsidRDefault="00906AB9" w14:paraId="69452C76" wp14:textId="77777777">
            <w:pPr>
              <w:rPr>
                <w:rFonts w:cs="Arial"/>
                <w:b/>
                <w:bCs/>
              </w:rPr>
            </w:pPr>
            <w:r w:rsidRPr="0079224E">
              <w:rPr>
                <w:rFonts w:cs="Arial"/>
                <w:b/>
                <w:bCs/>
              </w:rPr>
              <w:t>Benefits to the Upholstery Workshop</w:t>
            </w:r>
          </w:p>
        </w:tc>
      </w:tr>
      <w:tr xmlns:wp14="http://schemas.microsoft.com/office/word/2010/wordml" w:rsidRPr="0079224E" w:rsidR="00906AB9" w:rsidTr="005D7121" w14:paraId="788CCCFA" wp14:textId="77777777">
        <w:trPr>
          <w:tblCellSpacing w:w="15" w:type="dxa"/>
        </w:trPr>
        <w:tc>
          <w:tcPr>
            <w:tcW w:w="0" w:type="auto"/>
            <w:vAlign w:val="center"/>
            <w:hideMark/>
          </w:tcPr>
          <w:p w:rsidRPr="0079224E" w:rsidR="00906AB9" w:rsidP="00906AB9" w:rsidRDefault="00906AB9" w14:paraId="1DE25545" wp14:textId="77777777">
            <w:pPr>
              <w:rPr>
                <w:rFonts w:cs="Arial"/>
              </w:rPr>
            </w:pPr>
            <w:r w:rsidRPr="0079224E">
              <w:rPr>
                <w:rFonts w:cs="Arial"/>
              </w:rPr>
              <w:t>Monitor progress</w:t>
            </w:r>
          </w:p>
        </w:tc>
        <w:tc>
          <w:tcPr>
            <w:tcW w:w="0" w:type="auto"/>
            <w:vAlign w:val="center"/>
            <w:hideMark/>
          </w:tcPr>
          <w:p w:rsidRPr="0079224E" w:rsidR="00906AB9" w:rsidP="00906AB9" w:rsidRDefault="00906AB9" w14:paraId="500E591D" wp14:textId="77777777">
            <w:pPr>
              <w:rPr>
                <w:rFonts w:cs="Arial"/>
              </w:rPr>
            </w:pPr>
            <w:r w:rsidRPr="0079224E">
              <w:rPr>
                <w:rFonts w:cs="Arial"/>
              </w:rPr>
              <w:t>Helps identify when a team is ahead or behind schedule</w:t>
            </w:r>
          </w:p>
        </w:tc>
      </w:tr>
      <w:tr xmlns:wp14="http://schemas.microsoft.com/office/word/2010/wordml" w:rsidRPr="0079224E" w:rsidR="00906AB9" w:rsidTr="005D7121" w14:paraId="0351844B" wp14:textId="77777777">
        <w:trPr>
          <w:tblCellSpacing w:w="15" w:type="dxa"/>
        </w:trPr>
        <w:tc>
          <w:tcPr>
            <w:tcW w:w="0" w:type="auto"/>
            <w:vAlign w:val="center"/>
            <w:hideMark/>
          </w:tcPr>
          <w:p w:rsidRPr="0079224E" w:rsidR="00906AB9" w:rsidP="00906AB9" w:rsidRDefault="00906AB9" w14:paraId="6D5678CE" wp14:textId="77777777">
            <w:pPr>
              <w:rPr>
                <w:rFonts w:cs="Arial"/>
              </w:rPr>
            </w:pPr>
            <w:r w:rsidRPr="0079224E">
              <w:rPr>
                <w:rFonts w:cs="Arial"/>
              </w:rPr>
              <w:t>Identify performance trends</w:t>
            </w:r>
          </w:p>
        </w:tc>
        <w:tc>
          <w:tcPr>
            <w:tcW w:w="0" w:type="auto"/>
            <w:vAlign w:val="center"/>
            <w:hideMark/>
          </w:tcPr>
          <w:p w:rsidRPr="0079224E" w:rsidR="00906AB9" w:rsidP="00906AB9" w:rsidRDefault="00906AB9" w14:paraId="101B4F31" wp14:textId="77777777">
            <w:pPr>
              <w:rPr>
                <w:rFonts w:cs="Arial"/>
              </w:rPr>
            </w:pPr>
            <w:r w:rsidRPr="0079224E">
              <w:rPr>
                <w:rFonts w:cs="Arial"/>
              </w:rPr>
              <w:t>Supports training, recognition, or adjustment of targets</w:t>
            </w:r>
          </w:p>
        </w:tc>
      </w:tr>
      <w:tr xmlns:wp14="http://schemas.microsoft.com/office/word/2010/wordml" w:rsidRPr="0079224E" w:rsidR="00906AB9" w:rsidTr="005D7121" w14:paraId="1B28F9BB" wp14:textId="77777777">
        <w:trPr>
          <w:tblCellSpacing w:w="15" w:type="dxa"/>
        </w:trPr>
        <w:tc>
          <w:tcPr>
            <w:tcW w:w="0" w:type="auto"/>
            <w:vAlign w:val="center"/>
            <w:hideMark/>
          </w:tcPr>
          <w:p w:rsidRPr="0079224E" w:rsidR="00906AB9" w:rsidP="00906AB9" w:rsidRDefault="00906AB9" w14:paraId="708748A2" wp14:textId="77777777">
            <w:pPr>
              <w:rPr>
                <w:rFonts w:cs="Arial"/>
              </w:rPr>
            </w:pPr>
            <w:r w:rsidRPr="0079224E">
              <w:rPr>
                <w:rFonts w:cs="Arial"/>
              </w:rPr>
              <w:t>Traceability</w:t>
            </w:r>
          </w:p>
        </w:tc>
        <w:tc>
          <w:tcPr>
            <w:tcW w:w="0" w:type="auto"/>
            <w:vAlign w:val="center"/>
            <w:hideMark/>
          </w:tcPr>
          <w:p w:rsidRPr="0079224E" w:rsidR="00906AB9" w:rsidP="00906AB9" w:rsidRDefault="00906AB9" w14:paraId="29D37BC7" wp14:textId="77777777">
            <w:pPr>
              <w:rPr>
                <w:rFonts w:cs="Arial"/>
              </w:rPr>
            </w:pPr>
            <w:r w:rsidRPr="0079224E">
              <w:rPr>
                <w:rFonts w:cs="Arial"/>
              </w:rPr>
              <w:t>Connects specific outputs to individual team members for accountability</w:t>
            </w:r>
          </w:p>
        </w:tc>
      </w:tr>
      <w:tr xmlns:wp14="http://schemas.microsoft.com/office/word/2010/wordml" w:rsidRPr="0079224E" w:rsidR="00906AB9" w:rsidTr="005D7121" w14:paraId="0C5D4850" wp14:textId="77777777">
        <w:trPr>
          <w:tblCellSpacing w:w="15" w:type="dxa"/>
        </w:trPr>
        <w:tc>
          <w:tcPr>
            <w:tcW w:w="0" w:type="auto"/>
            <w:vAlign w:val="center"/>
            <w:hideMark/>
          </w:tcPr>
          <w:p w:rsidRPr="0079224E" w:rsidR="00906AB9" w:rsidP="00906AB9" w:rsidRDefault="00906AB9" w14:paraId="19463E5D" wp14:textId="77777777">
            <w:pPr>
              <w:rPr>
                <w:rFonts w:cs="Arial"/>
              </w:rPr>
            </w:pPr>
            <w:r w:rsidRPr="0079224E">
              <w:rPr>
                <w:rFonts w:cs="Arial"/>
              </w:rPr>
              <w:t>Quality control</w:t>
            </w:r>
          </w:p>
        </w:tc>
        <w:tc>
          <w:tcPr>
            <w:tcW w:w="0" w:type="auto"/>
            <w:vAlign w:val="center"/>
            <w:hideMark/>
          </w:tcPr>
          <w:p w:rsidRPr="0079224E" w:rsidR="00906AB9" w:rsidP="00906AB9" w:rsidRDefault="00906AB9" w14:paraId="267D9A16" wp14:textId="77777777">
            <w:pPr>
              <w:rPr>
                <w:rFonts w:cs="Arial"/>
              </w:rPr>
            </w:pPr>
            <w:r w:rsidRPr="0079224E">
              <w:rPr>
                <w:rFonts w:cs="Arial"/>
              </w:rPr>
              <w:t>Links production outcomes to material usage, faults, or client feedback</w:t>
            </w:r>
          </w:p>
        </w:tc>
      </w:tr>
      <w:tr xmlns:wp14="http://schemas.microsoft.com/office/word/2010/wordml" w:rsidRPr="0079224E" w:rsidR="00906AB9" w:rsidTr="005D7121" w14:paraId="6E885261" wp14:textId="77777777">
        <w:trPr>
          <w:tblCellSpacing w:w="15" w:type="dxa"/>
        </w:trPr>
        <w:tc>
          <w:tcPr>
            <w:tcW w:w="0" w:type="auto"/>
            <w:vAlign w:val="center"/>
            <w:hideMark/>
          </w:tcPr>
          <w:p w:rsidRPr="0079224E" w:rsidR="00906AB9" w:rsidP="00906AB9" w:rsidRDefault="00906AB9" w14:paraId="7B1D96F8" wp14:textId="77777777">
            <w:pPr>
              <w:rPr>
                <w:rFonts w:cs="Arial"/>
              </w:rPr>
            </w:pPr>
            <w:r w:rsidRPr="0079224E">
              <w:rPr>
                <w:rFonts w:cs="Arial"/>
              </w:rPr>
              <w:t>Workflow planning</w:t>
            </w:r>
          </w:p>
        </w:tc>
        <w:tc>
          <w:tcPr>
            <w:tcW w:w="0" w:type="auto"/>
            <w:vAlign w:val="center"/>
            <w:hideMark/>
          </w:tcPr>
          <w:p w:rsidRPr="0079224E" w:rsidR="00906AB9" w:rsidP="00906AB9" w:rsidRDefault="00906AB9" w14:paraId="523DE366" wp14:textId="77777777">
            <w:pPr>
              <w:rPr>
                <w:rFonts w:cs="Arial"/>
              </w:rPr>
            </w:pPr>
            <w:r w:rsidRPr="0079224E">
              <w:rPr>
                <w:rFonts w:cs="Arial"/>
              </w:rPr>
              <w:t>Allows supervisors to reassign tasks or redistribute workload efficiently</w:t>
            </w:r>
          </w:p>
        </w:tc>
      </w:tr>
    </w:tbl>
    <w:p xmlns:wp14="http://schemas.microsoft.com/office/word/2010/wordml" w:rsidRPr="0079224E" w:rsidR="00906AB9" w:rsidP="00906AB9" w:rsidRDefault="00F37A27" w14:paraId="4AE424E0" wp14:textId="77777777">
      <w:pPr>
        <w:rPr>
          <w:rFonts w:cs="Arial"/>
        </w:rPr>
      </w:pPr>
      <w:r>
        <w:rPr>
          <w:rFonts w:cs="Arial"/>
        </w:rPr>
        <w:pict w14:anchorId="5868DB42">
          <v:rect id="_x0000_i1638" style="width:0;height:1.5pt" o:hr="t" o:hrstd="t" o:hralign="center" fillcolor="#a0a0a0" stroked="f"/>
        </w:pict>
      </w:r>
    </w:p>
    <w:p xmlns:wp14="http://schemas.microsoft.com/office/word/2010/wordml" w:rsidRPr="0079224E" w:rsidR="005D7121" w:rsidP="00906AB9" w:rsidRDefault="005D7121" w14:paraId="5FB90CE9" wp14:textId="77777777">
      <w:pPr>
        <w:rPr>
          <w:rFonts w:cs="Arial"/>
          <w:b/>
          <w:bCs/>
        </w:rPr>
      </w:pPr>
    </w:p>
    <w:p xmlns:wp14="http://schemas.microsoft.com/office/word/2010/wordml" w:rsidRPr="0079224E" w:rsidR="00906AB9" w:rsidP="00906AB9" w:rsidRDefault="00906AB9" w14:paraId="63BFB2D8" wp14:textId="77777777">
      <w:pPr>
        <w:rPr>
          <w:rFonts w:cs="Arial"/>
          <w:b/>
          <w:bCs/>
        </w:rPr>
      </w:pPr>
      <w:r w:rsidRPr="0079224E">
        <w:rPr>
          <w:rFonts w:cs="Arial"/>
          <w:b/>
          <w:bCs/>
        </w:rPr>
        <w:t>3. Components of a Score Sheet</w:t>
      </w:r>
    </w:p>
    <w:p xmlns:wp14="http://schemas.microsoft.com/office/word/2010/wordml" w:rsidRPr="0079224E" w:rsidR="00906AB9" w:rsidP="00906AB9" w:rsidRDefault="00906AB9" w14:paraId="6418ABF4" wp14:textId="77777777">
      <w:pPr>
        <w:rPr>
          <w:rFonts w:cs="Arial"/>
        </w:rPr>
      </w:pPr>
      <w:r w:rsidRPr="0079224E">
        <w:rPr>
          <w:rFonts w:cs="Arial"/>
        </w:rPr>
        <w:t>A typical daily score sheet may include:</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853"/>
        <w:gridCol w:w="3828"/>
      </w:tblGrid>
      <w:tr xmlns:wp14="http://schemas.microsoft.com/office/word/2010/wordml" w:rsidRPr="0079224E" w:rsidR="00906AB9" w:rsidTr="005D7121" w14:paraId="1ABF9617" wp14:textId="77777777">
        <w:trPr>
          <w:tblHeader/>
          <w:tblCellSpacing w:w="15" w:type="dxa"/>
        </w:trPr>
        <w:tc>
          <w:tcPr>
            <w:tcW w:w="0" w:type="auto"/>
            <w:vAlign w:val="center"/>
            <w:hideMark/>
          </w:tcPr>
          <w:p w:rsidRPr="0079224E" w:rsidR="00906AB9" w:rsidP="00906AB9" w:rsidRDefault="00906AB9" w14:paraId="422AB0FD" wp14:textId="77777777">
            <w:pPr>
              <w:rPr>
                <w:rFonts w:cs="Arial"/>
                <w:b/>
                <w:bCs/>
              </w:rPr>
            </w:pPr>
            <w:r w:rsidRPr="0079224E">
              <w:rPr>
                <w:rFonts w:cs="Arial"/>
                <w:b/>
                <w:bCs/>
              </w:rPr>
              <w:t>Field</w:t>
            </w:r>
          </w:p>
        </w:tc>
        <w:tc>
          <w:tcPr>
            <w:tcW w:w="0" w:type="auto"/>
            <w:vAlign w:val="center"/>
            <w:hideMark/>
          </w:tcPr>
          <w:p w:rsidRPr="0079224E" w:rsidR="00906AB9" w:rsidP="00906AB9" w:rsidRDefault="00906AB9" w14:paraId="13D707A2" wp14:textId="77777777">
            <w:pPr>
              <w:rPr>
                <w:rFonts w:cs="Arial"/>
                <w:b/>
                <w:bCs/>
              </w:rPr>
            </w:pPr>
            <w:r w:rsidRPr="0079224E">
              <w:rPr>
                <w:rFonts w:cs="Arial"/>
                <w:b/>
                <w:bCs/>
              </w:rPr>
              <w:t>Example Entry</w:t>
            </w:r>
          </w:p>
        </w:tc>
      </w:tr>
      <w:tr xmlns:wp14="http://schemas.microsoft.com/office/word/2010/wordml" w:rsidRPr="0079224E" w:rsidR="00906AB9" w:rsidTr="005D7121" w14:paraId="005C40D2" wp14:textId="77777777">
        <w:trPr>
          <w:tblCellSpacing w:w="15" w:type="dxa"/>
        </w:trPr>
        <w:tc>
          <w:tcPr>
            <w:tcW w:w="0" w:type="auto"/>
            <w:vAlign w:val="center"/>
            <w:hideMark/>
          </w:tcPr>
          <w:p w:rsidRPr="0079224E" w:rsidR="00906AB9" w:rsidP="00906AB9" w:rsidRDefault="00906AB9" w14:paraId="491072FA" wp14:textId="77777777">
            <w:pPr>
              <w:rPr>
                <w:rFonts w:cs="Arial"/>
              </w:rPr>
            </w:pPr>
            <w:r w:rsidRPr="0079224E">
              <w:rPr>
                <w:rFonts w:cs="Arial"/>
              </w:rPr>
              <w:t>Date</w:t>
            </w:r>
          </w:p>
        </w:tc>
        <w:tc>
          <w:tcPr>
            <w:tcW w:w="0" w:type="auto"/>
            <w:vAlign w:val="center"/>
            <w:hideMark/>
          </w:tcPr>
          <w:p w:rsidRPr="0079224E" w:rsidR="00906AB9" w:rsidP="00906AB9" w:rsidRDefault="00906AB9" w14:paraId="316336F3" wp14:textId="77777777">
            <w:pPr>
              <w:rPr>
                <w:rFonts w:cs="Arial"/>
              </w:rPr>
            </w:pPr>
            <w:r w:rsidRPr="0079224E">
              <w:rPr>
                <w:rFonts w:cs="Arial"/>
              </w:rPr>
              <w:t>12 April 2025</w:t>
            </w:r>
          </w:p>
        </w:tc>
      </w:tr>
      <w:tr xmlns:wp14="http://schemas.microsoft.com/office/word/2010/wordml" w:rsidRPr="0079224E" w:rsidR="00906AB9" w:rsidTr="005D7121" w14:paraId="15AA80DA" wp14:textId="77777777">
        <w:trPr>
          <w:tblCellSpacing w:w="15" w:type="dxa"/>
        </w:trPr>
        <w:tc>
          <w:tcPr>
            <w:tcW w:w="0" w:type="auto"/>
            <w:vAlign w:val="center"/>
            <w:hideMark/>
          </w:tcPr>
          <w:p w:rsidRPr="0079224E" w:rsidR="00906AB9" w:rsidP="00906AB9" w:rsidRDefault="00906AB9" w14:paraId="0D909AED" wp14:textId="77777777">
            <w:pPr>
              <w:rPr>
                <w:rFonts w:cs="Arial"/>
              </w:rPr>
            </w:pPr>
            <w:r w:rsidRPr="0079224E">
              <w:rPr>
                <w:rFonts w:cs="Arial"/>
              </w:rPr>
              <w:t>Name</w:t>
            </w:r>
          </w:p>
        </w:tc>
        <w:tc>
          <w:tcPr>
            <w:tcW w:w="0" w:type="auto"/>
            <w:vAlign w:val="center"/>
            <w:hideMark/>
          </w:tcPr>
          <w:p w:rsidRPr="0079224E" w:rsidR="00906AB9" w:rsidP="00906AB9" w:rsidRDefault="00906AB9" w14:paraId="63DB7E60" wp14:textId="77777777">
            <w:pPr>
              <w:rPr>
                <w:rFonts w:cs="Arial"/>
              </w:rPr>
            </w:pPr>
            <w:r w:rsidRPr="0079224E">
              <w:rPr>
                <w:rFonts w:cs="Arial"/>
              </w:rPr>
              <w:t>Sibusiso Mokoena</w:t>
            </w:r>
          </w:p>
        </w:tc>
      </w:tr>
      <w:tr xmlns:wp14="http://schemas.microsoft.com/office/word/2010/wordml" w:rsidRPr="0079224E" w:rsidR="00906AB9" w:rsidTr="005D7121" w14:paraId="741040E1" wp14:textId="77777777">
        <w:trPr>
          <w:tblCellSpacing w:w="15" w:type="dxa"/>
        </w:trPr>
        <w:tc>
          <w:tcPr>
            <w:tcW w:w="0" w:type="auto"/>
            <w:vAlign w:val="center"/>
            <w:hideMark/>
          </w:tcPr>
          <w:p w:rsidRPr="0079224E" w:rsidR="00906AB9" w:rsidP="00906AB9" w:rsidRDefault="00906AB9" w14:paraId="15F68445" wp14:textId="77777777">
            <w:pPr>
              <w:rPr>
                <w:rFonts w:cs="Arial"/>
              </w:rPr>
            </w:pPr>
            <w:r w:rsidRPr="0079224E">
              <w:rPr>
                <w:rFonts w:cs="Arial"/>
              </w:rPr>
              <w:t>Task</w:t>
            </w:r>
          </w:p>
        </w:tc>
        <w:tc>
          <w:tcPr>
            <w:tcW w:w="0" w:type="auto"/>
            <w:vAlign w:val="center"/>
            <w:hideMark/>
          </w:tcPr>
          <w:p w:rsidRPr="0079224E" w:rsidR="00906AB9" w:rsidP="00906AB9" w:rsidRDefault="00906AB9" w14:paraId="623BF75D" wp14:textId="77777777">
            <w:pPr>
              <w:rPr>
                <w:rFonts w:cs="Arial"/>
              </w:rPr>
            </w:pPr>
            <w:r w:rsidRPr="0079224E">
              <w:rPr>
                <w:rFonts w:cs="Arial"/>
              </w:rPr>
              <w:t>Upholstering dining chair backs</w:t>
            </w:r>
          </w:p>
        </w:tc>
      </w:tr>
      <w:tr xmlns:wp14="http://schemas.microsoft.com/office/word/2010/wordml" w:rsidRPr="0079224E" w:rsidR="00906AB9" w:rsidTr="005D7121" w14:paraId="2331D559" wp14:textId="77777777">
        <w:trPr>
          <w:tblCellSpacing w:w="15" w:type="dxa"/>
        </w:trPr>
        <w:tc>
          <w:tcPr>
            <w:tcW w:w="0" w:type="auto"/>
            <w:vAlign w:val="center"/>
            <w:hideMark/>
          </w:tcPr>
          <w:p w:rsidRPr="0079224E" w:rsidR="00906AB9" w:rsidP="00906AB9" w:rsidRDefault="00906AB9" w14:paraId="461A4C5F" wp14:textId="77777777">
            <w:pPr>
              <w:rPr>
                <w:rFonts w:cs="Arial"/>
              </w:rPr>
            </w:pPr>
            <w:r w:rsidRPr="0079224E">
              <w:rPr>
                <w:rFonts w:cs="Arial"/>
              </w:rPr>
              <w:t>Target</w:t>
            </w:r>
          </w:p>
        </w:tc>
        <w:tc>
          <w:tcPr>
            <w:tcW w:w="0" w:type="auto"/>
            <w:vAlign w:val="center"/>
            <w:hideMark/>
          </w:tcPr>
          <w:p w:rsidRPr="0079224E" w:rsidR="00906AB9" w:rsidP="00906AB9" w:rsidRDefault="00906AB9" w14:paraId="19385133" wp14:textId="77777777">
            <w:pPr>
              <w:rPr>
                <w:rFonts w:cs="Arial"/>
              </w:rPr>
            </w:pPr>
            <w:r w:rsidRPr="0079224E">
              <w:rPr>
                <w:rFonts w:cs="Arial"/>
              </w:rPr>
              <w:t>10 units</w:t>
            </w:r>
          </w:p>
        </w:tc>
      </w:tr>
      <w:tr xmlns:wp14="http://schemas.microsoft.com/office/word/2010/wordml" w:rsidRPr="0079224E" w:rsidR="00906AB9" w:rsidTr="005D7121" w14:paraId="6553E641" wp14:textId="77777777">
        <w:trPr>
          <w:tblCellSpacing w:w="15" w:type="dxa"/>
        </w:trPr>
        <w:tc>
          <w:tcPr>
            <w:tcW w:w="0" w:type="auto"/>
            <w:vAlign w:val="center"/>
            <w:hideMark/>
          </w:tcPr>
          <w:p w:rsidRPr="0079224E" w:rsidR="00906AB9" w:rsidP="00906AB9" w:rsidRDefault="00906AB9" w14:paraId="572E2AB2" wp14:textId="77777777">
            <w:pPr>
              <w:rPr>
                <w:rFonts w:cs="Arial"/>
              </w:rPr>
            </w:pPr>
            <w:r w:rsidRPr="0079224E">
              <w:rPr>
                <w:rFonts w:cs="Arial"/>
              </w:rPr>
              <w:t>Output</w:t>
            </w:r>
          </w:p>
        </w:tc>
        <w:tc>
          <w:tcPr>
            <w:tcW w:w="0" w:type="auto"/>
            <w:vAlign w:val="center"/>
            <w:hideMark/>
          </w:tcPr>
          <w:p w:rsidRPr="0079224E" w:rsidR="00906AB9" w:rsidP="00906AB9" w:rsidRDefault="00906AB9" w14:paraId="07832382" wp14:textId="77777777">
            <w:pPr>
              <w:rPr>
                <w:rFonts w:cs="Arial"/>
              </w:rPr>
            </w:pPr>
            <w:r w:rsidRPr="0079224E">
              <w:rPr>
                <w:rFonts w:cs="Arial"/>
              </w:rPr>
              <w:t>9 units completed</w:t>
            </w:r>
          </w:p>
        </w:tc>
      </w:tr>
      <w:tr xmlns:wp14="http://schemas.microsoft.com/office/word/2010/wordml" w:rsidRPr="0079224E" w:rsidR="00906AB9" w:rsidTr="005D7121" w14:paraId="397C09D6" wp14:textId="77777777">
        <w:trPr>
          <w:tblCellSpacing w:w="15" w:type="dxa"/>
        </w:trPr>
        <w:tc>
          <w:tcPr>
            <w:tcW w:w="0" w:type="auto"/>
            <w:vAlign w:val="center"/>
            <w:hideMark/>
          </w:tcPr>
          <w:p w:rsidRPr="0079224E" w:rsidR="00906AB9" w:rsidP="00906AB9" w:rsidRDefault="00906AB9" w14:paraId="25546E3C" wp14:textId="77777777">
            <w:pPr>
              <w:rPr>
                <w:rFonts w:cs="Arial"/>
              </w:rPr>
            </w:pPr>
            <w:r w:rsidRPr="0079224E">
              <w:rPr>
                <w:rFonts w:cs="Arial"/>
              </w:rPr>
              <w:t>Notes</w:t>
            </w:r>
          </w:p>
        </w:tc>
        <w:tc>
          <w:tcPr>
            <w:tcW w:w="0" w:type="auto"/>
            <w:vAlign w:val="center"/>
            <w:hideMark/>
          </w:tcPr>
          <w:p w:rsidRPr="0079224E" w:rsidR="00906AB9" w:rsidP="00906AB9" w:rsidRDefault="00906AB9" w14:paraId="67AFD695" wp14:textId="77777777">
            <w:pPr>
              <w:rPr>
                <w:rFonts w:cs="Arial"/>
              </w:rPr>
            </w:pPr>
            <w:r w:rsidRPr="0079224E">
              <w:rPr>
                <w:rFonts w:cs="Arial"/>
              </w:rPr>
              <w:t>1 hour delay due to foam shortage</w:t>
            </w:r>
          </w:p>
        </w:tc>
      </w:tr>
    </w:tbl>
    <w:p xmlns:wp14="http://schemas.microsoft.com/office/word/2010/wordml" w:rsidRPr="0079224E" w:rsidR="00906AB9" w:rsidP="00906AB9" w:rsidRDefault="00F37A27" w14:paraId="23A7C8A6" wp14:textId="77777777">
      <w:pPr>
        <w:rPr>
          <w:rFonts w:cs="Arial"/>
        </w:rPr>
      </w:pPr>
      <w:r>
        <w:rPr>
          <w:rFonts w:cs="Arial"/>
        </w:rPr>
        <w:pict w14:anchorId="56DD40CF">
          <v:rect id="_x0000_i1639" style="width:0;height:1.5pt" o:hr="t" o:hrstd="t" o:hralign="center" fillcolor="#a0a0a0" stroked="f"/>
        </w:pict>
      </w:r>
    </w:p>
    <w:p xmlns:wp14="http://schemas.microsoft.com/office/word/2010/wordml" w:rsidRPr="0079224E" w:rsidR="00906AB9" w:rsidP="00906AB9" w:rsidRDefault="00906AB9" w14:paraId="618F704A" wp14:textId="77777777">
      <w:pPr>
        <w:rPr>
          <w:rFonts w:cs="Arial"/>
          <w:b/>
          <w:bCs/>
        </w:rPr>
      </w:pPr>
      <w:r w:rsidRPr="0079224E">
        <w:rPr>
          <w:rFonts w:cs="Arial"/>
          <w:b/>
          <w:bCs/>
        </w:rPr>
        <w:t>Examples</w:t>
      </w:r>
    </w:p>
    <w:p xmlns:wp14="http://schemas.microsoft.com/office/word/2010/wordml" w:rsidRPr="0079224E" w:rsidR="00906AB9" w:rsidP="00906AB9" w:rsidRDefault="00906AB9" w14:paraId="4932EE43" wp14:textId="77777777">
      <w:pPr>
        <w:numPr>
          <w:ilvl w:val="0"/>
          <w:numId w:val="454"/>
        </w:numPr>
        <w:rPr>
          <w:rFonts w:cs="Arial"/>
        </w:rPr>
      </w:pPr>
      <w:r w:rsidRPr="0079224E">
        <w:rPr>
          <w:rFonts w:cs="Arial"/>
        </w:rPr>
        <w:t xml:space="preserve">A learner uses a printed score sheet to record that they have </w:t>
      </w:r>
      <w:r w:rsidRPr="0079224E">
        <w:rPr>
          <w:rFonts w:cs="Arial"/>
          <w:b/>
          <w:bCs/>
        </w:rPr>
        <w:t>cut and covered 5 ottoman tops</w:t>
      </w:r>
      <w:r w:rsidRPr="0079224E">
        <w:rPr>
          <w:rFonts w:cs="Arial"/>
        </w:rPr>
        <w:t>, falling one unit short of the target due to a staple gun issue.</w:t>
      </w:r>
    </w:p>
    <w:p xmlns:wp14="http://schemas.microsoft.com/office/word/2010/wordml" w:rsidRPr="0079224E" w:rsidR="00906AB9" w:rsidP="00906AB9" w:rsidRDefault="00906AB9" w14:paraId="630EC3EB" wp14:textId="77777777">
      <w:pPr>
        <w:numPr>
          <w:ilvl w:val="0"/>
          <w:numId w:val="454"/>
        </w:numPr>
        <w:rPr>
          <w:rFonts w:cs="Arial"/>
        </w:rPr>
      </w:pPr>
      <w:r w:rsidRPr="0079224E">
        <w:rPr>
          <w:rFonts w:cs="Arial"/>
        </w:rPr>
        <w:t>A team supervisor uses the output records to determine that an employee consistently exceeds daily targets on chair backs and recommends them for further training on full-frame upholstery.</w:t>
      </w:r>
    </w:p>
    <w:p xmlns:wp14="http://schemas.microsoft.com/office/word/2010/wordml" w:rsidRPr="0079224E" w:rsidR="00906AB9" w:rsidP="00906AB9" w:rsidRDefault="00F37A27" w14:paraId="236FC237" wp14:textId="77777777">
      <w:pPr>
        <w:rPr>
          <w:rFonts w:cs="Arial"/>
        </w:rPr>
      </w:pPr>
      <w:r>
        <w:rPr>
          <w:rFonts w:cs="Arial"/>
        </w:rPr>
        <w:pict w14:anchorId="355C4555">
          <v:rect id="_x0000_i1640" style="width:0;height:1.5pt" o:hr="t" o:hrstd="t" o:hralign="center" fillcolor="#a0a0a0" stroked="f"/>
        </w:pict>
      </w:r>
    </w:p>
    <w:p xmlns:wp14="http://schemas.microsoft.com/office/word/2010/wordml" w:rsidRPr="0079224E" w:rsidR="00906AB9" w:rsidP="00906AB9" w:rsidRDefault="00906AB9" w14:paraId="4AB276A4" wp14:textId="77777777">
      <w:pPr>
        <w:rPr>
          <w:rFonts w:cs="Arial"/>
          <w:b/>
          <w:bCs/>
        </w:rPr>
      </w:pPr>
      <w:r w:rsidRPr="0079224E">
        <w:rPr>
          <w:rFonts w:cs="Arial"/>
          <w:b/>
          <w:bCs/>
        </w:rPr>
        <w:t>Case Study</w:t>
      </w:r>
    </w:p>
    <w:p xmlns:wp14="http://schemas.microsoft.com/office/word/2010/wordml" w:rsidRPr="0079224E" w:rsidR="00906AB9" w:rsidP="00906AB9" w:rsidRDefault="00906AB9" w14:paraId="53A20E0F" wp14:textId="77777777">
      <w:pPr>
        <w:rPr>
          <w:rFonts w:cs="Arial"/>
        </w:rPr>
      </w:pPr>
      <w:r w:rsidRPr="0079224E">
        <w:rPr>
          <w:rFonts w:cs="Arial"/>
          <w:b/>
          <w:bCs/>
        </w:rPr>
        <w:t>Case Study: Jerome’s Accountability Boost</w:t>
      </w:r>
    </w:p>
    <w:p xmlns:wp14="http://schemas.microsoft.com/office/word/2010/wordml" w:rsidRPr="0079224E" w:rsidR="00906AB9" w:rsidP="00906AB9" w:rsidRDefault="00906AB9" w14:paraId="14BF1C48" wp14:textId="77777777">
      <w:pPr>
        <w:rPr>
          <w:rFonts w:cs="Arial"/>
        </w:rPr>
      </w:pPr>
      <w:r w:rsidRPr="0079224E">
        <w:rPr>
          <w:rFonts w:cs="Arial"/>
        </w:rPr>
        <w:t>Jerome, a learner upholsterer in Mpumalanga, was asked to start recording his output daily after missing targets in his second month. He used a simple Excel log and began tracking not only what he completed, but also any issues affecting progress. This process made him more aware of how time was being spent and led to discussions with his supervisor on improving foam prep timing. Within two weeks, his scores improved, and his confidence grew.</w:t>
      </w:r>
    </w:p>
    <w:p xmlns:wp14="http://schemas.microsoft.com/office/word/2010/wordml" w:rsidRPr="0079224E" w:rsidR="00906AB9" w:rsidP="00906AB9" w:rsidRDefault="00906AB9" w14:paraId="257B9944" wp14:textId="77777777">
      <w:pPr>
        <w:rPr>
          <w:rFonts w:cs="Arial"/>
        </w:rPr>
      </w:pPr>
      <w:r w:rsidRPr="0079224E">
        <w:rPr>
          <w:rFonts w:cs="Arial"/>
          <w:b/>
          <w:bCs/>
        </w:rPr>
        <w:t>Discussion Points:</w:t>
      </w:r>
    </w:p>
    <w:p xmlns:wp14="http://schemas.microsoft.com/office/word/2010/wordml" w:rsidRPr="0079224E" w:rsidR="00906AB9" w:rsidP="00906AB9" w:rsidRDefault="00906AB9" w14:paraId="7197F2B1" wp14:textId="77777777">
      <w:pPr>
        <w:numPr>
          <w:ilvl w:val="0"/>
          <w:numId w:val="455"/>
        </w:numPr>
        <w:rPr>
          <w:rFonts w:cs="Arial"/>
        </w:rPr>
      </w:pPr>
      <w:r w:rsidRPr="0079224E">
        <w:rPr>
          <w:rFonts w:cs="Arial"/>
        </w:rPr>
        <w:t>How did tracking his daily output help Jerome reflect on his performance?</w:t>
      </w:r>
    </w:p>
    <w:p xmlns:wp14="http://schemas.microsoft.com/office/word/2010/wordml" w:rsidRPr="0079224E" w:rsidR="00906AB9" w:rsidP="00906AB9" w:rsidRDefault="00906AB9" w14:paraId="0242B027" wp14:textId="77777777">
      <w:pPr>
        <w:numPr>
          <w:ilvl w:val="0"/>
          <w:numId w:val="455"/>
        </w:numPr>
        <w:rPr>
          <w:rFonts w:cs="Arial"/>
        </w:rPr>
      </w:pPr>
      <w:r w:rsidRPr="0079224E">
        <w:rPr>
          <w:rFonts w:cs="Arial"/>
        </w:rPr>
        <w:t>What role did documentation play in solving his production issue?</w:t>
      </w:r>
    </w:p>
    <w:p xmlns:wp14="http://schemas.microsoft.com/office/word/2010/wordml" w:rsidRPr="0079224E" w:rsidR="00906AB9" w:rsidP="00906AB9" w:rsidRDefault="00F37A27" w14:paraId="064FF0C9" wp14:textId="77777777">
      <w:pPr>
        <w:rPr>
          <w:rFonts w:cs="Arial"/>
        </w:rPr>
      </w:pPr>
      <w:r>
        <w:rPr>
          <w:rFonts w:cs="Arial"/>
        </w:rPr>
        <w:pict w14:anchorId="08990647">
          <v:rect id="_x0000_i1641" style="width:0;height:1.5pt" o:hr="t" o:hrstd="t" o:hralign="center" fillcolor="#a0a0a0" stroked="f"/>
        </w:pict>
      </w:r>
    </w:p>
    <w:p xmlns:wp14="http://schemas.microsoft.com/office/word/2010/wordml" w:rsidRPr="0079224E" w:rsidR="00906AB9" w:rsidP="00906AB9" w:rsidRDefault="00906AB9" w14:paraId="1CC2ED12" wp14:textId="77777777">
      <w:pPr>
        <w:rPr>
          <w:rFonts w:cs="Arial"/>
          <w:b/>
          <w:bCs/>
        </w:rPr>
      </w:pPr>
      <w:r w:rsidRPr="0079224E">
        <w:rPr>
          <w:rFonts w:cs="Arial"/>
          <w:b/>
          <w:bCs/>
        </w:rPr>
        <w:t>Critical Thinking Questions</w:t>
      </w:r>
    </w:p>
    <w:p xmlns:wp14="http://schemas.microsoft.com/office/word/2010/wordml" w:rsidRPr="0079224E" w:rsidR="00906AB9" w:rsidP="00906AB9" w:rsidRDefault="00906AB9" w14:paraId="73BC1E7F" wp14:textId="77777777">
      <w:pPr>
        <w:numPr>
          <w:ilvl w:val="0"/>
          <w:numId w:val="456"/>
        </w:numPr>
        <w:rPr>
          <w:rFonts w:cs="Arial"/>
        </w:rPr>
      </w:pPr>
      <w:r w:rsidRPr="0079224E">
        <w:rPr>
          <w:rFonts w:cs="Arial"/>
        </w:rPr>
        <w:t>Why is it important for each upholsterer to record their own daily output?</w:t>
      </w:r>
    </w:p>
    <w:p xmlns:wp14="http://schemas.microsoft.com/office/word/2010/wordml" w:rsidRPr="0079224E" w:rsidR="00906AB9" w:rsidP="00906AB9" w:rsidRDefault="00906AB9" w14:paraId="3B21708A" wp14:textId="77777777">
      <w:pPr>
        <w:numPr>
          <w:ilvl w:val="0"/>
          <w:numId w:val="456"/>
        </w:numPr>
        <w:rPr>
          <w:rFonts w:cs="Arial"/>
        </w:rPr>
      </w:pPr>
      <w:r w:rsidRPr="0079224E">
        <w:rPr>
          <w:rFonts w:cs="Arial"/>
        </w:rPr>
        <w:t>What kinds of patterns can be identified by looking at weekly score sheets?</w:t>
      </w:r>
    </w:p>
    <w:p xmlns:wp14="http://schemas.microsoft.com/office/word/2010/wordml" w:rsidRPr="0079224E" w:rsidR="00906AB9" w:rsidP="00906AB9" w:rsidRDefault="00906AB9" w14:paraId="2382B625" wp14:textId="77777777">
      <w:pPr>
        <w:numPr>
          <w:ilvl w:val="0"/>
          <w:numId w:val="456"/>
        </w:numPr>
        <w:rPr>
          <w:rFonts w:cs="Arial"/>
        </w:rPr>
      </w:pPr>
      <w:r w:rsidRPr="0079224E">
        <w:rPr>
          <w:rFonts w:cs="Arial"/>
        </w:rPr>
        <w:t>How can output recording support decision-making by workshop supervisors?</w:t>
      </w:r>
    </w:p>
    <w:p xmlns:wp14="http://schemas.microsoft.com/office/word/2010/wordml" w:rsidRPr="0079224E" w:rsidR="00906AB9" w:rsidP="00906AB9" w:rsidRDefault="00906AB9" w14:paraId="57418483" wp14:textId="77777777">
      <w:pPr>
        <w:numPr>
          <w:ilvl w:val="0"/>
          <w:numId w:val="456"/>
        </w:numPr>
        <w:rPr>
          <w:rFonts w:cs="Arial"/>
        </w:rPr>
      </w:pPr>
      <w:r w:rsidRPr="0079224E">
        <w:rPr>
          <w:rFonts w:cs="Arial"/>
        </w:rPr>
        <w:t>In what ways does recording output promote responsibility and professionalism?</w:t>
      </w:r>
    </w:p>
    <w:p xmlns:wp14="http://schemas.microsoft.com/office/word/2010/wordml" w:rsidRPr="0079224E" w:rsidR="00906AB9" w:rsidP="00906AB9" w:rsidRDefault="00906AB9" w14:paraId="24D6DBE4" wp14:textId="77777777">
      <w:pPr>
        <w:numPr>
          <w:ilvl w:val="0"/>
          <w:numId w:val="456"/>
        </w:numPr>
        <w:rPr>
          <w:rFonts w:cs="Arial"/>
        </w:rPr>
      </w:pPr>
      <w:r w:rsidRPr="0079224E">
        <w:rPr>
          <w:rFonts w:cs="Arial"/>
        </w:rPr>
        <w:t>What systems or tools could be used to make daily recording easier and more accurate?</w:t>
      </w:r>
    </w:p>
    <w:p xmlns:wp14="http://schemas.microsoft.com/office/word/2010/wordml" w:rsidRPr="0079224E" w:rsidR="00906AB9" w:rsidP="00906AB9" w:rsidRDefault="00F37A27" w14:paraId="619E7DCA" wp14:textId="77777777">
      <w:pPr>
        <w:rPr>
          <w:rFonts w:cs="Arial"/>
        </w:rPr>
      </w:pPr>
      <w:r>
        <w:rPr>
          <w:rFonts w:cs="Arial"/>
        </w:rPr>
        <w:pict w14:anchorId="123A211D">
          <v:rect id="_x0000_i1642" style="width:0;height:1.5pt" o:hr="t" o:hrstd="t" o:hralign="center" fillcolor="#a0a0a0" stroked="f"/>
        </w:pict>
      </w:r>
    </w:p>
    <w:p xmlns:wp14="http://schemas.microsoft.com/office/word/2010/wordml" w:rsidRPr="0079224E" w:rsidR="00906AB9" w:rsidP="00906AB9" w:rsidRDefault="005D7121" w14:paraId="1B642F88" wp14:textId="77777777">
      <w:pPr>
        <w:rPr>
          <w:rFonts w:cs="Arial"/>
        </w:rPr>
      </w:pPr>
      <w:r w:rsidRPr="0079224E">
        <w:rPr>
          <w:rFonts w:cs="Arial"/>
        </w:rPr>
        <w:t xml:space="preserve"> </w:t>
      </w:r>
    </w:p>
    <w:p xmlns:wp14="http://schemas.microsoft.com/office/word/2010/wordml" w:rsidRPr="0079224E" w:rsidR="005D7121" w:rsidRDefault="005D7121" w14:paraId="3D72BBB8" wp14:textId="77777777">
      <w:pPr>
        <w:rPr>
          <w:rFonts w:cs="Arial"/>
        </w:rPr>
      </w:pPr>
      <w:r w:rsidRPr="0079224E">
        <w:rPr>
          <w:rFonts w:cs="Arial"/>
        </w:rPr>
        <w:br w:type="page"/>
      </w:r>
    </w:p>
    <w:p xmlns:wp14="http://schemas.microsoft.com/office/word/2010/wordml" w:rsidRPr="0079224E" w:rsidR="005D7121" w:rsidP="005D7121" w:rsidRDefault="005D7121" w14:paraId="2D8B6685" wp14:textId="77777777" wp14:noSpellErr="1">
      <w:pPr>
        <w:pStyle w:val="Heading2"/>
        <w:rPr>
          <w:rFonts w:ascii="Century Gothic" w:hAnsi="Century Gothic" w:cs="Arial"/>
          <w:b w:val="1"/>
          <w:bCs w:val="1"/>
        </w:rPr>
      </w:pPr>
      <w:bookmarkStart w:name="_Toc518888549" w:id="127351155"/>
      <w:r w:rsidRPr="3B34137D" w:rsidR="005D7121">
        <w:rPr>
          <w:rFonts w:ascii="Century Gothic" w:hAnsi="Century Gothic" w:cs="Arial"/>
          <w:b w:val="1"/>
          <w:bCs w:val="1"/>
        </w:rPr>
        <w:t>Integrated Assessment – KM-04-KT08</w:t>
      </w:r>
      <w:bookmarkEnd w:id="127351155"/>
    </w:p>
    <w:p xmlns:wp14="http://schemas.microsoft.com/office/word/2010/wordml" w:rsidRPr="0079224E" w:rsidR="005D7121" w:rsidP="005D7121" w:rsidRDefault="005D7121" w14:paraId="0FE0AA04" wp14:textId="77777777">
      <w:pPr>
        <w:rPr>
          <w:rFonts w:cs="Arial"/>
          <w:b/>
          <w:bCs/>
        </w:rPr>
      </w:pPr>
    </w:p>
    <w:p xmlns:wp14="http://schemas.microsoft.com/office/word/2010/wordml" w:rsidRPr="0079224E" w:rsidR="005D7121" w:rsidP="005D7121" w:rsidRDefault="005D7121" w14:paraId="78FF82B2" wp14:textId="77777777">
      <w:pPr>
        <w:rPr>
          <w:rFonts w:cs="Arial"/>
        </w:rPr>
      </w:pPr>
      <w:r w:rsidRPr="0079224E">
        <w:rPr>
          <w:rFonts w:cs="Arial"/>
          <w:b/>
          <w:bCs/>
        </w:rPr>
        <w:t>Knowledge Topic</w:t>
      </w:r>
      <w:r w:rsidRPr="0079224E">
        <w:rPr>
          <w:rFonts w:cs="Arial"/>
        </w:rPr>
        <w:t>: Efficiencies – Output, Scores and Targets</w:t>
      </w:r>
      <w:r w:rsidRPr="0079224E">
        <w:rPr>
          <w:rFonts w:cs="Arial"/>
        </w:rPr>
        <w:br/>
      </w:r>
      <w:r w:rsidRPr="0079224E">
        <w:rPr>
          <w:rFonts w:cs="Arial"/>
          <w:b/>
          <w:bCs/>
        </w:rPr>
        <w:t>Qualification</w:t>
      </w:r>
      <w:r w:rsidRPr="0079224E">
        <w:rPr>
          <w:rFonts w:cs="Arial"/>
        </w:rPr>
        <w:t>: Furniture Upholsterer (SAQA ID: 103199)</w:t>
      </w:r>
      <w:r w:rsidRPr="0079224E">
        <w:rPr>
          <w:rFonts w:cs="Arial"/>
        </w:rPr>
        <w:br/>
      </w:r>
      <w:r w:rsidRPr="0079224E">
        <w:rPr>
          <w:rFonts w:cs="Arial"/>
          <w:b/>
          <w:bCs/>
        </w:rPr>
        <w:t>NQF Level</w:t>
      </w:r>
      <w:r w:rsidRPr="0079224E">
        <w:rPr>
          <w:rFonts w:cs="Arial"/>
        </w:rPr>
        <w:t>: 3</w:t>
      </w:r>
      <w:r w:rsidRPr="0079224E">
        <w:rPr>
          <w:rFonts w:cs="Arial"/>
        </w:rPr>
        <w:br/>
      </w:r>
      <w:r w:rsidRPr="0079224E">
        <w:rPr>
          <w:rFonts w:cs="Arial"/>
          <w:b/>
          <w:bCs/>
        </w:rPr>
        <w:t>Internal Assessment Criteria (IACs)</w:t>
      </w:r>
      <w:r w:rsidRPr="0079224E">
        <w:rPr>
          <w:rFonts w:cs="Arial"/>
        </w:rPr>
        <w:t>:</w:t>
      </w:r>
    </w:p>
    <w:p xmlns:wp14="http://schemas.microsoft.com/office/word/2010/wordml" w:rsidRPr="0079224E" w:rsidR="005D7121" w:rsidP="005D7121" w:rsidRDefault="005D7121" w14:paraId="0D5B53AF" wp14:textId="77777777">
      <w:pPr>
        <w:numPr>
          <w:ilvl w:val="0"/>
          <w:numId w:val="457"/>
        </w:numPr>
        <w:rPr>
          <w:rFonts w:cs="Arial"/>
        </w:rPr>
      </w:pPr>
      <w:r w:rsidRPr="0079224E">
        <w:rPr>
          <w:rFonts w:cs="Arial"/>
        </w:rPr>
        <w:t>IAC0801: The purpose and application of targets are analysed</w:t>
      </w:r>
    </w:p>
    <w:p xmlns:wp14="http://schemas.microsoft.com/office/word/2010/wordml" w:rsidRPr="0079224E" w:rsidR="005D7121" w:rsidP="005D7121" w:rsidRDefault="005D7121" w14:paraId="4323D2CD" wp14:textId="77777777">
      <w:pPr>
        <w:numPr>
          <w:ilvl w:val="0"/>
          <w:numId w:val="457"/>
        </w:numPr>
        <w:rPr>
          <w:rFonts w:cs="Arial"/>
        </w:rPr>
      </w:pPr>
      <w:r w:rsidRPr="0079224E">
        <w:rPr>
          <w:rFonts w:cs="Arial"/>
        </w:rPr>
        <w:t>IAC0802: Reasons for non-conformance to targets are analysed</w:t>
      </w:r>
    </w:p>
    <w:p xmlns:wp14="http://schemas.microsoft.com/office/word/2010/wordml" w:rsidRPr="0079224E" w:rsidR="005D7121" w:rsidP="005D7121" w:rsidRDefault="005D7121" w14:paraId="52A19FD7" wp14:textId="77777777">
      <w:pPr>
        <w:numPr>
          <w:ilvl w:val="0"/>
          <w:numId w:val="457"/>
        </w:numPr>
        <w:rPr>
          <w:rFonts w:cs="Arial"/>
        </w:rPr>
      </w:pPr>
      <w:r w:rsidRPr="0079224E">
        <w:rPr>
          <w:rFonts w:cs="Arial"/>
        </w:rPr>
        <w:t>IAC0803: The calculation of individual efficiencies are described</w:t>
      </w:r>
    </w:p>
    <w:p xmlns:wp14="http://schemas.microsoft.com/office/word/2010/wordml" w:rsidRPr="0079224E" w:rsidR="005D7121" w:rsidP="005D7121" w:rsidRDefault="005D7121" w14:paraId="1D6D01E1" wp14:textId="77777777">
      <w:pPr>
        <w:numPr>
          <w:ilvl w:val="0"/>
          <w:numId w:val="457"/>
        </w:numPr>
        <w:rPr>
          <w:rFonts w:cs="Arial"/>
        </w:rPr>
      </w:pPr>
      <w:r w:rsidRPr="0079224E">
        <w:rPr>
          <w:rFonts w:cs="Arial"/>
        </w:rPr>
        <w:t>IAC0804: The processes involved in monitoring and recording daily targets is explained and described</w:t>
      </w:r>
    </w:p>
    <w:p xmlns:wp14="http://schemas.microsoft.com/office/word/2010/wordml" w:rsidRPr="0079224E" w:rsidR="005D7121" w:rsidP="005D7121" w:rsidRDefault="005D7121" w14:paraId="1C7701DC" wp14:textId="77777777">
      <w:pPr>
        <w:numPr>
          <w:ilvl w:val="0"/>
          <w:numId w:val="457"/>
        </w:numPr>
        <w:rPr>
          <w:rFonts w:cs="Arial"/>
        </w:rPr>
      </w:pPr>
      <w:r w:rsidRPr="0079224E">
        <w:rPr>
          <w:rFonts w:cs="Arial"/>
        </w:rPr>
        <w:t>IAC0805: Techniques to reduce wastage (e.g. end losses, remnants, splicing, shading) are assessed</w:t>
      </w:r>
      <w:r w:rsidRPr="0079224E">
        <w:rPr>
          <w:rFonts w:cs="Arial"/>
        </w:rPr>
        <w:br/>
      </w:r>
      <w:r w:rsidRPr="0079224E">
        <w:rPr>
          <w:rFonts w:cs="Arial"/>
          <w:b/>
          <w:bCs/>
        </w:rPr>
        <w:t>Assessment Weight</w:t>
      </w:r>
      <w:r w:rsidRPr="0079224E">
        <w:rPr>
          <w:rFonts w:cs="Arial"/>
        </w:rPr>
        <w:t>: 5%</w:t>
      </w:r>
      <w:r w:rsidRPr="0079224E">
        <w:rPr>
          <w:rFonts w:cs="Arial"/>
        </w:rPr>
        <w:br/>
      </w:r>
      <w:r w:rsidRPr="0079224E">
        <w:rPr>
          <w:rFonts w:cs="Arial"/>
          <w:b/>
          <w:bCs/>
        </w:rPr>
        <w:t>Total Marks</w:t>
      </w:r>
      <w:r w:rsidRPr="0079224E">
        <w:rPr>
          <w:rFonts w:cs="Arial"/>
        </w:rPr>
        <w:t>: 40</w:t>
      </w:r>
    </w:p>
    <w:p xmlns:wp14="http://schemas.microsoft.com/office/word/2010/wordml" w:rsidRPr="0079224E" w:rsidR="005D7121" w:rsidP="005D7121" w:rsidRDefault="00F37A27" w14:paraId="05FFD593" wp14:textId="77777777">
      <w:pPr>
        <w:rPr>
          <w:rFonts w:cs="Arial"/>
        </w:rPr>
      </w:pPr>
      <w:r>
        <w:rPr>
          <w:rFonts w:cs="Arial"/>
        </w:rPr>
        <w:pict w14:anchorId="7108FBA9">
          <v:rect id="_x0000_i1643" style="width:0;height:1.5pt" o:hr="t" o:hrstd="t" o:hralign="center" fillcolor="#a0a0a0" stroked="f"/>
        </w:pict>
      </w:r>
    </w:p>
    <w:p xmlns:wp14="http://schemas.microsoft.com/office/word/2010/wordml" w:rsidRPr="0079224E" w:rsidR="005D7121" w:rsidP="005D7121" w:rsidRDefault="005D7121" w14:paraId="23BE1CA9" wp14:textId="77777777">
      <w:pPr>
        <w:rPr>
          <w:rFonts w:cs="Arial"/>
          <w:b/>
          <w:bCs/>
        </w:rPr>
      </w:pPr>
      <w:r w:rsidRPr="0079224E">
        <w:rPr>
          <w:rFonts w:cs="Century Gothic"/>
          <w:b/>
          <w:bCs/>
        </w:rPr>
        <w:t>🧪</w:t>
      </w:r>
      <w:r w:rsidRPr="0079224E">
        <w:rPr>
          <w:rFonts w:cs="Arial"/>
          <w:b/>
          <w:bCs/>
        </w:rPr>
        <w:t xml:space="preserve"> Assessment Instruments Overview</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313"/>
        <w:gridCol w:w="4576"/>
        <w:gridCol w:w="2127"/>
      </w:tblGrid>
      <w:tr xmlns:wp14="http://schemas.microsoft.com/office/word/2010/wordml" w:rsidRPr="0079224E" w:rsidR="005D7121" w:rsidTr="005D7121" w14:paraId="24CE7CCA" wp14:textId="77777777">
        <w:trPr>
          <w:tblHeader/>
          <w:tblCellSpacing w:w="15" w:type="dxa"/>
        </w:trPr>
        <w:tc>
          <w:tcPr>
            <w:tcW w:w="0" w:type="auto"/>
            <w:vAlign w:val="center"/>
            <w:hideMark/>
          </w:tcPr>
          <w:p w:rsidRPr="0079224E" w:rsidR="005D7121" w:rsidP="005D7121" w:rsidRDefault="005D7121" w14:paraId="3D29DE7E" wp14:textId="77777777">
            <w:pPr>
              <w:rPr>
                <w:rFonts w:cs="Arial"/>
                <w:b/>
                <w:bCs/>
              </w:rPr>
            </w:pPr>
            <w:r w:rsidRPr="0079224E">
              <w:rPr>
                <w:rFonts w:cs="Arial"/>
                <w:b/>
                <w:bCs/>
              </w:rPr>
              <w:t>Instrument Type</w:t>
            </w:r>
          </w:p>
        </w:tc>
        <w:tc>
          <w:tcPr>
            <w:tcW w:w="0" w:type="auto"/>
            <w:vAlign w:val="center"/>
            <w:hideMark/>
          </w:tcPr>
          <w:p w:rsidRPr="0079224E" w:rsidR="005D7121" w:rsidP="005D7121" w:rsidRDefault="005D7121" w14:paraId="5861D8C4" wp14:textId="77777777">
            <w:pPr>
              <w:rPr>
                <w:rFonts w:cs="Arial"/>
                <w:b/>
                <w:bCs/>
              </w:rPr>
            </w:pPr>
            <w:r w:rsidRPr="0079224E">
              <w:rPr>
                <w:rFonts w:cs="Arial"/>
                <w:b/>
                <w:bCs/>
              </w:rPr>
              <w:t>Purpose</w:t>
            </w:r>
          </w:p>
        </w:tc>
        <w:tc>
          <w:tcPr>
            <w:tcW w:w="0" w:type="auto"/>
            <w:vAlign w:val="center"/>
            <w:hideMark/>
          </w:tcPr>
          <w:p w:rsidRPr="0079224E" w:rsidR="005D7121" w:rsidP="005D7121" w:rsidRDefault="005D7121" w14:paraId="325FE6D5" wp14:textId="77777777">
            <w:pPr>
              <w:rPr>
                <w:rFonts w:cs="Arial"/>
                <w:b/>
                <w:bCs/>
              </w:rPr>
            </w:pPr>
            <w:r w:rsidRPr="0079224E">
              <w:rPr>
                <w:rFonts w:cs="Arial"/>
                <w:b/>
                <w:bCs/>
              </w:rPr>
              <w:t>IACs Assessed</w:t>
            </w:r>
          </w:p>
        </w:tc>
      </w:tr>
      <w:tr xmlns:wp14="http://schemas.microsoft.com/office/word/2010/wordml" w:rsidRPr="0079224E" w:rsidR="005D7121" w:rsidTr="005D7121" w14:paraId="77885191" wp14:textId="77777777">
        <w:trPr>
          <w:tblCellSpacing w:w="15" w:type="dxa"/>
        </w:trPr>
        <w:tc>
          <w:tcPr>
            <w:tcW w:w="0" w:type="auto"/>
            <w:vAlign w:val="center"/>
            <w:hideMark/>
          </w:tcPr>
          <w:p w:rsidRPr="0079224E" w:rsidR="005D7121" w:rsidP="005D7121" w:rsidRDefault="005D7121" w14:paraId="3D4346FC" wp14:textId="77777777">
            <w:pPr>
              <w:rPr>
                <w:rFonts w:cs="Arial"/>
              </w:rPr>
            </w:pPr>
            <w:r w:rsidRPr="0079224E">
              <w:rPr>
                <w:rFonts w:cs="Arial"/>
              </w:rPr>
              <w:t>Short Answer Questions</w:t>
            </w:r>
          </w:p>
        </w:tc>
        <w:tc>
          <w:tcPr>
            <w:tcW w:w="0" w:type="auto"/>
            <w:vAlign w:val="center"/>
            <w:hideMark/>
          </w:tcPr>
          <w:p w:rsidRPr="0079224E" w:rsidR="005D7121" w:rsidP="005D7121" w:rsidRDefault="005D7121" w14:paraId="6AA05E50" wp14:textId="77777777">
            <w:pPr>
              <w:rPr>
                <w:rFonts w:cs="Arial"/>
              </w:rPr>
            </w:pPr>
            <w:r w:rsidRPr="0079224E">
              <w:rPr>
                <w:rFonts w:cs="Arial"/>
              </w:rPr>
              <w:t>Assess understanding of concepts and processes</w:t>
            </w:r>
          </w:p>
        </w:tc>
        <w:tc>
          <w:tcPr>
            <w:tcW w:w="0" w:type="auto"/>
            <w:vAlign w:val="center"/>
            <w:hideMark/>
          </w:tcPr>
          <w:p w:rsidRPr="0079224E" w:rsidR="005D7121" w:rsidP="005D7121" w:rsidRDefault="005D7121" w14:paraId="6B00E71C" wp14:textId="77777777">
            <w:pPr>
              <w:rPr>
                <w:rFonts w:cs="Arial"/>
              </w:rPr>
            </w:pPr>
            <w:r w:rsidRPr="0079224E">
              <w:rPr>
                <w:rFonts w:cs="Arial"/>
              </w:rPr>
              <w:t>IAC0801, IAC0802, IAC0804</w:t>
            </w:r>
          </w:p>
        </w:tc>
      </w:tr>
      <w:tr xmlns:wp14="http://schemas.microsoft.com/office/word/2010/wordml" w:rsidRPr="0079224E" w:rsidR="005D7121" w:rsidTr="005D7121" w14:paraId="105B663B" wp14:textId="77777777">
        <w:trPr>
          <w:tblCellSpacing w:w="15" w:type="dxa"/>
        </w:trPr>
        <w:tc>
          <w:tcPr>
            <w:tcW w:w="0" w:type="auto"/>
            <w:vAlign w:val="center"/>
            <w:hideMark/>
          </w:tcPr>
          <w:p w:rsidRPr="0079224E" w:rsidR="005D7121" w:rsidP="005D7121" w:rsidRDefault="005D7121" w14:paraId="363AD879" wp14:textId="77777777">
            <w:pPr>
              <w:rPr>
                <w:rFonts w:cs="Arial"/>
              </w:rPr>
            </w:pPr>
            <w:r w:rsidRPr="0079224E">
              <w:rPr>
                <w:rFonts w:cs="Arial"/>
              </w:rPr>
              <w:t>Calculation Task</w:t>
            </w:r>
          </w:p>
        </w:tc>
        <w:tc>
          <w:tcPr>
            <w:tcW w:w="0" w:type="auto"/>
            <w:vAlign w:val="center"/>
            <w:hideMark/>
          </w:tcPr>
          <w:p w:rsidRPr="0079224E" w:rsidR="005D7121" w:rsidP="005D7121" w:rsidRDefault="005D7121" w14:paraId="72B86556" wp14:textId="77777777">
            <w:pPr>
              <w:rPr>
                <w:rFonts w:cs="Arial"/>
              </w:rPr>
            </w:pPr>
            <w:r w:rsidRPr="0079224E">
              <w:rPr>
                <w:rFonts w:cs="Arial"/>
              </w:rPr>
              <w:t>Assess ability to compute individual productivity and efficiency</w:t>
            </w:r>
          </w:p>
        </w:tc>
        <w:tc>
          <w:tcPr>
            <w:tcW w:w="0" w:type="auto"/>
            <w:vAlign w:val="center"/>
            <w:hideMark/>
          </w:tcPr>
          <w:p w:rsidRPr="0079224E" w:rsidR="005D7121" w:rsidP="005D7121" w:rsidRDefault="005D7121" w14:paraId="629D0638" wp14:textId="77777777">
            <w:pPr>
              <w:rPr>
                <w:rFonts w:cs="Arial"/>
              </w:rPr>
            </w:pPr>
            <w:r w:rsidRPr="0079224E">
              <w:rPr>
                <w:rFonts w:cs="Arial"/>
              </w:rPr>
              <w:t>IAC0803</w:t>
            </w:r>
          </w:p>
        </w:tc>
      </w:tr>
      <w:tr xmlns:wp14="http://schemas.microsoft.com/office/word/2010/wordml" w:rsidRPr="0079224E" w:rsidR="005D7121" w:rsidTr="005D7121" w14:paraId="2F747C3F" wp14:textId="77777777">
        <w:trPr>
          <w:tblCellSpacing w:w="15" w:type="dxa"/>
        </w:trPr>
        <w:tc>
          <w:tcPr>
            <w:tcW w:w="0" w:type="auto"/>
            <w:vAlign w:val="center"/>
            <w:hideMark/>
          </w:tcPr>
          <w:p w:rsidRPr="0079224E" w:rsidR="005D7121" w:rsidP="005D7121" w:rsidRDefault="005D7121" w14:paraId="2FF7CF70" wp14:textId="77777777">
            <w:pPr>
              <w:rPr>
                <w:rFonts w:cs="Arial"/>
              </w:rPr>
            </w:pPr>
            <w:r w:rsidRPr="0079224E">
              <w:rPr>
                <w:rFonts w:cs="Arial"/>
              </w:rPr>
              <w:t>Case Study and Application</w:t>
            </w:r>
          </w:p>
        </w:tc>
        <w:tc>
          <w:tcPr>
            <w:tcW w:w="0" w:type="auto"/>
            <w:vAlign w:val="center"/>
            <w:hideMark/>
          </w:tcPr>
          <w:p w:rsidRPr="0079224E" w:rsidR="005D7121" w:rsidP="005D7121" w:rsidRDefault="005D7121" w14:paraId="03011A50" wp14:textId="77777777">
            <w:pPr>
              <w:rPr>
                <w:rFonts w:cs="Arial"/>
              </w:rPr>
            </w:pPr>
            <w:r w:rsidRPr="0079224E">
              <w:rPr>
                <w:rFonts w:cs="Arial"/>
              </w:rPr>
              <w:t>Assess application of waste-reduction techniques and reasoning</w:t>
            </w:r>
          </w:p>
        </w:tc>
        <w:tc>
          <w:tcPr>
            <w:tcW w:w="0" w:type="auto"/>
            <w:vAlign w:val="center"/>
            <w:hideMark/>
          </w:tcPr>
          <w:p w:rsidRPr="0079224E" w:rsidR="005D7121" w:rsidP="005D7121" w:rsidRDefault="005D7121" w14:paraId="48C9FA4A" wp14:textId="77777777">
            <w:pPr>
              <w:rPr>
                <w:rFonts w:cs="Arial"/>
              </w:rPr>
            </w:pPr>
            <w:r w:rsidRPr="0079224E">
              <w:rPr>
                <w:rFonts w:cs="Arial"/>
              </w:rPr>
              <w:t>IAC0805, IAC0802, IAC0804</w:t>
            </w:r>
          </w:p>
        </w:tc>
      </w:tr>
    </w:tbl>
    <w:p xmlns:wp14="http://schemas.microsoft.com/office/word/2010/wordml" w:rsidRPr="0079224E" w:rsidR="005D7121" w:rsidP="005D7121" w:rsidRDefault="00F37A27" w14:paraId="7618A91F" wp14:textId="77777777">
      <w:pPr>
        <w:rPr>
          <w:rFonts w:cs="Arial"/>
        </w:rPr>
      </w:pPr>
      <w:r>
        <w:rPr>
          <w:rFonts w:cs="Arial"/>
        </w:rPr>
        <w:pict w14:anchorId="718A130C">
          <v:rect id="_x0000_i1644" style="width:0;height:1.5pt" o:hr="t" o:hrstd="t" o:hralign="center" fillcolor="#a0a0a0" stroked="f"/>
        </w:pict>
      </w:r>
    </w:p>
    <w:p xmlns:wp14="http://schemas.microsoft.com/office/word/2010/wordml" w:rsidRPr="0079224E" w:rsidR="005D7121" w:rsidP="005D7121" w:rsidRDefault="005D7121" w14:paraId="4C6E35B1" wp14:textId="77777777">
      <w:pPr>
        <w:rPr>
          <w:rFonts w:cs="Arial"/>
          <w:b/>
          <w:bCs/>
        </w:rPr>
      </w:pPr>
      <w:r w:rsidRPr="0079224E">
        <w:rPr>
          <w:rFonts w:ascii="Segoe UI Symbol" w:hAnsi="Segoe UI Symbol" w:cs="Segoe UI Symbol"/>
          <w:b/>
          <w:bCs/>
        </w:rPr>
        <w:t>✍</w:t>
      </w:r>
      <w:r w:rsidRPr="0079224E">
        <w:rPr>
          <w:rFonts w:cs="Arial"/>
          <w:b/>
          <w:bCs/>
        </w:rPr>
        <w:t>️ Assessment Activities</w:t>
      </w:r>
    </w:p>
    <w:p xmlns:wp14="http://schemas.microsoft.com/office/word/2010/wordml" w:rsidRPr="0079224E" w:rsidR="005D7121" w:rsidP="005D7121" w:rsidRDefault="00F37A27" w14:paraId="250806ED" wp14:textId="77777777">
      <w:pPr>
        <w:rPr>
          <w:rFonts w:cs="Arial"/>
        </w:rPr>
      </w:pPr>
      <w:r>
        <w:rPr>
          <w:rFonts w:cs="Arial"/>
        </w:rPr>
        <w:pict w14:anchorId="201C8D83">
          <v:rect id="_x0000_i1645" style="width:0;height:1.5pt" o:hr="t" o:hrstd="t" o:hralign="center" fillcolor="#a0a0a0" stroked="f"/>
        </w:pict>
      </w:r>
    </w:p>
    <w:p xmlns:wp14="http://schemas.microsoft.com/office/word/2010/wordml" w:rsidRPr="0079224E" w:rsidR="005D7121" w:rsidP="005D7121" w:rsidRDefault="005D7121" w14:paraId="6B64EFFD" wp14:textId="77777777">
      <w:pPr>
        <w:rPr>
          <w:rFonts w:cs="Arial"/>
          <w:b/>
          <w:bCs/>
        </w:rPr>
      </w:pPr>
      <w:r w:rsidRPr="0079224E">
        <w:rPr>
          <w:rFonts w:cs="Arial"/>
          <w:b/>
          <w:bCs/>
        </w:rPr>
        <w:t>Activity 1: Short Answer Questions (15 marks)</w:t>
      </w:r>
    </w:p>
    <w:p xmlns:wp14="http://schemas.microsoft.com/office/word/2010/wordml" w:rsidRPr="0079224E" w:rsidR="005D7121" w:rsidP="005D7121" w:rsidRDefault="005D7121" w14:paraId="3905D5B6" wp14:textId="77777777">
      <w:pPr>
        <w:rPr>
          <w:rFonts w:cs="Arial"/>
        </w:rPr>
      </w:pPr>
      <w:r w:rsidRPr="0079224E">
        <w:rPr>
          <w:rFonts w:cs="Arial"/>
          <w:b/>
          <w:bCs/>
        </w:rPr>
        <w:t>Instructions</w:t>
      </w:r>
      <w:r w:rsidRPr="0079224E">
        <w:rPr>
          <w:rFonts w:cs="Arial"/>
        </w:rPr>
        <w:t>: Answer the following in your own words.</w:t>
      </w:r>
    </w:p>
    <w:p xmlns:wp14="http://schemas.microsoft.com/office/word/2010/wordml" w:rsidRPr="0079224E" w:rsidR="005D7121" w:rsidP="005D7121" w:rsidRDefault="005D7121" w14:paraId="60733CD4" wp14:textId="77777777">
      <w:pPr>
        <w:numPr>
          <w:ilvl w:val="0"/>
          <w:numId w:val="458"/>
        </w:numPr>
        <w:rPr>
          <w:rFonts w:cs="Arial"/>
        </w:rPr>
      </w:pPr>
      <w:r w:rsidRPr="0079224E">
        <w:rPr>
          <w:rFonts w:cs="Arial"/>
        </w:rPr>
        <w:t>What is the purpose of setting daily production targets in an upholstery workshop? (3)</w:t>
      </w:r>
    </w:p>
    <w:p xmlns:wp14="http://schemas.microsoft.com/office/word/2010/wordml" w:rsidRPr="0079224E" w:rsidR="005D7121" w:rsidP="005D7121" w:rsidRDefault="005D7121" w14:paraId="6A9F9702" wp14:textId="77777777">
      <w:pPr>
        <w:numPr>
          <w:ilvl w:val="0"/>
          <w:numId w:val="458"/>
        </w:numPr>
        <w:rPr>
          <w:rFonts w:cs="Arial"/>
        </w:rPr>
      </w:pPr>
      <w:r w:rsidRPr="0079224E">
        <w:rPr>
          <w:rFonts w:cs="Arial"/>
        </w:rPr>
        <w:t>Describe two possible reasons why an upholsterer might not meet their daily target. (4)</w:t>
      </w:r>
    </w:p>
    <w:p xmlns:wp14="http://schemas.microsoft.com/office/word/2010/wordml" w:rsidRPr="0079224E" w:rsidR="005D7121" w:rsidP="005D7121" w:rsidRDefault="005D7121" w14:paraId="1EFA3E84" wp14:textId="77777777">
      <w:pPr>
        <w:numPr>
          <w:ilvl w:val="0"/>
          <w:numId w:val="458"/>
        </w:numPr>
        <w:rPr>
          <w:rFonts w:cs="Arial"/>
        </w:rPr>
      </w:pPr>
      <w:r w:rsidRPr="0079224E">
        <w:rPr>
          <w:rFonts w:cs="Arial"/>
        </w:rPr>
        <w:t>Explain the importance of recording daily output on a score sheet. (4)</w:t>
      </w:r>
    </w:p>
    <w:p xmlns:wp14="http://schemas.microsoft.com/office/word/2010/wordml" w:rsidRPr="0079224E" w:rsidR="005D7121" w:rsidP="005D7121" w:rsidRDefault="005D7121" w14:paraId="0BE802CA" wp14:textId="77777777">
      <w:pPr>
        <w:numPr>
          <w:ilvl w:val="0"/>
          <w:numId w:val="458"/>
        </w:numPr>
        <w:rPr>
          <w:rFonts w:cs="Arial"/>
        </w:rPr>
      </w:pPr>
      <w:r w:rsidRPr="0079224E">
        <w:rPr>
          <w:rFonts w:cs="Arial"/>
        </w:rPr>
        <w:t>List four items typically recorded on an individual production log. (4)</w:t>
      </w:r>
    </w:p>
    <w:p xmlns:wp14="http://schemas.microsoft.com/office/word/2010/wordml" w:rsidRPr="0079224E" w:rsidR="005D7121" w:rsidP="005D7121" w:rsidRDefault="00F37A27" w14:paraId="3D35B4DD" wp14:textId="77777777">
      <w:pPr>
        <w:rPr>
          <w:rFonts w:cs="Arial"/>
        </w:rPr>
      </w:pPr>
      <w:r>
        <w:rPr>
          <w:rFonts w:cs="Arial"/>
        </w:rPr>
        <w:pict w14:anchorId="30FC9D87">
          <v:rect id="_x0000_i1646" style="width:0;height:1.5pt" o:hr="t" o:hrstd="t" o:hralign="center" fillcolor="#a0a0a0" stroked="f"/>
        </w:pict>
      </w:r>
    </w:p>
    <w:p xmlns:wp14="http://schemas.microsoft.com/office/word/2010/wordml" w:rsidRPr="0079224E" w:rsidR="005D7121" w:rsidP="005D7121" w:rsidRDefault="005D7121" w14:paraId="1311F8AB" wp14:textId="77777777">
      <w:pPr>
        <w:rPr>
          <w:rFonts w:cs="Arial"/>
          <w:b/>
          <w:bCs/>
        </w:rPr>
      </w:pPr>
      <w:r w:rsidRPr="0079224E">
        <w:rPr>
          <w:rFonts w:cs="Arial"/>
          <w:b/>
          <w:bCs/>
        </w:rPr>
        <w:t>Activity 2: Efficiency Calculation (10 marks)</w:t>
      </w:r>
    </w:p>
    <w:p xmlns:wp14="http://schemas.microsoft.com/office/word/2010/wordml" w:rsidRPr="0079224E" w:rsidR="005D7121" w:rsidP="005D7121" w:rsidRDefault="005D7121" w14:paraId="3D5DAFEA" wp14:textId="77777777">
      <w:pPr>
        <w:rPr>
          <w:rFonts w:cs="Arial"/>
        </w:rPr>
      </w:pPr>
      <w:r w:rsidRPr="0079224E">
        <w:rPr>
          <w:rFonts w:cs="Arial"/>
          <w:b/>
          <w:bCs/>
        </w:rPr>
        <w:t>Instructions</w:t>
      </w:r>
      <w:r w:rsidRPr="0079224E">
        <w:rPr>
          <w:rFonts w:cs="Arial"/>
        </w:rPr>
        <w:t>: Use the information provided to calculate the upholsterer’s individual efficiency.</w:t>
      </w:r>
    </w:p>
    <w:p xmlns:wp14="http://schemas.microsoft.com/office/word/2010/wordml" w:rsidRPr="0079224E" w:rsidR="005D7121" w:rsidP="005D7121" w:rsidRDefault="005D7121" w14:paraId="1BD2A7C9" wp14:textId="77777777">
      <w:pPr>
        <w:rPr>
          <w:rFonts w:cs="Arial"/>
        </w:rPr>
      </w:pPr>
      <w:r w:rsidRPr="0079224E">
        <w:rPr>
          <w:rFonts w:cs="Arial"/>
          <w:b/>
          <w:bCs/>
        </w:rPr>
        <w:t>Scenario</w:t>
      </w:r>
      <w:r w:rsidRPr="0079224E">
        <w:rPr>
          <w:rFonts w:cs="Arial"/>
        </w:rPr>
        <w:t>:</w:t>
      </w:r>
      <w:r w:rsidRPr="0079224E">
        <w:rPr>
          <w:rFonts w:cs="Arial"/>
        </w:rPr>
        <w:br/>
      </w:r>
      <w:r w:rsidRPr="0079224E">
        <w:rPr>
          <w:rFonts w:cs="Arial"/>
        </w:rPr>
        <w:t>Naledi is expected to upholster 12 dining chair backs per day. On Tuesday, she completed 10 units.</w:t>
      </w:r>
    </w:p>
    <w:p xmlns:wp14="http://schemas.microsoft.com/office/word/2010/wordml" w:rsidRPr="0079224E" w:rsidR="005D7121" w:rsidP="005D7121" w:rsidRDefault="005D7121" w14:paraId="38BFB13F" wp14:textId="77777777">
      <w:pPr>
        <w:numPr>
          <w:ilvl w:val="0"/>
          <w:numId w:val="459"/>
        </w:numPr>
        <w:rPr>
          <w:rFonts w:cs="Arial"/>
        </w:rPr>
      </w:pPr>
      <w:r w:rsidRPr="0079224E">
        <w:rPr>
          <w:rFonts w:cs="Arial"/>
        </w:rPr>
        <w:t>Calculate her efficiency as a percentage. Show your working. (5)</w:t>
      </w:r>
    </w:p>
    <w:p xmlns:wp14="http://schemas.microsoft.com/office/word/2010/wordml" w:rsidRPr="0079224E" w:rsidR="005D7121" w:rsidP="005D7121" w:rsidRDefault="005D7121" w14:paraId="3D4A6E68" wp14:textId="77777777">
      <w:pPr>
        <w:numPr>
          <w:ilvl w:val="0"/>
          <w:numId w:val="459"/>
        </w:numPr>
        <w:rPr>
          <w:rFonts w:cs="Arial"/>
        </w:rPr>
      </w:pPr>
      <w:r w:rsidRPr="0079224E">
        <w:rPr>
          <w:rFonts w:cs="Arial"/>
        </w:rPr>
        <w:t>Interpret the result: What does this tell us about Naledi’s productivity for the day? (5)</w:t>
      </w:r>
    </w:p>
    <w:p xmlns:wp14="http://schemas.microsoft.com/office/word/2010/wordml" w:rsidRPr="0079224E" w:rsidR="005D7121" w:rsidP="005D7121" w:rsidRDefault="00F37A27" w14:paraId="6098C37B" wp14:textId="77777777">
      <w:pPr>
        <w:rPr>
          <w:rFonts w:cs="Arial"/>
        </w:rPr>
      </w:pPr>
      <w:r>
        <w:rPr>
          <w:rFonts w:cs="Arial"/>
        </w:rPr>
        <w:pict w14:anchorId="688CF2CA">
          <v:rect id="_x0000_i1647" style="width:0;height:1.5pt" o:hr="t" o:hrstd="t" o:hralign="center" fillcolor="#a0a0a0" stroked="f"/>
        </w:pict>
      </w:r>
    </w:p>
    <w:p xmlns:wp14="http://schemas.microsoft.com/office/word/2010/wordml" w:rsidRPr="0079224E" w:rsidR="005D7121" w:rsidP="005D7121" w:rsidRDefault="005D7121" w14:paraId="1BEAFA2D" wp14:textId="77777777">
      <w:pPr>
        <w:rPr>
          <w:rFonts w:cs="Arial"/>
          <w:b/>
          <w:bCs/>
        </w:rPr>
      </w:pPr>
      <w:r w:rsidRPr="0079224E">
        <w:rPr>
          <w:rFonts w:cs="Arial"/>
          <w:b/>
          <w:bCs/>
        </w:rPr>
        <w:t>Activity 3: Case Study Application (15 marks)</w:t>
      </w:r>
    </w:p>
    <w:p xmlns:wp14="http://schemas.microsoft.com/office/word/2010/wordml" w:rsidRPr="0079224E" w:rsidR="005D7121" w:rsidP="005D7121" w:rsidRDefault="005D7121" w14:paraId="49B846D9" wp14:textId="77777777">
      <w:pPr>
        <w:rPr>
          <w:rFonts w:cs="Arial"/>
        </w:rPr>
      </w:pPr>
      <w:r w:rsidRPr="0079224E">
        <w:rPr>
          <w:rFonts w:cs="Arial"/>
          <w:b/>
          <w:bCs/>
        </w:rPr>
        <w:t>Scenario</w:t>
      </w:r>
      <w:r w:rsidRPr="0079224E">
        <w:rPr>
          <w:rFonts w:cs="Arial"/>
        </w:rPr>
        <w:t>:</w:t>
      </w:r>
      <w:r w:rsidRPr="0079224E">
        <w:rPr>
          <w:rFonts w:cs="Arial"/>
        </w:rPr>
        <w:br/>
      </w:r>
      <w:r w:rsidRPr="0079224E">
        <w:rPr>
          <w:rFonts w:cs="Arial"/>
        </w:rPr>
        <w:t>A team of upholsterers has been falling short of their weekly targets. On investigation, the supervisor discovers that materials are being wasted due to poor planning and disorganised fabric layout. There are also frequent delays due to unclear spec sheets and missing fasteners.</w:t>
      </w:r>
    </w:p>
    <w:p xmlns:wp14="http://schemas.microsoft.com/office/word/2010/wordml" w:rsidRPr="0079224E" w:rsidR="005D7121" w:rsidP="005D7121" w:rsidRDefault="005D7121" w14:paraId="66DC6EE8" wp14:textId="77777777">
      <w:pPr>
        <w:rPr>
          <w:rFonts w:cs="Arial"/>
        </w:rPr>
      </w:pPr>
      <w:r w:rsidRPr="0079224E">
        <w:rPr>
          <w:rFonts w:cs="Arial"/>
          <w:b/>
          <w:bCs/>
        </w:rPr>
        <w:t>Questions</w:t>
      </w:r>
      <w:r w:rsidRPr="0079224E">
        <w:rPr>
          <w:rFonts w:cs="Arial"/>
        </w:rPr>
        <w:t>:</w:t>
      </w:r>
    </w:p>
    <w:p xmlns:wp14="http://schemas.microsoft.com/office/word/2010/wordml" w:rsidRPr="0079224E" w:rsidR="005D7121" w:rsidP="005D7121" w:rsidRDefault="005D7121" w14:paraId="491C6367" wp14:textId="77777777">
      <w:pPr>
        <w:numPr>
          <w:ilvl w:val="0"/>
          <w:numId w:val="460"/>
        </w:numPr>
        <w:rPr>
          <w:rFonts w:cs="Arial"/>
        </w:rPr>
      </w:pPr>
      <w:r w:rsidRPr="0079224E">
        <w:rPr>
          <w:rFonts w:cs="Arial"/>
        </w:rPr>
        <w:t>Identify two techniques that can be used to reduce material wastage in this scenario. (4)</w:t>
      </w:r>
    </w:p>
    <w:p xmlns:wp14="http://schemas.microsoft.com/office/word/2010/wordml" w:rsidRPr="0079224E" w:rsidR="005D7121" w:rsidP="005D7121" w:rsidRDefault="005D7121" w14:paraId="5428E3C8" wp14:textId="77777777">
      <w:pPr>
        <w:numPr>
          <w:ilvl w:val="0"/>
          <w:numId w:val="460"/>
        </w:numPr>
        <w:rPr>
          <w:rFonts w:cs="Arial"/>
        </w:rPr>
      </w:pPr>
      <w:r w:rsidRPr="0079224E">
        <w:rPr>
          <w:rFonts w:cs="Arial"/>
        </w:rPr>
        <w:t>Explain how a better layout plan can improve productivity and reduce end losses. (3)</w:t>
      </w:r>
    </w:p>
    <w:p xmlns:wp14="http://schemas.microsoft.com/office/word/2010/wordml" w:rsidRPr="0079224E" w:rsidR="005D7121" w:rsidP="005D7121" w:rsidRDefault="005D7121" w14:paraId="08865D27" wp14:textId="77777777">
      <w:pPr>
        <w:numPr>
          <w:ilvl w:val="0"/>
          <w:numId w:val="460"/>
        </w:numPr>
        <w:rPr>
          <w:rFonts w:cs="Arial"/>
        </w:rPr>
      </w:pPr>
      <w:r w:rsidRPr="0079224E">
        <w:rPr>
          <w:rFonts w:cs="Arial"/>
        </w:rPr>
        <w:t>Suggest two ways the team can monitor their output more effectively each day. (4)</w:t>
      </w:r>
    </w:p>
    <w:p xmlns:wp14="http://schemas.microsoft.com/office/word/2010/wordml" w:rsidRPr="0079224E" w:rsidR="005D7121" w:rsidP="005D7121" w:rsidRDefault="005D7121" w14:paraId="41A5FF62" wp14:textId="77777777">
      <w:pPr>
        <w:numPr>
          <w:ilvl w:val="0"/>
          <w:numId w:val="460"/>
        </w:numPr>
        <w:rPr>
          <w:rFonts w:cs="Arial"/>
        </w:rPr>
      </w:pPr>
      <w:r w:rsidRPr="0079224E">
        <w:rPr>
          <w:rFonts w:cs="Arial"/>
        </w:rPr>
        <w:t>Describe one way that communication with team members can help prevent non-conformance to targets. (4)</w:t>
      </w:r>
    </w:p>
    <w:p xmlns:wp14="http://schemas.microsoft.com/office/word/2010/wordml" w:rsidRPr="0079224E" w:rsidR="005D7121" w:rsidP="005D7121" w:rsidRDefault="00F37A27" w14:paraId="24A2EE5C" wp14:textId="77777777">
      <w:pPr>
        <w:rPr>
          <w:rFonts w:cs="Arial"/>
        </w:rPr>
      </w:pPr>
      <w:r>
        <w:rPr>
          <w:rFonts w:cs="Arial"/>
        </w:rPr>
        <w:pict w14:anchorId="1B284909">
          <v:rect id="_x0000_i1648" style="width:0;height:1.5pt" o:hr="t" o:hrstd="t" o:hralign="center" fillcolor="#a0a0a0" stroked="f"/>
        </w:pict>
      </w:r>
    </w:p>
    <w:p xmlns:wp14="http://schemas.microsoft.com/office/word/2010/wordml" w:rsidRPr="0079224E" w:rsidR="005D7121" w:rsidP="005D7121" w:rsidRDefault="005D7121" w14:paraId="231B9809" wp14:textId="77777777">
      <w:pPr>
        <w:rPr>
          <w:rFonts w:cs="Arial"/>
          <w:b/>
          <w:bCs/>
        </w:rPr>
      </w:pPr>
      <w:r w:rsidRPr="0079224E">
        <w:rPr>
          <w:rFonts w:ascii="Segoe UI Symbol" w:hAnsi="Segoe UI Symbol" w:cs="Segoe UI Symbol"/>
          <w:b/>
          <w:bCs/>
        </w:rPr>
        <w:t>✅</w:t>
      </w:r>
      <w:r w:rsidRPr="0079224E">
        <w:rPr>
          <w:rFonts w:cs="Arial"/>
          <w:b/>
          <w:bCs/>
        </w:rPr>
        <w:t xml:space="preserve"> Model Answers</w:t>
      </w:r>
    </w:p>
    <w:p xmlns:wp14="http://schemas.microsoft.com/office/word/2010/wordml" w:rsidRPr="0079224E" w:rsidR="005D7121" w:rsidP="005D7121" w:rsidRDefault="005D7121" w14:paraId="7272614A" wp14:textId="77777777">
      <w:pPr>
        <w:rPr>
          <w:rFonts w:cs="Arial"/>
        </w:rPr>
      </w:pPr>
      <w:r w:rsidRPr="0079224E">
        <w:rPr>
          <w:rFonts w:cs="Arial"/>
          <w:b/>
          <w:bCs/>
        </w:rPr>
        <w:t>Activity 1</w:t>
      </w:r>
    </w:p>
    <w:p xmlns:wp14="http://schemas.microsoft.com/office/word/2010/wordml" w:rsidRPr="0079224E" w:rsidR="005D7121" w:rsidP="005D7121" w:rsidRDefault="005D7121" w14:paraId="6D3088A4" wp14:textId="77777777">
      <w:pPr>
        <w:numPr>
          <w:ilvl w:val="0"/>
          <w:numId w:val="461"/>
        </w:numPr>
        <w:rPr>
          <w:rFonts w:cs="Arial"/>
        </w:rPr>
      </w:pPr>
      <w:r w:rsidRPr="0079224E">
        <w:rPr>
          <w:rFonts w:cs="Arial"/>
        </w:rPr>
        <w:t>Targets help measure productivity, ensure on-time delivery, and guide team planning.</w:t>
      </w:r>
    </w:p>
    <w:p xmlns:wp14="http://schemas.microsoft.com/office/word/2010/wordml" w:rsidRPr="0079224E" w:rsidR="005D7121" w:rsidP="005D7121" w:rsidRDefault="005D7121" w14:paraId="065FF575" wp14:textId="77777777">
      <w:pPr>
        <w:numPr>
          <w:ilvl w:val="0"/>
          <w:numId w:val="461"/>
        </w:numPr>
        <w:rPr>
          <w:rFonts w:cs="Arial"/>
        </w:rPr>
      </w:pPr>
      <w:r w:rsidRPr="0079224E">
        <w:rPr>
          <w:rFonts w:cs="Arial"/>
        </w:rPr>
        <w:t>(i) Machine or tool breakdowns, (ii) Lack of time management or unclear instructions.</w:t>
      </w:r>
    </w:p>
    <w:p xmlns:wp14="http://schemas.microsoft.com/office/word/2010/wordml" w:rsidRPr="0079224E" w:rsidR="005D7121" w:rsidP="005D7121" w:rsidRDefault="005D7121" w14:paraId="009C3976" wp14:textId="77777777">
      <w:pPr>
        <w:numPr>
          <w:ilvl w:val="0"/>
          <w:numId w:val="461"/>
        </w:numPr>
        <w:rPr>
          <w:rFonts w:cs="Arial"/>
        </w:rPr>
      </w:pPr>
      <w:r w:rsidRPr="0079224E">
        <w:rPr>
          <w:rFonts w:cs="Arial"/>
        </w:rPr>
        <w:t>It provides a record of work completed, supports performance reviews, and helps identify issues early.</w:t>
      </w:r>
    </w:p>
    <w:p xmlns:wp14="http://schemas.microsoft.com/office/word/2010/wordml" w:rsidRPr="0079224E" w:rsidR="005D7121" w:rsidP="005D7121" w:rsidRDefault="005D7121" w14:paraId="4D24D1BD" wp14:textId="77777777">
      <w:pPr>
        <w:numPr>
          <w:ilvl w:val="0"/>
          <w:numId w:val="461"/>
        </w:numPr>
        <w:rPr>
          <w:rFonts w:cs="Arial"/>
        </w:rPr>
      </w:pPr>
      <w:r w:rsidRPr="0079224E">
        <w:rPr>
          <w:rFonts w:cs="Arial"/>
        </w:rPr>
        <w:t>Date, task completed, quantity, reason for shortfall.</w:t>
      </w:r>
    </w:p>
    <w:p xmlns:wp14="http://schemas.microsoft.com/office/word/2010/wordml" w:rsidRPr="0079224E" w:rsidR="005D7121" w:rsidP="005D7121" w:rsidRDefault="005D7121" w14:paraId="5A9B6C1B" wp14:textId="77777777">
      <w:pPr>
        <w:rPr>
          <w:rFonts w:cs="Arial"/>
        </w:rPr>
      </w:pPr>
      <w:r w:rsidRPr="0079224E">
        <w:rPr>
          <w:rFonts w:cs="Arial"/>
          <w:b/>
          <w:bCs/>
        </w:rPr>
        <w:t>Activity 2</w:t>
      </w:r>
    </w:p>
    <w:p xmlns:wp14="http://schemas.microsoft.com/office/word/2010/wordml" w:rsidRPr="0079224E" w:rsidR="005D7121" w:rsidP="005D7121" w:rsidRDefault="005D7121" w14:paraId="7AF7F865" wp14:textId="77777777">
      <w:pPr>
        <w:numPr>
          <w:ilvl w:val="0"/>
          <w:numId w:val="462"/>
        </w:numPr>
        <w:rPr>
          <w:rFonts w:cs="Arial"/>
        </w:rPr>
      </w:pPr>
      <w:r w:rsidRPr="0079224E">
        <w:rPr>
          <w:rFonts w:cs="Arial"/>
        </w:rPr>
        <w:t>Efficiency = (Actual ÷ Target) × 100 = (10 ÷ 12) × 100 = 83.33%</w:t>
      </w:r>
    </w:p>
    <w:p xmlns:wp14="http://schemas.microsoft.com/office/word/2010/wordml" w:rsidRPr="0079224E" w:rsidR="005D7121" w:rsidP="005D7121" w:rsidRDefault="005D7121" w14:paraId="139F2187" wp14:textId="77777777">
      <w:pPr>
        <w:numPr>
          <w:ilvl w:val="0"/>
          <w:numId w:val="462"/>
        </w:numPr>
        <w:rPr>
          <w:rFonts w:cs="Arial"/>
        </w:rPr>
      </w:pPr>
      <w:r w:rsidRPr="0079224E">
        <w:rPr>
          <w:rFonts w:cs="Arial"/>
        </w:rPr>
        <w:t>Naledi achieved 83.33% of her target. This indicates she is slightly underperforming and may need to review her workflow.</w:t>
      </w:r>
    </w:p>
    <w:p xmlns:wp14="http://schemas.microsoft.com/office/word/2010/wordml" w:rsidRPr="0079224E" w:rsidR="005D7121" w:rsidP="005D7121" w:rsidRDefault="005D7121" w14:paraId="2B8C78E0" wp14:textId="77777777">
      <w:pPr>
        <w:rPr>
          <w:rFonts w:cs="Arial"/>
        </w:rPr>
      </w:pPr>
      <w:r w:rsidRPr="0079224E">
        <w:rPr>
          <w:rFonts w:cs="Arial"/>
          <w:b/>
          <w:bCs/>
        </w:rPr>
        <w:t>Activity 3</w:t>
      </w:r>
    </w:p>
    <w:p xmlns:wp14="http://schemas.microsoft.com/office/word/2010/wordml" w:rsidRPr="0079224E" w:rsidR="005D7121" w:rsidP="005D7121" w:rsidRDefault="005D7121" w14:paraId="79E7F190" wp14:textId="77777777">
      <w:pPr>
        <w:numPr>
          <w:ilvl w:val="0"/>
          <w:numId w:val="463"/>
        </w:numPr>
        <w:rPr>
          <w:rFonts w:cs="Arial"/>
        </w:rPr>
      </w:pPr>
      <w:r w:rsidRPr="0079224E">
        <w:rPr>
          <w:rFonts w:cs="Arial"/>
        </w:rPr>
        <w:t>(i) Pre-plan fabric layout to minimise remnants, (ii) Share offcuts or reuse for smaller components.</w:t>
      </w:r>
    </w:p>
    <w:p xmlns:wp14="http://schemas.microsoft.com/office/word/2010/wordml" w:rsidRPr="0079224E" w:rsidR="005D7121" w:rsidP="005D7121" w:rsidRDefault="005D7121" w14:paraId="7FCA90C0" wp14:textId="77777777">
      <w:pPr>
        <w:numPr>
          <w:ilvl w:val="0"/>
          <w:numId w:val="463"/>
        </w:numPr>
        <w:rPr>
          <w:rFonts w:cs="Arial"/>
        </w:rPr>
      </w:pPr>
      <w:r w:rsidRPr="0079224E">
        <w:rPr>
          <w:rFonts w:cs="Arial"/>
        </w:rPr>
        <w:t>A layout plan reduces wasted material and ensures fabric is cut with minimal gaps between shapes.</w:t>
      </w:r>
    </w:p>
    <w:p xmlns:wp14="http://schemas.microsoft.com/office/word/2010/wordml" w:rsidRPr="0079224E" w:rsidR="005D7121" w:rsidP="005D7121" w:rsidRDefault="005D7121" w14:paraId="1CA3DE0F" wp14:textId="77777777">
      <w:pPr>
        <w:numPr>
          <w:ilvl w:val="0"/>
          <w:numId w:val="463"/>
        </w:numPr>
        <w:rPr>
          <w:rFonts w:cs="Arial"/>
        </w:rPr>
      </w:pPr>
      <w:r w:rsidRPr="0079224E">
        <w:rPr>
          <w:rFonts w:cs="Arial"/>
        </w:rPr>
        <w:t>(i) Use a daily output register, (ii) Keep personal score sheets at each workstation.</w:t>
      </w:r>
    </w:p>
    <w:p xmlns:wp14="http://schemas.microsoft.com/office/word/2010/wordml" w:rsidRPr="0079224E" w:rsidR="005D7121" w:rsidP="005D7121" w:rsidRDefault="005D7121" w14:paraId="7300EF60" wp14:textId="77777777">
      <w:pPr>
        <w:numPr>
          <w:ilvl w:val="0"/>
          <w:numId w:val="463"/>
        </w:numPr>
        <w:rPr>
          <w:rFonts w:cs="Arial"/>
        </w:rPr>
      </w:pPr>
      <w:r w:rsidRPr="0079224E">
        <w:rPr>
          <w:rFonts w:cs="Arial"/>
        </w:rPr>
        <w:t>Open communication helps flag delays early and allows the team to adjust tasks or assist one another.</w:t>
      </w:r>
    </w:p>
    <w:p xmlns:wp14="http://schemas.microsoft.com/office/word/2010/wordml" w:rsidRPr="0079224E" w:rsidR="005D7121" w:rsidP="005D7121" w:rsidRDefault="00F37A27" w14:paraId="0233563C" wp14:textId="77777777">
      <w:pPr>
        <w:rPr>
          <w:rFonts w:cs="Arial"/>
        </w:rPr>
      </w:pPr>
      <w:r>
        <w:rPr>
          <w:rFonts w:cs="Arial"/>
        </w:rPr>
        <w:pict w14:anchorId="2002A181">
          <v:rect id="_x0000_i1649" style="width:0;height:1.5pt" o:hr="t" o:hrstd="t" o:hralign="center" fillcolor="#a0a0a0" stroked="f"/>
        </w:pict>
      </w:r>
    </w:p>
    <w:p xmlns:wp14="http://schemas.microsoft.com/office/word/2010/wordml" w:rsidRPr="0079224E" w:rsidR="005D7121" w:rsidP="005D7121" w:rsidRDefault="005D7121" w14:paraId="3359F99A" wp14:textId="77777777">
      <w:pPr>
        <w:rPr>
          <w:rFonts w:cs="Arial"/>
          <w:b/>
          <w:bCs/>
        </w:rPr>
      </w:pPr>
      <w:r w:rsidRPr="0079224E">
        <w:rPr>
          <w:rFonts w:cs="Century Gothic"/>
          <w:b/>
          <w:bCs/>
        </w:rPr>
        <w:t>🧾</w:t>
      </w:r>
      <w:r w:rsidRPr="0079224E">
        <w:rPr>
          <w:rFonts w:cs="Arial"/>
          <w:b/>
          <w:bCs/>
        </w:rPr>
        <w:t xml:space="preserve"> 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060"/>
        <w:gridCol w:w="718"/>
        <w:gridCol w:w="6489"/>
      </w:tblGrid>
      <w:tr xmlns:wp14="http://schemas.microsoft.com/office/word/2010/wordml" w:rsidRPr="0079224E" w:rsidR="005D7121" w:rsidTr="005D7121" w14:paraId="5046DCA6" wp14:textId="77777777">
        <w:trPr>
          <w:tblHeader/>
          <w:tblCellSpacing w:w="15" w:type="dxa"/>
        </w:trPr>
        <w:tc>
          <w:tcPr>
            <w:tcW w:w="0" w:type="auto"/>
            <w:vAlign w:val="center"/>
            <w:hideMark/>
          </w:tcPr>
          <w:p w:rsidRPr="0079224E" w:rsidR="005D7121" w:rsidP="005D7121" w:rsidRDefault="005D7121" w14:paraId="28A6DA16" wp14:textId="77777777">
            <w:pPr>
              <w:rPr>
                <w:rFonts w:cs="Arial"/>
                <w:b/>
                <w:bCs/>
              </w:rPr>
            </w:pPr>
            <w:r w:rsidRPr="0079224E">
              <w:rPr>
                <w:rFonts w:cs="Arial"/>
                <w:b/>
                <w:bCs/>
              </w:rPr>
              <w:t>Activity</w:t>
            </w:r>
          </w:p>
        </w:tc>
        <w:tc>
          <w:tcPr>
            <w:tcW w:w="0" w:type="auto"/>
            <w:vAlign w:val="center"/>
            <w:hideMark/>
          </w:tcPr>
          <w:p w:rsidRPr="0079224E" w:rsidR="005D7121" w:rsidP="005D7121" w:rsidRDefault="005D7121" w14:paraId="3AB62ABB" wp14:textId="77777777">
            <w:pPr>
              <w:rPr>
                <w:rFonts w:cs="Arial"/>
                <w:b/>
                <w:bCs/>
              </w:rPr>
            </w:pPr>
            <w:r w:rsidRPr="0079224E">
              <w:rPr>
                <w:rFonts w:cs="Arial"/>
                <w:b/>
                <w:bCs/>
              </w:rPr>
              <w:t>Marks</w:t>
            </w:r>
          </w:p>
        </w:tc>
        <w:tc>
          <w:tcPr>
            <w:tcW w:w="0" w:type="auto"/>
            <w:vAlign w:val="center"/>
            <w:hideMark/>
          </w:tcPr>
          <w:p w:rsidRPr="0079224E" w:rsidR="005D7121" w:rsidP="005D7121" w:rsidRDefault="005D7121" w14:paraId="4707AF9E" wp14:textId="77777777">
            <w:pPr>
              <w:rPr>
                <w:rFonts w:cs="Arial"/>
                <w:b/>
                <w:bCs/>
              </w:rPr>
            </w:pPr>
            <w:r w:rsidRPr="0079224E">
              <w:rPr>
                <w:rFonts w:cs="Arial"/>
                <w:b/>
                <w:bCs/>
              </w:rPr>
              <w:t>Notes</w:t>
            </w:r>
          </w:p>
        </w:tc>
      </w:tr>
      <w:tr xmlns:wp14="http://schemas.microsoft.com/office/word/2010/wordml" w:rsidRPr="0079224E" w:rsidR="005D7121" w:rsidTr="005D7121" w14:paraId="3EE148A6" wp14:textId="77777777">
        <w:trPr>
          <w:tblCellSpacing w:w="15" w:type="dxa"/>
        </w:trPr>
        <w:tc>
          <w:tcPr>
            <w:tcW w:w="0" w:type="auto"/>
            <w:vAlign w:val="center"/>
            <w:hideMark/>
          </w:tcPr>
          <w:p w:rsidRPr="0079224E" w:rsidR="005D7121" w:rsidP="005D7121" w:rsidRDefault="005D7121" w14:paraId="08B997E7" wp14:textId="77777777">
            <w:pPr>
              <w:rPr>
                <w:rFonts w:cs="Arial"/>
              </w:rPr>
            </w:pPr>
            <w:r w:rsidRPr="0079224E">
              <w:rPr>
                <w:rFonts w:cs="Arial"/>
              </w:rPr>
              <w:t>Activity 1</w:t>
            </w:r>
          </w:p>
        </w:tc>
        <w:tc>
          <w:tcPr>
            <w:tcW w:w="0" w:type="auto"/>
            <w:vAlign w:val="center"/>
            <w:hideMark/>
          </w:tcPr>
          <w:p w:rsidRPr="0079224E" w:rsidR="005D7121" w:rsidP="005D7121" w:rsidRDefault="005D7121" w14:paraId="50854A31" wp14:textId="77777777">
            <w:pPr>
              <w:rPr>
                <w:rFonts w:cs="Arial"/>
              </w:rPr>
            </w:pPr>
            <w:r w:rsidRPr="0079224E">
              <w:rPr>
                <w:rFonts w:cs="Arial"/>
              </w:rPr>
              <w:t>15</w:t>
            </w:r>
          </w:p>
        </w:tc>
        <w:tc>
          <w:tcPr>
            <w:tcW w:w="0" w:type="auto"/>
            <w:vAlign w:val="center"/>
            <w:hideMark/>
          </w:tcPr>
          <w:p w:rsidRPr="0079224E" w:rsidR="005D7121" w:rsidP="005D7121" w:rsidRDefault="005D7121" w14:paraId="00359A8C" wp14:textId="77777777">
            <w:pPr>
              <w:rPr>
                <w:rFonts w:cs="Arial"/>
              </w:rPr>
            </w:pPr>
            <w:r w:rsidRPr="0079224E">
              <w:rPr>
                <w:rFonts w:cs="Arial"/>
              </w:rPr>
              <w:t>Accept clear, relevant responses with key concepts</w:t>
            </w:r>
          </w:p>
        </w:tc>
      </w:tr>
      <w:tr xmlns:wp14="http://schemas.microsoft.com/office/word/2010/wordml" w:rsidRPr="0079224E" w:rsidR="005D7121" w:rsidTr="005D7121" w14:paraId="03D89CC9" wp14:textId="77777777">
        <w:trPr>
          <w:tblCellSpacing w:w="15" w:type="dxa"/>
        </w:trPr>
        <w:tc>
          <w:tcPr>
            <w:tcW w:w="0" w:type="auto"/>
            <w:vAlign w:val="center"/>
            <w:hideMark/>
          </w:tcPr>
          <w:p w:rsidRPr="0079224E" w:rsidR="005D7121" w:rsidP="005D7121" w:rsidRDefault="005D7121" w14:paraId="07651F19" wp14:textId="77777777">
            <w:pPr>
              <w:rPr>
                <w:rFonts w:cs="Arial"/>
              </w:rPr>
            </w:pPr>
            <w:r w:rsidRPr="0079224E">
              <w:rPr>
                <w:rFonts w:cs="Arial"/>
              </w:rPr>
              <w:t>Activity 2</w:t>
            </w:r>
          </w:p>
        </w:tc>
        <w:tc>
          <w:tcPr>
            <w:tcW w:w="0" w:type="auto"/>
            <w:vAlign w:val="center"/>
            <w:hideMark/>
          </w:tcPr>
          <w:p w:rsidRPr="0079224E" w:rsidR="005D7121" w:rsidP="005D7121" w:rsidRDefault="005D7121" w14:paraId="3CBFF1CC" wp14:textId="77777777">
            <w:pPr>
              <w:rPr>
                <w:rFonts w:cs="Arial"/>
              </w:rPr>
            </w:pPr>
            <w:r w:rsidRPr="0079224E">
              <w:rPr>
                <w:rFonts w:cs="Arial"/>
              </w:rPr>
              <w:t>10</w:t>
            </w:r>
          </w:p>
        </w:tc>
        <w:tc>
          <w:tcPr>
            <w:tcW w:w="0" w:type="auto"/>
            <w:vAlign w:val="center"/>
            <w:hideMark/>
          </w:tcPr>
          <w:p w:rsidRPr="0079224E" w:rsidR="005D7121" w:rsidP="005D7121" w:rsidRDefault="005D7121" w14:paraId="3D8E8926" wp14:textId="77777777">
            <w:pPr>
              <w:rPr>
                <w:rFonts w:cs="Arial"/>
              </w:rPr>
            </w:pPr>
            <w:r w:rsidRPr="0079224E">
              <w:rPr>
                <w:rFonts w:cs="Arial"/>
              </w:rPr>
              <w:t>5 for correct calculation, 5 for accurate interpretation</w:t>
            </w:r>
          </w:p>
        </w:tc>
      </w:tr>
      <w:tr xmlns:wp14="http://schemas.microsoft.com/office/word/2010/wordml" w:rsidRPr="0079224E" w:rsidR="005D7121" w:rsidTr="005D7121" w14:paraId="22B72748" wp14:textId="77777777">
        <w:trPr>
          <w:tblCellSpacing w:w="15" w:type="dxa"/>
        </w:trPr>
        <w:tc>
          <w:tcPr>
            <w:tcW w:w="0" w:type="auto"/>
            <w:vAlign w:val="center"/>
            <w:hideMark/>
          </w:tcPr>
          <w:p w:rsidRPr="0079224E" w:rsidR="005D7121" w:rsidP="005D7121" w:rsidRDefault="005D7121" w14:paraId="2192D50B" wp14:textId="77777777">
            <w:pPr>
              <w:rPr>
                <w:rFonts w:cs="Arial"/>
              </w:rPr>
            </w:pPr>
            <w:r w:rsidRPr="0079224E">
              <w:rPr>
                <w:rFonts w:cs="Arial"/>
              </w:rPr>
              <w:t>Activity 3</w:t>
            </w:r>
          </w:p>
        </w:tc>
        <w:tc>
          <w:tcPr>
            <w:tcW w:w="0" w:type="auto"/>
            <w:vAlign w:val="center"/>
            <w:hideMark/>
          </w:tcPr>
          <w:p w:rsidRPr="0079224E" w:rsidR="005D7121" w:rsidP="005D7121" w:rsidRDefault="005D7121" w14:paraId="4D86C846" wp14:textId="77777777">
            <w:pPr>
              <w:rPr>
                <w:rFonts w:cs="Arial"/>
              </w:rPr>
            </w:pPr>
            <w:r w:rsidRPr="0079224E">
              <w:rPr>
                <w:rFonts w:cs="Arial"/>
              </w:rPr>
              <w:t>15</w:t>
            </w:r>
          </w:p>
        </w:tc>
        <w:tc>
          <w:tcPr>
            <w:tcW w:w="0" w:type="auto"/>
            <w:vAlign w:val="center"/>
            <w:hideMark/>
          </w:tcPr>
          <w:p w:rsidRPr="0079224E" w:rsidR="005D7121" w:rsidP="005D7121" w:rsidRDefault="005D7121" w14:paraId="16A04123" wp14:textId="77777777">
            <w:pPr>
              <w:rPr>
                <w:rFonts w:cs="Arial"/>
              </w:rPr>
            </w:pPr>
            <w:r w:rsidRPr="0079224E">
              <w:rPr>
                <w:rFonts w:cs="Arial"/>
              </w:rPr>
              <w:t>Evaluate reasoning, practical relevance, and completeness</w:t>
            </w:r>
          </w:p>
        </w:tc>
      </w:tr>
      <w:tr xmlns:wp14="http://schemas.microsoft.com/office/word/2010/wordml" w:rsidRPr="0079224E" w:rsidR="005D7121" w:rsidTr="005D7121" w14:paraId="41DF6C0E" wp14:textId="77777777">
        <w:trPr>
          <w:tblCellSpacing w:w="15" w:type="dxa"/>
        </w:trPr>
        <w:tc>
          <w:tcPr>
            <w:tcW w:w="0" w:type="auto"/>
            <w:vAlign w:val="center"/>
            <w:hideMark/>
          </w:tcPr>
          <w:p w:rsidRPr="0079224E" w:rsidR="005D7121" w:rsidP="005D7121" w:rsidRDefault="005D7121" w14:paraId="143D8D60" wp14:textId="77777777">
            <w:pPr>
              <w:rPr>
                <w:rFonts w:cs="Arial"/>
              </w:rPr>
            </w:pPr>
            <w:r w:rsidRPr="0079224E">
              <w:rPr>
                <w:rFonts w:cs="Arial"/>
                <w:b/>
                <w:bCs/>
              </w:rPr>
              <w:t>Total</w:t>
            </w:r>
          </w:p>
        </w:tc>
        <w:tc>
          <w:tcPr>
            <w:tcW w:w="0" w:type="auto"/>
            <w:vAlign w:val="center"/>
            <w:hideMark/>
          </w:tcPr>
          <w:p w:rsidRPr="0079224E" w:rsidR="005D7121" w:rsidP="005D7121" w:rsidRDefault="005D7121" w14:paraId="785C9037" wp14:textId="77777777">
            <w:pPr>
              <w:rPr>
                <w:rFonts w:cs="Arial"/>
              </w:rPr>
            </w:pPr>
            <w:r w:rsidRPr="0079224E">
              <w:rPr>
                <w:rFonts w:cs="Arial"/>
                <w:b/>
                <w:bCs/>
              </w:rPr>
              <w:t>40</w:t>
            </w:r>
          </w:p>
        </w:tc>
        <w:tc>
          <w:tcPr>
            <w:tcW w:w="0" w:type="auto"/>
            <w:vAlign w:val="center"/>
            <w:hideMark/>
          </w:tcPr>
          <w:p w:rsidRPr="0079224E" w:rsidR="005D7121" w:rsidP="005D7121" w:rsidRDefault="005D7121" w14:paraId="5947B4EE" wp14:textId="77777777">
            <w:pPr>
              <w:rPr>
                <w:rFonts w:cs="Arial"/>
              </w:rPr>
            </w:pPr>
          </w:p>
        </w:tc>
      </w:tr>
    </w:tbl>
    <w:p xmlns:wp14="http://schemas.microsoft.com/office/word/2010/wordml" w:rsidRPr="0079224E" w:rsidR="005D7121" w:rsidP="005D7121" w:rsidRDefault="00F37A27" w14:paraId="61C81E77" wp14:textId="77777777">
      <w:pPr>
        <w:rPr>
          <w:rFonts w:cs="Arial"/>
        </w:rPr>
      </w:pPr>
      <w:r>
        <w:rPr>
          <w:rFonts w:cs="Arial"/>
        </w:rPr>
        <w:pict w14:anchorId="45C877EE">
          <v:rect id="_x0000_i1650" style="width:0;height:1.5pt" o:hr="t" o:hrstd="t" o:hralign="center" fillcolor="#a0a0a0" stroked="f"/>
        </w:pict>
      </w:r>
    </w:p>
    <w:p xmlns:wp14="http://schemas.microsoft.com/office/word/2010/wordml" w:rsidRPr="0079224E" w:rsidR="005D7121" w:rsidP="005D7121" w:rsidRDefault="005D7121" w14:paraId="7FB71358" wp14:textId="77777777">
      <w:pPr>
        <w:rPr>
          <w:rFonts w:cs="Arial"/>
          <w:b/>
          <w:bCs/>
        </w:rPr>
      </w:pPr>
      <w:r w:rsidRPr="0079224E">
        <w:rPr>
          <w:rFonts w:ascii="Segoe UI Symbol" w:hAnsi="Segoe UI Symbol" w:cs="Segoe UI Symbol"/>
          <w:b/>
          <w:bCs/>
        </w:rPr>
        <w:t>📊</w:t>
      </w:r>
      <w:r w:rsidRPr="0079224E">
        <w:rPr>
          <w:rFonts w:cs="Arial"/>
          <w:b/>
          <w:bCs/>
        </w:rPr>
        <w:t xml:space="preserve"> Assessment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838"/>
        <w:gridCol w:w="7178"/>
      </w:tblGrid>
      <w:tr xmlns:wp14="http://schemas.microsoft.com/office/word/2010/wordml" w:rsidRPr="0079224E" w:rsidR="005D7121" w:rsidTr="005D7121" w14:paraId="253B4F0C" wp14:textId="77777777">
        <w:trPr>
          <w:tblHeader/>
          <w:tblCellSpacing w:w="15" w:type="dxa"/>
        </w:trPr>
        <w:tc>
          <w:tcPr>
            <w:tcW w:w="1793" w:type="dxa"/>
            <w:vAlign w:val="center"/>
            <w:hideMark/>
          </w:tcPr>
          <w:p w:rsidRPr="0079224E" w:rsidR="005D7121" w:rsidP="005D7121" w:rsidRDefault="005D7121" w14:paraId="0C45AFA8" wp14:textId="77777777">
            <w:pPr>
              <w:rPr>
                <w:rFonts w:cs="Arial"/>
                <w:b/>
                <w:bCs/>
              </w:rPr>
            </w:pPr>
            <w:r w:rsidRPr="0079224E">
              <w:rPr>
                <w:rFonts w:cs="Arial"/>
                <w:b/>
                <w:bCs/>
              </w:rPr>
              <w:t>Rating</w:t>
            </w:r>
          </w:p>
        </w:tc>
        <w:tc>
          <w:tcPr>
            <w:tcW w:w="7133" w:type="dxa"/>
            <w:vAlign w:val="center"/>
            <w:hideMark/>
          </w:tcPr>
          <w:p w:rsidRPr="0079224E" w:rsidR="005D7121" w:rsidP="005D7121" w:rsidRDefault="005D7121" w14:paraId="33CAD0C7" wp14:textId="77777777">
            <w:pPr>
              <w:rPr>
                <w:rFonts w:cs="Arial"/>
                <w:b/>
                <w:bCs/>
              </w:rPr>
            </w:pPr>
            <w:r w:rsidRPr="0079224E">
              <w:rPr>
                <w:rFonts w:cs="Arial"/>
                <w:b/>
                <w:bCs/>
              </w:rPr>
              <w:t>Descriptor</w:t>
            </w:r>
          </w:p>
        </w:tc>
      </w:tr>
      <w:tr xmlns:wp14="http://schemas.microsoft.com/office/word/2010/wordml" w:rsidRPr="0079224E" w:rsidR="005D7121" w:rsidTr="005D7121" w14:paraId="0F2E9BB3" wp14:textId="77777777">
        <w:trPr>
          <w:tblCellSpacing w:w="15" w:type="dxa"/>
        </w:trPr>
        <w:tc>
          <w:tcPr>
            <w:tcW w:w="1793" w:type="dxa"/>
            <w:vAlign w:val="center"/>
            <w:hideMark/>
          </w:tcPr>
          <w:p w:rsidRPr="0079224E" w:rsidR="005D7121" w:rsidP="005D7121" w:rsidRDefault="005D7121" w14:paraId="5377D8EE" wp14:textId="77777777">
            <w:pPr>
              <w:rPr>
                <w:rFonts w:cs="Arial"/>
              </w:rPr>
            </w:pPr>
            <w:r w:rsidRPr="0079224E">
              <w:rPr>
                <w:rFonts w:cs="Arial"/>
              </w:rPr>
              <w:t>5 – Excellent</w:t>
            </w:r>
          </w:p>
        </w:tc>
        <w:tc>
          <w:tcPr>
            <w:tcW w:w="7133" w:type="dxa"/>
            <w:vAlign w:val="center"/>
            <w:hideMark/>
          </w:tcPr>
          <w:p w:rsidRPr="0079224E" w:rsidR="005D7121" w:rsidP="005D7121" w:rsidRDefault="005D7121" w14:paraId="7BC297EA" wp14:textId="77777777">
            <w:pPr>
              <w:rPr>
                <w:rFonts w:cs="Arial"/>
              </w:rPr>
            </w:pPr>
            <w:r w:rsidRPr="0079224E">
              <w:rPr>
                <w:rFonts w:cs="Arial"/>
              </w:rPr>
              <w:t>Thorough, accurate answers; correct calculation and practical application</w:t>
            </w:r>
          </w:p>
        </w:tc>
      </w:tr>
      <w:tr xmlns:wp14="http://schemas.microsoft.com/office/word/2010/wordml" w:rsidRPr="0079224E" w:rsidR="005D7121" w:rsidTr="005D7121" w14:paraId="2FE789C2" wp14:textId="77777777">
        <w:trPr>
          <w:tblCellSpacing w:w="15" w:type="dxa"/>
        </w:trPr>
        <w:tc>
          <w:tcPr>
            <w:tcW w:w="1793" w:type="dxa"/>
            <w:vAlign w:val="center"/>
            <w:hideMark/>
          </w:tcPr>
          <w:p w:rsidRPr="0079224E" w:rsidR="005D7121" w:rsidP="005D7121" w:rsidRDefault="005D7121" w14:paraId="18F92EBA" wp14:textId="77777777">
            <w:pPr>
              <w:rPr>
                <w:rFonts w:cs="Arial"/>
              </w:rPr>
            </w:pPr>
            <w:r w:rsidRPr="0079224E">
              <w:rPr>
                <w:rFonts w:cs="Arial"/>
              </w:rPr>
              <w:t>4 – Good</w:t>
            </w:r>
          </w:p>
        </w:tc>
        <w:tc>
          <w:tcPr>
            <w:tcW w:w="7133" w:type="dxa"/>
            <w:vAlign w:val="center"/>
            <w:hideMark/>
          </w:tcPr>
          <w:p w:rsidRPr="0079224E" w:rsidR="005D7121" w:rsidP="005D7121" w:rsidRDefault="005D7121" w14:paraId="613CF84A" wp14:textId="77777777">
            <w:pPr>
              <w:rPr>
                <w:rFonts w:cs="Arial"/>
              </w:rPr>
            </w:pPr>
            <w:r w:rsidRPr="0079224E">
              <w:rPr>
                <w:rFonts w:cs="Arial"/>
              </w:rPr>
              <w:t>Mostly correct with some minor omissions or misinterpretations</w:t>
            </w:r>
          </w:p>
        </w:tc>
      </w:tr>
      <w:tr xmlns:wp14="http://schemas.microsoft.com/office/word/2010/wordml" w:rsidRPr="0079224E" w:rsidR="005D7121" w:rsidTr="005D7121" w14:paraId="1AB15474" wp14:textId="77777777">
        <w:trPr>
          <w:tblCellSpacing w:w="15" w:type="dxa"/>
        </w:trPr>
        <w:tc>
          <w:tcPr>
            <w:tcW w:w="1793" w:type="dxa"/>
            <w:vAlign w:val="center"/>
            <w:hideMark/>
          </w:tcPr>
          <w:p w:rsidRPr="0079224E" w:rsidR="005D7121" w:rsidP="005D7121" w:rsidRDefault="005D7121" w14:paraId="514494AB" wp14:textId="77777777">
            <w:pPr>
              <w:rPr>
                <w:rFonts w:cs="Arial"/>
              </w:rPr>
            </w:pPr>
            <w:r w:rsidRPr="0079224E">
              <w:rPr>
                <w:rFonts w:cs="Arial"/>
              </w:rPr>
              <w:t>3 – Satisfactory</w:t>
            </w:r>
          </w:p>
        </w:tc>
        <w:tc>
          <w:tcPr>
            <w:tcW w:w="7133" w:type="dxa"/>
            <w:vAlign w:val="center"/>
            <w:hideMark/>
          </w:tcPr>
          <w:p w:rsidRPr="0079224E" w:rsidR="005D7121" w:rsidP="005D7121" w:rsidRDefault="005D7121" w14:paraId="0B370375" wp14:textId="77777777">
            <w:pPr>
              <w:rPr>
                <w:rFonts w:cs="Arial"/>
              </w:rPr>
            </w:pPr>
            <w:r w:rsidRPr="0079224E">
              <w:rPr>
                <w:rFonts w:cs="Arial"/>
              </w:rPr>
              <w:t>Basic understanding; may lack depth or real-world application</w:t>
            </w:r>
          </w:p>
        </w:tc>
      </w:tr>
      <w:tr xmlns:wp14="http://schemas.microsoft.com/office/word/2010/wordml" w:rsidRPr="0079224E" w:rsidR="005D7121" w:rsidTr="005D7121" w14:paraId="3B417408" wp14:textId="77777777">
        <w:trPr>
          <w:tblCellSpacing w:w="15" w:type="dxa"/>
        </w:trPr>
        <w:tc>
          <w:tcPr>
            <w:tcW w:w="1793" w:type="dxa"/>
            <w:vAlign w:val="center"/>
            <w:hideMark/>
          </w:tcPr>
          <w:p w:rsidRPr="0079224E" w:rsidR="005D7121" w:rsidP="005D7121" w:rsidRDefault="005D7121" w14:paraId="4A1D1EE6" wp14:textId="77777777">
            <w:pPr>
              <w:rPr>
                <w:rFonts w:cs="Arial"/>
              </w:rPr>
            </w:pPr>
            <w:r w:rsidRPr="0079224E">
              <w:rPr>
                <w:rFonts w:cs="Arial"/>
              </w:rPr>
              <w:t>2 – Basic</w:t>
            </w:r>
          </w:p>
        </w:tc>
        <w:tc>
          <w:tcPr>
            <w:tcW w:w="7133" w:type="dxa"/>
            <w:vAlign w:val="center"/>
            <w:hideMark/>
          </w:tcPr>
          <w:p w:rsidRPr="0079224E" w:rsidR="005D7121" w:rsidP="005D7121" w:rsidRDefault="005D7121" w14:paraId="23C7A3A5" wp14:textId="77777777">
            <w:pPr>
              <w:rPr>
                <w:rFonts w:cs="Arial"/>
              </w:rPr>
            </w:pPr>
            <w:r w:rsidRPr="0079224E">
              <w:rPr>
                <w:rFonts w:cs="Arial"/>
              </w:rPr>
              <w:t>Shows awareness of concepts but lacks clarity or relevance</w:t>
            </w:r>
          </w:p>
        </w:tc>
      </w:tr>
      <w:tr xmlns:wp14="http://schemas.microsoft.com/office/word/2010/wordml" w:rsidRPr="0079224E" w:rsidR="005D7121" w:rsidTr="005D7121" w14:paraId="3203D88F" wp14:textId="77777777">
        <w:trPr>
          <w:tblCellSpacing w:w="15" w:type="dxa"/>
        </w:trPr>
        <w:tc>
          <w:tcPr>
            <w:tcW w:w="1793" w:type="dxa"/>
            <w:vAlign w:val="center"/>
            <w:hideMark/>
          </w:tcPr>
          <w:p w:rsidRPr="0079224E" w:rsidR="005D7121" w:rsidP="005D7121" w:rsidRDefault="005D7121" w14:paraId="538FC989" wp14:textId="77777777">
            <w:pPr>
              <w:rPr>
                <w:rFonts w:cs="Arial"/>
              </w:rPr>
            </w:pPr>
            <w:r w:rsidRPr="0079224E">
              <w:rPr>
                <w:rFonts w:cs="Arial"/>
              </w:rPr>
              <w:t>1 – Poor</w:t>
            </w:r>
          </w:p>
        </w:tc>
        <w:tc>
          <w:tcPr>
            <w:tcW w:w="7133" w:type="dxa"/>
            <w:vAlign w:val="center"/>
            <w:hideMark/>
          </w:tcPr>
          <w:p w:rsidRPr="0079224E" w:rsidR="005D7121" w:rsidP="005D7121" w:rsidRDefault="005D7121" w14:paraId="33D8F744" wp14:textId="77777777">
            <w:pPr>
              <w:rPr>
                <w:rFonts w:cs="Arial"/>
              </w:rPr>
            </w:pPr>
            <w:r w:rsidRPr="0079224E">
              <w:rPr>
                <w:rFonts w:cs="Arial"/>
              </w:rPr>
              <w:t>Incomplete or incorrect responses; lacks understanding</w:t>
            </w:r>
          </w:p>
        </w:tc>
      </w:tr>
    </w:tbl>
    <w:p xmlns:wp14="http://schemas.microsoft.com/office/word/2010/wordml" w:rsidRPr="0079224E" w:rsidR="005D7121" w:rsidP="005D7121" w:rsidRDefault="00F37A27" w14:paraId="7999C2FD" wp14:textId="77777777">
      <w:pPr>
        <w:rPr>
          <w:rFonts w:cs="Arial"/>
        </w:rPr>
      </w:pPr>
      <w:r>
        <w:rPr>
          <w:rFonts w:cs="Arial"/>
        </w:rPr>
        <w:pict w14:anchorId="3C6B97D1">
          <v:rect id="_x0000_i1651" style="width:0;height:1.5pt" o:hr="t" o:hrstd="t" o:hralign="center" fillcolor="#a0a0a0" stroked="f"/>
        </w:pict>
      </w:r>
    </w:p>
    <w:p xmlns:wp14="http://schemas.microsoft.com/office/word/2010/wordml" w:rsidRPr="0079224E" w:rsidR="005D7121" w:rsidP="005D7121" w:rsidRDefault="005D7121" w14:paraId="7B7C8C32" wp14:textId="77777777">
      <w:r w:rsidRPr="0079224E">
        <w:br w:type="page"/>
      </w:r>
    </w:p>
    <w:p xmlns:wp14="http://schemas.microsoft.com/office/word/2010/wordml" w:rsidRPr="0079224E" w:rsidR="005D7121" w:rsidP="005D7121" w:rsidRDefault="005D7121" w14:paraId="56F710FC" wp14:textId="77777777" wp14:noSpellErr="1">
      <w:pPr>
        <w:pStyle w:val="Heading3"/>
        <w:rPr>
          <w:rFonts w:ascii="Century Gothic" w:hAnsi="Century Gothic" w:cs="Arial"/>
          <w:b w:val="1"/>
          <w:bCs w:val="1"/>
        </w:rPr>
      </w:pPr>
      <w:bookmarkStart w:name="_Toc2040136385" w:id="1954476820"/>
      <w:r w:rsidRPr="3B34137D" w:rsidR="005D7121">
        <w:rPr>
          <w:rFonts w:ascii="Century Gothic" w:hAnsi="Century Gothic" w:cs="Arial"/>
          <w:b w:val="1"/>
          <w:bCs w:val="1"/>
        </w:rPr>
        <w:t>Facilitator Assessment Briefing</w:t>
      </w:r>
      <w:bookmarkEnd w:id="1954476820"/>
    </w:p>
    <w:p xmlns:wp14="http://schemas.microsoft.com/office/word/2010/wordml" w:rsidRPr="0079224E" w:rsidR="005D7121" w:rsidP="005D7121" w:rsidRDefault="005D7121" w14:paraId="27758D73" wp14:textId="77777777">
      <w:pPr>
        <w:rPr>
          <w:rFonts w:cs="Arial"/>
          <w:b/>
          <w:bCs/>
        </w:rPr>
      </w:pPr>
    </w:p>
    <w:p xmlns:wp14="http://schemas.microsoft.com/office/word/2010/wordml" w:rsidRPr="0079224E" w:rsidR="005D7121" w:rsidP="005D7121" w:rsidRDefault="005D7121" w14:paraId="6C831D3E" wp14:textId="77777777">
      <w:pPr>
        <w:rPr>
          <w:rFonts w:cs="Arial"/>
        </w:rPr>
      </w:pPr>
      <w:r w:rsidRPr="0079224E">
        <w:rPr>
          <w:rFonts w:cs="Arial"/>
          <w:b/>
          <w:bCs/>
        </w:rPr>
        <w:t>KM-04-KT08: Efficiencies – Output, Scores and Targets</w:t>
      </w:r>
      <w:r w:rsidRPr="0079224E">
        <w:rPr>
          <w:rFonts w:cs="Arial"/>
        </w:rPr>
        <w:br/>
      </w:r>
      <w:r w:rsidRPr="0079224E">
        <w:rPr>
          <w:rFonts w:cs="Arial"/>
          <w:b/>
          <w:bCs/>
        </w:rPr>
        <w:t>Qualification</w:t>
      </w:r>
      <w:r w:rsidRPr="0079224E">
        <w:rPr>
          <w:rFonts w:cs="Arial"/>
        </w:rPr>
        <w:t>: Furniture Upholsterer (SAQA ID: 103199)</w:t>
      </w:r>
      <w:r w:rsidRPr="0079224E">
        <w:rPr>
          <w:rFonts w:cs="Arial"/>
        </w:rPr>
        <w:br/>
      </w:r>
      <w:r w:rsidRPr="0079224E">
        <w:rPr>
          <w:rFonts w:cs="Arial"/>
          <w:b/>
          <w:bCs/>
        </w:rPr>
        <w:t>NQF Level</w:t>
      </w:r>
      <w:r w:rsidRPr="0079224E">
        <w:rPr>
          <w:rFonts w:cs="Arial"/>
        </w:rPr>
        <w:t>: 3</w:t>
      </w:r>
      <w:r w:rsidRPr="0079224E">
        <w:rPr>
          <w:rFonts w:cs="Arial"/>
        </w:rPr>
        <w:br/>
      </w:r>
      <w:r w:rsidRPr="0079224E">
        <w:rPr>
          <w:rFonts w:cs="Arial"/>
          <w:b/>
          <w:bCs/>
        </w:rPr>
        <w:t>Assessment Weight</w:t>
      </w:r>
      <w:r w:rsidRPr="0079224E">
        <w:rPr>
          <w:rFonts w:cs="Arial"/>
        </w:rPr>
        <w:t>: 5%</w:t>
      </w:r>
    </w:p>
    <w:p xmlns:wp14="http://schemas.microsoft.com/office/word/2010/wordml" w:rsidRPr="0079224E" w:rsidR="005D7121" w:rsidP="005D7121" w:rsidRDefault="00F37A27" w14:paraId="1AF35F8B" wp14:textId="77777777">
      <w:pPr>
        <w:rPr>
          <w:rFonts w:cs="Arial"/>
        </w:rPr>
      </w:pPr>
      <w:r>
        <w:rPr>
          <w:rFonts w:cs="Arial"/>
        </w:rPr>
        <w:pict w14:anchorId="26F3C08C">
          <v:rect id="_x0000_i1652" style="width:0;height:1.5pt" o:hr="t" o:hrstd="t" o:hralign="center" fillcolor="#a0a0a0" stroked="f"/>
        </w:pict>
      </w:r>
    </w:p>
    <w:p xmlns:wp14="http://schemas.microsoft.com/office/word/2010/wordml" w:rsidRPr="0079224E" w:rsidR="005D7121" w:rsidP="005D7121" w:rsidRDefault="005D7121" w14:paraId="240A0AE0" wp14:textId="77777777">
      <w:pPr>
        <w:rPr>
          <w:rFonts w:cs="Arial"/>
          <w:b/>
          <w:bCs/>
        </w:rPr>
      </w:pPr>
      <w:r w:rsidRPr="0079224E">
        <w:rPr>
          <w:rFonts w:ascii="Segoe UI Symbol" w:hAnsi="Segoe UI Symbol" w:cs="Segoe UI Symbol"/>
          <w:b/>
          <w:bCs/>
        </w:rPr>
        <w:t>🎯</w:t>
      </w:r>
      <w:r w:rsidRPr="0079224E">
        <w:rPr>
          <w:rFonts w:cs="Arial"/>
          <w:b/>
          <w:bCs/>
        </w:rPr>
        <w:t xml:space="preserve"> Purpose of the Assessment</w:t>
      </w:r>
    </w:p>
    <w:p xmlns:wp14="http://schemas.microsoft.com/office/word/2010/wordml" w:rsidRPr="0079224E" w:rsidR="005D7121" w:rsidP="005D7121" w:rsidRDefault="005D7121" w14:paraId="0BB53350" wp14:textId="77777777">
      <w:pPr>
        <w:rPr>
          <w:rFonts w:cs="Arial"/>
        </w:rPr>
      </w:pPr>
      <w:r w:rsidRPr="0079224E">
        <w:rPr>
          <w:rFonts w:cs="Arial"/>
        </w:rPr>
        <w:t>This assessment evaluates learners’ understanding of efficiency concepts in upholstery production, including the application and monitoring of targets, productivity calculations, output recording, and techniques for reducing material waste. The aim is to ensure learners are able to manage their workday productively and apply practical solutions in a real-world workshop context.</w:t>
      </w:r>
    </w:p>
    <w:p xmlns:wp14="http://schemas.microsoft.com/office/word/2010/wordml" w:rsidRPr="0079224E" w:rsidR="005D7121" w:rsidP="005D7121" w:rsidRDefault="00F37A27" w14:paraId="0DA819DD" wp14:textId="77777777">
      <w:pPr>
        <w:rPr>
          <w:rFonts w:cs="Arial"/>
        </w:rPr>
      </w:pPr>
      <w:r>
        <w:rPr>
          <w:rFonts w:cs="Arial"/>
        </w:rPr>
        <w:pict w14:anchorId="5E5C89FE">
          <v:rect id="_x0000_i1653" style="width:0;height:1.5pt" o:hr="t" o:hrstd="t" o:hralign="center" fillcolor="#a0a0a0" stroked="f"/>
        </w:pict>
      </w:r>
    </w:p>
    <w:p xmlns:wp14="http://schemas.microsoft.com/office/word/2010/wordml" w:rsidRPr="0079224E" w:rsidR="005D7121" w:rsidP="005D7121" w:rsidRDefault="005D7121" w14:paraId="62EC8FCD" wp14:textId="77777777">
      <w:pPr>
        <w:rPr>
          <w:rFonts w:cs="Arial"/>
          <w:b/>
          <w:bCs/>
        </w:rPr>
      </w:pPr>
      <w:r w:rsidRPr="0079224E">
        <w:rPr>
          <w:rFonts w:cs="Century Gothic"/>
          <w:b/>
          <w:bCs/>
        </w:rPr>
        <w:t>🧪</w:t>
      </w:r>
      <w:r w:rsidRPr="0079224E">
        <w:rPr>
          <w:rFonts w:cs="Arial"/>
          <w:b/>
          <w:bCs/>
        </w:rPr>
        <w:t xml:space="preserve"> Assessment Instruments Overview</w:t>
      </w:r>
    </w:p>
    <w:p xmlns:wp14="http://schemas.microsoft.com/office/word/2010/wordml" w:rsidRPr="0079224E" w:rsidR="005D7121" w:rsidP="005D7121" w:rsidRDefault="005D7121" w14:paraId="7144EEEC" wp14:textId="77777777">
      <w:pPr>
        <w:numPr>
          <w:ilvl w:val="0"/>
          <w:numId w:val="464"/>
        </w:numPr>
        <w:rPr>
          <w:rFonts w:cs="Arial"/>
        </w:rPr>
      </w:pPr>
      <w:r w:rsidRPr="0079224E">
        <w:rPr>
          <w:rFonts w:cs="Arial"/>
          <w:b/>
          <w:bCs/>
        </w:rPr>
        <w:t>Short Answer Questions</w:t>
      </w:r>
      <w:r w:rsidRPr="0079224E">
        <w:rPr>
          <w:rFonts w:cs="Arial"/>
        </w:rPr>
        <w:t>: Assesses conceptual understanding of targets, output recording, and productivity reasoning</w:t>
      </w:r>
    </w:p>
    <w:p xmlns:wp14="http://schemas.microsoft.com/office/word/2010/wordml" w:rsidRPr="0079224E" w:rsidR="005D7121" w:rsidP="005D7121" w:rsidRDefault="005D7121" w14:paraId="28319334" wp14:textId="77777777">
      <w:pPr>
        <w:numPr>
          <w:ilvl w:val="0"/>
          <w:numId w:val="464"/>
        </w:numPr>
        <w:rPr>
          <w:rFonts w:cs="Arial"/>
        </w:rPr>
      </w:pPr>
      <w:r w:rsidRPr="0079224E">
        <w:rPr>
          <w:rFonts w:cs="Arial"/>
          <w:b/>
          <w:bCs/>
        </w:rPr>
        <w:t>Efficiency Calculation Task</w:t>
      </w:r>
      <w:r w:rsidRPr="0079224E">
        <w:rPr>
          <w:rFonts w:cs="Arial"/>
        </w:rPr>
        <w:t>: Tests learners’ ability to calculate and interpret individual efficiency percentages</w:t>
      </w:r>
    </w:p>
    <w:p xmlns:wp14="http://schemas.microsoft.com/office/word/2010/wordml" w:rsidRPr="0079224E" w:rsidR="005D7121" w:rsidP="005D7121" w:rsidRDefault="005D7121" w14:paraId="76BE046B" wp14:textId="77777777">
      <w:pPr>
        <w:numPr>
          <w:ilvl w:val="0"/>
          <w:numId w:val="464"/>
        </w:numPr>
        <w:rPr>
          <w:rFonts w:cs="Arial"/>
        </w:rPr>
      </w:pPr>
      <w:r w:rsidRPr="0079224E">
        <w:rPr>
          <w:rFonts w:cs="Arial"/>
          <w:b/>
          <w:bCs/>
        </w:rPr>
        <w:t>Scenario-Based Application</w:t>
      </w:r>
      <w:r w:rsidRPr="0079224E">
        <w:rPr>
          <w:rFonts w:cs="Arial"/>
        </w:rPr>
        <w:t>: Applies reasoning to workplace challenges involving non-conformance, communication, and waste reduction</w:t>
      </w:r>
    </w:p>
    <w:p xmlns:wp14="http://schemas.microsoft.com/office/word/2010/wordml" w:rsidRPr="0079224E" w:rsidR="005D7121" w:rsidP="005D7121" w:rsidRDefault="00F37A27" w14:paraId="521832CA" wp14:textId="77777777">
      <w:pPr>
        <w:rPr>
          <w:rFonts w:cs="Arial"/>
        </w:rPr>
      </w:pPr>
      <w:r>
        <w:rPr>
          <w:rFonts w:cs="Arial"/>
        </w:rPr>
        <w:pict w14:anchorId="77F956C5">
          <v:rect id="_x0000_i1654" style="width:0;height:1.5pt" o:hr="t" o:hrstd="t" o:hralign="center" fillcolor="#a0a0a0" stroked="f"/>
        </w:pict>
      </w:r>
    </w:p>
    <w:p xmlns:wp14="http://schemas.microsoft.com/office/word/2010/wordml" w:rsidRPr="0079224E" w:rsidR="005D7121" w:rsidP="005D7121" w:rsidRDefault="005D7121" w14:paraId="4B521467" wp14:textId="77777777">
      <w:pPr>
        <w:rPr>
          <w:rFonts w:cs="Arial"/>
          <w:b/>
          <w:bCs/>
        </w:rPr>
      </w:pPr>
      <w:r w:rsidRPr="0079224E">
        <w:rPr>
          <w:rFonts w:cs="Century Gothic"/>
          <w:b/>
          <w:bCs/>
        </w:rPr>
        <w:t>🧭</w:t>
      </w:r>
      <w:r w:rsidRPr="0079224E">
        <w:rPr>
          <w:rFonts w:cs="Arial"/>
          <w:b/>
          <w:bCs/>
        </w:rPr>
        <w:t xml:space="preserve"> Facilitation Guidelines</w:t>
      </w:r>
    </w:p>
    <w:p xmlns:wp14="http://schemas.microsoft.com/office/word/2010/wordml" w:rsidRPr="0079224E" w:rsidR="005D7121" w:rsidP="005D7121" w:rsidRDefault="005D7121" w14:paraId="3F4193D9" wp14:textId="77777777">
      <w:pPr>
        <w:rPr>
          <w:rFonts w:cs="Arial"/>
        </w:rPr>
      </w:pPr>
      <w:r w:rsidRPr="0079224E">
        <w:rPr>
          <w:rFonts w:cs="Arial"/>
          <w:b/>
          <w:bCs/>
        </w:rPr>
        <w:t>Before the Assessment:</w:t>
      </w:r>
    </w:p>
    <w:p xmlns:wp14="http://schemas.microsoft.com/office/word/2010/wordml" w:rsidRPr="0079224E" w:rsidR="005D7121" w:rsidP="005D7121" w:rsidRDefault="005D7121" w14:paraId="58B8298B" wp14:textId="77777777">
      <w:pPr>
        <w:numPr>
          <w:ilvl w:val="0"/>
          <w:numId w:val="465"/>
        </w:numPr>
        <w:rPr>
          <w:rFonts w:cs="Arial"/>
        </w:rPr>
      </w:pPr>
      <w:r w:rsidRPr="0079224E">
        <w:rPr>
          <w:rFonts w:cs="Arial"/>
        </w:rPr>
        <w:t>Ensure KT0801 to KT0804 have been fully covered and reinforced through practical demonstration and daily score practice</w:t>
      </w:r>
    </w:p>
    <w:p xmlns:wp14="http://schemas.microsoft.com/office/word/2010/wordml" w:rsidRPr="0079224E" w:rsidR="005D7121" w:rsidP="005D7121" w:rsidRDefault="005D7121" w14:paraId="1AD79143" wp14:textId="77777777">
      <w:pPr>
        <w:numPr>
          <w:ilvl w:val="0"/>
          <w:numId w:val="465"/>
        </w:numPr>
        <w:rPr>
          <w:rFonts w:cs="Arial"/>
        </w:rPr>
      </w:pPr>
      <w:r w:rsidRPr="0079224E">
        <w:rPr>
          <w:rFonts w:cs="Arial"/>
        </w:rPr>
        <w:t>Provide learners with mock score sheets or workshop examples as preparation</w:t>
      </w:r>
    </w:p>
    <w:p xmlns:wp14="http://schemas.microsoft.com/office/word/2010/wordml" w:rsidRPr="0079224E" w:rsidR="005D7121" w:rsidP="005D7121" w:rsidRDefault="005D7121" w14:paraId="4C804184" wp14:textId="77777777">
      <w:pPr>
        <w:numPr>
          <w:ilvl w:val="0"/>
          <w:numId w:val="465"/>
        </w:numPr>
        <w:rPr>
          <w:rFonts w:cs="Arial"/>
        </w:rPr>
      </w:pPr>
      <w:r w:rsidRPr="0079224E">
        <w:rPr>
          <w:rFonts w:cs="Arial"/>
        </w:rPr>
        <w:t>Revise the concepts of efficiency and waste reduction in group discussions</w:t>
      </w:r>
    </w:p>
    <w:p xmlns:wp14="http://schemas.microsoft.com/office/word/2010/wordml" w:rsidRPr="0079224E" w:rsidR="005D7121" w:rsidP="005D7121" w:rsidRDefault="005D7121" w14:paraId="106BA08C" wp14:textId="77777777">
      <w:pPr>
        <w:rPr>
          <w:rFonts w:cs="Arial"/>
        </w:rPr>
      </w:pPr>
      <w:r w:rsidRPr="0079224E">
        <w:rPr>
          <w:rFonts w:cs="Arial"/>
          <w:b/>
          <w:bCs/>
        </w:rPr>
        <w:t>During the Assessment:</w:t>
      </w:r>
    </w:p>
    <w:p xmlns:wp14="http://schemas.microsoft.com/office/word/2010/wordml" w:rsidRPr="0079224E" w:rsidR="005D7121" w:rsidP="005D7121" w:rsidRDefault="005D7121" w14:paraId="56EB0A36" wp14:textId="77777777">
      <w:pPr>
        <w:numPr>
          <w:ilvl w:val="0"/>
          <w:numId w:val="466"/>
        </w:numPr>
        <w:rPr>
          <w:rFonts w:cs="Arial"/>
        </w:rPr>
      </w:pPr>
      <w:r w:rsidRPr="0079224E">
        <w:rPr>
          <w:rFonts w:cs="Arial"/>
        </w:rPr>
        <w:t>Clarify task instructions without leading to specific answers</w:t>
      </w:r>
    </w:p>
    <w:p xmlns:wp14="http://schemas.microsoft.com/office/word/2010/wordml" w:rsidRPr="0079224E" w:rsidR="005D7121" w:rsidP="005D7121" w:rsidRDefault="005D7121" w14:paraId="2AB28290" wp14:textId="77777777">
      <w:pPr>
        <w:numPr>
          <w:ilvl w:val="0"/>
          <w:numId w:val="466"/>
        </w:numPr>
        <w:rPr>
          <w:rFonts w:cs="Arial"/>
        </w:rPr>
      </w:pPr>
      <w:r w:rsidRPr="0079224E">
        <w:rPr>
          <w:rFonts w:cs="Arial"/>
        </w:rPr>
        <w:t>Ensure learners use calculators where necessary and show all working steps</w:t>
      </w:r>
    </w:p>
    <w:p xmlns:wp14="http://schemas.microsoft.com/office/word/2010/wordml" w:rsidRPr="0079224E" w:rsidR="005D7121" w:rsidP="005D7121" w:rsidRDefault="005D7121" w14:paraId="57C46F47" wp14:textId="77777777">
      <w:pPr>
        <w:numPr>
          <w:ilvl w:val="0"/>
          <w:numId w:val="466"/>
        </w:numPr>
        <w:rPr>
          <w:rFonts w:cs="Arial"/>
        </w:rPr>
      </w:pPr>
      <w:r w:rsidRPr="0079224E">
        <w:rPr>
          <w:rFonts w:cs="Arial"/>
        </w:rPr>
        <w:t>Encourage time management during completion of the scenario-based activity</w:t>
      </w:r>
    </w:p>
    <w:p xmlns:wp14="http://schemas.microsoft.com/office/word/2010/wordml" w:rsidRPr="0079224E" w:rsidR="005D7121" w:rsidP="005D7121" w:rsidRDefault="005D7121" w14:paraId="7010DCFE" wp14:textId="77777777">
      <w:pPr>
        <w:rPr>
          <w:rFonts w:cs="Arial"/>
        </w:rPr>
      </w:pPr>
      <w:r w:rsidRPr="0079224E">
        <w:rPr>
          <w:rFonts w:cs="Arial"/>
          <w:b/>
          <w:bCs/>
        </w:rPr>
        <w:t>After the Assessment:</w:t>
      </w:r>
    </w:p>
    <w:p xmlns:wp14="http://schemas.microsoft.com/office/word/2010/wordml" w:rsidRPr="0079224E" w:rsidR="005D7121" w:rsidP="005D7121" w:rsidRDefault="005D7121" w14:paraId="650D7774" wp14:textId="77777777">
      <w:pPr>
        <w:numPr>
          <w:ilvl w:val="0"/>
          <w:numId w:val="467"/>
        </w:numPr>
        <w:rPr>
          <w:rFonts w:cs="Arial"/>
        </w:rPr>
      </w:pPr>
      <w:r w:rsidRPr="0079224E">
        <w:rPr>
          <w:rFonts w:cs="Arial"/>
        </w:rPr>
        <w:t>Use the model answers and rubric for consistent and objective marking</w:t>
      </w:r>
    </w:p>
    <w:p xmlns:wp14="http://schemas.microsoft.com/office/word/2010/wordml" w:rsidRPr="0079224E" w:rsidR="005D7121" w:rsidP="005D7121" w:rsidRDefault="005D7121" w14:paraId="6F0A96DF" wp14:textId="77777777">
      <w:pPr>
        <w:numPr>
          <w:ilvl w:val="0"/>
          <w:numId w:val="467"/>
        </w:numPr>
        <w:rPr>
          <w:rFonts w:cs="Arial"/>
        </w:rPr>
      </w:pPr>
      <w:r w:rsidRPr="0079224E">
        <w:rPr>
          <w:rFonts w:cs="Arial"/>
        </w:rPr>
        <w:t>Provide clear, individual feedback and guide learners in identifying their own improvement areas</w:t>
      </w:r>
    </w:p>
    <w:p xmlns:wp14="http://schemas.microsoft.com/office/word/2010/wordml" w:rsidRPr="0079224E" w:rsidR="005D7121" w:rsidP="005D7121" w:rsidRDefault="005D7121" w14:paraId="3A2CA928" wp14:textId="77777777">
      <w:pPr>
        <w:numPr>
          <w:ilvl w:val="0"/>
          <w:numId w:val="467"/>
        </w:numPr>
        <w:rPr>
          <w:rFonts w:cs="Arial"/>
        </w:rPr>
      </w:pPr>
      <w:r w:rsidRPr="0079224E">
        <w:rPr>
          <w:rFonts w:cs="Arial"/>
        </w:rPr>
        <w:t>Retain records and scoring breakdowns for moderation and internal reporting</w:t>
      </w:r>
    </w:p>
    <w:p xmlns:wp14="http://schemas.microsoft.com/office/word/2010/wordml" w:rsidRPr="0079224E" w:rsidR="005D7121" w:rsidP="005D7121" w:rsidRDefault="00F37A27" w14:paraId="689978F1" wp14:textId="77777777">
      <w:pPr>
        <w:rPr>
          <w:rFonts w:cs="Arial"/>
        </w:rPr>
      </w:pPr>
      <w:r>
        <w:rPr>
          <w:rFonts w:cs="Arial"/>
        </w:rPr>
        <w:pict w14:anchorId="48F1D258">
          <v:rect id="_x0000_i1655" style="width:0;height:1.5pt" o:hr="t" o:hrstd="t" o:hralign="center" fillcolor="#a0a0a0" stroked="f"/>
        </w:pict>
      </w:r>
    </w:p>
    <w:p xmlns:wp14="http://schemas.microsoft.com/office/word/2010/wordml" w:rsidRPr="0079224E" w:rsidR="005D7121" w:rsidP="005D7121" w:rsidRDefault="005D7121" w14:paraId="48688238" wp14:textId="77777777">
      <w:pPr>
        <w:rPr>
          <w:rFonts w:cs="Arial"/>
          <w:b/>
          <w:bCs/>
        </w:rPr>
      </w:pPr>
      <w:r w:rsidRPr="0079224E">
        <w:rPr>
          <w:rFonts w:ascii="Segoe UI Symbol" w:hAnsi="Segoe UI Symbol" w:cs="Segoe UI Symbol"/>
          <w:b/>
          <w:bCs/>
        </w:rPr>
        <w:t>📚</w:t>
      </w:r>
      <w:r w:rsidRPr="0079224E">
        <w:rPr>
          <w:rFonts w:cs="Arial"/>
          <w:b/>
          <w:bCs/>
        </w:rPr>
        <w:t xml:space="preserve"> Evidence Requirements</w:t>
      </w:r>
    </w:p>
    <w:p xmlns:wp14="http://schemas.microsoft.com/office/word/2010/wordml" w:rsidRPr="0079224E" w:rsidR="005D7121" w:rsidP="005D7121" w:rsidRDefault="005D7121" w14:paraId="29A3EAFD" wp14:textId="77777777">
      <w:pPr>
        <w:rPr>
          <w:rFonts w:cs="Arial"/>
        </w:rPr>
      </w:pPr>
      <w:r w:rsidRPr="0079224E">
        <w:rPr>
          <w:rFonts w:cs="Arial"/>
        </w:rPr>
        <w:t>Each learner’s file must include:</w:t>
      </w:r>
    </w:p>
    <w:p xmlns:wp14="http://schemas.microsoft.com/office/word/2010/wordml" w:rsidRPr="0079224E" w:rsidR="005D7121" w:rsidP="005D7121" w:rsidRDefault="005D7121" w14:paraId="50E6CD09" wp14:textId="77777777">
      <w:pPr>
        <w:numPr>
          <w:ilvl w:val="0"/>
          <w:numId w:val="468"/>
        </w:numPr>
        <w:rPr>
          <w:rFonts w:cs="Arial"/>
        </w:rPr>
      </w:pPr>
      <w:r w:rsidRPr="0079224E">
        <w:rPr>
          <w:rFonts w:cs="Arial"/>
        </w:rPr>
        <w:t>Completed responses to all activities</w:t>
      </w:r>
    </w:p>
    <w:p xmlns:wp14="http://schemas.microsoft.com/office/word/2010/wordml" w:rsidRPr="0079224E" w:rsidR="005D7121" w:rsidP="005D7121" w:rsidRDefault="005D7121" w14:paraId="7B108630" wp14:textId="77777777">
      <w:pPr>
        <w:numPr>
          <w:ilvl w:val="0"/>
          <w:numId w:val="468"/>
        </w:numPr>
        <w:rPr>
          <w:rFonts w:cs="Arial"/>
        </w:rPr>
      </w:pPr>
      <w:r w:rsidRPr="0079224E">
        <w:rPr>
          <w:rFonts w:cs="Arial"/>
        </w:rPr>
        <w:t>Any calculations or working notes used</w:t>
      </w:r>
    </w:p>
    <w:p xmlns:wp14="http://schemas.microsoft.com/office/word/2010/wordml" w:rsidRPr="0079224E" w:rsidR="005D7121" w:rsidP="005D7121" w:rsidRDefault="005D7121" w14:paraId="2530D872" wp14:textId="77777777">
      <w:pPr>
        <w:numPr>
          <w:ilvl w:val="0"/>
          <w:numId w:val="468"/>
        </w:numPr>
        <w:rPr>
          <w:rFonts w:cs="Arial"/>
        </w:rPr>
      </w:pPr>
      <w:r w:rsidRPr="0079224E">
        <w:rPr>
          <w:rFonts w:cs="Arial"/>
        </w:rPr>
        <w:t>A signed and dated assessment checklist and mark sheet</w:t>
      </w:r>
    </w:p>
    <w:p xmlns:wp14="http://schemas.microsoft.com/office/word/2010/wordml" w:rsidRPr="0079224E" w:rsidR="005D7121" w:rsidP="005D7121" w:rsidRDefault="005D7121" w14:paraId="1077419D" wp14:textId="77777777">
      <w:pPr>
        <w:numPr>
          <w:ilvl w:val="0"/>
          <w:numId w:val="468"/>
        </w:numPr>
        <w:rPr>
          <w:rFonts w:cs="Arial"/>
        </w:rPr>
      </w:pPr>
      <w:r w:rsidRPr="0079224E">
        <w:rPr>
          <w:rFonts w:cs="Arial"/>
        </w:rPr>
        <w:t>Rubric scores and assessor’s commentary</w:t>
      </w:r>
    </w:p>
    <w:p xmlns:wp14="http://schemas.microsoft.com/office/word/2010/wordml" w:rsidRPr="0079224E" w:rsidR="005D7121" w:rsidP="005D7121" w:rsidRDefault="00F37A27" w14:paraId="621AFB6B" wp14:textId="77777777">
      <w:pPr>
        <w:rPr>
          <w:rFonts w:cs="Arial"/>
        </w:rPr>
      </w:pPr>
      <w:r>
        <w:rPr>
          <w:rFonts w:cs="Arial"/>
        </w:rPr>
        <w:pict w14:anchorId="14BCC01D">
          <v:rect id="_x0000_i1656" style="width:0;height:1.5pt" o:hr="t" o:hrstd="t" o:hralign="center" fillcolor="#a0a0a0" stroked="f"/>
        </w:pict>
      </w:r>
    </w:p>
    <w:p xmlns:wp14="http://schemas.microsoft.com/office/word/2010/wordml" w:rsidRPr="0079224E" w:rsidR="005D7121" w:rsidP="005D7121" w:rsidRDefault="005D7121" w14:paraId="1A8FA8C2" wp14:textId="77777777">
      <w:pPr>
        <w:rPr>
          <w:rFonts w:cs="Arial"/>
          <w:b/>
          <w:bCs/>
        </w:rPr>
      </w:pPr>
      <w:r w:rsidRPr="0079224E">
        <w:rPr>
          <w:rFonts w:cs="Century Gothic"/>
          <w:b/>
          <w:bCs/>
        </w:rPr>
        <w:t>🧮</w:t>
      </w:r>
      <w:r w:rsidRPr="0079224E">
        <w:rPr>
          <w:rFonts w:cs="Arial"/>
          <w:b/>
          <w:bCs/>
        </w:rPr>
        <w:t xml:space="preserve"> Scoring Summary</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921"/>
        <w:gridCol w:w="733"/>
      </w:tblGrid>
      <w:tr xmlns:wp14="http://schemas.microsoft.com/office/word/2010/wordml" w:rsidRPr="0079224E" w:rsidR="005D7121" w:rsidTr="005D7121" w14:paraId="1A2702B7" wp14:textId="77777777">
        <w:trPr>
          <w:tblHeader/>
          <w:tblCellSpacing w:w="15" w:type="dxa"/>
        </w:trPr>
        <w:tc>
          <w:tcPr>
            <w:tcW w:w="0" w:type="auto"/>
            <w:vAlign w:val="center"/>
            <w:hideMark/>
          </w:tcPr>
          <w:p w:rsidRPr="0079224E" w:rsidR="005D7121" w:rsidP="005D7121" w:rsidRDefault="005D7121" w14:paraId="240E8B44" wp14:textId="77777777">
            <w:pPr>
              <w:rPr>
                <w:rFonts w:cs="Arial"/>
                <w:b/>
                <w:bCs/>
              </w:rPr>
            </w:pPr>
            <w:r w:rsidRPr="0079224E">
              <w:rPr>
                <w:rFonts w:cs="Arial"/>
                <w:b/>
                <w:bCs/>
              </w:rPr>
              <w:t>Activity</w:t>
            </w:r>
          </w:p>
        </w:tc>
        <w:tc>
          <w:tcPr>
            <w:tcW w:w="0" w:type="auto"/>
            <w:vAlign w:val="center"/>
            <w:hideMark/>
          </w:tcPr>
          <w:p w:rsidRPr="0079224E" w:rsidR="005D7121" w:rsidP="005D7121" w:rsidRDefault="005D7121" w14:paraId="19338DF6" wp14:textId="77777777">
            <w:pPr>
              <w:rPr>
                <w:rFonts w:cs="Arial"/>
                <w:b/>
                <w:bCs/>
              </w:rPr>
            </w:pPr>
            <w:r w:rsidRPr="0079224E">
              <w:rPr>
                <w:rFonts w:cs="Arial"/>
                <w:b/>
                <w:bCs/>
              </w:rPr>
              <w:t>Marks</w:t>
            </w:r>
          </w:p>
        </w:tc>
      </w:tr>
      <w:tr xmlns:wp14="http://schemas.microsoft.com/office/word/2010/wordml" w:rsidRPr="0079224E" w:rsidR="005D7121" w:rsidTr="005D7121" w14:paraId="102EC9B2" wp14:textId="77777777">
        <w:trPr>
          <w:tblCellSpacing w:w="15" w:type="dxa"/>
        </w:trPr>
        <w:tc>
          <w:tcPr>
            <w:tcW w:w="0" w:type="auto"/>
            <w:vAlign w:val="center"/>
            <w:hideMark/>
          </w:tcPr>
          <w:p w:rsidRPr="0079224E" w:rsidR="005D7121" w:rsidP="005D7121" w:rsidRDefault="005D7121" w14:paraId="39132EA9" wp14:textId="77777777">
            <w:pPr>
              <w:rPr>
                <w:rFonts w:cs="Arial"/>
              </w:rPr>
            </w:pPr>
            <w:r w:rsidRPr="0079224E">
              <w:rPr>
                <w:rFonts w:cs="Arial"/>
              </w:rPr>
              <w:t>Short Answer Questions</w:t>
            </w:r>
          </w:p>
        </w:tc>
        <w:tc>
          <w:tcPr>
            <w:tcW w:w="0" w:type="auto"/>
            <w:vAlign w:val="center"/>
            <w:hideMark/>
          </w:tcPr>
          <w:p w:rsidRPr="0079224E" w:rsidR="005D7121" w:rsidP="005D7121" w:rsidRDefault="005D7121" w14:paraId="37B1EFFF" wp14:textId="77777777">
            <w:pPr>
              <w:rPr>
                <w:rFonts w:cs="Arial"/>
              </w:rPr>
            </w:pPr>
            <w:r w:rsidRPr="0079224E">
              <w:rPr>
                <w:rFonts w:cs="Arial"/>
              </w:rPr>
              <w:t>15</w:t>
            </w:r>
          </w:p>
        </w:tc>
      </w:tr>
      <w:tr xmlns:wp14="http://schemas.microsoft.com/office/word/2010/wordml" w:rsidRPr="0079224E" w:rsidR="005D7121" w:rsidTr="005D7121" w14:paraId="018485E0" wp14:textId="77777777">
        <w:trPr>
          <w:tblCellSpacing w:w="15" w:type="dxa"/>
        </w:trPr>
        <w:tc>
          <w:tcPr>
            <w:tcW w:w="0" w:type="auto"/>
            <w:vAlign w:val="center"/>
            <w:hideMark/>
          </w:tcPr>
          <w:p w:rsidRPr="0079224E" w:rsidR="005D7121" w:rsidP="005D7121" w:rsidRDefault="005D7121" w14:paraId="19864A3E" wp14:textId="77777777">
            <w:pPr>
              <w:rPr>
                <w:rFonts w:cs="Arial"/>
              </w:rPr>
            </w:pPr>
            <w:r w:rsidRPr="0079224E">
              <w:rPr>
                <w:rFonts w:cs="Arial"/>
              </w:rPr>
              <w:t>Efficiency Calculation Task</w:t>
            </w:r>
          </w:p>
        </w:tc>
        <w:tc>
          <w:tcPr>
            <w:tcW w:w="0" w:type="auto"/>
            <w:vAlign w:val="center"/>
            <w:hideMark/>
          </w:tcPr>
          <w:p w:rsidRPr="0079224E" w:rsidR="005D7121" w:rsidP="005D7121" w:rsidRDefault="005D7121" w14:paraId="2DC91CB9" wp14:textId="77777777">
            <w:pPr>
              <w:rPr>
                <w:rFonts w:cs="Arial"/>
              </w:rPr>
            </w:pPr>
            <w:r w:rsidRPr="0079224E">
              <w:rPr>
                <w:rFonts w:cs="Arial"/>
              </w:rPr>
              <w:t>10</w:t>
            </w:r>
          </w:p>
        </w:tc>
      </w:tr>
      <w:tr xmlns:wp14="http://schemas.microsoft.com/office/word/2010/wordml" w:rsidRPr="0079224E" w:rsidR="005D7121" w:rsidTr="005D7121" w14:paraId="58317AE4" wp14:textId="77777777">
        <w:trPr>
          <w:tblCellSpacing w:w="15" w:type="dxa"/>
        </w:trPr>
        <w:tc>
          <w:tcPr>
            <w:tcW w:w="0" w:type="auto"/>
            <w:vAlign w:val="center"/>
            <w:hideMark/>
          </w:tcPr>
          <w:p w:rsidRPr="0079224E" w:rsidR="005D7121" w:rsidP="005D7121" w:rsidRDefault="005D7121" w14:paraId="2E43043B" wp14:textId="77777777">
            <w:pPr>
              <w:rPr>
                <w:rFonts w:cs="Arial"/>
              </w:rPr>
            </w:pPr>
            <w:r w:rsidRPr="0079224E">
              <w:rPr>
                <w:rFonts w:cs="Arial"/>
              </w:rPr>
              <w:t>Case Study Application</w:t>
            </w:r>
          </w:p>
        </w:tc>
        <w:tc>
          <w:tcPr>
            <w:tcW w:w="0" w:type="auto"/>
            <w:vAlign w:val="center"/>
            <w:hideMark/>
          </w:tcPr>
          <w:p w:rsidRPr="0079224E" w:rsidR="005D7121" w:rsidP="005D7121" w:rsidRDefault="005D7121" w14:paraId="035273AE" wp14:textId="77777777">
            <w:pPr>
              <w:rPr>
                <w:rFonts w:cs="Arial"/>
              </w:rPr>
            </w:pPr>
            <w:r w:rsidRPr="0079224E">
              <w:rPr>
                <w:rFonts w:cs="Arial"/>
              </w:rPr>
              <w:t>15</w:t>
            </w:r>
          </w:p>
        </w:tc>
      </w:tr>
      <w:tr xmlns:wp14="http://schemas.microsoft.com/office/word/2010/wordml" w:rsidRPr="0079224E" w:rsidR="005D7121" w:rsidTr="005D7121" w14:paraId="4A7FBA86" wp14:textId="77777777">
        <w:trPr>
          <w:tblCellSpacing w:w="15" w:type="dxa"/>
        </w:trPr>
        <w:tc>
          <w:tcPr>
            <w:tcW w:w="0" w:type="auto"/>
            <w:vAlign w:val="center"/>
            <w:hideMark/>
          </w:tcPr>
          <w:p w:rsidRPr="0079224E" w:rsidR="005D7121" w:rsidP="005D7121" w:rsidRDefault="005D7121" w14:paraId="2B0FD170" wp14:textId="77777777">
            <w:pPr>
              <w:rPr>
                <w:rFonts w:cs="Arial"/>
              </w:rPr>
            </w:pPr>
            <w:r w:rsidRPr="0079224E">
              <w:rPr>
                <w:rFonts w:cs="Arial"/>
                <w:b/>
                <w:bCs/>
              </w:rPr>
              <w:t>Total</w:t>
            </w:r>
          </w:p>
        </w:tc>
        <w:tc>
          <w:tcPr>
            <w:tcW w:w="0" w:type="auto"/>
            <w:vAlign w:val="center"/>
            <w:hideMark/>
          </w:tcPr>
          <w:p w:rsidRPr="0079224E" w:rsidR="005D7121" w:rsidP="005D7121" w:rsidRDefault="005D7121" w14:paraId="1525C63A" wp14:textId="77777777">
            <w:pPr>
              <w:rPr>
                <w:rFonts w:cs="Arial"/>
              </w:rPr>
            </w:pPr>
            <w:r w:rsidRPr="0079224E">
              <w:rPr>
                <w:rFonts w:cs="Arial"/>
                <w:b/>
                <w:bCs/>
              </w:rPr>
              <w:t>40</w:t>
            </w:r>
          </w:p>
        </w:tc>
      </w:tr>
    </w:tbl>
    <w:p xmlns:wp14="http://schemas.microsoft.com/office/word/2010/wordml" w:rsidRPr="0079224E" w:rsidR="005D7121" w:rsidP="005D7121" w:rsidRDefault="005D7121" w14:paraId="498F32DF" wp14:textId="77777777">
      <w:pPr>
        <w:rPr>
          <w:rFonts w:cs="Arial"/>
        </w:rPr>
      </w:pPr>
      <w:r w:rsidRPr="0079224E">
        <w:rPr>
          <w:rFonts w:cs="Arial"/>
        </w:rPr>
        <w:t>This should be scaled according to the 5% weighting of KM-04-KT08 in the qualification structure.</w:t>
      </w:r>
    </w:p>
    <w:p xmlns:wp14="http://schemas.microsoft.com/office/word/2010/wordml" w:rsidRPr="0079224E" w:rsidR="005D7121" w:rsidP="005D7121" w:rsidRDefault="00F37A27" w14:paraId="2E471027" wp14:textId="77777777">
      <w:pPr>
        <w:rPr>
          <w:rFonts w:cs="Arial"/>
        </w:rPr>
      </w:pPr>
      <w:r>
        <w:rPr>
          <w:rFonts w:cs="Arial"/>
        </w:rPr>
        <w:pict w14:anchorId="0D9AE3D4">
          <v:rect id="_x0000_i1657" style="width:0;height:1.5pt" o:hr="t" o:hrstd="t" o:hralign="center" fillcolor="#a0a0a0" stroked="f"/>
        </w:pict>
      </w:r>
    </w:p>
    <w:p xmlns:wp14="http://schemas.microsoft.com/office/word/2010/wordml" w:rsidRPr="0079224E" w:rsidR="005D7121" w:rsidP="005D7121" w:rsidRDefault="005D7121" w14:paraId="7A9C2218" wp14:textId="77777777">
      <w:pPr>
        <w:rPr>
          <w:rFonts w:cs="Arial"/>
          <w:b/>
          <w:bCs/>
        </w:rPr>
      </w:pPr>
      <w:r w:rsidRPr="0079224E">
        <w:rPr>
          <w:rFonts w:ascii="Segoe UI Symbol" w:hAnsi="Segoe UI Symbol" w:cs="Segoe UI Symbol"/>
          <w:b/>
          <w:bCs/>
        </w:rPr>
        <w:t>🔍</w:t>
      </w:r>
      <w:r w:rsidRPr="0079224E">
        <w:rPr>
          <w:rFonts w:cs="Arial"/>
          <w:b/>
          <w:bCs/>
        </w:rPr>
        <w:t xml:space="preserve"> Moderation Notes</w:t>
      </w:r>
    </w:p>
    <w:p xmlns:wp14="http://schemas.microsoft.com/office/word/2010/wordml" w:rsidRPr="0079224E" w:rsidR="005D7121" w:rsidP="005D7121" w:rsidRDefault="005D7121" w14:paraId="479303E1" wp14:textId="77777777">
      <w:pPr>
        <w:numPr>
          <w:ilvl w:val="0"/>
          <w:numId w:val="469"/>
        </w:numPr>
        <w:rPr>
          <w:rFonts w:cs="Arial"/>
        </w:rPr>
      </w:pPr>
      <w:r w:rsidRPr="0079224E">
        <w:rPr>
          <w:rFonts w:cs="Arial"/>
        </w:rPr>
        <w:t>Confirm that learners demonstrate sound understanding of productivity language and output documentation</w:t>
      </w:r>
    </w:p>
    <w:p xmlns:wp14="http://schemas.microsoft.com/office/word/2010/wordml" w:rsidRPr="0079224E" w:rsidR="005D7121" w:rsidP="005D7121" w:rsidRDefault="005D7121" w14:paraId="30620485" wp14:textId="77777777">
      <w:pPr>
        <w:numPr>
          <w:ilvl w:val="0"/>
          <w:numId w:val="469"/>
        </w:numPr>
        <w:rPr>
          <w:rFonts w:cs="Arial"/>
        </w:rPr>
      </w:pPr>
      <w:r w:rsidRPr="0079224E">
        <w:rPr>
          <w:rFonts w:cs="Arial"/>
        </w:rPr>
        <w:t>Check calculations for accuracy and interpretation in context</w:t>
      </w:r>
    </w:p>
    <w:p xmlns:wp14="http://schemas.microsoft.com/office/word/2010/wordml" w:rsidRPr="0079224E" w:rsidR="005D7121" w:rsidP="005D7121" w:rsidRDefault="005D7121" w14:paraId="1B56D830" wp14:textId="77777777">
      <w:pPr>
        <w:numPr>
          <w:ilvl w:val="0"/>
          <w:numId w:val="469"/>
        </w:numPr>
        <w:rPr>
          <w:rFonts w:cs="Arial"/>
        </w:rPr>
      </w:pPr>
      <w:r w:rsidRPr="0079224E">
        <w:rPr>
          <w:rFonts w:cs="Arial"/>
        </w:rPr>
        <w:t>Ensure scenario responses reflect real-world workplace thinking and correct technique application</w:t>
      </w:r>
    </w:p>
    <w:p xmlns:wp14="http://schemas.microsoft.com/office/word/2010/wordml" w:rsidRPr="0079224E" w:rsidR="005D7121" w:rsidP="005D7121" w:rsidRDefault="005D7121" w14:paraId="632B3B4C" wp14:textId="77777777">
      <w:pPr>
        <w:numPr>
          <w:ilvl w:val="0"/>
          <w:numId w:val="469"/>
        </w:numPr>
        <w:rPr>
          <w:rFonts w:cs="Arial"/>
        </w:rPr>
      </w:pPr>
      <w:r w:rsidRPr="0079224E">
        <w:rPr>
          <w:rFonts w:cs="Arial"/>
        </w:rPr>
        <w:t>Use moderation samples and feedback to calibrate future assessments</w:t>
      </w:r>
    </w:p>
    <w:p xmlns:wp14="http://schemas.microsoft.com/office/word/2010/wordml" w:rsidRPr="0079224E" w:rsidR="005D7121" w:rsidP="005D7121" w:rsidRDefault="00F37A27" w14:paraId="0915588A" wp14:textId="77777777">
      <w:pPr>
        <w:rPr>
          <w:rFonts w:cs="Arial"/>
        </w:rPr>
      </w:pPr>
      <w:r>
        <w:rPr>
          <w:rFonts w:cs="Arial"/>
        </w:rPr>
        <w:pict w14:anchorId="323F35C8">
          <v:rect id="_x0000_i1658" style="width:0;height:1.5pt" o:hr="t" o:hrstd="t" o:hralign="center" fillcolor="#a0a0a0" stroked="f"/>
        </w:pict>
      </w:r>
    </w:p>
    <w:p xmlns:wp14="http://schemas.microsoft.com/office/word/2010/wordml" w:rsidRPr="0079224E" w:rsidR="005D7121" w:rsidP="005D7121" w:rsidRDefault="005D7121" w14:paraId="35847AC3" wp14:textId="77777777">
      <w:pPr>
        <w:rPr>
          <w:rFonts w:cs="Arial"/>
        </w:rPr>
      </w:pPr>
      <w:r w:rsidRPr="0079224E">
        <w:rPr>
          <w:rFonts w:cs="Arial"/>
        </w:rPr>
        <w:t xml:space="preserve"> </w:t>
      </w:r>
    </w:p>
    <w:p xmlns:wp14="http://schemas.microsoft.com/office/word/2010/wordml" w:rsidRPr="0079224E" w:rsidR="005D7121" w:rsidRDefault="005D7121" w14:paraId="567625D5" wp14:textId="77777777">
      <w:pPr>
        <w:rPr>
          <w:rFonts w:cs="Arial"/>
        </w:rPr>
      </w:pPr>
      <w:r w:rsidRPr="0079224E">
        <w:rPr>
          <w:rFonts w:cs="Arial"/>
        </w:rPr>
        <w:br w:type="page"/>
      </w:r>
    </w:p>
    <w:p xmlns:wp14="http://schemas.microsoft.com/office/word/2010/wordml" w:rsidRPr="0079224E" w:rsidR="00F6587D" w:rsidP="00F6587D" w:rsidRDefault="00F6587D" w14:paraId="638105C7" wp14:textId="77777777" wp14:noSpellErr="1">
      <w:pPr>
        <w:pStyle w:val="Heading2"/>
        <w:rPr>
          <w:rFonts w:ascii="Century Gothic" w:hAnsi="Century Gothic" w:cs="Arial"/>
          <w:b w:val="1"/>
          <w:bCs w:val="1"/>
        </w:rPr>
      </w:pPr>
      <w:bookmarkStart w:name="_Toc51305246" w:id="1836711732"/>
      <w:r w:rsidRPr="3B34137D" w:rsidR="00F6587D">
        <w:rPr>
          <w:rFonts w:ascii="Century Gothic" w:hAnsi="Century Gothic" w:cs="Arial"/>
          <w:b w:val="1"/>
          <w:bCs w:val="1"/>
        </w:rPr>
        <w:t>KM-04-KT09: Inspection and Disposal of Finished Upholstery Products (5%)</w:t>
      </w:r>
      <w:bookmarkEnd w:id="1836711732"/>
    </w:p>
    <w:p xmlns:wp14="http://schemas.microsoft.com/office/word/2010/wordml" w:rsidRPr="0079224E" w:rsidR="00F6587D" w:rsidP="00F6587D" w:rsidRDefault="00F6587D" w14:paraId="22739900" wp14:textId="77777777">
      <w:pPr>
        <w:rPr>
          <w:rFonts w:cs="Arial"/>
          <w:b/>
          <w:bCs/>
        </w:rPr>
      </w:pPr>
    </w:p>
    <w:p xmlns:wp14="http://schemas.microsoft.com/office/word/2010/wordml" w:rsidRPr="0079224E" w:rsidR="00F6587D" w:rsidP="00F6587D" w:rsidRDefault="00F6587D" w14:paraId="715592B5" wp14:textId="77777777">
      <w:pPr>
        <w:rPr>
          <w:rFonts w:cs="Arial"/>
          <w:b/>
          <w:bCs/>
        </w:rPr>
      </w:pPr>
      <w:r w:rsidRPr="0079224E">
        <w:rPr>
          <w:rFonts w:cs="Arial"/>
          <w:b/>
          <w:bCs/>
        </w:rPr>
        <w:t>Purpose of the Knowledge Topic</w:t>
      </w:r>
    </w:p>
    <w:p xmlns:wp14="http://schemas.microsoft.com/office/word/2010/wordml" w:rsidRPr="0079224E" w:rsidR="00F6587D" w:rsidP="00F6587D" w:rsidRDefault="00F6587D" w14:paraId="587CE6D6" wp14:textId="77777777">
      <w:pPr>
        <w:rPr>
          <w:rFonts w:cs="Arial"/>
        </w:rPr>
      </w:pPr>
      <w:r w:rsidRPr="0079224E">
        <w:rPr>
          <w:rFonts w:cs="Arial"/>
        </w:rPr>
        <w:t xml:space="preserve">This knowledge topic introduces learners to the </w:t>
      </w:r>
      <w:r w:rsidRPr="0079224E">
        <w:rPr>
          <w:rFonts w:cs="Arial"/>
          <w:b/>
          <w:bCs/>
        </w:rPr>
        <w:t>principles, processes, and importance of inspecting and disposing of finished upholstery products</w:t>
      </w:r>
      <w:r w:rsidRPr="0079224E">
        <w:rPr>
          <w:rFonts w:cs="Arial"/>
        </w:rPr>
        <w:t xml:space="preserve"> within a production environment. Upholsterers must be able to evaluate the quality of their work against production specifications, identify non-conformances, and apply appropriate disposal techniques in accordance with workplace policies.</w:t>
      </w:r>
    </w:p>
    <w:p xmlns:wp14="http://schemas.microsoft.com/office/word/2010/wordml" w:rsidRPr="0079224E" w:rsidR="00F6587D" w:rsidP="00F6587D" w:rsidRDefault="00F6587D" w14:paraId="30DF5B81" wp14:textId="77777777">
      <w:pPr>
        <w:rPr>
          <w:rFonts w:cs="Arial"/>
        </w:rPr>
      </w:pPr>
      <w:r w:rsidRPr="0079224E">
        <w:rPr>
          <w:rFonts w:cs="Arial"/>
        </w:rPr>
        <w:t>This topic equips learners to contribute actively to maintaining high quality standards in the workshop by recognising defects, ensuring accurate reporting, and participating in corrective and preventative measures.</w:t>
      </w:r>
    </w:p>
    <w:p xmlns:wp14="http://schemas.microsoft.com/office/word/2010/wordml" w:rsidRPr="0079224E" w:rsidR="00F6587D" w:rsidP="00F6587D" w:rsidRDefault="00F37A27" w14:paraId="563E7600" wp14:textId="77777777">
      <w:pPr>
        <w:rPr>
          <w:rFonts w:cs="Arial"/>
        </w:rPr>
      </w:pPr>
      <w:r>
        <w:rPr>
          <w:rFonts w:cs="Arial"/>
        </w:rPr>
        <w:pict w14:anchorId="67080069">
          <v:rect id="_x0000_i1659" style="width:0;height:1.5pt" o:hr="t" o:hrstd="t" o:hralign="center" fillcolor="#a0a0a0" stroked="f"/>
        </w:pict>
      </w:r>
    </w:p>
    <w:p xmlns:wp14="http://schemas.microsoft.com/office/word/2010/wordml" w:rsidRPr="0079224E" w:rsidR="00F6587D" w:rsidP="00F6587D" w:rsidRDefault="00F6587D" w14:paraId="073E4535" wp14:textId="77777777">
      <w:pPr>
        <w:rPr>
          <w:rFonts w:cs="Arial"/>
          <w:b/>
          <w:bCs/>
        </w:rPr>
      </w:pPr>
      <w:r w:rsidRPr="0079224E">
        <w:rPr>
          <w:rFonts w:cs="Arial"/>
          <w:b/>
          <w:bCs/>
        </w:rPr>
        <w:t>Key Knowledge Areas</w:t>
      </w:r>
    </w:p>
    <w:p xmlns:wp14="http://schemas.microsoft.com/office/word/2010/wordml" w:rsidRPr="0079224E" w:rsidR="00F6587D" w:rsidP="00F6587D" w:rsidRDefault="00F6587D" w14:paraId="196543D8" wp14:textId="77777777">
      <w:pPr>
        <w:rPr>
          <w:rFonts w:cs="Arial"/>
        </w:rPr>
      </w:pPr>
      <w:r w:rsidRPr="0079224E">
        <w:rPr>
          <w:rFonts w:cs="Arial"/>
        </w:rPr>
        <w:t>This topic covers the following components:</w:t>
      </w:r>
    </w:p>
    <w:p xmlns:wp14="http://schemas.microsoft.com/office/word/2010/wordml" w:rsidRPr="0079224E" w:rsidR="00F6587D" w:rsidP="00F6587D" w:rsidRDefault="00F6587D" w14:paraId="012EC0F8" wp14:textId="77777777">
      <w:pPr>
        <w:numPr>
          <w:ilvl w:val="0"/>
          <w:numId w:val="470"/>
        </w:numPr>
        <w:rPr>
          <w:rFonts w:cs="Arial"/>
        </w:rPr>
      </w:pPr>
      <w:r w:rsidRPr="0079224E">
        <w:rPr>
          <w:rFonts w:cs="Arial"/>
          <w:b/>
          <w:bCs/>
        </w:rPr>
        <w:t>KT0901</w:t>
      </w:r>
      <w:r w:rsidRPr="0079224E">
        <w:rPr>
          <w:rFonts w:cs="Arial"/>
        </w:rPr>
        <w:t>: Inspection principles</w:t>
      </w:r>
    </w:p>
    <w:p xmlns:wp14="http://schemas.microsoft.com/office/word/2010/wordml" w:rsidRPr="0079224E" w:rsidR="00F6587D" w:rsidP="00F6587D" w:rsidRDefault="00F6587D" w14:paraId="699D2FCF" wp14:textId="77777777">
      <w:pPr>
        <w:numPr>
          <w:ilvl w:val="0"/>
          <w:numId w:val="470"/>
        </w:numPr>
        <w:rPr>
          <w:rFonts w:cs="Arial"/>
        </w:rPr>
      </w:pPr>
      <w:r w:rsidRPr="0079224E">
        <w:rPr>
          <w:rFonts w:cs="Arial"/>
          <w:b/>
          <w:bCs/>
        </w:rPr>
        <w:t>KT0902</w:t>
      </w:r>
      <w:r w:rsidRPr="0079224E">
        <w:rPr>
          <w:rFonts w:cs="Arial"/>
        </w:rPr>
        <w:t>: Techniques of disposing according to product type</w:t>
      </w:r>
    </w:p>
    <w:p xmlns:wp14="http://schemas.microsoft.com/office/word/2010/wordml" w:rsidRPr="0079224E" w:rsidR="00F6587D" w:rsidP="00F6587D" w:rsidRDefault="00F6587D" w14:paraId="213B0FF8" wp14:textId="77777777">
      <w:pPr>
        <w:numPr>
          <w:ilvl w:val="0"/>
          <w:numId w:val="470"/>
        </w:numPr>
        <w:rPr>
          <w:rFonts w:cs="Arial"/>
        </w:rPr>
      </w:pPr>
      <w:r w:rsidRPr="0079224E">
        <w:rPr>
          <w:rFonts w:cs="Arial"/>
          <w:b/>
          <w:bCs/>
        </w:rPr>
        <w:t>KT0903</w:t>
      </w:r>
      <w:r w:rsidRPr="0079224E">
        <w:rPr>
          <w:rFonts w:cs="Arial"/>
        </w:rPr>
        <w:t>: Quality in manufacturing processes and products</w:t>
      </w:r>
    </w:p>
    <w:p xmlns:wp14="http://schemas.microsoft.com/office/word/2010/wordml" w:rsidRPr="0079224E" w:rsidR="00F6587D" w:rsidP="00F6587D" w:rsidRDefault="00F37A27" w14:paraId="57DB30B1" wp14:textId="77777777">
      <w:pPr>
        <w:rPr>
          <w:rFonts w:cs="Arial"/>
        </w:rPr>
      </w:pPr>
      <w:r>
        <w:rPr>
          <w:rFonts w:cs="Arial"/>
        </w:rPr>
        <w:pict w14:anchorId="3D56E3FB">
          <v:rect id="_x0000_i1660" style="width:0;height:1.5pt" o:hr="t" o:hrstd="t" o:hralign="center" fillcolor="#a0a0a0" stroked="f"/>
        </w:pict>
      </w:r>
    </w:p>
    <w:p xmlns:wp14="http://schemas.microsoft.com/office/word/2010/wordml" w:rsidRPr="0079224E" w:rsidR="00F6587D" w:rsidP="00F6587D" w:rsidRDefault="00F6587D" w14:paraId="1880C1F0" wp14:textId="77777777">
      <w:pPr>
        <w:rPr>
          <w:rFonts w:cs="Arial"/>
          <w:b/>
          <w:bCs/>
        </w:rPr>
      </w:pPr>
      <w:r w:rsidRPr="0079224E">
        <w:rPr>
          <w:rFonts w:cs="Arial"/>
          <w:b/>
          <w:bCs/>
        </w:rPr>
        <w:t>Internal Assessment Criteria and Weight</w:t>
      </w:r>
    </w:p>
    <w:p xmlns:wp14="http://schemas.microsoft.com/office/word/2010/wordml" w:rsidRPr="0079224E" w:rsidR="00F6587D" w:rsidP="00F6587D" w:rsidRDefault="00F6587D" w14:paraId="186E7D92" wp14:textId="77777777">
      <w:pPr>
        <w:rPr>
          <w:rFonts w:cs="Arial"/>
        </w:rPr>
      </w:pPr>
      <w:r w:rsidRPr="0079224E">
        <w:rPr>
          <w:rFonts w:cs="Arial"/>
        </w:rPr>
        <w:t>Learners will be assessed on their ability to:</w:t>
      </w:r>
    </w:p>
    <w:p xmlns:wp14="http://schemas.microsoft.com/office/word/2010/wordml" w:rsidRPr="0079224E" w:rsidR="00F6587D" w:rsidP="00F6587D" w:rsidRDefault="00F6587D" w14:paraId="70C55A08" wp14:textId="77777777">
      <w:pPr>
        <w:numPr>
          <w:ilvl w:val="0"/>
          <w:numId w:val="471"/>
        </w:numPr>
        <w:rPr>
          <w:rFonts w:cs="Arial"/>
        </w:rPr>
      </w:pPr>
      <w:r w:rsidRPr="0079224E">
        <w:rPr>
          <w:rFonts w:cs="Arial"/>
          <w:b/>
          <w:bCs/>
        </w:rPr>
        <w:t>IAC0901</w:t>
      </w:r>
      <w:r w:rsidRPr="0079224E">
        <w:rPr>
          <w:rFonts w:cs="Arial"/>
        </w:rPr>
        <w:t>: Define inspection principles and practices and explain their function</w:t>
      </w:r>
    </w:p>
    <w:p xmlns:wp14="http://schemas.microsoft.com/office/word/2010/wordml" w:rsidRPr="0079224E" w:rsidR="00F6587D" w:rsidP="00F6587D" w:rsidRDefault="00F6587D" w14:paraId="254E837C" wp14:textId="77777777">
      <w:pPr>
        <w:numPr>
          <w:ilvl w:val="0"/>
          <w:numId w:val="471"/>
        </w:numPr>
        <w:rPr>
          <w:rFonts w:cs="Arial"/>
        </w:rPr>
      </w:pPr>
      <w:r w:rsidRPr="0079224E">
        <w:rPr>
          <w:rFonts w:cs="Arial"/>
          <w:b/>
          <w:bCs/>
        </w:rPr>
        <w:t>IAC0902</w:t>
      </w:r>
      <w:r w:rsidRPr="0079224E">
        <w:rPr>
          <w:rFonts w:cs="Arial"/>
        </w:rPr>
        <w:t>: Describe the purpose of final product inspection</w:t>
      </w:r>
    </w:p>
    <w:p xmlns:wp14="http://schemas.microsoft.com/office/word/2010/wordml" w:rsidRPr="0079224E" w:rsidR="00F6587D" w:rsidP="00F6587D" w:rsidRDefault="00F6587D" w14:paraId="1D79B9D2" wp14:textId="77777777">
      <w:pPr>
        <w:numPr>
          <w:ilvl w:val="0"/>
          <w:numId w:val="471"/>
        </w:numPr>
        <w:rPr>
          <w:rFonts w:cs="Arial"/>
        </w:rPr>
      </w:pPr>
      <w:r w:rsidRPr="0079224E">
        <w:rPr>
          <w:rFonts w:cs="Arial"/>
          <w:b/>
          <w:bCs/>
        </w:rPr>
        <w:t>IAC0903</w:t>
      </w:r>
      <w:r w:rsidRPr="0079224E">
        <w:rPr>
          <w:rFonts w:cs="Arial"/>
        </w:rPr>
        <w:t>: Define product non-conformance and analyse reasons for its occurrence</w:t>
      </w:r>
    </w:p>
    <w:p xmlns:wp14="http://schemas.microsoft.com/office/word/2010/wordml" w:rsidRPr="0079224E" w:rsidR="00F6587D" w:rsidP="00F6587D" w:rsidRDefault="00F6587D" w14:paraId="242BC799" wp14:textId="77777777">
      <w:pPr>
        <w:numPr>
          <w:ilvl w:val="0"/>
          <w:numId w:val="471"/>
        </w:numPr>
        <w:rPr>
          <w:rFonts w:cs="Arial"/>
        </w:rPr>
      </w:pPr>
      <w:r w:rsidRPr="0079224E">
        <w:rPr>
          <w:rFonts w:cs="Arial"/>
          <w:b/>
          <w:bCs/>
        </w:rPr>
        <w:t>IAC0904</w:t>
      </w:r>
      <w:r w:rsidRPr="0079224E">
        <w:rPr>
          <w:rFonts w:cs="Arial"/>
        </w:rPr>
        <w:t>: Justify the importance of reporting non-conformance</w:t>
      </w:r>
    </w:p>
    <w:p xmlns:wp14="http://schemas.microsoft.com/office/word/2010/wordml" w:rsidRPr="0079224E" w:rsidR="00F6587D" w:rsidP="00F6587D" w:rsidRDefault="00F6587D" w14:paraId="75901694" wp14:textId="77777777">
      <w:pPr>
        <w:numPr>
          <w:ilvl w:val="0"/>
          <w:numId w:val="471"/>
        </w:numPr>
        <w:rPr>
          <w:rFonts w:cs="Arial"/>
        </w:rPr>
      </w:pPr>
      <w:r w:rsidRPr="0079224E">
        <w:rPr>
          <w:rFonts w:cs="Arial"/>
          <w:b/>
          <w:bCs/>
        </w:rPr>
        <w:t>IAC0905</w:t>
      </w:r>
      <w:r w:rsidRPr="0079224E">
        <w:rPr>
          <w:rFonts w:cs="Arial"/>
        </w:rPr>
        <w:t>: Describe a range of in-company disposal techniques and explain their function</w:t>
      </w:r>
    </w:p>
    <w:p xmlns:wp14="http://schemas.microsoft.com/office/word/2010/wordml" w:rsidRPr="0079224E" w:rsidR="00F6587D" w:rsidP="00F6587D" w:rsidRDefault="00F6587D" w14:paraId="25599EFD" wp14:textId="77777777">
      <w:pPr>
        <w:rPr>
          <w:rFonts w:cs="Arial"/>
        </w:rPr>
      </w:pPr>
      <w:r w:rsidRPr="0079224E">
        <w:rPr>
          <w:rFonts w:cs="Arial"/>
          <w:b/>
          <w:bCs/>
        </w:rPr>
        <w:t>Assessment Weight</w:t>
      </w:r>
      <w:r w:rsidRPr="0079224E">
        <w:rPr>
          <w:rFonts w:cs="Arial"/>
        </w:rPr>
        <w:t>: 5%</w:t>
      </w:r>
    </w:p>
    <w:p xmlns:wp14="http://schemas.microsoft.com/office/word/2010/wordml" w:rsidRPr="0079224E" w:rsidR="00F6587D" w:rsidP="00F6587D" w:rsidRDefault="00F37A27" w14:paraId="7E70EDB5" wp14:textId="77777777">
      <w:pPr>
        <w:rPr>
          <w:rFonts w:cs="Arial"/>
        </w:rPr>
      </w:pPr>
      <w:r>
        <w:rPr>
          <w:rFonts w:cs="Arial"/>
        </w:rPr>
        <w:pict w14:anchorId="58283ED6">
          <v:rect id="_x0000_i1661" style="width:0;height:1.5pt" o:hr="t" o:hrstd="t" o:hralign="center" fillcolor="#a0a0a0" stroked="f"/>
        </w:pict>
      </w:r>
    </w:p>
    <w:p xmlns:wp14="http://schemas.microsoft.com/office/word/2010/wordml" w:rsidRPr="0079224E" w:rsidR="00F6587D" w:rsidP="00F6587D" w:rsidRDefault="00F6587D" w14:paraId="3256CB9F" wp14:textId="77777777">
      <w:pPr>
        <w:rPr>
          <w:rFonts w:cs="Arial"/>
          <w:b/>
          <w:bCs/>
        </w:rPr>
      </w:pPr>
      <w:r w:rsidRPr="0079224E">
        <w:rPr>
          <w:rFonts w:cs="Arial"/>
          <w:b/>
          <w:bCs/>
        </w:rPr>
        <w:t>Application in the Upholstery Workshop</w:t>
      </w:r>
    </w:p>
    <w:p xmlns:wp14="http://schemas.microsoft.com/office/word/2010/wordml" w:rsidRPr="0079224E" w:rsidR="00F6587D" w:rsidP="00F6587D" w:rsidRDefault="00F6587D" w14:paraId="5BE0AFDF" wp14:textId="77777777">
      <w:pPr>
        <w:rPr>
          <w:rFonts w:cs="Arial"/>
        </w:rPr>
      </w:pPr>
      <w:r w:rsidRPr="0079224E">
        <w:rPr>
          <w:rFonts w:cs="Arial"/>
        </w:rPr>
        <w:t xml:space="preserve">In upholstery manufacturing, final product inspection is critical for verifying quality, meeting customer expectations, and avoiding returns or reputational damage. Learners will apply their understanding of </w:t>
      </w:r>
      <w:r w:rsidRPr="0079224E">
        <w:rPr>
          <w:rFonts w:cs="Arial"/>
          <w:b/>
          <w:bCs/>
        </w:rPr>
        <w:t>quality standards, non-conformance reporting, and disposal methods</w:t>
      </w:r>
      <w:r w:rsidRPr="0079224E">
        <w:rPr>
          <w:rFonts w:cs="Arial"/>
        </w:rPr>
        <w:t xml:space="preserve"> to support efficient and compliant production </w:t>
      </w:r>
      <w:r w:rsidRPr="0079224E">
        <w:rPr>
          <w:rFonts w:cs="Arial"/>
        </w:rPr>
        <w:t>processes. This knowledge also contributes to building a culture of accountability and continuous improvement within the workplace.</w:t>
      </w:r>
    </w:p>
    <w:p xmlns:wp14="http://schemas.microsoft.com/office/word/2010/wordml" w:rsidRPr="0079224E" w:rsidR="00F6587D" w:rsidP="00F6587D" w:rsidRDefault="00F37A27" w14:paraId="18D76BA2" wp14:textId="77777777">
      <w:pPr>
        <w:rPr>
          <w:rFonts w:cs="Arial"/>
        </w:rPr>
      </w:pPr>
      <w:r>
        <w:rPr>
          <w:rFonts w:cs="Arial"/>
        </w:rPr>
        <w:pict w14:anchorId="644C6F7F">
          <v:rect id="_x0000_i1662" style="width:0;height:1.5pt" o:hr="t" o:hrstd="t" o:hralign="center" fillcolor="#a0a0a0" stroked="f"/>
        </w:pict>
      </w:r>
    </w:p>
    <w:p xmlns:wp14="http://schemas.microsoft.com/office/word/2010/wordml" w:rsidRPr="0079224E" w:rsidR="00F6587D" w:rsidP="00F6587D" w:rsidRDefault="00F6587D" w14:paraId="2F1B62F3" wp14:textId="77777777">
      <w:pPr>
        <w:rPr>
          <w:rFonts w:cs="Arial"/>
        </w:rPr>
      </w:pPr>
      <w:r w:rsidRPr="0079224E">
        <w:rPr>
          <w:rFonts w:cs="Arial"/>
        </w:rPr>
        <w:t xml:space="preserve"> </w:t>
      </w:r>
    </w:p>
    <w:p xmlns:wp14="http://schemas.microsoft.com/office/word/2010/wordml" w:rsidRPr="0079224E" w:rsidR="005D7121" w:rsidP="005D7121" w:rsidRDefault="005D7121" w14:paraId="35363D20" wp14:textId="77777777">
      <w:pPr>
        <w:rPr>
          <w:rFonts w:cs="Arial"/>
          <w:vanish/>
        </w:rPr>
      </w:pPr>
      <w:r w:rsidRPr="0079224E">
        <w:rPr>
          <w:rFonts w:cs="Arial"/>
          <w:vanish/>
        </w:rPr>
        <w:t>Bottom of Form</w:t>
      </w:r>
    </w:p>
    <w:p xmlns:wp14="http://schemas.microsoft.com/office/word/2010/wordml" w:rsidRPr="0079224E" w:rsidR="005D7121" w:rsidP="005D7121" w:rsidRDefault="005D7121" w14:paraId="23660C18" wp14:textId="77777777">
      <w:pPr>
        <w:rPr>
          <w:rFonts w:cs="Arial"/>
        </w:rPr>
      </w:pPr>
    </w:p>
    <w:p xmlns:wp14="http://schemas.microsoft.com/office/word/2010/wordml" w:rsidRPr="0079224E" w:rsidR="00F6587D" w:rsidP="001439ED" w:rsidRDefault="005D7121" w14:paraId="26E74E7B" wp14:textId="77777777">
      <w:pPr>
        <w:rPr>
          <w:rFonts w:cs="Arial"/>
        </w:rPr>
      </w:pPr>
      <w:r w:rsidRPr="0079224E">
        <w:rPr>
          <w:rFonts w:cs="Arial"/>
        </w:rPr>
        <w:t xml:space="preserve"> </w:t>
      </w:r>
    </w:p>
    <w:p xmlns:wp14="http://schemas.microsoft.com/office/word/2010/wordml" w:rsidRPr="0079224E" w:rsidR="00F6587D" w:rsidP="00F6587D" w:rsidRDefault="00F6587D" w14:paraId="6B82FBB0" wp14:textId="77777777">
      <w:r w:rsidRPr="0079224E">
        <w:br w:type="page"/>
      </w:r>
    </w:p>
    <w:p xmlns:wp14="http://schemas.microsoft.com/office/word/2010/wordml" w:rsidRPr="0079224E" w:rsidR="00F6587D" w:rsidP="0079224E" w:rsidRDefault="00F6587D" w14:paraId="3F2FFED6" wp14:textId="77777777" wp14:noSpellErr="1">
      <w:pPr>
        <w:pStyle w:val="Heading3"/>
        <w:rPr>
          <w:rFonts w:ascii="Century Gothic" w:hAnsi="Century Gothic" w:cs="Arial"/>
          <w:b w:val="1"/>
          <w:bCs w:val="1"/>
        </w:rPr>
      </w:pPr>
      <w:bookmarkStart w:name="_Toc1787768330" w:id="1322815890"/>
      <w:r w:rsidRPr="3B34137D" w:rsidR="00F6587D">
        <w:rPr>
          <w:rFonts w:ascii="Century Gothic" w:hAnsi="Century Gothic" w:cs="Arial"/>
          <w:b w:val="1"/>
          <w:bCs w:val="1"/>
        </w:rPr>
        <w:t>KT0901: Inspection Principles</w:t>
      </w:r>
      <w:bookmarkEnd w:id="1322815890"/>
    </w:p>
    <w:p xmlns:wp14="http://schemas.microsoft.com/office/word/2010/wordml" w:rsidRPr="0079224E" w:rsidR="0079224E" w:rsidP="00F6587D" w:rsidRDefault="0079224E" w14:paraId="72337203" wp14:textId="77777777">
      <w:pPr>
        <w:rPr>
          <w:rFonts w:cs="Arial"/>
          <w:b/>
          <w:bCs/>
        </w:rPr>
      </w:pPr>
    </w:p>
    <w:p xmlns:wp14="http://schemas.microsoft.com/office/word/2010/wordml" w:rsidRPr="0079224E" w:rsidR="00F6587D" w:rsidP="00F6587D" w:rsidRDefault="00F6587D" w14:paraId="08CBA186" wp14:textId="77777777">
      <w:pPr>
        <w:rPr>
          <w:rFonts w:cs="Arial"/>
          <w:b/>
          <w:bCs/>
        </w:rPr>
      </w:pPr>
      <w:r w:rsidRPr="0079224E">
        <w:rPr>
          <w:rFonts w:cs="Arial"/>
          <w:b/>
          <w:bCs/>
        </w:rPr>
        <w:t>Theoretical Learning Content</w:t>
      </w:r>
    </w:p>
    <w:p xmlns:wp14="http://schemas.microsoft.com/office/word/2010/wordml" w:rsidRPr="0079224E" w:rsidR="00F6587D" w:rsidP="00F6587D" w:rsidRDefault="00F6587D" w14:paraId="6981D039" wp14:textId="77777777">
      <w:pPr>
        <w:rPr>
          <w:rFonts w:cs="Arial"/>
        </w:rPr>
      </w:pPr>
      <w:r w:rsidRPr="0079224E">
        <w:rPr>
          <w:rFonts w:cs="Arial"/>
          <w:b/>
          <w:bCs/>
        </w:rPr>
        <w:t>Inspection</w:t>
      </w:r>
      <w:r w:rsidRPr="0079224E">
        <w:rPr>
          <w:rFonts w:cs="Arial"/>
        </w:rPr>
        <w:t xml:space="preserve"> in upholstery manufacturing refers to the </w:t>
      </w:r>
      <w:r w:rsidRPr="0079224E">
        <w:rPr>
          <w:rFonts w:cs="Arial"/>
          <w:b/>
          <w:bCs/>
        </w:rPr>
        <w:t>systematic process of examining finished products</w:t>
      </w:r>
      <w:r w:rsidRPr="0079224E">
        <w:rPr>
          <w:rFonts w:cs="Arial"/>
        </w:rPr>
        <w:t xml:space="preserve"> to ensure they meet the required quality standards, customer specifications, and workplace expectations. It is one of the final steps before products are dispatched to clients or moved to storage. Effective inspection supports quality assurance, customer satisfaction, and business reputation.</w:t>
      </w:r>
    </w:p>
    <w:p xmlns:wp14="http://schemas.microsoft.com/office/word/2010/wordml" w:rsidRPr="0079224E" w:rsidR="00F6587D" w:rsidP="00F6587D" w:rsidRDefault="00F6587D" w14:paraId="2E14C775" wp14:textId="77777777">
      <w:pPr>
        <w:rPr>
          <w:rFonts w:cs="Arial"/>
        </w:rPr>
      </w:pPr>
      <w:r w:rsidRPr="0079224E">
        <w:rPr>
          <w:rFonts w:cs="Arial"/>
        </w:rPr>
        <w:t xml:space="preserve">This sub-topic introduces learners to the </w:t>
      </w:r>
      <w:r w:rsidRPr="0079224E">
        <w:rPr>
          <w:rFonts w:cs="Arial"/>
          <w:b/>
          <w:bCs/>
        </w:rPr>
        <w:t>principles of inspection</w:t>
      </w:r>
      <w:r w:rsidRPr="0079224E">
        <w:rPr>
          <w:rFonts w:cs="Arial"/>
        </w:rPr>
        <w:t>, including what to inspect, when, how, and why, with emphasis on consistency, accuracy, and adherence to defined standards.</w:t>
      </w:r>
    </w:p>
    <w:p xmlns:wp14="http://schemas.microsoft.com/office/word/2010/wordml" w:rsidRPr="0079224E" w:rsidR="00F6587D" w:rsidP="00F6587D" w:rsidRDefault="00F37A27" w14:paraId="0A9D056E" wp14:textId="77777777">
      <w:pPr>
        <w:rPr>
          <w:rFonts w:cs="Arial"/>
        </w:rPr>
      </w:pPr>
      <w:r>
        <w:rPr>
          <w:rFonts w:cs="Arial"/>
        </w:rPr>
        <w:pict w14:anchorId="18422B26">
          <v:rect id="_x0000_i1663" style="width:0;height:1.5pt" o:hr="t" o:hrstd="t" o:hralign="center" fillcolor="#a0a0a0" stroked="f"/>
        </w:pict>
      </w:r>
    </w:p>
    <w:p xmlns:wp14="http://schemas.microsoft.com/office/word/2010/wordml" w:rsidRPr="0079224E" w:rsidR="00F6587D" w:rsidP="00F6587D" w:rsidRDefault="00F6587D" w14:paraId="1CEBA5F0" wp14:textId="77777777">
      <w:pPr>
        <w:rPr>
          <w:rFonts w:cs="Arial"/>
          <w:b/>
          <w:bCs/>
        </w:rPr>
      </w:pPr>
      <w:r w:rsidRPr="0079224E">
        <w:rPr>
          <w:rFonts w:cs="Arial"/>
          <w:b/>
          <w:bCs/>
        </w:rPr>
        <w:t>1. Purpose of Inspection</w:t>
      </w:r>
    </w:p>
    <w:p xmlns:wp14="http://schemas.microsoft.com/office/word/2010/wordml" w:rsidRPr="0079224E" w:rsidR="00F6587D" w:rsidP="00F6587D" w:rsidRDefault="00F6587D" w14:paraId="614658B5" wp14:textId="77777777">
      <w:pPr>
        <w:numPr>
          <w:ilvl w:val="0"/>
          <w:numId w:val="472"/>
        </w:numPr>
        <w:rPr>
          <w:rFonts w:cs="Arial"/>
        </w:rPr>
      </w:pPr>
      <w:r w:rsidRPr="0079224E">
        <w:rPr>
          <w:rFonts w:cs="Arial"/>
        </w:rPr>
        <w:t xml:space="preserve">To confirm that the </w:t>
      </w:r>
      <w:r w:rsidRPr="0079224E">
        <w:rPr>
          <w:rFonts w:cs="Arial"/>
          <w:b/>
          <w:bCs/>
        </w:rPr>
        <w:t>finished product matches the specification sheet and prototype</w:t>
      </w:r>
    </w:p>
    <w:p xmlns:wp14="http://schemas.microsoft.com/office/word/2010/wordml" w:rsidRPr="0079224E" w:rsidR="00F6587D" w:rsidP="00F6587D" w:rsidRDefault="00F6587D" w14:paraId="27FBFF58" wp14:textId="77777777">
      <w:pPr>
        <w:numPr>
          <w:ilvl w:val="0"/>
          <w:numId w:val="472"/>
        </w:numPr>
        <w:rPr>
          <w:rFonts w:cs="Arial"/>
        </w:rPr>
      </w:pPr>
      <w:r w:rsidRPr="0079224E">
        <w:rPr>
          <w:rFonts w:cs="Arial"/>
        </w:rPr>
        <w:t xml:space="preserve">To identify any </w:t>
      </w:r>
      <w:r w:rsidRPr="0079224E">
        <w:rPr>
          <w:rFonts w:cs="Arial"/>
          <w:b/>
          <w:bCs/>
        </w:rPr>
        <w:t>defects or inconsistencies</w:t>
      </w:r>
      <w:r w:rsidRPr="0079224E">
        <w:rPr>
          <w:rFonts w:cs="Arial"/>
        </w:rPr>
        <w:t xml:space="preserve"> before delivery</w:t>
      </w:r>
    </w:p>
    <w:p xmlns:wp14="http://schemas.microsoft.com/office/word/2010/wordml" w:rsidRPr="0079224E" w:rsidR="00F6587D" w:rsidP="00F6587D" w:rsidRDefault="00F6587D" w14:paraId="0365C7EA" wp14:textId="77777777">
      <w:pPr>
        <w:numPr>
          <w:ilvl w:val="0"/>
          <w:numId w:val="472"/>
        </w:numPr>
        <w:rPr>
          <w:rFonts w:cs="Arial"/>
        </w:rPr>
      </w:pPr>
      <w:r w:rsidRPr="0079224E">
        <w:rPr>
          <w:rFonts w:cs="Arial"/>
        </w:rPr>
        <w:t xml:space="preserve">To ensure that the </w:t>
      </w:r>
      <w:r w:rsidRPr="0079224E">
        <w:rPr>
          <w:rFonts w:cs="Arial"/>
          <w:b/>
          <w:bCs/>
        </w:rPr>
        <w:t>functionality, appearance, and finish</w:t>
      </w:r>
      <w:r w:rsidRPr="0079224E">
        <w:rPr>
          <w:rFonts w:cs="Arial"/>
        </w:rPr>
        <w:t xml:space="preserve"> meet client expectations</w:t>
      </w:r>
    </w:p>
    <w:p xmlns:wp14="http://schemas.microsoft.com/office/word/2010/wordml" w:rsidRPr="0079224E" w:rsidR="00F6587D" w:rsidP="00F6587D" w:rsidRDefault="00F6587D" w14:paraId="5FF72786" wp14:textId="77777777">
      <w:pPr>
        <w:numPr>
          <w:ilvl w:val="0"/>
          <w:numId w:val="472"/>
        </w:numPr>
        <w:rPr>
          <w:rFonts w:cs="Arial"/>
        </w:rPr>
      </w:pPr>
      <w:r w:rsidRPr="0079224E">
        <w:rPr>
          <w:rFonts w:cs="Arial"/>
        </w:rPr>
        <w:t xml:space="preserve">To provide documented feedback for </w:t>
      </w:r>
      <w:r w:rsidRPr="0079224E">
        <w:rPr>
          <w:rFonts w:cs="Arial"/>
          <w:b/>
          <w:bCs/>
        </w:rPr>
        <w:t>continuous improvement</w:t>
      </w:r>
    </w:p>
    <w:p xmlns:wp14="http://schemas.microsoft.com/office/word/2010/wordml" w:rsidRPr="0079224E" w:rsidR="00F6587D" w:rsidP="00F6587D" w:rsidRDefault="00F6587D" w14:paraId="79DFDB23" wp14:textId="77777777">
      <w:pPr>
        <w:numPr>
          <w:ilvl w:val="0"/>
          <w:numId w:val="472"/>
        </w:numPr>
        <w:rPr>
          <w:rFonts w:cs="Arial"/>
        </w:rPr>
      </w:pPr>
      <w:r w:rsidRPr="0079224E">
        <w:rPr>
          <w:rFonts w:cs="Arial"/>
        </w:rPr>
        <w:t xml:space="preserve">To support </w:t>
      </w:r>
      <w:r w:rsidRPr="0079224E">
        <w:rPr>
          <w:rFonts w:cs="Arial"/>
          <w:b/>
          <w:bCs/>
        </w:rPr>
        <w:t>decision-making</w:t>
      </w:r>
      <w:r w:rsidRPr="0079224E">
        <w:rPr>
          <w:rFonts w:cs="Arial"/>
        </w:rPr>
        <w:t xml:space="preserve"> for approval, repair, rework, or disposal</w:t>
      </w:r>
    </w:p>
    <w:p xmlns:wp14="http://schemas.microsoft.com/office/word/2010/wordml" w:rsidRPr="0079224E" w:rsidR="00F6587D" w:rsidP="00F6587D" w:rsidRDefault="00F37A27" w14:paraId="780C8507" wp14:textId="77777777">
      <w:pPr>
        <w:rPr>
          <w:rFonts w:cs="Arial"/>
        </w:rPr>
      </w:pPr>
      <w:r>
        <w:rPr>
          <w:rFonts w:cs="Arial"/>
        </w:rPr>
        <w:pict w14:anchorId="13CFFD64">
          <v:rect id="_x0000_i1664" style="width:0;height:1.5pt" o:hr="t" o:hrstd="t" o:hralign="center" fillcolor="#a0a0a0" stroked="f"/>
        </w:pict>
      </w:r>
    </w:p>
    <w:p xmlns:wp14="http://schemas.microsoft.com/office/word/2010/wordml" w:rsidRPr="0079224E" w:rsidR="00F6587D" w:rsidP="00F6587D" w:rsidRDefault="00F6587D" w14:paraId="397AB53C" wp14:textId="77777777">
      <w:pPr>
        <w:rPr>
          <w:rFonts w:cs="Arial"/>
          <w:b/>
          <w:bCs/>
        </w:rPr>
      </w:pPr>
      <w:r w:rsidRPr="0079224E">
        <w:rPr>
          <w:rFonts w:cs="Arial"/>
          <w:b/>
          <w:bCs/>
        </w:rPr>
        <w:t>2. Core Principles of Inspection</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746"/>
        <w:gridCol w:w="7270"/>
      </w:tblGrid>
      <w:tr xmlns:wp14="http://schemas.microsoft.com/office/word/2010/wordml" w:rsidRPr="0079224E" w:rsidR="00F6587D" w:rsidTr="00F6587D" w14:paraId="5C02ABD3" wp14:textId="77777777">
        <w:trPr>
          <w:tblHeader/>
          <w:tblCellSpacing w:w="15" w:type="dxa"/>
        </w:trPr>
        <w:tc>
          <w:tcPr>
            <w:tcW w:w="0" w:type="auto"/>
            <w:vAlign w:val="center"/>
            <w:hideMark/>
          </w:tcPr>
          <w:p w:rsidRPr="0079224E" w:rsidR="00F6587D" w:rsidP="00F6587D" w:rsidRDefault="00F6587D" w14:paraId="2E26B02B" wp14:textId="77777777">
            <w:pPr>
              <w:rPr>
                <w:rFonts w:cs="Arial"/>
                <w:b/>
                <w:bCs/>
              </w:rPr>
            </w:pPr>
            <w:r w:rsidRPr="0079224E">
              <w:rPr>
                <w:rFonts w:cs="Arial"/>
                <w:b/>
                <w:bCs/>
              </w:rPr>
              <w:t>Principle</w:t>
            </w:r>
          </w:p>
        </w:tc>
        <w:tc>
          <w:tcPr>
            <w:tcW w:w="0" w:type="auto"/>
            <w:vAlign w:val="center"/>
            <w:hideMark/>
          </w:tcPr>
          <w:p w:rsidRPr="0079224E" w:rsidR="00F6587D" w:rsidP="00F6587D" w:rsidRDefault="00F6587D" w14:paraId="20AEFE80" wp14:textId="77777777">
            <w:pPr>
              <w:rPr>
                <w:rFonts w:cs="Arial"/>
                <w:b/>
                <w:bCs/>
              </w:rPr>
            </w:pPr>
            <w:r w:rsidRPr="0079224E">
              <w:rPr>
                <w:rFonts w:cs="Arial"/>
                <w:b/>
                <w:bCs/>
              </w:rPr>
              <w:t>Application in Upholstery Production</w:t>
            </w:r>
          </w:p>
        </w:tc>
      </w:tr>
      <w:tr xmlns:wp14="http://schemas.microsoft.com/office/word/2010/wordml" w:rsidRPr="0079224E" w:rsidR="00F6587D" w:rsidTr="00F6587D" w14:paraId="543A19A2" wp14:textId="77777777">
        <w:trPr>
          <w:tblCellSpacing w:w="15" w:type="dxa"/>
        </w:trPr>
        <w:tc>
          <w:tcPr>
            <w:tcW w:w="0" w:type="auto"/>
            <w:vAlign w:val="center"/>
            <w:hideMark/>
          </w:tcPr>
          <w:p w:rsidRPr="0079224E" w:rsidR="00F6587D" w:rsidP="00F6587D" w:rsidRDefault="00F6587D" w14:paraId="3BC7BF1D" wp14:textId="77777777">
            <w:pPr>
              <w:rPr>
                <w:rFonts w:cs="Arial"/>
              </w:rPr>
            </w:pPr>
            <w:r w:rsidRPr="0079224E">
              <w:rPr>
                <w:rFonts w:cs="Arial"/>
                <w:b/>
                <w:bCs/>
              </w:rPr>
              <w:t>Objectivity</w:t>
            </w:r>
          </w:p>
        </w:tc>
        <w:tc>
          <w:tcPr>
            <w:tcW w:w="0" w:type="auto"/>
            <w:vAlign w:val="center"/>
            <w:hideMark/>
          </w:tcPr>
          <w:p w:rsidRPr="0079224E" w:rsidR="00F6587D" w:rsidP="00F6587D" w:rsidRDefault="00F6587D" w14:paraId="6FF386D3" wp14:textId="77777777">
            <w:pPr>
              <w:rPr>
                <w:rFonts w:cs="Arial"/>
              </w:rPr>
            </w:pPr>
            <w:r w:rsidRPr="0079224E">
              <w:rPr>
                <w:rFonts w:cs="Arial"/>
              </w:rPr>
              <w:t>Inspect based on facts, not opinion—use measurements and standards</w:t>
            </w:r>
          </w:p>
        </w:tc>
      </w:tr>
      <w:tr xmlns:wp14="http://schemas.microsoft.com/office/word/2010/wordml" w:rsidRPr="0079224E" w:rsidR="00F6587D" w:rsidTr="00F6587D" w14:paraId="72167B78" wp14:textId="77777777">
        <w:trPr>
          <w:tblCellSpacing w:w="15" w:type="dxa"/>
        </w:trPr>
        <w:tc>
          <w:tcPr>
            <w:tcW w:w="0" w:type="auto"/>
            <w:vAlign w:val="center"/>
            <w:hideMark/>
          </w:tcPr>
          <w:p w:rsidRPr="0079224E" w:rsidR="00F6587D" w:rsidP="00F6587D" w:rsidRDefault="00F6587D" w14:paraId="7EA56462" wp14:textId="77777777">
            <w:pPr>
              <w:rPr>
                <w:rFonts w:cs="Arial"/>
              </w:rPr>
            </w:pPr>
            <w:r w:rsidRPr="0079224E">
              <w:rPr>
                <w:rFonts w:cs="Arial"/>
                <w:b/>
                <w:bCs/>
              </w:rPr>
              <w:t>Consistency</w:t>
            </w:r>
          </w:p>
        </w:tc>
        <w:tc>
          <w:tcPr>
            <w:tcW w:w="0" w:type="auto"/>
            <w:vAlign w:val="center"/>
            <w:hideMark/>
          </w:tcPr>
          <w:p w:rsidRPr="0079224E" w:rsidR="00F6587D" w:rsidP="00F6587D" w:rsidRDefault="00F6587D" w14:paraId="66F136EC" wp14:textId="77777777">
            <w:pPr>
              <w:rPr>
                <w:rFonts w:cs="Arial"/>
              </w:rPr>
            </w:pPr>
            <w:r w:rsidRPr="0079224E">
              <w:rPr>
                <w:rFonts w:cs="Arial"/>
              </w:rPr>
              <w:t>Apply the same inspection criteria to every product in the batch</w:t>
            </w:r>
          </w:p>
        </w:tc>
      </w:tr>
      <w:tr xmlns:wp14="http://schemas.microsoft.com/office/word/2010/wordml" w:rsidRPr="0079224E" w:rsidR="00F6587D" w:rsidTr="00F6587D" w14:paraId="03926ADF" wp14:textId="77777777">
        <w:trPr>
          <w:tblCellSpacing w:w="15" w:type="dxa"/>
        </w:trPr>
        <w:tc>
          <w:tcPr>
            <w:tcW w:w="0" w:type="auto"/>
            <w:vAlign w:val="center"/>
            <w:hideMark/>
          </w:tcPr>
          <w:p w:rsidRPr="0079224E" w:rsidR="00F6587D" w:rsidP="00F6587D" w:rsidRDefault="00F6587D" w14:paraId="6FEF1019" wp14:textId="77777777">
            <w:pPr>
              <w:rPr>
                <w:rFonts w:cs="Arial"/>
              </w:rPr>
            </w:pPr>
            <w:r w:rsidRPr="0079224E">
              <w:rPr>
                <w:rFonts w:cs="Arial"/>
                <w:b/>
                <w:bCs/>
              </w:rPr>
              <w:t>Thoroughness</w:t>
            </w:r>
          </w:p>
        </w:tc>
        <w:tc>
          <w:tcPr>
            <w:tcW w:w="0" w:type="auto"/>
            <w:vAlign w:val="center"/>
            <w:hideMark/>
          </w:tcPr>
          <w:p w:rsidRPr="0079224E" w:rsidR="00F6587D" w:rsidP="00F6587D" w:rsidRDefault="00F6587D" w14:paraId="009EE62C" wp14:textId="77777777">
            <w:pPr>
              <w:rPr>
                <w:rFonts w:cs="Arial"/>
              </w:rPr>
            </w:pPr>
            <w:r w:rsidRPr="0079224E">
              <w:rPr>
                <w:rFonts w:cs="Arial"/>
              </w:rPr>
              <w:t>Check all relevant areas: stitching, foam firmness, upholstery lines, fasteners</w:t>
            </w:r>
          </w:p>
        </w:tc>
      </w:tr>
      <w:tr xmlns:wp14="http://schemas.microsoft.com/office/word/2010/wordml" w:rsidRPr="0079224E" w:rsidR="00F6587D" w:rsidTr="00F6587D" w14:paraId="193C5966" wp14:textId="77777777">
        <w:trPr>
          <w:tblCellSpacing w:w="15" w:type="dxa"/>
        </w:trPr>
        <w:tc>
          <w:tcPr>
            <w:tcW w:w="0" w:type="auto"/>
            <w:vAlign w:val="center"/>
            <w:hideMark/>
          </w:tcPr>
          <w:p w:rsidRPr="0079224E" w:rsidR="00F6587D" w:rsidP="00F6587D" w:rsidRDefault="00F6587D" w14:paraId="3829360E" wp14:textId="77777777">
            <w:pPr>
              <w:rPr>
                <w:rFonts w:cs="Arial"/>
              </w:rPr>
            </w:pPr>
            <w:r w:rsidRPr="0079224E">
              <w:rPr>
                <w:rFonts w:cs="Arial"/>
                <w:b/>
                <w:bCs/>
              </w:rPr>
              <w:t>Documentation</w:t>
            </w:r>
          </w:p>
        </w:tc>
        <w:tc>
          <w:tcPr>
            <w:tcW w:w="0" w:type="auto"/>
            <w:vAlign w:val="center"/>
            <w:hideMark/>
          </w:tcPr>
          <w:p w:rsidRPr="0079224E" w:rsidR="00F6587D" w:rsidP="00F6587D" w:rsidRDefault="00F6587D" w14:paraId="37A18839" wp14:textId="77777777">
            <w:pPr>
              <w:rPr>
                <w:rFonts w:cs="Arial"/>
              </w:rPr>
            </w:pPr>
            <w:r w:rsidRPr="0079224E">
              <w:rPr>
                <w:rFonts w:cs="Arial"/>
              </w:rPr>
              <w:t>Record findings clearly using inspection checklists or reports</w:t>
            </w:r>
          </w:p>
        </w:tc>
      </w:tr>
      <w:tr xmlns:wp14="http://schemas.microsoft.com/office/word/2010/wordml" w:rsidRPr="0079224E" w:rsidR="00F6587D" w:rsidTr="00F6587D" w14:paraId="47A92FAC" wp14:textId="77777777">
        <w:trPr>
          <w:tblCellSpacing w:w="15" w:type="dxa"/>
        </w:trPr>
        <w:tc>
          <w:tcPr>
            <w:tcW w:w="0" w:type="auto"/>
            <w:vAlign w:val="center"/>
            <w:hideMark/>
          </w:tcPr>
          <w:p w:rsidRPr="0079224E" w:rsidR="00F6587D" w:rsidP="00F6587D" w:rsidRDefault="00F6587D" w14:paraId="5933ED6F" wp14:textId="77777777">
            <w:pPr>
              <w:rPr>
                <w:rFonts w:cs="Arial"/>
              </w:rPr>
            </w:pPr>
            <w:r w:rsidRPr="0079224E">
              <w:rPr>
                <w:rFonts w:cs="Arial"/>
                <w:b/>
                <w:bCs/>
              </w:rPr>
              <w:t>Timeliness</w:t>
            </w:r>
          </w:p>
        </w:tc>
        <w:tc>
          <w:tcPr>
            <w:tcW w:w="0" w:type="auto"/>
            <w:vAlign w:val="center"/>
            <w:hideMark/>
          </w:tcPr>
          <w:p w:rsidRPr="0079224E" w:rsidR="00F6587D" w:rsidP="00F6587D" w:rsidRDefault="00F6587D" w14:paraId="36164DD7" wp14:textId="77777777">
            <w:pPr>
              <w:rPr>
                <w:rFonts w:cs="Arial"/>
              </w:rPr>
            </w:pPr>
            <w:r w:rsidRPr="0079224E">
              <w:rPr>
                <w:rFonts w:cs="Arial"/>
              </w:rPr>
              <w:t>Conduct inspection before items are packaged or sent to dispatch</w:t>
            </w:r>
          </w:p>
        </w:tc>
      </w:tr>
    </w:tbl>
    <w:p xmlns:wp14="http://schemas.microsoft.com/office/word/2010/wordml" w:rsidRPr="0079224E" w:rsidR="00F6587D" w:rsidP="00F6587D" w:rsidRDefault="00F37A27" w14:paraId="70EA92A7" wp14:textId="77777777">
      <w:pPr>
        <w:rPr>
          <w:rFonts w:cs="Arial"/>
        </w:rPr>
      </w:pPr>
      <w:r>
        <w:rPr>
          <w:rFonts w:cs="Arial"/>
        </w:rPr>
        <w:pict w14:anchorId="1FE6FE8B">
          <v:rect id="_x0000_i1665" style="width:0;height:1.5pt" o:hr="t" o:hrstd="t" o:hralign="center" fillcolor="#a0a0a0" stroked="f"/>
        </w:pict>
      </w:r>
    </w:p>
    <w:p xmlns:wp14="http://schemas.microsoft.com/office/word/2010/wordml" w:rsidRPr="0079224E" w:rsidR="00F6587D" w:rsidP="00F6587D" w:rsidRDefault="00F6587D" w14:paraId="0A9A9062" wp14:textId="77777777">
      <w:pPr>
        <w:rPr>
          <w:rFonts w:cs="Arial"/>
          <w:b/>
          <w:bCs/>
        </w:rPr>
      </w:pPr>
      <w:r w:rsidRPr="0079224E">
        <w:rPr>
          <w:rFonts w:cs="Arial"/>
          <w:b/>
          <w:bCs/>
        </w:rPr>
        <w:t>3. What Is Inspected in Upholstery?</w:t>
      </w:r>
    </w:p>
    <w:p xmlns:wp14="http://schemas.microsoft.com/office/word/2010/wordml" w:rsidRPr="0079224E" w:rsidR="00F6587D" w:rsidP="00F6587D" w:rsidRDefault="00F6587D" w14:paraId="2E9C011A" wp14:textId="77777777">
      <w:pPr>
        <w:numPr>
          <w:ilvl w:val="0"/>
          <w:numId w:val="473"/>
        </w:numPr>
        <w:rPr>
          <w:rFonts w:cs="Arial"/>
        </w:rPr>
      </w:pPr>
      <w:r w:rsidRPr="0079224E">
        <w:rPr>
          <w:rFonts w:cs="Arial"/>
          <w:b/>
          <w:bCs/>
        </w:rPr>
        <w:t>Visual defects</w:t>
      </w:r>
      <w:r w:rsidRPr="0079224E">
        <w:rPr>
          <w:rFonts w:cs="Arial"/>
        </w:rPr>
        <w:t>: stains, marks, wrinkles, stitching faults</w:t>
      </w:r>
    </w:p>
    <w:p xmlns:wp14="http://schemas.microsoft.com/office/word/2010/wordml" w:rsidRPr="0079224E" w:rsidR="00F6587D" w:rsidP="00F6587D" w:rsidRDefault="00F6587D" w14:paraId="2BE5F3D5" wp14:textId="77777777">
      <w:pPr>
        <w:numPr>
          <w:ilvl w:val="0"/>
          <w:numId w:val="473"/>
        </w:numPr>
        <w:rPr>
          <w:rFonts w:cs="Arial"/>
        </w:rPr>
      </w:pPr>
      <w:r w:rsidRPr="0079224E">
        <w:rPr>
          <w:rFonts w:cs="Arial"/>
          <w:b/>
          <w:bCs/>
        </w:rPr>
        <w:t>Structural quality</w:t>
      </w:r>
      <w:r w:rsidRPr="0079224E">
        <w:rPr>
          <w:rFonts w:cs="Arial"/>
        </w:rPr>
        <w:t>: loose frames, rocking, uneven legs</w:t>
      </w:r>
    </w:p>
    <w:p xmlns:wp14="http://schemas.microsoft.com/office/word/2010/wordml" w:rsidRPr="0079224E" w:rsidR="00F6587D" w:rsidP="00F6587D" w:rsidRDefault="00F6587D" w14:paraId="4747641F" wp14:textId="77777777">
      <w:pPr>
        <w:numPr>
          <w:ilvl w:val="0"/>
          <w:numId w:val="473"/>
        </w:numPr>
        <w:rPr>
          <w:rFonts w:cs="Arial"/>
        </w:rPr>
      </w:pPr>
      <w:r w:rsidRPr="0079224E">
        <w:rPr>
          <w:rFonts w:cs="Arial"/>
          <w:b/>
          <w:bCs/>
        </w:rPr>
        <w:t>Measurement</w:t>
      </w:r>
      <w:r w:rsidRPr="0079224E">
        <w:rPr>
          <w:rFonts w:cs="Arial"/>
        </w:rPr>
        <w:t>: final product dimensions, symmetry, compliance with specification</w:t>
      </w:r>
    </w:p>
    <w:p xmlns:wp14="http://schemas.microsoft.com/office/word/2010/wordml" w:rsidRPr="0079224E" w:rsidR="00F6587D" w:rsidP="00F6587D" w:rsidRDefault="00F6587D" w14:paraId="127AA2D3" wp14:textId="77777777">
      <w:pPr>
        <w:numPr>
          <w:ilvl w:val="0"/>
          <w:numId w:val="473"/>
        </w:numPr>
        <w:rPr>
          <w:rFonts w:cs="Arial"/>
        </w:rPr>
      </w:pPr>
      <w:r w:rsidRPr="0079224E">
        <w:rPr>
          <w:rFonts w:cs="Arial"/>
          <w:b/>
          <w:bCs/>
        </w:rPr>
        <w:t>Comfort</w:t>
      </w:r>
      <w:r w:rsidRPr="0079224E">
        <w:rPr>
          <w:rFonts w:cs="Arial"/>
        </w:rPr>
        <w:t>: foam density and consistency, support</w:t>
      </w:r>
    </w:p>
    <w:p xmlns:wp14="http://schemas.microsoft.com/office/word/2010/wordml" w:rsidRPr="0079224E" w:rsidR="00F6587D" w:rsidP="00F6587D" w:rsidRDefault="00F6587D" w14:paraId="0D281484" wp14:textId="77777777">
      <w:pPr>
        <w:numPr>
          <w:ilvl w:val="0"/>
          <w:numId w:val="473"/>
        </w:numPr>
        <w:rPr>
          <w:rFonts w:cs="Arial"/>
        </w:rPr>
      </w:pPr>
      <w:r w:rsidRPr="0079224E">
        <w:rPr>
          <w:rFonts w:cs="Arial"/>
          <w:b/>
          <w:bCs/>
        </w:rPr>
        <w:t>Upholstery finish</w:t>
      </w:r>
      <w:r w:rsidRPr="0079224E">
        <w:rPr>
          <w:rFonts w:cs="Arial"/>
        </w:rPr>
        <w:t>: alignment of patterns, pleating, tucking, or buttoning quality</w:t>
      </w:r>
    </w:p>
    <w:p xmlns:wp14="http://schemas.microsoft.com/office/word/2010/wordml" w:rsidRPr="0079224E" w:rsidR="00F6587D" w:rsidP="00F6587D" w:rsidRDefault="00F37A27" w14:paraId="56B38645" wp14:textId="77777777">
      <w:pPr>
        <w:rPr>
          <w:rFonts w:cs="Arial"/>
        </w:rPr>
      </w:pPr>
      <w:r>
        <w:rPr>
          <w:rFonts w:cs="Arial"/>
        </w:rPr>
        <w:pict w14:anchorId="2FDF81D1">
          <v:rect id="_x0000_i1666" style="width:0;height:1.5pt" o:hr="t" o:hrstd="t" o:hralign="center" fillcolor="#a0a0a0" stroked="f"/>
        </w:pict>
      </w:r>
    </w:p>
    <w:p xmlns:wp14="http://schemas.microsoft.com/office/word/2010/wordml" w:rsidRPr="0079224E" w:rsidR="00F6587D" w:rsidP="00F6587D" w:rsidRDefault="00F6587D" w14:paraId="162616B9" wp14:textId="77777777">
      <w:pPr>
        <w:rPr>
          <w:rFonts w:cs="Arial"/>
          <w:b/>
          <w:bCs/>
        </w:rPr>
      </w:pPr>
      <w:r w:rsidRPr="0079224E">
        <w:rPr>
          <w:rFonts w:cs="Arial"/>
          <w:b/>
          <w:bCs/>
        </w:rPr>
        <w:t>Examples</w:t>
      </w:r>
    </w:p>
    <w:p xmlns:wp14="http://schemas.microsoft.com/office/word/2010/wordml" w:rsidRPr="0079224E" w:rsidR="00F6587D" w:rsidP="00F6587D" w:rsidRDefault="00F6587D" w14:paraId="2259A705" wp14:textId="77777777">
      <w:pPr>
        <w:numPr>
          <w:ilvl w:val="0"/>
          <w:numId w:val="474"/>
        </w:numPr>
        <w:rPr>
          <w:rFonts w:cs="Arial"/>
        </w:rPr>
      </w:pPr>
      <w:r w:rsidRPr="0079224E">
        <w:rPr>
          <w:rFonts w:cs="Arial"/>
        </w:rPr>
        <w:t xml:space="preserve">A quality controller uses a checklist to inspect a batch of tub chairs and finds that two items have </w:t>
      </w:r>
      <w:r w:rsidRPr="0079224E">
        <w:rPr>
          <w:rFonts w:cs="Arial"/>
          <w:b/>
          <w:bCs/>
        </w:rPr>
        <w:t>misaligned fabric grain</w:t>
      </w:r>
      <w:r w:rsidRPr="0079224E">
        <w:rPr>
          <w:rFonts w:cs="Arial"/>
        </w:rPr>
        <w:t xml:space="preserve"> and are returned for re-upholstery.</w:t>
      </w:r>
    </w:p>
    <w:p xmlns:wp14="http://schemas.microsoft.com/office/word/2010/wordml" w:rsidRPr="0079224E" w:rsidR="00F6587D" w:rsidP="00F6587D" w:rsidRDefault="00F6587D" w14:paraId="64E5314F" wp14:textId="77777777">
      <w:pPr>
        <w:numPr>
          <w:ilvl w:val="0"/>
          <w:numId w:val="474"/>
        </w:numPr>
        <w:rPr>
          <w:rFonts w:cs="Arial"/>
        </w:rPr>
      </w:pPr>
      <w:r w:rsidRPr="0079224E">
        <w:rPr>
          <w:rFonts w:cs="Arial"/>
        </w:rPr>
        <w:t xml:space="preserve">An upholsterer inspects their own completed dining chair to check that the </w:t>
      </w:r>
      <w:r w:rsidRPr="0079224E">
        <w:rPr>
          <w:rFonts w:cs="Arial"/>
          <w:b/>
          <w:bCs/>
        </w:rPr>
        <w:t>piping is even and corners are well folded</w:t>
      </w:r>
      <w:r w:rsidRPr="0079224E">
        <w:rPr>
          <w:rFonts w:cs="Arial"/>
        </w:rPr>
        <w:t xml:space="preserve"> before submitting the piece for final QC.</w:t>
      </w:r>
    </w:p>
    <w:p xmlns:wp14="http://schemas.microsoft.com/office/word/2010/wordml" w:rsidRPr="0079224E" w:rsidR="00F6587D" w:rsidP="00F6587D" w:rsidRDefault="00F37A27" w14:paraId="54E926FA" wp14:textId="77777777">
      <w:pPr>
        <w:rPr>
          <w:rFonts w:cs="Arial"/>
        </w:rPr>
      </w:pPr>
      <w:r>
        <w:rPr>
          <w:rFonts w:cs="Arial"/>
        </w:rPr>
        <w:pict w14:anchorId="4971D50E">
          <v:rect id="_x0000_i1667" style="width:0;height:1.5pt" o:hr="t" o:hrstd="t" o:hralign="center" fillcolor="#a0a0a0" stroked="f"/>
        </w:pict>
      </w:r>
    </w:p>
    <w:p xmlns:wp14="http://schemas.microsoft.com/office/word/2010/wordml" w:rsidRPr="0079224E" w:rsidR="00F6587D" w:rsidP="00F6587D" w:rsidRDefault="00F6587D" w14:paraId="3E99EE08" wp14:textId="77777777">
      <w:pPr>
        <w:rPr>
          <w:rFonts w:cs="Arial"/>
          <w:b/>
          <w:bCs/>
        </w:rPr>
      </w:pPr>
      <w:r w:rsidRPr="0079224E">
        <w:rPr>
          <w:rFonts w:cs="Arial"/>
          <w:b/>
          <w:bCs/>
        </w:rPr>
        <w:t>Case Study</w:t>
      </w:r>
    </w:p>
    <w:p xmlns:wp14="http://schemas.microsoft.com/office/word/2010/wordml" w:rsidRPr="0079224E" w:rsidR="00F6587D" w:rsidP="00F6587D" w:rsidRDefault="00F6587D" w14:paraId="0819F4D1" wp14:textId="77777777">
      <w:pPr>
        <w:rPr>
          <w:rFonts w:cs="Arial"/>
        </w:rPr>
      </w:pPr>
      <w:r w:rsidRPr="0079224E">
        <w:rPr>
          <w:rFonts w:cs="Arial"/>
          <w:b/>
          <w:bCs/>
        </w:rPr>
        <w:t>Case Study: Nomsa’s Catch</w:t>
      </w:r>
    </w:p>
    <w:p xmlns:wp14="http://schemas.microsoft.com/office/word/2010/wordml" w:rsidRPr="0079224E" w:rsidR="00F6587D" w:rsidP="00F6587D" w:rsidRDefault="00F6587D" w14:paraId="7C3A93C9" wp14:textId="77777777">
      <w:pPr>
        <w:rPr>
          <w:rFonts w:cs="Arial"/>
        </w:rPr>
      </w:pPr>
      <w:r w:rsidRPr="0079224E">
        <w:rPr>
          <w:rFonts w:cs="Arial"/>
        </w:rPr>
        <w:t>Nomsa, a junior upholsterer in a Pretoria factory, was asked to perform the final inspection on a batch of headboards. She discovered that three of them had uneven button spacing compared to the prototype. Although the stitching and fabric were perfect, she flagged the inconsistency. The team corrected the layout before delivery. Her inspection avoided potential client dissatisfaction and a costly return.</w:t>
      </w:r>
    </w:p>
    <w:p xmlns:wp14="http://schemas.microsoft.com/office/word/2010/wordml" w:rsidRPr="0079224E" w:rsidR="00F6587D" w:rsidP="00F6587D" w:rsidRDefault="00F6587D" w14:paraId="55D4AB2A" wp14:textId="77777777">
      <w:pPr>
        <w:rPr>
          <w:rFonts w:cs="Arial"/>
        </w:rPr>
      </w:pPr>
      <w:r w:rsidRPr="0079224E">
        <w:rPr>
          <w:rFonts w:cs="Arial"/>
          <w:b/>
          <w:bCs/>
        </w:rPr>
        <w:t>Discussion Points:</w:t>
      </w:r>
    </w:p>
    <w:p xmlns:wp14="http://schemas.microsoft.com/office/word/2010/wordml" w:rsidRPr="0079224E" w:rsidR="00F6587D" w:rsidP="00F6587D" w:rsidRDefault="00F6587D" w14:paraId="11203855" wp14:textId="77777777">
      <w:pPr>
        <w:numPr>
          <w:ilvl w:val="0"/>
          <w:numId w:val="475"/>
        </w:numPr>
        <w:rPr>
          <w:rFonts w:cs="Arial"/>
        </w:rPr>
      </w:pPr>
      <w:r w:rsidRPr="0079224E">
        <w:rPr>
          <w:rFonts w:cs="Arial"/>
        </w:rPr>
        <w:t>What principle did Nomsa apply in her inspection?</w:t>
      </w:r>
    </w:p>
    <w:p xmlns:wp14="http://schemas.microsoft.com/office/word/2010/wordml" w:rsidRPr="0079224E" w:rsidR="00F6587D" w:rsidP="00F6587D" w:rsidRDefault="00F6587D" w14:paraId="551E1447" wp14:textId="77777777">
      <w:pPr>
        <w:numPr>
          <w:ilvl w:val="0"/>
          <w:numId w:val="475"/>
        </w:numPr>
        <w:rPr>
          <w:rFonts w:cs="Arial"/>
        </w:rPr>
      </w:pPr>
      <w:r w:rsidRPr="0079224E">
        <w:rPr>
          <w:rFonts w:cs="Arial"/>
        </w:rPr>
        <w:t>How did her observation contribute to the company’s quality reputation?</w:t>
      </w:r>
    </w:p>
    <w:p xmlns:wp14="http://schemas.microsoft.com/office/word/2010/wordml" w:rsidRPr="0079224E" w:rsidR="00F6587D" w:rsidP="00F6587D" w:rsidRDefault="00F37A27" w14:paraId="782F4E45" wp14:textId="77777777">
      <w:pPr>
        <w:rPr>
          <w:rFonts w:cs="Arial"/>
        </w:rPr>
      </w:pPr>
      <w:r>
        <w:rPr>
          <w:rFonts w:cs="Arial"/>
        </w:rPr>
        <w:pict w14:anchorId="3742F2D9">
          <v:rect id="_x0000_i1668" style="width:0;height:1.5pt" o:hr="t" o:hrstd="t" o:hralign="center" fillcolor="#a0a0a0" stroked="f"/>
        </w:pict>
      </w:r>
    </w:p>
    <w:p xmlns:wp14="http://schemas.microsoft.com/office/word/2010/wordml" w:rsidRPr="0079224E" w:rsidR="00F6587D" w:rsidP="00F6587D" w:rsidRDefault="00F6587D" w14:paraId="65A2FD47" wp14:textId="77777777">
      <w:pPr>
        <w:rPr>
          <w:rFonts w:cs="Arial"/>
          <w:b/>
          <w:bCs/>
        </w:rPr>
      </w:pPr>
      <w:r w:rsidRPr="0079224E">
        <w:rPr>
          <w:rFonts w:cs="Arial"/>
          <w:b/>
          <w:bCs/>
        </w:rPr>
        <w:t>Critical Thinking Questions</w:t>
      </w:r>
    </w:p>
    <w:p xmlns:wp14="http://schemas.microsoft.com/office/word/2010/wordml" w:rsidRPr="0079224E" w:rsidR="00F6587D" w:rsidP="00F6587D" w:rsidRDefault="00F6587D" w14:paraId="7FFD60F5" wp14:textId="77777777">
      <w:pPr>
        <w:numPr>
          <w:ilvl w:val="0"/>
          <w:numId w:val="476"/>
        </w:numPr>
        <w:rPr>
          <w:rFonts w:cs="Arial"/>
        </w:rPr>
      </w:pPr>
      <w:r w:rsidRPr="0079224E">
        <w:rPr>
          <w:rFonts w:cs="Arial"/>
        </w:rPr>
        <w:t>Why is it important to follow the same inspection process for every item in a production batch?</w:t>
      </w:r>
    </w:p>
    <w:p xmlns:wp14="http://schemas.microsoft.com/office/word/2010/wordml" w:rsidRPr="0079224E" w:rsidR="00F6587D" w:rsidP="00F6587D" w:rsidRDefault="00F6587D" w14:paraId="42377906" wp14:textId="77777777">
      <w:pPr>
        <w:numPr>
          <w:ilvl w:val="0"/>
          <w:numId w:val="476"/>
        </w:numPr>
        <w:rPr>
          <w:rFonts w:cs="Arial"/>
        </w:rPr>
      </w:pPr>
      <w:r w:rsidRPr="0079224E">
        <w:rPr>
          <w:rFonts w:cs="Arial"/>
        </w:rPr>
        <w:t>How does accurate inspection benefit the customer and the company?</w:t>
      </w:r>
    </w:p>
    <w:p xmlns:wp14="http://schemas.microsoft.com/office/word/2010/wordml" w:rsidRPr="0079224E" w:rsidR="00F6587D" w:rsidP="00F6587D" w:rsidRDefault="00F6587D" w14:paraId="0EB2F39F" wp14:textId="77777777">
      <w:pPr>
        <w:numPr>
          <w:ilvl w:val="0"/>
          <w:numId w:val="476"/>
        </w:numPr>
        <w:rPr>
          <w:rFonts w:cs="Arial"/>
        </w:rPr>
      </w:pPr>
      <w:r w:rsidRPr="0079224E">
        <w:rPr>
          <w:rFonts w:cs="Arial"/>
        </w:rPr>
        <w:t>What risks are associated with skipping or rushing through product inspection?</w:t>
      </w:r>
    </w:p>
    <w:p xmlns:wp14="http://schemas.microsoft.com/office/word/2010/wordml" w:rsidRPr="0079224E" w:rsidR="00F6587D" w:rsidP="00F6587D" w:rsidRDefault="00F6587D" w14:paraId="129D8CA9" wp14:textId="77777777">
      <w:pPr>
        <w:numPr>
          <w:ilvl w:val="0"/>
          <w:numId w:val="476"/>
        </w:numPr>
        <w:rPr>
          <w:rFonts w:cs="Arial"/>
        </w:rPr>
      </w:pPr>
      <w:r w:rsidRPr="0079224E">
        <w:rPr>
          <w:rFonts w:cs="Arial"/>
        </w:rPr>
        <w:t>How can a workplace ensure that all team members understand and apply consistent inspection standards?</w:t>
      </w:r>
    </w:p>
    <w:p xmlns:wp14="http://schemas.microsoft.com/office/word/2010/wordml" w:rsidRPr="0079224E" w:rsidR="00F6587D" w:rsidP="00F6587D" w:rsidRDefault="00F6587D" w14:paraId="44EDEBEC" wp14:textId="77777777">
      <w:pPr>
        <w:numPr>
          <w:ilvl w:val="0"/>
          <w:numId w:val="476"/>
        </w:numPr>
        <w:rPr>
          <w:rFonts w:cs="Arial"/>
        </w:rPr>
      </w:pPr>
      <w:r w:rsidRPr="0079224E">
        <w:rPr>
          <w:rFonts w:cs="Arial"/>
        </w:rPr>
        <w:t>What role does inspection documentation play in supporting quality improvement?</w:t>
      </w:r>
    </w:p>
    <w:p xmlns:wp14="http://schemas.microsoft.com/office/word/2010/wordml" w:rsidRPr="0079224E" w:rsidR="00F6587D" w:rsidP="00F6587D" w:rsidRDefault="00F37A27" w14:paraId="754BFDB0" wp14:textId="77777777">
      <w:pPr>
        <w:rPr>
          <w:rFonts w:cs="Arial"/>
        </w:rPr>
      </w:pPr>
      <w:r>
        <w:rPr>
          <w:rFonts w:cs="Arial"/>
        </w:rPr>
        <w:pict w14:anchorId="5D48D0DB">
          <v:rect id="_x0000_i1669" style="width:0;height:1.5pt" o:hr="t" o:hrstd="t" o:hralign="center" fillcolor="#a0a0a0" stroked="f"/>
        </w:pict>
      </w:r>
    </w:p>
    <w:p xmlns:wp14="http://schemas.microsoft.com/office/word/2010/wordml" w:rsidRPr="0079224E" w:rsidR="0079224E" w:rsidP="3B34137D" w:rsidRDefault="0079224E" w14:paraId="7424C106" wp14:textId="77777777" wp14:noSpellErr="1">
      <w:pPr>
        <w:pStyle w:val="Heading3"/>
        <w:rPr>
          <w:rFonts w:ascii="Century Gothic" w:hAnsi="Century Gothic" w:eastAsia="Calibri" w:cs="Arial" w:eastAsiaTheme="minorAscii"/>
          <w:b w:val="1"/>
          <w:bCs w:val="1"/>
          <w:color w:val="auto"/>
          <w:sz w:val="22"/>
          <w:szCs w:val="22"/>
        </w:rPr>
      </w:pPr>
      <w:bookmarkStart w:name="_Toc845121836" w:id="1597787207"/>
      <w:r w:rsidRPr="3B34137D" w:rsidR="0079224E">
        <w:rPr>
          <w:rFonts w:ascii="Century Gothic" w:hAnsi="Century Gothic" w:eastAsia="Calibri" w:cs="Arial" w:eastAsiaTheme="minorAscii"/>
          <w:b w:val="1"/>
          <w:bCs w:val="1"/>
          <w:color w:val="auto"/>
          <w:sz w:val="22"/>
          <w:szCs w:val="22"/>
        </w:rPr>
        <w:t>KT0902: Techniques of Disposing According to Product Type</w:t>
      </w:r>
      <w:bookmarkEnd w:id="1597787207"/>
    </w:p>
    <w:p xmlns:wp14="http://schemas.microsoft.com/office/word/2010/wordml" w:rsidRPr="0079224E" w:rsidR="0079224E" w:rsidP="0079224E" w:rsidRDefault="0079224E" w14:paraId="3B2FA98D" wp14:textId="77777777">
      <w:pPr>
        <w:rPr>
          <w:rFonts w:cs="Arial"/>
          <w:b/>
          <w:bCs/>
        </w:rPr>
      </w:pPr>
    </w:p>
    <w:p xmlns:wp14="http://schemas.microsoft.com/office/word/2010/wordml" w:rsidRPr="0079224E" w:rsidR="0079224E" w:rsidP="0079224E" w:rsidRDefault="0079224E" w14:paraId="3F9ABAB8" wp14:textId="77777777">
      <w:pPr>
        <w:rPr>
          <w:rFonts w:cs="Arial"/>
          <w:b/>
          <w:bCs/>
        </w:rPr>
      </w:pPr>
      <w:r w:rsidRPr="0079224E">
        <w:rPr>
          <w:rFonts w:cs="Arial"/>
          <w:b/>
          <w:bCs/>
        </w:rPr>
        <w:t>Theoretical Learning Content</w:t>
      </w:r>
    </w:p>
    <w:p xmlns:wp14="http://schemas.microsoft.com/office/word/2010/wordml" w:rsidRPr="0079224E" w:rsidR="0079224E" w:rsidP="0079224E" w:rsidRDefault="0079224E" w14:paraId="4E251EE5" wp14:textId="77777777">
      <w:pPr>
        <w:rPr>
          <w:rFonts w:cs="Arial"/>
        </w:rPr>
      </w:pPr>
      <w:r w:rsidRPr="0079224E">
        <w:rPr>
          <w:rFonts w:cs="Arial"/>
        </w:rPr>
        <w:t xml:space="preserve">In upholstery production, not all completed items are suitable for dispatch. Some products may be </w:t>
      </w:r>
      <w:r w:rsidRPr="0079224E">
        <w:rPr>
          <w:rFonts w:cs="Arial"/>
          <w:b/>
          <w:bCs/>
        </w:rPr>
        <w:t>damaged, faulty, or non-conforming</w:t>
      </w:r>
      <w:r w:rsidRPr="0079224E">
        <w:rPr>
          <w:rFonts w:cs="Arial"/>
        </w:rPr>
        <w:t xml:space="preserve"> and must be handled responsibly. Disposal does not always mean throwing the item away; instead, it refers to </w:t>
      </w:r>
      <w:r w:rsidRPr="0079224E">
        <w:rPr>
          <w:rFonts w:cs="Arial"/>
          <w:b/>
          <w:bCs/>
        </w:rPr>
        <w:t>how an organisation manages non-conforming goods</w:t>
      </w:r>
      <w:r w:rsidRPr="0079224E">
        <w:rPr>
          <w:rFonts w:cs="Arial"/>
        </w:rPr>
        <w:t xml:space="preserve"> through rework, recycling, repurposing, or, in some cases, discarding.</w:t>
      </w:r>
    </w:p>
    <w:p xmlns:wp14="http://schemas.microsoft.com/office/word/2010/wordml" w:rsidRPr="0079224E" w:rsidR="0079224E" w:rsidP="0079224E" w:rsidRDefault="0079224E" w14:paraId="337304B3" wp14:textId="77777777">
      <w:pPr>
        <w:rPr>
          <w:rFonts w:cs="Arial"/>
        </w:rPr>
      </w:pPr>
      <w:r w:rsidRPr="0079224E">
        <w:rPr>
          <w:rFonts w:cs="Arial"/>
        </w:rPr>
        <w:t xml:space="preserve">Understanding </w:t>
      </w:r>
      <w:r w:rsidRPr="0079224E">
        <w:rPr>
          <w:rFonts w:cs="Arial"/>
          <w:b/>
          <w:bCs/>
        </w:rPr>
        <w:t>techniques of disposing according to product type</w:t>
      </w:r>
      <w:r w:rsidRPr="0079224E">
        <w:rPr>
          <w:rFonts w:cs="Arial"/>
        </w:rPr>
        <w:t xml:space="preserve"> enables learners to contribute to workplace efficiency, sustainability, and compliance with in-company procedures.</w:t>
      </w:r>
    </w:p>
    <w:p xmlns:wp14="http://schemas.microsoft.com/office/word/2010/wordml" w:rsidRPr="0079224E" w:rsidR="0079224E" w:rsidP="0079224E" w:rsidRDefault="00F37A27" w14:paraId="7D907026" wp14:textId="77777777">
      <w:pPr>
        <w:rPr>
          <w:rFonts w:cs="Arial"/>
        </w:rPr>
      </w:pPr>
      <w:r>
        <w:rPr>
          <w:rFonts w:cs="Arial"/>
        </w:rPr>
        <w:pict w14:anchorId="77035D46">
          <v:rect id="_x0000_i1670" style="width:0;height:1.5pt" o:hr="t" o:hrstd="t" o:hralign="center" fillcolor="#a0a0a0" stroked="f"/>
        </w:pict>
      </w:r>
    </w:p>
    <w:p xmlns:wp14="http://schemas.microsoft.com/office/word/2010/wordml" w:rsidRPr="0079224E" w:rsidR="0079224E" w:rsidP="0079224E" w:rsidRDefault="0079224E" w14:paraId="5C6F9E9D" wp14:textId="77777777">
      <w:pPr>
        <w:rPr>
          <w:rFonts w:cs="Arial"/>
          <w:b/>
          <w:bCs/>
        </w:rPr>
      </w:pPr>
      <w:r w:rsidRPr="0079224E">
        <w:rPr>
          <w:rFonts w:cs="Arial"/>
          <w:b/>
          <w:bCs/>
        </w:rPr>
        <w:t>1. Why Disposal Is Necessary</w:t>
      </w:r>
    </w:p>
    <w:p xmlns:wp14="http://schemas.microsoft.com/office/word/2010/wordml" w:rsidRPr="0079224E" w:rsidR="0079224E" w:rsidP="0079224E" w:rsidRDefault="0079224E" w14:paraId="3A2D90E4" wp14:textId="77777777">
      <w:pPr>
        <w:numPr>
          <w:ilvl w:val="0"/>
          <w:numId w:val="477"/>
        </w:numPr>
        <w:rPr>
          <w:rFonts w:cs="Arial"/>
        </w:rPr>
      </w:pPr>
      <w:r w:rsidRPr="0079224E">
        <w:rPr>
          <w:rFonts w:cs="Arial"/>
        </w:rPr>
        <w:t xml:space="preserve">To remove products that </w:t>
      </w:r>
      <w:r w:rsidRPr="0079224E">
        <w:rPr>
          <w:rFonts w:cs="Arial"/>
          <w:b/>
          <w:bCs/>
        </w:rPr>
        <w:t>fail inspection</w:t>
      </w:r>
      <w:r w:rsidRPr="0079224E">
        <w:rPr>
          <w:rFonts w:cs="Arial"/>
        </w:rPr>
        <w:t xml:space="preserve"> or pose a risk to clients</w:t>
      </w:r>
    </w:p>
    <w:p xmlns:wp14="http://schemas.microsoft.com/office/word/2010/wordml" w:rsidRPr="0079224E" w:rsidR="0079224E" w:rsidP="0079224E" w:rsidRDefault="0079224E" w14:paraId="597299C1" wp14:textId="77777777">
      <w:pPr>
        <w:numPr>
          <w:ilvl w:val="0"/>
          <w:numId w:val="477"/>
        </w:numPr>
        <w:rPr>
          <w:rFonts w:cs="Arial"/>
        </w:rPr>
      </w:pPr>
      <w:r w:rsidRPr="0079224E">
        <w:rPr>
          <w:rFonts w:cs="Arial"/>
        </w:rPr>
        <w:t>To clear storage and prevent clutter or confusion in dispatch areas</w:t>
      </w:r>
    </w:p>
    <w:p xmlns:wp14="http://schemas.microsoft.com/office/word/2010/wordml" w:rsidRPr="0079224E" w:rsidR="0079224E" w:rsidP="0079224E" w:rsidRDefault="0079224E" w14:paraId="26D8FDEF" wp14:textId="77777777">
      <w:pPr>
        <w:numPr>
          <w:ilvl w:val="0"/>
          <w:numId w:val="477"/>
        </w:numPr>
        <w:rPr>
          <w:rFonts w:cs="Arial"/>
        </w:rPr>
      </w:pPr>
      <w:r w:rsidRPr="0079224E">
        <w:rPr>
          <w:rFonts w:cs="Arial"/>
        </w:rPr>
        <w:t xml:space="preserve">To </w:t>
      </w:r>
      <w:r w:rsidRPr="0079224E">
        <w:rPr>
          <w:rFonts w:cs="Arial"/>
          <w:b/>
          <w:bCs/>
        </w:rPr>
        <w:t>recover usable materials</w:t>
      </w:r>
      <w:r w:rsidRPr="0079224E">
        <w:rPr>
          <w:rFonts w:cs="Arial"/>
        </w:rPr>
        <w:t xml:space="preserve"> (e.g. foam, fabric, timber) from defective items</w:t>
      </w:r>
    </w:p>
    <w:p xmlns:wp14="http://schemas.microsoft.com/office/word/2010/wordml" w:rsidRPr="0079224E" w:rsidR="0079224E" w:rsidP="0079224E" w:rsidRDefault="0079224E" w14:paraId="7C45B94F" wp14:textId="77777777">
      <w:pPr>
        <w:numPr>
          <w:ilvl w:val="0"/>
          <w:numId w:val="477"/>
        </w:numPr>
        <w:rPr>
          <w:rFonts w:cs="Arial"/>
        </w:rPr>
      </w:pPr>
      <w:r w:rsidRPr="0079224E">
        <w:rPr>
          <w:rFonts w:cs="Arial"/>
        </w:rPr>
        <w:t>To follow quality management systems and standard operating procedures</w:t>
      </w:r>
    </w:p>
    <w:p xmlns:wp14="http://schemas.microsoft.com/office/word/2010/wordml" w:rsidRPr="0079224E" w:rsidR="0079224E" w:rsidP="0079224E" w:rsidRDefault="0079224E" w14:paraId="7561E044" wp14:textId="77777777">
      <w:pPr>
        <w:numPr>
          <w:ilvl w:val="0"/>
          <w:numId w:val="477"/>
        </w:numPr>
        <w:rPr>
          <w:rFonts w:cs="Arial"/>
        </w:rPr>
      </w:pPr>
      <w:r w:rsidRPr="0079224E">
        <w:rPr>
          <w:rFonts w:cs="Arial"/>
        </w:rPr>
        <w:t xml:space="preserve">To prevent </w:t>
      </w:r>
      <w:r w:rsidRPr="0079224E">
        <w:rPr>
          <w:rFonts w:cs="Arial"/>
          <w:b/>
          <w:bCs/>
        </w:rPr>
        <w:t>reputational damage</w:t>
      </w:r>
      <w:r w:rsidRPr="0079224E">
        <w:rPr>
          <w:rFonts w:cs="Arial"/>
        </w:rPr>
        <w:t xml:space="preserve"> from shipping substandard goods</w:t>
      </w:r>
    </w:p>
    <w:p xmlns:wp14="http://schemas.microsoft.com/office/word/2010/wordml" w:rsidRPr="0079224E" w:rsidR="0079224E" w:rsidP="0079224E" w:rsidRDefault="00F37A27" w14:paraId="07610692" wp14:textId="77777777">
      <w:pPr>
        <w:rPr>
          <w:rFonts w:cs="Arial"/>
        </w:rPr>
      </w:pPr>
      <w:r>
        <w:rPr>
          <w:rFonts w:cs="Arial"/>
        </w:rPr>
        <w:pict w14:anchorId="5D260A99">
          <v:rect id="_x0000_i1671" style="width:0;height:1.5pt" o:hr="t" o:hrstd="t" o:hralign="center" fillcolor="#a0a0a0" stroked="f"/>
        </w:pict>
      </w:r>
    </w:p>
    <w:p xmlns:wp14="http://schemas.microsoft.com/office/word/2010/wordml" w:rsidRPr="0079224E" w:rsidR="0079224E" w:rsidP="0079224E" w:rsidRDefault="0079224E" w14:paraId="4AD398EB" wp14:textId="77777777">
      <w:pPr>
        <w:rPr>
          <w:rFonts w:cs="Arial"/>
          <w:b/>
          <w:bCs/>
        </w:rPr>
      </w:pPr>
      <w:r w:rsidRPr="0079224E">
        <w:rPr>
          <w:rFonts w:cs="Arial"/>
          <w:b/>
          <w:bCs/>
        </w:rPr>
        <w:t>2. Disposal Techniques by Product Type</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214"/>
        <w:gridCol w:w="6802"/>
      </w:tblGrid>
      <w:tr xmlns:wp14="http://schemas.microsoft.com/office/word/2010/wordml" w:rsidRPr="0079224E" w:rsidR="0079224E" w:rsidTr="0079224E" w14:paraId="77D7BB24" wp14:textId="77777777">
        <w:trPr>
          <w:tblHeader/>
          <w:tblCellSpacing w:w="15" w:type="dxa"/>
        </w:trPr>
        <w:tc>
          <w:tcPr>
            <w:tcW w:w="0" w:type="auto"/>
            <w:vAlign w:val="center"/>
            <w:hideMark/>
          </w:tcPr>
          <w:p w:rsidRPr="0079224E" w:rsidR="0079224E" w:rsidP="0079224E" w:rsidRDefault="0079224E" w14:paraId="7ABCAC95" wp14:textId="77777777">
            <w:pPr>
              <w:rPr>
                <w:rFonts w:cs="Arial"/>
                <w:b/>
                <w:bCs/>
              </w:rPr>
            </w:pPr>
            <w:r w:rsidRPr="0079224E">
              <w:rPr>
                <w:rFonts w:cs="Arial"/>
                <w:b/>
                <w:bCs/>
              </w:rPr>
              <w:t>Product Condition</w:t>
            </w:r>
          </w:p>
        </w:tc>
        <w:tc>
          <w:tcPr>
            <w:tcW w:w="0" w:type="auto"/>
            <w:vAlign w:val="center"/>
            <w:hideMark/>
          </w:tcPr>
          <w:p w:rsidRPr="0079224E" w:rsidR="0079224E" w:rsidP="0079224E" w:rsidRDefault="0079224E" w14:paraId="724D21B1" wp14:textId="77777777">
            <w:pPr>
              <w:rPr>
                <w:rFonts w:cs="Arial"/>
                <w:b/>
                <w:bCs/>
              </w:rPr>
            </w:pPr>
            <w:r w:rsidRPr="0079224E">
              <w:rPr>
                <w:rFonts w:cs="Arial"/>
                <w:b/>
                <w:bCs/>
              </w:rPr>
              <w:t>Disposal Technique</w:t>
            </w:r>
          </w:p>
        </w:tc>
      </w:tr>
      <w:tr xmlns:wp14="http://schemas.microsoft.com/office/word/2010/wordml" w:rsidRPr="0079224E" w:rsidR="0079224E" w:rsidTr="0079224E" w14:paraId="5C3A57B2" wp14:textId="77777777">
        <w:trPr>
          <w:tblCellSpacing w:w="15" w:type="dxa"/>
        </w:trPr>
        <w:tc>
          <w:tcPr>
            <w:tcW w:w="0" w:type="auto"/>
            <w:vAlign w:val="center"/>
            <w:hideMark/>
          </w:tcPr>
          <w:p w:rsidRPr="0079224E" w:rsidR="0079224E" w:rsidP="0079224E" w:rsidRDefault="0079224E" w14:paraId="3CFDEC70" wp14:textId="77777777">
            <w:pPr>
              <w:rPr>
                <w:rFonts w:cs="Arial"/>
              </w:rPr>
            </w:pPr>
            <w:r w:rsidRPr="0079224E">
              <w:rPr>
                <w:rFonts w:cs="Arial"/>
                <w:b/>
                <w:bCs/>
              </w:rPr>
              <w:t>Repairable faults</w:t>
            </w:r>
          </w:p>
        </w:tc>
        <w:tc>
          <w:tcPr>
            <w:tcW w:w="0" w:type="auto"/>
            <w:vAlign w:val="center"/>
            <w:hideMark/>
          </w:tcPr>
          <w:p w:rsidRPr="0079224E" w:rsidR="0079224E" w:rsidP="0079224E" w:rsidRDefault="0079224E" w14:paraId="12758B44" wp14:textId="77777777">
            <w:pPr>
              <w:rPr>
                <w:rFonts w:cs="Arial"/>
              </w:rPr>
            </w:pPr>
            <w:r w:rsidRPr="0079224E">
              <w:rPr>
                <w:rFonts w:cs="Arial"/>
              </w:rPr>
              <w:t>Sent to rework station for correction (e.g. refitting fabric, fixing a loose leg)</w:t>
            </w:r>
          </w:p>
        </w:tc>
      </w:tr>
      <w:tr xmlns:wp14="http://schemas.microsoft.com/office/word/2010/wordml" w:rsidRPr="0079224E" w:rsidR="0079224E" w:rsidTr="0079224E" w14:paraId="109EAA89" wp14:textId="77777777">
        <w:trPr>
          <w:tblCellSpacing w:w="15" w:type="dxa"/>
        </w:trPr>
        <w:tc>
          <w:tcPr>
            <w:tcW w:w="0" w:type="auto"/>
            <w:vAlign w:val="center"/>
            <w:hideMark/>
          </w:tcPr>
          <w:p w:rsidRPr="0079224E" w:rsidR="0079224E" w:rsidP="0079224E" w:rsidRDefault="0079224E" w14:paraId="0683E4D5" wp14:textId="77777777">
            <w:pPr>
              <w:rPr>
                <w:rFonts w:cs="Arial"/>
              </w:rPr>
            </w:pPr>
            <w:r w:rsidRPr="0079224E">
              <w:rPr>
                <w:rFonts w:cs="Arial"/>
                <w:b/>
                <w:bCs/>
              </w:rPr>
              <w:t>Material faults</w:t>
            </w:r>
          </w:p>
        </w:tc>
        <w:tc>
          <w:tcPr>
            <w:tcW w:w="0" w:type="auto"/>
            <w:vAlign w:val="center"/>
            <w:hideMark/>
          </w:tcPr>
          <w:p w:rsidRPr="0079224E" w:rsidR="0079224E" w:rsidP="0079224E" w:rsidRDefault="0079224E" w14:paraId="16D6E478" wp14:textId="77777777">
            <w:pPr>
              <w:rPr>
                <w:rFonts w:cs="Arial"/>
              </w:rPr>
            </w:pPr>
            <w:r w:rsidRPr="0079224E">
              <w:rPr>
                <w:rFonts w:cs="Arial"/>
              </w:rPr>
              <w:t>Recover usable components (e.g. foam, timber), dispose of failed parts responsibly</w:t>
            </w:r>
          </w:p>
        </w:tc>
      </w:tr>
      <w:tr xmlns:wp14="http://schemas.microsoft.com/office/word/2010/wordml" w:rsidRPr="0079224E" w:rsidR="0079224E" w:rsidTr="0079224E" w14:paraId="32A60828" wp14:textId="77777777">
        <w:trPr>
          <w:tblCellSpacing w:w="15" w:type="dxa"/>
        </w:trPr>
        <w:tc>
          <w:tcPr>
            <w:tcW w:w="0" w:type="auto"/>
            <w:vAlign w:val="center"/>
            <w:hideMark/>
          </w:tcPr>
          <w:p w:rsidRPr="0079224E" w:rsidR="0079224E" w:rsidP="0079224E" w:rsidRDefault="0079224E" w14:paraId="0E913A5D" wp14:textId="77777777">
            <w:pPr>
              <w:rPr>
                <w:rFonts w:cs="Arial"/>
              </w:rPr>
            </w:pPr>
            <w:r w:rsidRPr="0079224E">
              <w:rPr>
                <w:rFonts w:cs="Arial"/>
                <w:b/>
                <w:bCs/>
              </w:rPr>
              <w:t>Minor defects</w:t>
            </w:r>
          </w:p>
        </w:tc>
        <w:tc>
          <w:tcPr>
            <w:tcW w:w="0" w:type="auto"/>
            <w:vAlign w:val="center"/>
            <w:hideMark/>
          </w:tcPr>
          <w:p w:rsidRPr="0079224E" w:rsidR="0079224E" w:rsidP="0079224E" w:rsidRDefault="0079224E" w14:paraId="5DAE62A3" wp14:textId="77777777">
            <w:pPr>
              <w:rPr>
                <w:rFonts w:cs="Arial"/>
              </w:rPr>
            </w:pPr>
            <w:r w:rsidRPr="0079224E">
              <w:rPr>
                <w:rFonts w:cs="Arial"/>
              </w:rPr>
              <w:t>Sold as seconds or factory outlet items at a discounted price</w:t>
            </w:r>
          </w:p>
        </w:tc>
      </w:tr>
      <w:tr xmlns:wp14="http://schemas.microsoft.com/office/word/2010/wordml" w:rsidRPr="0079224E" w:rsidR="0079224E" w:rsidTr="0079224E" w14:paraId="0F0081B6" wp14:textId="77777777">
        <w:trPr>
          <w:tblCellSpacing w:w="15" w:type="dxa"/>
        </w:trPr>
        <w:tc>
          <w:tcPr>
            <w:tcW w:w="0" w:type="auto"/>
            <w:vAlign w:val="center"/>
            <w:hideMark/>
          </w:tcPr>
          <w:p w:rsidRPr="0079224E" w:rsidR="0079224E" w:rsidP="0079224E" w:rsidRDefault="0079224E" w14:paraId="6B214EA6" wp14:textId="77777777">
            <w:pPr>
              <w:rPr>
                <w:rFonts w:cs="Arial"/>
              </w:rPr>
            </w:pPr>
            <w:r w:rsidRPr="0079224E">
              <w:rPr>
                <w:rFonts w:cs="Arial"/>
                <w:b/>
                <w:bCs/>
              </w:rPr>
              <w:t>Severe structural faults</w:t>
            </w:r>
          </w:p>
        </w:tc>
        <w:tc>
          <w:tcPr>
            <w:tcW w:w="0" w:type="auto"/>
            <w:vAlign w:val="center"/>
            <w:hideMark/>
          </w:tcPr>
          <w:p w:rsidRPr="0079224E" w:rsidR="0079224E" w:rsidP="0079224E" w:rsidRDefault="0079224E" w14:paraId="633C7683" wp14:textId="77777777">
            <w:pPr>
              <w:rPr>
                <w:rFonts w:cs="Arial"/>
              </w:rPr>
            </w:pPr>
            <w:r w:rsidRPr="0079224E">
              <w:rPr>
                <w:rFonts w:cs="Arial"/>
              </w:rPr>
              <w:t>Disassembled and disposed of following company waste protocols</w:t>
            </w:r>
          </w:p>
        </w:tc>
      </w:tr>
      <w:tr xmlns:wp14="http://schemas.microsoft.com/office/word/2010/wordml" w:rsidRPr="0079224E" w:rsidR="0079224E" w:rsidTr="0079224E" w14:paraId="48BF4A06" wp14:textId="77777777">
        <w:trPr>
          <w:tblCellSpacing w:w="15" w:type="dxa"/>
        </w:trPr>
        <w:tc>
          <w:tcPr>
            <w:tcW w:w="0" w:type="auto"/>
            <w:vAlign w:val="center"/>
            <w:hideMark/>
          </w:tcPr>
          <w:p w:rsidRPr="0079224E" w:rsidR="0079224E" w:rsidP="0079224E" w:rsidRDefault="0079224E" w14:paraId="3C05D2E9" wp14:textId="77777777">
            <w:pPr>
              <w:rPr>
                <w:rFonts w:cs="Arial"/>
              </w:rPr>
            </w:pPr>
            <w:r w:rsidRPr="0079224E">
              <w:rPr>
                <w:rFonts w:cs="Arial"/>
                <w:b/>
                <w:bCs/>
              </w:rPr>
              <w:t>Hazardous or spoiled items</w:t>
            </w:r>
          </w:p>
        </w:tc>
        <w:tc>
          <w:tcPr>
            <w:tcW w:w="0" w:type="auto"/>
            <w:vAlign w:val="center"/>
            <w:hideMark/>
          </w:tcPr>
          <w:p w:rsidRPr="0079224E" w:rsidR="0079224E" w:rsidP="0079224E" w:rsidRDefault="0079224E" w14:paraId="62E93F71" wp14:textId="77777777">
            <w:pPr>
              <w:rPr>
                <w:rFonts w:cs="Arial"/>
              </w:rPr>
            </w:pPr>
            <w:r w:rsidRPr="0079224E">
              <w:rPr>
                <w:rFonts w:cs="Arial"/>
              </w:rPr>
              <w:t>Disposed of through registered waste service providers (especially if involving adhesives or chemicals)</w:t>
            </w:r>
          </w:p>
        </w:tc>
      </w:tr>
    </w:tbl>
    <w:p xmlns:wp14="http://schemas.microsoft.com/office/word/2010/wordml" w:rsidRPr="0079224E" w:rsidR="0079224E" w:rsidP="0079224E" w:rsidRDefault="00F37A27" w14:paraId="17773534" wp14:textId="77777777">
      <w:pPr>
        <w:rPr>
          <w:rFonts w:cs="Arial"/>
        </w:rPr>
      </w:pPr>
      <w:r>
        <w:rPr>
          <w:rFonts w:cs="Arial"/>
        </w:rPr>
        <w:pict w14:anchorId="13CBCA4F">
          <v:rect id="_x0000_i1672" style="width:0;height:1.5pt" o:hr="t" o:hrstd="t" o:hralign="center" fillcolor="#a0a0a0" stroked="f"/>
        </w:pict>
      </w:r>
    </w:p>
    <w:p xmlns:wp14="http://schemas.microsoft.com/office/word/2010/wordml" w:rsidRPr="0079224E" w:rsidR="0079224E" w:rsidP="0079224E" w:rsidRDefault="0079224E" w14:paraId="7B57E618" wp14:textId="77777777">
      <w:pPr>
        <w:rPr>
          <w:rFonts w:cs="Arial"/>
          <w:b/>
          <w:bCs/>
        </w:rPr>
      </w:pPr>
      <w:r w:rsidRPr="0079224E">
        <w:rPr>
          <w:rFonts w:cs="Arial"/>
          <w:b/>
          <w:bCs/>
        </w:rPr>
        <w:t>3. Disposal Must Be:</w:t>
      </w:r>
    </w:p>
    <w:p xmlns:wp14="http://schemas.microsoft.com/office/word/2010/wordml" w:rsidRPr="0079224E" w:rsidR="0079224E" w:rsidP="0079224E" w:rsidRDefault="0079224E" w14:paraId="05C7B9E3" wp14:textId="77777777">
      <w:pPr>
        <w:numPr>
          <w:ilvl w:val="0"/>
          <w:numId w:val="478"/>
        </w:numPr>
        <w:rPr>
          <w:rFonts w:cs="Arial"/>
        </w:rPr>
      </w:pPr>
      <w:r w:rsidRPr="0079224E">
        <w:rPr>
          <w:rFonts w:cs="Arial"/>
          <w:b/>
          <w:bCs/>
        </w:rPr>
        <w:t>Authorised</w:t>
      </w:r>
      <w:r w:rsidRPr="0079224E">
        <w:rPr>
          <w:rFonts w:cs="Arial"/>
        </w:rPr>
        <w:t>: Done only under instruction or according to SOPs</w:t>
      </w:r>
    </w:p>
    <w:p xmlns:wp14="http://schemas.microsoft.com/office/word/2010/wordml" w:rsidRPr="0079224E" w:rsidR="0079224E" w:rsidP="0079224E" w:rsidRDefault="0079224E" w14:paraId="3217244E" wp14:textId="77777777">
      <w:pPr>
        <w:numPr>
          <w:ilvl w:val="0"/>
          <w:numId w:val="478"/>
        </w:numPr>
        <w:rPr>
          <w:rFonts w:cs="Arial"/>
        </w:rPr>
      </w:pPr>
      <w:r w:rsidRPr="0079224E">
        <w:rPr>
          <w:rFonts w:cs="Arial"/>
          <w:b/>
          <w:bCs/>
        </w:rPr>
        <w:t>Documented</w:t>
      </w:r>
      <w:r w:rsidRPr="0079224E">
        <w:rPr>
          <w:rFonts w:cs="Arial"/>
        </w:rPr>
        <w:t>: Each disposal must be recorded and justified</w:t>
      </w:r>
    </w:p>
    <w:p xmlns:wp14="http://schemas.microsoft.com/office/word/2010/wordml" w:rsidRPr="0079224E" w:rsidR="0079224E" w:rsidP="0079224E" w:rsidRDefault="0079224E" w14:paraId="56DF5F3E" wp14:textId="77777777">
      <w:pPr>
        <w:numPr>
          <w:ilvl w:val="0"/>
          <w:numId w:val="478"/>
        </w:numPr>
        <w:rPr>
          <w:rFonts w:cs="Arial"/>
        </w:rPr>
      </w:pPr>
      <w:r w:rsidRPr="0079224E">
        <w:rPr>
          <w:rFonts w:cs="Arial"/>
          <w:b/>
          <w:bCs/>
        </w:rPr>
        <w:t>Safe</w:t>
      </w:r>
      <w:r w:rsidRPr="0079224E">
        <w:rPr>
          <w:rFonts w:cs="Arial"/>
        </w:rPr>
        <w:t>: Follow health and safety practices when disassembling or discarding</w:t>
      </w:r>
    </w:p>
    <w:p xmlns:wp14="http://schemas.microsoft.com/office/word/2010/wordml" w:rsidRPr="0079224E" w:rsidR="0079224E" w:rsidP="0079224E" w:rsidRDefault="0079224E" w14:paraId="1BD783D5" wp14:textId="77777777">
      <w:pPr>
        <w:numPr>
          <w:ilvl w:val="0"/>
          <w:numId w:val="478"/>
        </w:numPr>
        <w:rPr>
          <w:rFonts w:cs="Arial"/>
        </w:rPr>
      </w:pPr>
      <w:r w:rsidRPr="0079224E">
        <w:rPr>
          <w:rFonts w:cs="Arial"/>
          <w:b/>
          <w:bCs/>
        </w:rPr>
        <w:t>Environmentally Responsible</w:t>
      </w:r>
      <w:r w:rsidRPr="0079224E">
        <w:rPr>
          <w:rFonts w:cs="Arial"/>
        </w:rPr>
        <w:t>: Recycle and repurpose where possible</w:t>
      </w:r>
    </w:p>
    <w:p xmlns:wp14="http://schemas.microsoft.com/office/word/2010/wordml" w:rsidRPr="0079224E" w:rsidR="0079224E" w:rsidP="0079224E" w:rsidRDefault="00F37A27" w14:paraId="5814E077" wp14:textId="77777777">
      <w:pPr>
        <w:rPr>
          <w:rFonts w:cs="Arial"/>
        </w:rPr>
      </w:pPr>
      <w:r>
        <w:rPr>
          <w:rFonts w:cs="Arial"/>
        </w:rPr>
        <w:pict w14:anchorId="4A853877">
          <v:rect id="_x0000_i1673" style="width:0;height:1.5pt" o:hr="t" o:hrstd="t" o:hralign="center" fillcolor="#a0a0a0" stroked="f"/>
        </w:pict>
      </w:r>
    </w:p>
    <w:p xmlns:wp14="http://schemas.microsoft.com/office/word/2010/wordml" w:rsidRPr="0079224E" w:rsidR="0079224E" w:rsidP="0079224E" w:rsidRDefault="0079224E" w14:paraId="76D48AEE" wp14:textId="77777777">
      <w:pPr>
        <w:rPr>
          <w:rFonts w:cs="Arial"/>
          <w:b/>
          <w:bCs/>
        </w:rPr>
      </w:pPr>
      <w:r w:rsidRPr="0079224E">
        <w:rPr>
          <w:rFonts w:cs="Arial"/>
          <w:b/>
          <w:bCs/>
        </w:rPr>
        <w:t>Examples</w:t>
      </w:r>
    </w:p>
    <w:p xmlns:wp14="http://schemas.microsoft.com/office/word/2010/wordml" w:rsidRPr="0079224E" w:rsidR="0079224E" w:rsidP="0079224E" w:rsidRDefault="0079224E" w14:paraId="34F43495" wp14:textId="77777777">
      <w:pPr>
        <w:numPr>
          <w:ilvl w:val="0"/>
          <w:numId w:val="479"/>
        </w:numPr>
        <w:rPr>
          <w:rFonts w:cs="Arial"/>
        </w:rPr>
      </w:pPr>
      <w:r w:rsidRPr="0079224E">
        <w:rPr>
          <w:rFonts w:cs="Arial"/>
        </w:rPr>
        <w:t xml:space="preserve">A dining chair with a cracked leg is sent to the </w:t>
      </w:r>
      <w:r w:rsidRPr="0079224E">
        <w:rPr>
          <w:rFonts w:cs="Arial"/>
          <w:b/>
          <w:bCs/>
        </w:rPr>
        <w:t>repairs team</w:t>
      </w:r>
      <w:r w:rsidRPr="0079224E">
        <w:rPr>
          <w:rFonts w:cs="Arial"/>
        </w:rPr>
        <w:t>. After fixing the defect, it is re-inspected before being approved.</w:t>
      </w:r>
    </w:p>
    <w:p xmlns:wp14="http://schemas.microsoft.com/office/word/2010/wordml" w:rsidRPr="0079224E" w:rsidR="0079224E" w:rsidP="0079224E" w:rsidRDefault="0079224E" w14:paraId="415A41C1" wp14:textId="77777777">
      <w:pPr>
        <w:numPr>
          <w:ilvl w:val="0"/>
          <w:numId w:val="479"/>
        </w:numPr>
        <w:rPr>
          <w:rFonts w:cs="Arial"/>
        </w:rPr>
      </w:pPr>
      <w:r w:rsidRPr="0079224E">
        <w:rPr>
          <w:rFonts w:cs="Arial"/>
        </w:rPr>
        <w:t xml:space="preserve">A sofa with a stained fabric cover beyond repair is </w:t>
      </w:r>
      <w:r w:rsidRPr="0079224E">
        <w:rPr>
          <w:rFonts w:cs="Arial"/>
          <w:b/>
          <w:bCs/>
        </w:rPr>
        <w:t>disassembled</w:t>
      </w:r>
      <w:r w:rsidRPr="0079224E">
        <w:rPr>
          <w:rFonts w:cs="Arial"/>
        </w:rPr>
        <w:t>. Foam is repurposed for padding smaller items, and fabric is disposed of following waste policies.</w:t>
      </w:r>
    </w:p>
    <w:p xmlns:wp14="http://schemas.microsoft.com/office/word/2010/wordml" w:rsidRPr="0079224E" w:rsidR="0079224E" w:rsidP="0079224E" w:rsidRDefault="00F37A27" w14:paraId="5F5FE86C" wp14:textId="77777777">
      <w:pPr>
        <w:rPr>
          <w:rFonts w:cs="Arial"/>
        </w:rPr>
      </w:pPr>
      <w:r>
        <w:rPr>
          <w:rFonts w:cs="Arial"/>
        </w:rPr>
        <w:pict w14:anchorId="129C5EE9">
          <v:rect id="_x0000_i1674" style="width:0;height:1.5pt" o:hr="t" o:hrstd="t" o:hralign="center" fillcolor="#a0a0a0" stroked="f"/>
        </w:pict>
      </w:r>
    </w:p>
    <w:p xmlns:wp14="http://schemas.microsoft.com/office/word/2010/wordml" w:rsidRPr="0079224E" w:rsidR="0079224E" w:rsidP="0079224E" w:rsidRDefault="0079224E" w14:paraId="503403B0" wp14:textId="77777777">
      <w:pPr>
        <w:rPr>
          <w:rFonts w:cs="Arial"/>
          <w:b/>
          <w:bCs/>
        </w:rPr>
      </w:pPr>
      <w:r w:rsidRPr="0079224E">
        <w:rPr>
          <w:rFonts w:cs="Arial"/>
          <w:b/>
          <w:bCs/>
        </w:rPr>
        <w:t>Case Study</w:t>
      </w:r>
    </w:p>
    <w:p xmlns:wp14="http://schemas.microsoft.com/office/word/2010/wordml" w:rsidRPr="0079224E" w:rsidR="0079224E" w:rsidP="0079224E" w:rsidRDefault="0079224E" w14:paraId="456E41A5" wp14:textId="77777777">
      <w:pPr>
        <w:rPr>
          <w:rFonts w:cs="Arial"/>
        </w:rPr>
      </w:pPr>
      <w:r w:rsidRPr="0079224E">
        <w:rPr>
          <w:rFonts w:cs="Arial"/>
          <w:b/>
          <w:bCs/>
        </w:rPr>
        <w:t>Case Study: Reuben’s Decision</w:t>
      </w:r>
    </w:p>
    <w:p xmlns:wp14="http://schemas.microsoft.com/office/word/2010/wordml" w:rsidRPr="0079224E" w:rsidR="0079224E" w:rsidP="0079224E" w:rsidRDefault="0079224E" w14:paraId="3127097F" wp14:textId="77777777">
      <w:pPr>
        <w:rPr>
          <w:rFonts w:cs="Arial"/>
        </w:rPr>
      </w:pPr>
      <w:r w:rsidRPr="0079224E">
        <w:rPr>
          <w:rFonts w:cs="Arial"/>
        </w:rPr>
        <w:t xml:space="preserve">Reuben, a production supervisor in an upholstery workshop in Limpopo, finds five upholstered benches that do not meet specification due to </w:t>
      </w:r>
      <w:r w:rsidRPr="0079224E">
        <w:rPr>
          <w:rFonts w:cs="Arial"/>
          <w:b/>
          <w:bCs/>
        </w:rPr>
        <w:t>fabric shading inconsistency</w:t>
      </w:r>
      <w:r w:rsidRPr="0079224E">
        <w:rPr>
          <w:rFonts w:cs="Arial"/>
        </w:rPr>
        <w:t xml:space="preserve">. Rather than discarding them, he checks with management and has them reclassified as </w:t>
      </w:r>
      <w:r w:rsidRPr="0079224E">
        <w:rPr>
          <w:rFonts w:cs="Arial"/>
          <w:b/>
          <w:bCs/>
        </w:rPr>
        <w:t>factory seconds</w:t>
      </w:r>
      <w:r w:rsidRPr="0079224E">
        <w:rPr>
          <w:rFonts w:cs="Arial"/>
        </w:rPr>
        <w:t xml:space="preserve"> to be sold through the showroom at a reduced rate. This decision saves the company material cost and reduces waste.</w:t>
      </w:r>
    </w:p>
    <w:p xmlns:wp14="http://schemas.microsoft.com/office/word/2010/wordml" w:rsidRPr="0079224E" w:rsidR="0079224E" w:rsidP="0079224E" w:rsidRDefault="0079224E" w14:paraId="1C6CEB54" wp14:textId="77777777">
      <w:pPr>
        <w:rPr>
          <w:rFonts w:cs="Arial"/>
        </w:rPr>
      </w:pPr>
      <w:r w:rsidRPr="0079224E">
        <w:rPr>
          <w:rFonts w:cs="Arial"/>
          <w:b/>
          <w:bCs/>
        </w:rPr>
        <w:t>Discussion Points:</w:t>
      </w:r>
    </w:p>
    <w:p xmlns:wp14="http://schemas.microsoft.com/office/word/2010/wordml" w:rsidRPr="0079224E" w:rsidR="0079224E" w:rsidP="0079224E" w:rsidRDefault="0079224E" w14:paraId="743D569E" wp14:textId="77777777">
      <w:pPr>
        <w:numPr>
          <w:ilvl w:val="0"/>
          <w:numId w:val="480"/>
        </w:numPr>
        <w:rPr>
          <w:rFonts w:cs="Arial"/>
        </w:rPr>
      </w:pPr>
      <w:r w:rsidRPr="0079224E">
        <w:rPr>
          <w:rFonts w:cs="Arial"/>
        </w:rPr>
        <w:t>How did Reuben apply responsible disposal techniques?</w:t>
      </w:r>
    </w:p>
    <w:p xmlns:wp14="http://schemas.microsoft.com/office/word/2010/wordml" w:rsidRPr="0079224E" w:rsidR="0079224E" w:rsidP="0079224E" w:rsidRDefault="0079224E" w14:paraId="7BBCD5DE" wp14:textId="77777777">
      <w:pPr>
        <w:numPr>
          <w:ilvl w:val="0"/>
          <w:numId w:val="480"/>
        </w:numPr>
        <w:rPr>
          <w:rFonts w:cs="Arial"/>
        </w:rPr>
      </w:pPr>
      <w:r w:rsidRPr="0079224E">
        <w:rPr>
          <w:rFonts w:cs="Arial"/>
        </w:rPr>
        <w:t>What did this example show about matching disposal technique to product condition?</w:t>
      </w:r>
    </w:p>
    <w:p xmlns:wp14="http://schemas.microsoft.com/office/word/2010/wordml" w:rsidRPr="0079224E" w:rsidR="0079224E" w:rsidP="0079224E" w:rsidRDefault="00F37A27" w14:paraId="14F1DBAD" wp14:textId="77777777">
      <w:pPr>
        <w:rPr>
          <w:rFonts w:cs="Arial"/>
        </w:rPr>
      </w:pPr>
      <w:r>
        <w:rPr>
          <w:rFonts w:cs="Arial"/>
        </w:rPr>
        <w:pict w14:anchorId="70827E24">
          <v:rect id="_x0000_i1675" style="width:0;height:1.5pt" o:hr="t" o:hrstd="t" o:hralign="center" fillcolor="#a0a0a0" stroked="f"/>
        </w:pict>
      </w:r>
    </w:p>
    <w:p xmlns:wp14="http://schemas.microsoft.com/office/word/2010/wordml" w:rsidRPr="0079224E" w:rsidR="0079224E" w:rsidP="0079224E" w:rsidRDefault="0079224E" w14:paraId="5C18D6A0" wp14:textId="77777777">
      <w:pPr>
        <w:rPr>
          <w:rFonts w:cs="Arial"/>
          <w:b/>
          <w:bCs/>
        </w:rPr>
      </w:pPr>
      <w:r w:rsidRPr="0079224E">
        <w:rPr>
          <w:rFonts w:cs="Arial"/>
          <w:b/>
          <w:bCs/>
        </w:rPr>
        <w:t>Critical Thinking Questions</w:t>
      </w:r>
    </w:p>
    <w:p xmlns:wp14="http://schemas.microsoft.com/office/word/2010/wordml" w:rsidRPr="0079224E" w:rsidR="0079224E" w:rsidP="0079224E" w:rsidRDefault="0079224E" w14:paraId="52D8053E" wp14:textId="77777777">
      <w:pPr>
        <w:numPr>
          <w:ilvl w:val="0"/>
          <w:numId w:val="481"/>
        </w:numPr>
        <w:rPr>
          <w:rFonts w:cs="Arial"/>
        </w:rPr>
      </w:pPr>
      <w:r w:rsidRPr="0079224E">
        <w:rPr>
          <w:rFonts w:cs="Arial"/>
        </w:rPr>
        <w:t>Why is it important to follow in-company disposal procedures rather than making informal decisions?</w:t>
      </w:r>
    </w:p>
    <w:p xmlns:wp14="http://schemas.microsoft.com/office/word/2010/wordml" w:rsidRPr="0079224E" w:rsidR="0079224E" w:rsidP="0079224E" w:rsidRDefault="0079224E" w14:paraId="78C01564" wp14:textId="77777777">
      <w:pPr>
        <w:numPr>
          <w:ilvl w:val="0"/>
          <w:numId w:val="481"/>
        </w:numPr>
        <w:rPr>
          <w:rFonts w:cs="Arial"/>
        </w:rPr>
      </w:pPr>
      <w:r w:rsidRPr="0079224E">
        <w:rPr>
          <w:rFonts w:cs="Arial"/>
        </w:rPr>
        <w:t>What factors should be considered before choosing to repair, repurpose, or discard a non-conforming product?</w:t>
      </w:r>
    </w:p>
    <w:p xmlns:wp14="http://schemas.microsoft.com/office/word/2010/wordml" w:rsidRPr="0079224E" w:rsidR="0079224E" w:rsidP="0079224E" w:rsidRDefault="0079224E" w14:paraId="0317B5BA" wp14:textId="77777777">
      <w:pPr>
        <w:numPr>
          <w:ilvl w:val="0"/>
          <w:numId w:val="481"/>
        </w:numPr>
        <w:rPr>
          <w:rFonts w:cs="Arial"/>
        </w:rPr>
      </w:pPr>
      <w:r w:rsidRPr="0079224E">
        <w:rPr>
          <w:rFonts w:cs="Arial"/>
        </w:rPr>
        <w:t>How does disposal contribute to quality assurance and customer satisfaction?</w:t>
      </w:r>
    </w:p>
    <w:p xmlns:wp14="http://schemas.microsoft.com/office/word/2010/wordml" w:rsidRPr="0079224E" w:rsidR="0079224E" w:rsidP="0079224E" w:rsidRDefault="0079224E" w14:paraId="3F0D77E4" wp14:textId="77777777">
      <w:pPr>
        <w:numPr>
          <w:ilvl w:val="0"/>
          <w:numId w:val="481"/>
        </w:numPr>
        <w:rPr>
          <w:rFonts w:cs="Arial"/>
        </w:rPr>
      </w:pPr>
      <w:r w:rsidRPr="0079224E">
        <w:rPr>
          <w:rFonts w:cs="Arial"/>
        </w:rPr>
        <w:t>What are the risks of failing to dispose of rejected products correctly?</w:t>
      </w:r>
    </w:p>
    <w:p xmlns:wp14="http://schemas.microsoft.com/office/word/2010/wordml" w:rsidRPr="0079224E" w:rsidR="0079224E" w:rsidP="0079224E" w:rsidRDefault="0079224E" w14:paraId="684E8EC4" wp14:textId="77777777">
      <w:pPr>
        <w:numPr>
          <w:ilvl w:val="0"/>
          <w:numId w:val="481"/>
        </w:numPr>
        <w:rPr>
          <w:rFonts w:cs="Arial"/>
        </w:rPr>
      </w:pPr>
      <w:r w:rsidRPr="0079224E">
        <w:rPr>
          <w:rFonts w:cs="Arial"/>
        </w:rPr>
        <w:t>In what ways can disposal techniques support environmental sustainability in the upholstery sector?</w:t>
      </w:r>
    </w:p>
    <w:p xmlns:wp14="http://schemas.microsoft.com/office/word/2010/wordml" w:rsidRPr="0079224E" w:rsidR="0079224E" w:rsidP="0079224E" w:rsidRDefault="00F37A27" w14:paraId="71B4DA0F" wp14:textId="77777777">
      <w:pPr>
        <w:rPr>
          <w:rFonts w:cs="Arial"/>
        </w:rPr>
      </w:pPr>
      <w:r>
        <w:rPr>
          <w:rFonts w:cs="Arial"/>
        </w:rPr>
        <w:pict w14:anchorId="24DF3E5B">
          <v:rect id="_x0000_i1676" style="width:0;height:1.5pt" o:hr="t" o:hrstd="t" o:hralign="center" fillcolor="#a0a0a0" stroked="f"/>
        </w:pict>
      </w:r>
    </w:p>
    <w:p xmlns:wp14="http://schemas.microsoft.com/office/word/2010/wordml" w:rsidRPr="0079224E" w:rsidR="0079224E" w:rsidP="0079224E" w:rsidRDefault="0079224E" w14:paraId="40612A33" wp14:textId="77777777">
      <w:pPr>
        <w:rPr>
          <w:rFonts w:cs="Arial"/>
        </w:rPr>
      </w:pPr>
      <w:r w:rsidRPr="0079224E">
        <w:rPr>
          <w:rFonts w:cs="Arial"/>
        </w:rPr>
        <w:t xml:space="preserve"> </w:t>
      </w:r>
    </w:p>
    <w:p xmlns:wp14="http://schemas.microsoft.com/office/word/2010/wordml" w:rsidRPr="0079224E" w:rsidR="0079224E" w:rsidP="0079224E" w:rsidRDefault="0079224E" w14:paraId="6B663432" wp14:textId="77777777">
      <w:r w:rsidRPr="0079224E">
        <w:br w:type="page"/>
      </w:r>
    </w:p>
    <w:p xmlns:wp14="http://schemas.microsoft.com/office/word/2010/wordml" w:rsidRPr="0079224E" w:rsidR="0079224E" w:rsidP="0079224E" w:rsidRDefault="0079224E" w14:paraId="3A991818" wp14:textId="77777777" wp14:noSpellErr="1">
      <w:pPr>
        <w:pStyle w:val="Heading3"/>
        <w:rPr>
          <w:rFonts w:ascii="Century Gothic" w:hAnsi="Century Gothic" w:cs="Arial"/>
          <w:b w:val="1"/>
          <w:bCs w:val="1"/>
        </w:rPr>
      </w:pPr>
      <w:bookmarkStart w:name="_Toc2034296616" w:id="1030654262"/>
      <w:r w:rsidRPr="3B34137D" w:rsidR="0079224E">
        <w:rPr>
          <w:rFonts w:ascii="Century Gothic" w:hAnsi="Century Gothic" w:cs="Arial"/>
          <w:b w:val="1"/>
          <w:bCs w:val="1"/>
        </w:rPr>
        <w:t>KT0903: Quality in Manufacturing Processes and Products</w:t>
      </w:r>
      <w:bookmarkEnd w:id="1030654262"/>
    </w:p>
    <w:p xmlns:wp14="http://schemas.microsoft.com/office/word/2010/wordml" w:rsidRPr="0079224E" w:rsidR="0079224E" w:rsidP="0079224E" w:rsidRDefault="0079224E" w14:paraId="08AAA810" wp14:textId="77777777">
      <w:pPr>
        <w:rPr>
          <w:rFonts w:cs="Arial"/>
          <w:b/>
          <w:bCs/>
        </w:rPr>
      </w:pPr>
    </w:p>
    <w:p xmlns:wp14="http://schemas.microsoft.com/office/word/2010/wordml" w:rsidRPr="0079224E" w:rsidR="0079224E" w:rsidP="0079224E" w:rsidRDefault="0079224E" w14:paraId="55424BA3" wp14:textId="77777777">
      <w:pPr>
        <w:rPr>
          <w:rFonts w:cs="Arial"/>
          <w:b/>
          <w:bCs/>
        </w:rPr>
      </w:pPr>
      <w:r w:rsidRPr="0079224E">
        <w:rPr>
          <w:rFonts w:cs="Arial"/>
          <w:b/>
          <w:bCs/>
        </w:rPr>
        <w:t>Theoretical Learning Content</w:t>
      </w:r>
    </w:p>
    <w:p xmlns:wp14="http://schemas.microsoft.com/office/word/2010/wordml" w:rsidRPr="0079224E" w:rsidR="0079224E" w:rsidP="0079224E" w:rsidRDefault="0079224E" w14:paraId="40191810" wp14:textId="77777777">
      <w:pPr>
        <w:rPr>
          <w:rFonts w:cs="Arial"/>
        </w:rPr>
      </w:pPr>
      <w:r w:rsidRPr="0079224E">
        <w:rPr>
          <w:rFonts w:cs="Arial"/>
        </w:rPr>
        <w:t xml:space="preserve">In upholstery manufacturing, </w:t>
      </w:r>
      <w:r w:rsidRPr="0079224E">
        <w:rPr>
          <w:rFonts w:cs="Arial"/>
          <w:b/>
          <w:bCs/>
        </w:rPr>
        <w:t>quality</w:t>
      </w:r>
      <w:r w:rsidRPr="0079224E">
        <w:rPr>
          <w:rFonts w:cs="Arial"/>
        </w:rPr>
        <w:t xml:space="preserve"> refers to how well a product meets the required </w:t>
      </w:r>
      <w:r w:rsidRPr="0079224E">
        <w:rPr>
          <w:rFonts w:cs="Arial"/>
          <w:b/>
          <w:bCs/>
        </w:rPr>
        <w:t>specifications, standards, and customer expectations</w:t>
      </w:r>
      <w:r w:rsidRPr="0079224E">
        <w:rPr>
          <w:rFonts w:cs="Arial"/>
        </w:rPr>
        <w:t xml:space="preserve">. Quality must be embedded throughout the </w:t>
      </w:r>
      <w:r w:rsidRPr="0079224E">
        <w:rPr>
          <w:rFonts w:cs="Arial"/>
          <w:b/>
          <w:bCs/>
        </w:rPr>
        <w:t>entire manufacturing process</w:t>
      </w:r>
      <w:r w:rsidRPr="0079224E">
        <w:rPr>
          <w:rFonts w:cs="Arial"/>
        </w:rPr>
        <w:t>—from design and material selection to frame building, upholstery, finishing, and inspection. Every team member plays a role in ensuring quality is consistent, measurable, and continuously improved.</w:t>
      </w:r>
    </w:p>
    <w:p xmlns:wp14="http://schemas.microsoft.com/office/word/2010/wordml" w:rsidRPr="0079224E" w:rsidR="0079224E" w:rsidP="0079224E" w:rsidRDefault="0079224E" w14:paraId="63633CF4" wp14:textId="77777777">
      <w:pPr>
        <w:rPr>
          <w:rFonts w:cs="Arial"/>
        </w:rPr>
      </w:pPr>
      <w:r w:rsidRPr="0079224E">
        <w:rPr>
          <w:rFonts w:cs="Arial"/>
        </w:rPr>
        <w:t>This topic equips learners with a clear understanding of what quality means in practice and how to maintain it in daily production.</w:t>
      </w:r>
    </w:p>
    <w:p xmlns:wp14="http://schemas.microsoft.com/office/word/2010/wordml" w:rsidRPr="0079224E" w:rsidR="0079224E" w:rsidP="0079224E" w:rsidRDefault="00F37A27" w14:paraId="39BF548E" wp14:textId="77777777">
      <w:pPr>
        <w:rPr>
          <w:rFonts w:cs="Arial"/>
        </w:rPr>
      </w:pPr>
      <w:r>
        <w:rPr>
          <w:rFonts w:cs="Arial"/>
        </w:rPr>
        <w:pict w14:anchorId="330FE52B">
          <v:rect id="_x0000_i1677" style="width:0;height:1.5pt" o:hr="t" o:hrstd="t" o:hralign="center" fillcolor="#a0a0a0" stroked="f"/>
        </w:pict>
      </w:r>
    </w:p>
    <w:p xmlns:wp14="http://schemas.microsoft.com/office/word/2010/wordml" w:rsidRPr="0079224E" w:rsidR="0079224E" w:rsidP="0079224E" w:rsidRDefault="0079224E" w14:paraId="387C4047" wp14:textId="77777777">
      <w:pPr>
        <w:rPr>
          <w:rFonts w:cs="Arial"/>
          <w:b/>
          <w:bCs/>
        </w:rPr>
      </w:pPr>
      <w:r w:rsidRPr="0079224E">
        <w:rPr>
          <w:rFonts w:cs="Arial"/>
          <w:b/>
          <w:bCs/>
        </w:rPr>
        <w:t>1. What Is Quality in Upholstery Production?</w:t>
      </w:r>
    </w:p>
    <w:p xmlns:wp14="http://schemas.microsoft.com/office/word/2010/wordml" w:rsidRPr="0079224E" w:rsidR="0079224E" w:rsidP="0079224E" w:rsidRDefault="0079224E" w14:paraId="0A1632C7" wp14:textId="77777777">
      <w:pPr>
        <w:rPr>
          <w:rFonts w:cs="Arial"/>
        </w:rPr>
      </w:pPr>
      <w:r w:rsidRPr="0079224E">
        <w:rPr>
          <w:rFonts w:cs="Arial"/>
          <w:b/>
          <w:bCs/>
        </w:rPr>
        <w:t>Quality</w:t>
      </w:r>
      <w:r w:rsidRPr="0079224E">
        <w:rPr>
          <w:rFonts w:cs="Arial"/>
        </w:rPr>
        <w:t xml:space="preserve"> means that:</w:t>
      </w:r>
    </w:p>
    <w:p xmlns:wp14="http://schemas.microsoft.com/office/word/2010/wordml" w:rsidRPr="0079224E" w:rsidR="0079224E" w:rsidP="0079224E" w:rsidRDefault="0079224E" w14:paraId="437E1B0C" wp14:textId="77777777">
      <w:pPr>
        <w:numPr>
          <w:ilvl w:val="0"/>
          <w:numId w:val="482"/>
        </w:numPr>
        <w:rPr>
          <w:rFonts w:cs="Arial"/>
        </w:rPr>
      </w:pPr>
      <w:r w:rsidRPr="0079224E">
        <w:rPr>
          <w:rFonts w:cs="Arial"/>
        </w:rPr>
        <w:t xml:space="preserve">The final product is </w:t>
      </w:r>
      <w:r w:rsidRPr="0079224E">
        <w:rPr>
          <w:rFonts w:cs="Arial"/>
          <w:b/>
          <w:bCs/>
        </w:rPr>
        <w:t>safe, durable, and comfortable</w:t>
      </w:r>
    </w:p>
    <w:p xmlns:wp14="http://schemas.microsoft.com/office/word/2010/wordml" w:rsidRPr="0079224E" w:rsidR="0079224E" w:rsidP="0079224E" w:rsidRDefault="0079224E" w14:paraId="5D2166C0" wp14:textId="77777777">
      <w:pPr>
        <w:numPr>
          <w:ilvl w:val="0"/>
          <w:numId w:val="482"/>
        </w:numPr>
        <w:rPr>
          <w:rFonts w:cs="Arial"/>
        </w:rPr>
      </w:pPr>
      <w:r w:rsidRPr="0079224E">
        <w:rPr>
          <w:rFonts w:cs="Arial"/>
        </w:rPr>
        <w:t xml:space="preserve">Materials and workmanship match the </w:t>
      </w:r>
      <w:r w:rsidRPr="0079224E">
        <w:rPr>
          <w:rFonts w:cs="Arial"/>
          <w:b/>
          <w:bCs/>
        </w:rPr>
        <w:t>approved specification or prototype</w:t>
      </w:r>
    </w:p>
    <w:p xmlns:wp14="http://schemas.microsoft.com/office/word/2010/wordml" w:rsidRPr="0079224E" w:rsidR="0079224E" w:rsidP="0079224E" w:rsidRDefault="0079224E" w14:paraId="3AC393BF" wp14:textId="77777777">
      <w:pPr>
        <w:numPr>
          <w:ilvl w:val="0"/>
          <w:numId w:val="482"/>
        </w:numPr>
        <w:rPr>
          <w:rFonts w:cs="Arial"/>
        </w:rPr>
      </w:pPr>
      <w:r w:rsidRPr="0079224E">
        <w:rPr>
          <w:rFonts w:cs="Arial"/>
        </w:rPr>
        <w:t xml:space="preserve">Aesthetics such as stitching, piping, and pattern alignment are </w:t>
      </w:r>
      <w:r w:rsidRPr="0079224E">
        <w:rPr>
          <w:rFonts w:cs="Arial"/>
          <w:b/>
          <w:bCs/>
        </w:rPr>
        <w:t>consistent and accurate</w:t>
      </w:r>
    </w:p>
    <w:p xmlns:wp14="http://schemas.microsoft.com/office/word/2010/wordml" w:rsidRPr="0079224E" w:rsidR="0079224E" w:rsidP="0079224E" w:rsidRDefault="0079224E" w14:paraId="0323FFCF" wp14:textId="77777777">
      <w:pPr>
        <w:numPr>
          <w:ilvl w:val="0"/>
          <w:numId w:val="482"/>
        </w:numPr>
        <w:rPr>
          <w:rFonts w:cs="Arial"/>
        </w:rPr>
      </w:pPr>
      <w:r w:rsidRPr="0079224E">
        <w:rPr>
          <w:rFonts w:cs="Arial"/>
        </w:rPr>
        <w:t xml:space="preserve">The product is </w:t>
      </w:r>
      <w:r w:rsidRPr="0079224E">
        <w:rPr>
          <w:rFonts w:cs="Arial"/>
          <w:b/>
          <w:bCs/>
        </w:rPr>
        <w:t>functional</w:t>
      </w:r>
      <w:r w:rsidRPr="0079224E">
        <w:rPr>
          <w:rFonts w:cs="Arial"/>
        </w:rPr>
        <w:t>, stable, and defect-free</w:t>
      </w:r>
    </w:p>
    <w:p xmlns:wp14="http://schemas.microsoft.com/office/word/2010/wordml" w:rsidRPr="0079224E" w:rsidR="0079224E" w:rsidP="0079224E" w:rsidRDefault="00F37A27" w14:paraId="6F7F107B" wp14:textId="77777777">
      <w:pPr>
        <w:rPr>
          <w:rFonts w:cs="Arial"/>
        </w:rPr>
      </w:pPr>
      <w:r>
        <w:rPr>
          <w:rFonts w:cs="Arial"/>
        </w:rPr>
        <w:pict w14:anchorId="3B973861">
          <v:rect id="_x0000_i1678" style="width:0;height:1.5pt" o:hr="t" o:hrstd="t" o:hralign="center" fillcolor="#a0a0a0" stroked="f"/>
        </w:pict>
      </w:r>
    </w:p>
    <w:p xmlns:wp14="http://schemas.microsoft.com/office/word/2010/wordml" w:rsidRPr="0079224E" w:rsidR="0079224E" w:rsidP="0079224E" w:rsidRDefault="0079224E" w14:paraId="0C1CCA15" wp14:textId="77777777">
      <w:pPr>
        <w:rPr>
          <w:rFonts w:cs="Arial"/>
          <w:b/>
          <w:bCs/>
        </w:rPr>
      </w:pPr>
      <w:r w:rsidRPr="0079224E">
        <w:rPr>
          <w:rFonts w:cs="Arial"/>
          <w:b/>
          <w:bCs/>
        </w:rPr>
        <w:t>2. Quality in the Manufacturing Process</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545"/>
        <w:gridCol w:w="6471"/>
      </w:tblGrid>
      <w:tr xmlns:wp14="http://schemas.microsoft.com/office/word/2010/wordml" w:rsidRPr="0079224E" w:rsidR="0079224E" w:rsidTr="0079224E" w14:paraId="57D2D796" wp14:textId="77777777">
        <w:trPr>
          <w:tblHeader/>
          <w:tblCellSpacing w:w="15" w:type="dxa"/>
        </w:trPr>
        <w:tc>
          <w:tcPr>
            <w:tcW w:w="0" w:type="auto"/>
            <w:vAlign w:val="center"/>
            <w:hideMark/>
          </w:tcPr>
          <w:p w:rsidRPr="0079224E" w:rsidR="0079224E" w:rsidP="0079224E" w:rsidRDefault="0079224E" w14:paraId="0B44716C" wp14:textId="77777777">
            <w:pPr>
              <w:rPr>
                <w:rFonts w:cs="Arial"/>
                <w:b/>
                <w:bCs/>
              </w:rPr>
            </w:pPr>
            <w:r w:rsidRPr="0079224E">
              <w:rPr>
                <w:rFonts w:cs="Arial"/>
                <w:b/>
                <w:bCs/>
              </w:rPr>
              <w:t>Production Stage</w:t>
            </w:r>
          </w:p>
        </w:tc>
        <w:tc>
          <w:tcPr>
            <w:tcW w:w="0" w:type="auto"/>
            <w:vAlign w:val="center"/>
            <w:hideMark/>
          </w:tcPr>
          <w:p w:rsidRPr="0079224E" w:rsidR="0079224E" w:rsidP="0079224E" w:rsidRDefault="0079224E" w14:paraId="0EF1D7FC" wp14:textId="77777777">
            <w:pPr>
              <w:rPr>
                <w:rFonts w:cs="Arial"/>
                <w:b/>
                <w:bCs/>
              </w:rPr>
            </w:pPr>
            <w:r w:rsidRPr="0079224E">
              <w:rPr>
                <w:rFonts w:cs="Arial"/>
                <w:b/>
                <w:bCs/>
              </w:rPr>
              <w:t>Quality Considerations</w:t>
            </w:r>
          </w:p>
        </w:tc>
      </w:tr>
      <w:tr xmlns:wp14="http://schemas.microsoft.com/office/word/2010/wordml" w:rsidRPr="0079224E" w:rsidR="0079224E" w:rsidTr="0079224E" w14:paraId="7B727328" wp14:textId="77777777">
        <w:trPr>
          <w:tblCellSpacing w:w="15" w:type="dxa"/>
        </w:trPr>
        <w:tc>
          <w:tcPr>
            <w:tcW w:w="0" w:type="auto"/>
            <w:vAlign w:val="center"/>
            <w:hideMark/>
          </w:tcPr>
          <w:p w:rsidRPr="0079224E" w:rsidR="0079224E" w:rsidP="0079224E" w:rsidRDefault="0079224E" w14:paraId="67CDAB34" wp14:textId="77777777">
            <w:pPr>
              <w:rPr>
                <w:rFonts w:cs="Arial"/>
              </w:rPr>
            </w:pPr>
            <w:r w:rsidRPr="0079224E">
              <w:rPr>
                <w:rFonts w:cs="Arial"/>
                <w:b/>
                <w:bCs/>
              </w:rPr>
              <w:t>Frame Assembly</w:t>
            </w:r>
          </w:p>
        </w:tc>
        <w:tc>
          <w:tcPr>
            <w:tcW w:w="0" w:type="auto"/>
            <w:vAlign w:val="center"/>
            <w:hideMark/>
          </w:tcPr>
          <w:p w:rsidRPr="0079224E" w:rsidR="0079224E" w:rsidP="0079224E" w:rsidRDefault="0079224E" w14:paraId="339D0035" wp14:textId="77777777">
            <w:pPr>
              <w:rPr>
                <w:rFonts w:cs="Arial"/>
              </w:rPr>
            </w:pPr>
            <w:r w:rsidRPr="0079224E">
              <w:rPr>
                <w:rFonts w:cs="Arial"/>
              </w:rPr>
              <w:t>Accurate joinery, squareness, strength, absence of loose parts</w:t>
            </w:r>
          </w:p>
        </w:tc>
      </w:tr>
      <w:tr xmlns:wp14="http://schemas.microsoft.com/office/word/2010/wordml" w:rsidRPr="0079224E" w:rsidR="0079224E" w:rsidTr="0079224E" w14:paraId="1E7BD6DD" wp14:textId="77777777">
        <w:trPr>
          <w:tblCellSpacing w:w="15" w:type="dxa"/>
        </w:trPr>
        <w:tc>
          <w:tcPr>
            <w:tcW w:w="0" w:type="auto"/>
            <w:vAlign w:val="center"/>
            <w:hideMark/>
          </w:tcPr>
          <w:p w:rsidRPr="0079224E" w:rsidR="0079224E" w:rsidP="0079224E" w:rsidRDefault="0079224E" w14:paraId="0209F1FF" wp14:textId="77777777">
            <w:pPr>
              <w:rPr>
                <w:rFonts w:cs="Arial"/>
              </w:rPr>
            </w:pPr>
            <w:r w:rsidRPr="0079224E">
              <w:rPr>
                <w:rFonts w:cs="Arial"/>
                <w:b/>
                <w:bCs/>
              </w:rPr>
              <w:t>Foam and Padding</w:t>
            </w:r>
          </w:p>
        </w:tc>
        <w:tc>
          <w:tcPr>
            <w:tcW w:w="0" w:type="auto"/>
            <w:vAlign w:val="center"/>
            <w:hideMark/>
          </w:tcPr>
          <w:p w:rsidRPr="0079224E" w:rsidR="0079224E" w:rsidP="0079224E" w:rsidRDefault="0079224E" w14:paraId="77BD5BD8" wp14:textId="77777777">
            <w:pPr>
              <w:rPr>
                <w:rFonts w:cs="Arial"/>
              </w:rPr>
            </w:pPr>
            <w:r w:rsidRPr="0079224E">
              <w:rPr>
                <w:rFonts w:cs="Arial"/>
              </w:rPr>
              <w:t>Correct density, no lumps or voids, properly glued and shaped</w:t>
            </w:r>
          </w:p>
        </w:tc>
      </w:tr>
      <w:tr xmlns:wp14="http://schemas.microsoft.com/office/word/2010/wordml" w:rsidRPr="0079224E" w:rsidR="0079224E" w:rsidTr="0079224E" w14:paraId="36FACE68" wp14:textId="77777777">
        <w:trPr>
          <w:tblCellSpacing w:w="15" w:type="dxa"/>
        </w:trPr>
        <w:tc>
          <w:tcPr>
            <w:tcW w:w="0" w:type="auto"/>
            <w:vAlign w:val="center"/>
            <w:hideMark/>
          </w:tcPr>
          <w:p w:rsidRPr="0079224E" w:rsidR="0079224E" w:rsidP="0079224E" w:rsidRDefault="0079224E" w14:paraId="14A36F2A" wp14:textId="77777777">
            <w:pPr>
              <w:rPr>
                <w:rFonts w:cs="Arial"/>
              </w:rPr>
            </w:pPr>
            <w:r w:rsidRPr="0079224E">
              <w:rPr>
                <w:rFonts w:cs="Arial"/>
                <w:b/>
                <w:bCs/>
              </w:rPr>
              <w:t>Fabric Cutting and Layout</w:t>
            </w:r>
          </w:p>
        </w:tc>
        <w:tc>
          <w:tcPr>
            <w:tcW w:w="0" w:type="auto"/>
            <w:vAlign w:val="center"/>
            <w:hideMark/>
          </w:tcPr>
          <w:p w:rsidRPr="0079224E" w:rsidR="0079224E" w:rsidP="0079224E" w:rsidRDefault="0079224E" w14:paraId="3084EFB5" wp14:textId="77777777">
            <w:pPr>
              <w:rPr>
                <w:rFonts w:cs="Arial"/>
              </w:rPr>
            </w:pPr>
            <w:r w:rsidRPr="0079224E">
              <w:rPr>
                <w:rFonts w:cs="Arial"/>
              </w:rPr>
              <w:t>Efficient use of fabric, correct grain direction, minimised shading variation</w:t>
            </w:r>
          </w:p>
        </w:tc>
      </w:tr>
      <w:tr xmlns:wp14="http://schemas.microsoft.com/office/word/2010/wordml" w:rsidRPr="0079224E" w:rsidR="0079224E" w:rsidTr="0079224E" w14:paraId="652FBC77" wp14:textId="77777777">
        <w:trPr>
          <w:tblCellSpacing w:w="15" w:type="dxa"/>
        </w:trPr>
        <w:tc>
          <w:tcPr>
            <w:tcW w:w="0" w:type="auto"/>
            <w:vAlign w:val="center"/>
            <w:hideMark/>
          </w:tcPr>
          <w:p w:rsidRPr="0079224E" w:rsidR="0079224E" w:rsidP="0079224E" w:rsidRDefault="0079224E" w14:paraId="4874D368" wp14:textId="77777777">
            <w:pPr>
              <w:rPr>
                <w:rFonts w:cs="Arial"/>
              </w:rPr>
            </w:pPr>
            <w:r w:rsidRPr="0079224E">
              <w:rPr>
                <w:rFonts w:cs="Arial"/>
                <w:b/>
                <w:bCs/>
              </w:rPr>
              <w:t>Upholstery Application</w:t>
            </w:r>
          </w:p>
        </w:tc>
        <w:tc>
          <w:tcPr>
            <w:tcW w:w="0" w:type="auto"/>
            <w:vAlign w:val="center"/>
            <w:hideMark/>
          </w:tcPr>
          <w:p w:rsidRPr="0079224E" w:rsidR="0079224E" w:rsidP="0079224E" w:rsidRDefault="0079224E" w14:paraId="271C17F3" wp14:textId="77777777">
            <w:pPr>
              <w:rPr>
                <w:rFonts w:cs="Arial"/>
              </w:rPr>
            </w:pPr>
            <w:r w:rsidRPr="0079224E">
              <w:rPr>
                <w:rFonts w:cs="Arial"/>
              </w:rPr>
              <w:t>Even tension, neat corners, correct use of fasteners and trims</w:t>
            </w:r>
          </w:p>
        </w:tc>
      </w:tr>
      <w:tr xmlns:wp14="http://schemas.microsoft.com/office/word/2010/wordml" w:rsidRPr="0079224E" w:rsidR="0079224E" w:rsidTr="0079224E" w14:paraId="17A62623" wp14:textId="77777777">
        <w:trPr>
          <w:tblCellSpacing w:w="15" w:type="dxa"/>
        </w:trPr>
        <w:tc>
          <w:tcPr>
            <w:tcW w:w="0" w:type="auto"/>
            <w:vAlign w:val="center"/>
            <w:hideMark/>
          </w:tcPr>
          <w:p w:rsidRPr="0079224E" w:rsidR="0079224E" w:rsidP="0079224E" w:rsidRDefault="0079224E" w14:paraId="3CEC35CA" wp14:textId="77777777">
            <w:pPr>
              <w:rPr>
                <w:rFonts w:cs="Arial"/>
              </w:rPr>
            </w:pPr>
            <w:r w:rsidRPr="0079224E">
              <w:rPr>
                <w:rFonts w:cs="Arial"/>
                <w:b/>
                <w:bCs/>
              </w:rPr>
              <w:t>Finishing</w:t>
            </w:r>
          </w:p>
        </w:tc>
        <w:tc>
          <w:tcPr>
            <w:tcW w:w="0" w:type="auto"/>
            <w:vAlign w:val="center"/>
            <w:hideMark/>
          </w:tcPr>
          <w:p w:rsidRPr="0079224E" w:rsidR="0079224E" w:rsidP="0079224E" w:rsidRDefault="0079224E" w14:paraId="09C4CB99" wp14:textId="77777777">
            <w:pPr>
              <w:rPr>
                <w:rFonts w:cs="Arial"/>
              </w:rPr>
            </w:pPr>
            <w:r w:rsidRPr="0079224E">
              <w:rPr>
                <w:rFonts w:cs="Arial"/>
              </w:rPr>
              <w:t>Clean surface, aligned patterns, no staples or glue visible</w:t>
            </w:r>
          </w:p>
        </w:tc>
      </w:tr>
      <w:tr xmlns:wp14="http://schemas.microsoft.com/office/word/2010/wordml" w:rsidRPr="0079224E" w:rsidR="0079224E" w:rsidTr="0079224E" w14:paraId="27009DD0" wp14:textId="77777777">
        <w:trPr>
          <w:tblCellSpacing w:w="15" w:type="dxa"/>
        </w:trPr>
        <w:tc>
          <w:tcPr>
            <w:tcW w:w="0" w:type="auto"/>
            <w:vAlign w:val="center"/>
            <w:hideMark/>
          </w:tcPr>
          <w:p w:rsidRPr="0079224E" w:rsidR="0079224E" w:rsidP="0079224E" w:rsidRDefault="0079224E" w14:paraId="24004892" wp14:textId="77777777">
            <w:pPr>
              <w:rPr>
                <w:rFonts w:cs="Arial"/>
              </w:rPr>
            </w:pPr>
            <w:r w:rsidRPr="0079224E">
              <w:rPr>
                <w:rFonts w:cs="Arial"/>
                <w:b/>
                <w:bCs/>
              </w:rPr>
              <w:t>Inspection and Packaging</w:t>
            </w:r>
          </w:p>
        </w:tc>
        <w:tc>
          <w:tcPr>
            <w:tcW w:w="0" w:type="auto"/>
            <w:vAlign w:val="center"/>
            <w:hideMark/>
          </w:tcPr>
          <w:p w:rsidRPr="0079224E" w:rsidR="0079224E" w:rsidP="0079224E" w:rsidRDefault="0079224E" w14:paraId="4EE2E303" wp14:textId="77777777">
            <w:pPr>
              <w:rPr>
                <w:rFonts w:cs="Arial"/>
              </w:rPr>
            </w:pPr>
            <w:r w:rsidRPr="0079224E">
              <w:rPr>
                <w:rFonts w:cs="Arial"/>
              </w:rPr>
              <w:t>Final checks, proper labelling, protective packaging</w:t>
            </w:r>
          </w:p>
        </w:tc>
      </w:tr>
    </w:tbl>
    <w:p xmlns:wp14="http://schemas.microsoft.com/office/word/2010/wordml" w:rsidRPr="0079224E" w:rsidR="0079224E" w:rsidP="0079224E" w:rsidRDefault="00F37A27" w14:paraId="4224ED7C" wp14:textId="77777777">
      <w:pPr>
        <w:rPr>
          <w:rFonts w:cs="Arial"/>
        </w:rPr>
      </w:pPr>
      <w:r>
        <w:rPr>
          <w:rFonts w:cs="Arial"/>
        </w:rPr>
        <w:pict w14:anchorId="5792E125">
          <v:rect id="_x0000_i1679" style="width:0;height:1.5pt" o:hr="t" o:hrstd="t" o:hralign="center" fillcolor="#a0a0a0" stroked="f"/>
        </w:pict>
      </w:r>
    </w:p>
    <w:p xmlns:wp14="http://schemas.microsoft.com/office/word/2010/wordml" w:rsidRPr="0079224E" w:rsidR="0079224E" w:rsidP="0079224E" w:rsidRDefault="0079224E" w14:paraId="330838BD" wp14:textId="77777777">
      <w:pPr>
        <w:rPr>
          <w:rFonts w:cs="Arial"/>
          <w:b/>
          <w:bCs/>
        </w:rPr>
      </w:pPr>
    </w:p>
    <w:p xmlns:wp14="http://schemas.microsoft.com/office/word/2010/wordml" w:rsidRPr="0079224E" w:rsidR="0079224E" w:rsidP="0079224E" w:rsidRDefault="0079224E" w14:paraId="41DE0F7A" wp14:textId="77777777">
      <w:pPr>
        <w:rPr>
          <w:rFonts w:cs="Arial"/>
          <w:b/>
          <w:bCs/>
        </w:rPr>
      </w:pPr>
      <w:r w:rsidRPr="0079224E">
        <w:rPr>
          <w:rFonts w:cs="Arial"/>
          <w:b/>
          <w:bCs/>
        </w:rPr>
        <w:t>3. Indicators of Good Quality</w:t>
      </w:r>
    </w:p>
    <w:p xmlns:wp14="http://schemas.microsoft.com/office/word/2010/wordml" w:rsidRPr="0079224E" w:rsidR="0079224E" w:rsidP="0079224E" w:rsidRDefault="0079224E" w14:paraId="7688CBF1" wp14:textId="77777777">
      <w:pPr>
        <w:numPr>
          <w:ilvl w:val="0"/>
          <w:numId w:val="483"/>
        </w:numPr>
        <w:rPr>
          <w:rFonts w:cs="Arial"/>
        </w:rPr>
      </w:pPr>
      <w:r w:rsidRPr="0079224E">
        <w:rPr>
          <w:rFonts w:cs="Arial"/>
        </w:rPr>
        <w:t>Accurate dimensions according to specification</w:t>
      </w:r>
    </w:p>
    <w:p xmlns:wp14="http://schemas.microsoft.com/office/word/2010/wordml" w:rsidRPr="0079224E" w:rsidR="0079224E" w:rsidP="0079224E" w:rsidRDefault="0079224E" w14:paraId="1BA0A48E" wp14:textId="77777777">
      <w:pPr>
        <w:numPr>
          <w:ilvl w:val="0"/>
          <w:numId w:val="483"/>
        </w:numPr>
        <w:rPr>
          <w:rFonts w:cs="Arial"/>
        </w:rPr>
      </w:pPr>
      <w:r w:rsidRPr="0079224E">
        <w:rPr>
          <w:rFonts w:cs="Arial"/>
        </w:rPr>
        <w:t>Symmetry and uniformity between items in a batch</w:t>
      </w:r>
    </w:p>
    <w:p xmlns:wp14="http://schemas.microsoft.com/office/word/2010/wordml" w:rsidRPr="0079224E" w:rsidR="0079224E" w:rsidP="0079224E" w:rsidRDefault="0079224E" w14:paraId="0902EA0F" wp14:textId="77777777">
      <w:pPr>
        <w:numPr>
          <w:ilvl w:val="0"/>
          <w:numId w:val="483"/>
        </w:numPr>
        <w:rPr>
          <w:rFonts w:cs="Arial"/>
        </w:rPr>
      </w:pPr>
      <w:r w:rsidRPr="0079224E">
        <w:rPr>
          <w:rFonts w:cs="Arial"/>
        </w:rPr>
        <w:t>Smooth, tight upholstery without wrinkles or uneven pull</w:t>
      </w:r>
    </w:p>
    <w:p xmlns:wp14="http://schemas.microsoft.com/office/word/2010/wordml" w:rsidRPr="0079224E" w:rsidR="0079224E" w:rsidP="0079224E" w:rsidRDefault="0079224E" w14:paraId="0DF33D19" wp14:textId="77777777">
      <w:pPr>
        <w:numPr>
          <w:ilvl w:val="0"/>
          <w:numId w:val="483"/>
        </w:numPr>
        <w:rPr>
          <w:rFonts w:cs="Arial"/>
        </w:rPr>
      </w:pPr>
      <w:r w:rsidRPr="0079224E">
        <w:rPr>
          <w:rFonts w:cs="Arial"/>
        </w:rPr>
        <w:t>Proper alignment of buttons, pleats, and piping</w:t>
      </w:r>
    </w:p>
    <w:p xmlns:wp14="http://schemas.microsoft.com/office/word/2010/wordml" w:rsidRPr="0079224E" w:rsidR="0079224E" w:rsidP="0079224E" w:rsidRDefault="0079224E" w14:paraId="5D44DC8E" wp14:textId="77777777">
      <w:pPr>
        <w:numPr>
          <w:ilvl w:val="0"/>
          <w:numId w:val="483"/>
        </w:numPr>
        <w:rPr>
          <w:rFonts w:cs="Arial"/>
        </w:rPr>
      </w:pPr>
      <w:r w:rsidRPr="0079224E">
        <w:rPr>
          <w:rFonts w:cs="Arial"/>
        </w:rPr>
        <w:t>Functioning mechanisms (if applicable), e.g. reclining or drawer systems</w:t>
      </w:r>
    </w:p>
    <w:p xmlns:wp14="http://schemas.microsoft.com/office/word/2010/wordml" w:rsidRPr="0079224E" w:rsidR="0079224E" w:rsidP="0079224E" w:rsidRDefault="00F37A27" w14:paraId="3941A625" wp14:textId="77777777">
      <w:pPr>
        <w:rPr>
          <w:rFonts w:cs="Arial"/>
        </w:rPr>
      </w:pPr>
      <w:r>
        <w:rPr>
          <w:rFonts w:cs="Arial"/>
        </w:rPr>
        <w:pict w14:anchorId="682EA909">
          <v:rect id="_x0000_i1680" style="width:0;height:1.5pt" o:hr="t" o:hrstd="t" o:hralign="center" fillcolor="#a0a0a0" stroked="f"/>
        </w:pict>
      </w:r>
    </w:p>
    <w:p xmlns:wp14="http://schemas.microsoft.com/office/word/2010/wordml" w:rsidRPr="0079224E" w:rsidR="0079224E" w:rsidP="0079224E" w:rsidRDefault="0079224E" w14:paraId="4A418582" wp14:textId="77777777">
      <w:pPr>
        <w:rPr>
          <w:rFonts w:cs="Arial"/>
          <w:b/>
          <w:bCs/>
        </w:rPr>
      </w:pPr>
      <w:r w:rsidRPr="0079224E">
        <w:rPr>
          <w:rFonts w:cs="Arial"/>
          <w:b/>
          <w:bCs/>
        </w:rPr>
        <w:t>4. Role of the Upholsterer in Maintaining Quality</w:t>
      </w:r>
    </w:p>
    <w:p xmlns:wp14="http://schemas.microsoft.com/office/word/2010/wordml" w:rsidRPr="0079224E" w:rsidR="0079224E" w:rsidP="0079224E" w:rsidRDefault="0079224E" w14:paraId="2E91196A" wp14:textId="77777777">
      <w:pPr>
        <w:numPr>
          <w:ilvl w:val="0"/>
          <w:numId w:val="484"/>
        </w:numPr>
        <w:rPr>
          <w:rFonts w:cs="Arial"/>
        </w:rPr>
      </w:pPr>
      <w:r w:rsidRPr="0079224E">
        <w:rPr>
          <w:rFonts w:cs="Arial"/>
        </w:rPr>
        <w:t>Read and apply specifications carefully</w:t>
      </w:r>
    </w:p>
    <w:p xmlns:wp14="http://schemas.microsoft.com/office/word/2010/wordml" w:rsidRPr="0079224E" w:rsidR="0079224E" w:rsidP="0079224E" w:rsidRDefault="0079224E" w14:paraId="5DD365A9" wp14:textId="77777777">
      <w:pPr>
        <w:numPr>
          <w:ilvl w:val="0"/>
          <w:numId w:val="484"/>
        </w:numPr>
        <w:rPr>
          <w:rFonts w:cs="Arial"/>
        </w:rPr>
      </w:pPr>
      <w:r w:rsidRPr="0079224E">
        <w:rPr>
          <w:rFonts w:cs="Arial"/>
        </w:rPr>
        <w:t>Report material defects or unclear instructions immediately</w:t>
      </w:r>
    </w:p>
    <w:p xmlns:wp14="http://schemas.microsoft.com/office/word/2010/wordml" w:rsidRPr="0079224E" w:rsidR="0079224E" w:rsidP="0079224E" w:rsidRDefault="0079224E" w14:paraId="5956084C" wp14:textId="77777777">
      <w:pPr>
        <w:numPr>
          <w:ilvl w:val="0"/>
          <w:numId w:val="484"/>
        </w:numPr>
        <w:rPr>
          <w:rFonts w:cs="Arial"/>
        </w:rPr>
      </w:pPr>
      <w:r w:rsidRPr="0079224E">
        <w:rPr>
          <w:rFonts w:cs="Arial"/>
        </w:rPr>
        <w:t>Use correct tools and standard operating procedures (SOPs)</w:t>
      </w:r>
    </w:p>
    <w:p xmlns:wp14="http://schemas.microsoft.com/office/word/2010/wordml" w:rsidRPr="0079224E" w:rsidR="0079224E" w:rsidP="0079224E" w:rsidRDefault="0079224E" w14:paraId="2AE9CCBC" wp14:textId="77777777">
      <w:pPr>
        <w:numPr>
          <w:ilvl w:val="0"/>
          <w:numId w:val="484"/>
        </w:numPr>
        <w:rPr>
          <w:rFonts w:cs="Arial"/>
        </w:rPr>
      </w:pPr>
      <w:r w:rsidRPr="0079224E">
        <w:rPr>
          <w:rFonts w:cs="Arial"/>
        </w:rPr>
        <w:t>Maintain a clean, organised workspace</w:t>
      </w:r>
    </w:p>
    <w:p xmlns:wp14="http://schemas.microsoft.com/office/word/2010/wordml" w:rsidRPr="0079224E" w:rsidR="0079224E" w:rsidP="0079224E" w:rsidRDefault="0079224E" w14:paraId="170355D0" wp14:textId="77777777">
      <w:pPr>
        <w:numPr>
          <w:ilvl w:val="0"/>
          <w:numId w:val="484"/>
        </w:numPr>
        <w:rPr>
          <w:rFonts w:cs="Arial"/>
        </w:rPr>
      </w:pPr>
      <w:r w:rsidRPr="0079224E">
        <w:rPr>
          <w:rFonts w:cs="Arial"/>
        </w:rPr>
        <w:t>Participate in inspections and take corrective action when necessary</w:t>
      </w:r>
    </w:p>
    <w:p xmlns:wp14="http://schemas.microsoft.com/office/word/2010/wordml" w:rsidRPr="0079224E" w:rsidR="0079224E" w:rsidP="0079224E" w:rsidRDefault="00F37A27" w14:paraId="1BF5E8EE" wp14:textId="77777777">
      <w:pPr>
        <w:rPr>
          <w:rFonts w:cs="Arial"/>
        </w:rPr>
      </w:pPr>
      <w:r>
        <w:rPr>
          <w:rFonts w:cs="Arial"/>
        </w:rPr>
        <w:pict w14:anchorId="11EC73BA">
          <v:rect id="_x0000_i1681" style="width:0;height:1.5pt" o:hr="t" o:hrstd="t" o:hralign="center" fillcolor="#a0a0a0" stroked="f"/>
        </w:pict>
      </w:r>
    </w:p>
    <w:p xmlns:wp14="http://schemas.microsoft.com/office/word/2010/wordml" w:rsidRPr="0079224E" w:rsidR="0079224E" w:rsidP="0079224E" w:rsidRDefault="0079224E" w14:paraId="187CDC96" wp14:textId="77777777">
      <w:pPr>
        <w:rPr>
          <w:rFonts w:cs="Arial"/>
          <w:b/>
          <w:bCs/>
        </w:rPr>
      </w:pPr>
      <w:r w:rsidRPr="0079224E">
        <w:rPr>
          <w:rFonts w:cs="Arial"/>
          <w:b/>
          <w:bCs/>
        </w:rPr>
        <w:t>Examples</w:t>
      </w:r>
    </w:p>
    <w:p xmlns:wp14="http://schemas.microsoft.com/office/word/2010/wordml" w:rsidRPr="0079224E" w:rsidR="0079224E" w:rsidP="0079224E" w:rsidRDefault="0079224E" w14:paraId="65B95900" wp14:textId="77777777">
      <w:pPr>
        <w:numPr>
          <w:ilvl w:val="0"/>
          <w:numId w:val="485"/>
        </w:numPr>
        <w:rPr>
          <w:rFonts w:cs="Arial"/>
        </w:rPr>
      </w:pPr>
      <w:r w:rsidRPr="0079224E">
        <w:rPr>
          <w:rFonts w:cs="Arial"/>
        </w:rPr>
        <w:t>A batch of ottomans is inspected. One unit has a misaligned fabric pattern due to incorrect grain orientation during cutting. It is flagged and corrected before dispatch.</w:t>
      </w:r>
    </w:p>
    <w:p xmlns:wp14="http://schemas.microsoft.com/office/word/2010/wordml" w:rsidRPr="0079224E" w:rsidR="0079224E" w:rsidP="0079224E" w:rsidRDefault="0079224E" w14:paraId="0487E22C" wp14:textId="77777777">
      <w:pPr>
        <w:numPr>
          <w:ilvl w:val="0"/>
          <w:numId w:val="485"/>
        </w:numPr>
        <w:rPr>
          <w:rFonts w:cs="Arial"/>
        </w:rPr>
      </w:pPr>
      <w:r w:rsidRPr="0079224E">
        <w:rPr>
          <w:rFonts w:cs="Arial"/>
        </w:rPr>
        <w:t>An upholsterer double-checks foam density against the specification sheet before gluing, ensuring the correct level of comfort and resilience.</w:t>
      </w:r>
    </w:p>
    <w:p xmlns:wp14="http://schemas.microsoft.com/office/word/2010/wordml" w:rsidRPr="0079224E" w:rsidR="0079224E" w:rsidP="0079224E" w:rsidRDefault="00F37A27" w14:paraId="7B3403DF" wp14:textId="77777777">
      <w:pPr>
        <w:rPr>
          <w:rFonts w:cs="Arial"/>
        </w:rPr>
      </w:pPr>
      <w:r>
        <w:rPr>
          <w:rFonts w:cs="Arial"/>
        </w:rPr>
        <w:pict w14:anchorId="568542F8">
          <v:rect id="_x0000_i1682" style="width:0;height:1.5pt" o:hr="t" o:hrstd="t" o:hralign="center" fillcolor="#a0a0a0" stroked="f"/>
        </w:pict>
      </w:r>
    </w:p>
    <w:p xmlns:wp14="http://schemas.microsoft.com/office/word/2010/wordml" w:rsidRPr="0079224E" w:rsidR="0079224E" w:rsidP="0079224E" w:rsidRDefault="0079224E" w14:paraId="046511C4" wp14:textId="77777777">
      <w:pPr>
        <w:rPr>
          <w:rFonts w:cs="Arial"/>
          <w:b/>
          <w:bCs/>
        </w:rPr>
      </w:pPr>
      <w:r w:rsidRPr="0079224E">
        <w:rPr>
          <w:rFonts w:cs="Arial"/>
          <w:b/>
          <w:bCs/>
        </w:rPr>
        <w:t>Case Study</w:t>
      </w:r>
    </w:p>
    <w:p xmlns:wp14="http://schemas.microsoft.com/office/word/2010/wordml" w:rsidRPr="0079224E" w:rsidR="0079224E" w:rsidP="0079224E" w:rsidRDefault="0079224E" w14:paraId="4045CF54" wp14:textId="77777777">
      <w:pPr>
        <w:rPr>
          <w:rFonts w:cs="Arial"/>
        </w:rPr>
      </w:pPr>
      <w:r w:rsidRPr="0079224E">
        <w:rPr>
          <w:rFonts w:cs="Arial"/>
          <w:b/>
          <w:bCs/>
        </w:rPr>
        <w:t>Case Study: Rosina’s Quality Routine</w:t>
      </w:r>
    </w:p>
    <w:p xmlns:wp14="http://schemas.microsoft.com/office/word/2010/wordml" w:rsidRPr="0079224E" w:rsidR="0079224E" w:rsidP="0079224E" w:rsidRDefault="0079224E" w14:paraId="17DB443E" wp14:textId="77777777">
      <w:pPr>
        <w:rPr>
          <w:rFonts w:cs="Arial"/>
        </w:rPr>
      </w:pPr>
      <w:r w:rsidRPr="0079224E">
        <w:rPr>
          <w:rFonts w:cs="Arial"/>
        </w:rPr>
        <w:t xml:space="preserve">Rosina works in a quality-conscious upholstery studio in Gqeberha. Before beginning each job, she reviews the </w:t>
      </w:r>
      <w:r w:rsidRPr="0079224E">
        <w:rPr>
          <w:rFonts w:cs="Arial"/>
          <w:b/>
          <w:bCs/>
        </w:rPr>
        <w:t>specification sheet</w:t>
      </w:r>
      <w:r w:rsidRPr="0079224E">
        <w:rPr>
          <w:rFonts w:cs="Arial"/>
        </w:rPr>
        <w:t>, checks that materials are correct, and sets up her tools in advance. She inspects each completed item herself, even before the final QC check. Her team’s rejection rate dropped by 60% after she shared her workflow during a team training session.</w:t>
      </w:r>
    </w:p>
    <w:p xmlns:wp14="http://schemas.microsoft.com/office/word/2010/wordml" w:rsidRPr="0079224E" w:rsidR="0079224E" w:rsidP="0079224E" w:rsidRDefault="0079224E" w14:paraId="615DBC18" wp14:textId="77777777">
      <w:pPr>
        <w:rPr>
          <w:rFonts w:cs="Arial"/>
        </w:rPr>
      </w:pPr>
      <w:r w:rsidRPr="0079224E">
        <w:rPr>
          <w:rFonts w:cs="Arial"/>
          <w:b/>
          <w:bCs/>
        </w:rPr>
        <w:t>Discussion Points:</w:t>
      </w:r>
    </w:p>
    <w:p xmlns:wp14="http://schemas.microsoft.com/office/word/2010/wordml" w:rsidRPr="0079224E" w:rsidR="0079224E" w:rsidP="0079224E" w:rsidRDefault="0079224E" w14:paraId="3436ED1D" wp14:textId="77777777">
      <w:pPr>
        <w:numPr>
          <w:ilvl w:val="0"/>
          <w:numId w:val="486"/>
        </w:numPr>
        <w:rPr>
          <w:rFonts w:cs="Arial"/>
        </w:rPr>
      </w:pPr>
      <w:r w:rsidRPr="0079224E">
        <w:rPr>
          <w:rFonts w:cs="Arial"/>
        </w:rPr>
        <w:t>How did Rosina’s approach impact her team’s overall quality?</w:t>
      </w:r>
    </w:p>
    <w:p xmlns:wp14="http://schemas.microsoft.com/office/word/2010/wordml" w:rsidRPr="0079224E" w:rsidR="0079224E" w:rsidP="0079224E" w:rsidRDefault="0079224E" w14:paraId="789E9E7B" wp14:textId="77777777">
      <w:pPr>
        <w:numPr>
          <w:ilvl w:val="0"/>
          <w:numId w:val="486"/>
        </w:numPr>
        <w:rPr>
          <w:rFonts w:cs="Arial"/>
        </w:rPr>
      </w:pPr>
      <w:r w:rsidRPr="0079224E">
        <w:rPr>
          <w:rFonts w:cs="Arial"/>
        </w:rPr>
        <w:t>What habits can other upholsterers adopt from her routine?</w:t>
      </w:r>
    </w:p>
    <w:p xmlns:wp14="http://schemas.microsoft.com/office/word/2010/wordml" w:rsidRPr="0079224E" w:rsidR="0079224E" w:rsidP="0079224E" w:rsidRDefault="00F37A27" w14:paraId="2DB483DF" wp14:textId="77777777">
      <w:pPr>
        <w:rPr>
          <w:rFonts w:cs="Arial"/>
        </w:rPr>
      </w:pPr>
      <w:r>
        <w:rPr>
          <w:rFonts w:cs="Arial"/>
        </w:rPr>
        <w:pict w14:anchorId="48B94BFA">
          <v:rect id="_x0000_i1683" style="width:0;height:1.5pt" o:hr="t" o:hrstd="t" o:hralign="center" fillcolor="#a0a0a0" stroked="f"/>
        </w:pict>
      </w:r>
    </w:p>
    <w:p xmlns:wp14="http://schemas.microsoft.com/office/word/2010/wordml" w:rsidRPr="0079224E" w:rsidR="0079224E" w:rsidP="0079224E" w:rsidRDefault="0079224E" w14:paraId="3FEBDC4A" wp14:textId="77777777">
      <w:pPr>
        <w:rPr>
          <w:rFonts w:cs="Arial"/>
          <w:b/>
          <w:bCs/>
        </w:rPr>
      </w:pPr>
      <w:r w:rsidRPr="0079224E">
        <w:rPr>
          <w:rFonts w:cs="Arial"/>
          <w:b/>
          <w:bCs/>
        </w:rPr>
        <w:t>Critical Thinking Questions</w:t>
      </w:r>
    </w:p>
    <w:p xmlns:wp14="http://schemas.microsoft.com/office/word/2010/wordml" w:rsidRPr="0079224E" w:rsidR="0079224E" w:rsidP="0079224E" w:rsidRDefault="0079224E" w14:paraId="5B21212F" wp14:textId="77777777">
      <w:pPr>
        <w:numPr>
          <w:ilvl w:val="0"/>
          <w:numId w:val="487"/>
        </w:numPr>
        <w:rPr>
          <w:rFonts w:cs="Arial"/>
        </w:rPr>
      </w:pPr>
      <w:r w:rsidRPr="0079224E">
        <w:rPr>
          <w:rFonts w:cs="Arial"/>
        </w:rPr>
        <w:t>What are the consequences of overlooking small quality issues during production?</w:t>
      </w:r>
    </w:p>
    <w:p xmlns:wp14="http://schemas.microsoft.com/office/word/2010/wordml" w:rsidRPr="0079224E" w:rsidR="0079224E" w:rsidP="0079224E" w:rsidRDefault="0079224E" w14:paraId="603D333E" wp14:textId="77777777">
      <w:pPr>
        <w:numPr>
          <w:ilvl w:val="0"/>
          <w:numId w:val="487"/>
        </w:numPr>
        <w:rPr>
          <w:rFonts w:cs="Arial"/>
        </w:rPr>
      </w:pPr>
      <w:r w:rsidRPr="0079224E">
        <w:rPr>
          <w:rFonts w:cs="Arial"/>
        </w:rPr>
        <w:t>How does each stage of the manufacturing process influence the final product’s quality?</w:t>
      </w:r>
    </w:p>
    <w:p xmlns:wp14="http://schemas.microsoft.com/office/word/2010/wordml" w:rsidRPr="0079224E" w:rsidR="0079224E" w:rsidP="0079224E" w:rsidRDefault="0079224E" w14:paraId="48861A42" wp14:textId="77777777">
      <w:pPr>
        <w:numPr>
          <w:ilvl w:val="0"/>
          <w:numId w:val="487"/>
        </w:numPr>
        <w:rPr>
          <w:rFonts w:cs="Arial"/>
        </w:rPr>
      </w:pPr>
      <w:r w:rsidRPr="0079224E">
        <w:rPr>
          <w:rFonts w:cs="Arial"/>
        </w:rPr>
        <w:t>In what ways can poor material handling affect product appearance and performance?</w:t>
      </w:r>
    </w:p>
    <w:p xmlns:wp14="http://schemas.microsoft.com/office/word/2010/wordml" w:rsidRPr="0079224E" w:rsidR="0079224E" w:rsidP="0079224E" w:rsidRDefault="0079224E" w14:paraId="1C219B72" wp14:textId="77777777">
      <w:pPr>
        <w:numPr>
          <w:ilvl w:val="0"/>
          <w:numId w:val="487"/>
        </w:numPr>
        <w:rPr>
          <w:rFonts w:cs="Arial"/>
        </w:rPr>
      </w:pPr>
      <w:r w:rsidRPr="0079224E">
        <w:rPr>
          <w:rFonts w:cs="Arial"/>
        </w:rPr>
        <w:t>Why is it important to apply quality control even when the customer may not immediately notice minor flaws?</w:t>
      </w:r>
    </w:p>
    <w:p xmlns:wp14="http://schemas.microsoft.com/office/word/2010/wordml" w:rsidRPr="0079224E" w:rsidR="0079224E" w:rsidP="0079224E" w:rsidRDefault="0079224E" w14:paraId="1032507B" wp14:textId="77777777">
      <w:pPr>
        <w:numPr>
          <w:ilvl w:val="0"/>
          <w:numId w:val="487"/>
        </w:numPr>
        <w:rPr>
          <w:rFonts w:cs="Arial"/>
        </w:rPr>
      </w:pPr>
      <w:r w:rsidRPr="0079224E">
        <w:rPr>
          <w:rFonts w:cs="Arial"/>
        </w:rPr>
        <w:t>How can teams create a culture of quality in a busy upholstery production environment?</w:t>
      </w:r>
    </w:p>
    <w:p xmlns:wp14="http://schemas.microsoft.com/office/word/2010/wordml" w:rsidRPr="0079224E" w:rsidR="0079224E" w:rsidP="0079224E" w:rsidRDefault="00F37A27" w14:paraId="0994303C" wp14:textId="77777777">
      <w:pPr>
        <w:rPr>
          <w:rFonts w:cs="Arial"/>
        </w:rPr>
      </w:pPr>
      <w:r>
        <w:rPr>
          <w:rFonts w:cs="Arial"/>
        </w:rPr>
        <w:pict w14:anchorId="67972276">
          <v:rect id="_x0000_i1684" style="width:0;height:1.5pt" o:hr="t" o:hrstd="t" o:hralign="center" fillcolor="#a0a0a0" stroked="f"/>
        </w:pict>
      </w:r>
    </w:p>
    <w:p xmlns:wp14="http://schemas.microsoft.com/office/word/2010/wordml" w:rsidRPr="0079224E" w:rsidR="0079224E" w:rsidP="0079224E" w:rsidRDefault="0079224E" w14:paraId="7E728875" wp14:textId="77777777">
      <w:pPr>
        <w:rPr>
          <w:rFonts w:cs="Arial"/>
        </w:rPr>
      </w:pPr>
      <w:r w:rsidRPr="0079224E">
        <w:rPr>
          <w:rFonts w:cs="Arial"/>
        </w:rPr>
        <w:t xml:space="preserve"> </w:t>
      </w:r>
    </w:p>
    <w:p xmlns:wp14="http://schemas.microsoft.com/office/word/2010/wordml" w:rsidRPr="0079224E" w:rsidR="0079224E" w:rsidP="0079224E" w:rsidRDefault="0079224E" w14:paraId="0613CC25" wp14:textId="77777777">
      <w:pPr>
        <w:rPr>
          <w:rFonts w:cs="Arial"/>
        </w:rPr>
      </w:pPr>
    </w:p>
    <w:p xmlns:wp14="http://schemas.microsoft.com/office/word/2010/wordml" w:rsidRPr="0079224E" w:rsidR="00F6587D" w:rsidP="00F6587D" w:rsidRDefault="00F6587D" w14:paraId="7836CA9C" wp14:textId="77777777">
      <w:pPr>
        <w:rPr>
          <w:rFonts w:cs="Arial"/>
        </w:rPr>
      </w:pPr>
    </w:p>
    <w:p xmlns:wp14="http://schemas.microsoft.com/office/word/2010/wordml" w:rsidRPr="0079224E" w:rsidR="0079224E" w:rsidRDefault="0079224E" w14:paraId="140836A0" wp14:textId="77777777">
      <w:pPr>
        <w:rPr>
          <w:rFonts w:cs="Arial"/>
        </w:rPr>
      </w:pPr>
      <w:r w:rsidRPr="0079224E">
        <w:rPr>
          <w:rFonts w:cs="Arial"/>
        </w:rPr>
        <w:br w:type="page"/>
      </w:r>
    </w:p>
    <w:p xmlns:wp14="http://schemas.microsoft.com/office/word/2010/wordml" w:rsidRPr="0079224E" w:rsidR="0079224E" w:rsidP="0079224E" w:rsidRDefault="0079224E" w14:paraId="214FBA81" wp14:textId="77777777" wp14:noSpellErr="1">
      <w:pPr>
        <w:pStyle w:val="Heading2"/>
        <w:rPr>
          <w:rFonts w:ascii="Century Gothic" w:hAnsi="Century Gothic" w:cs="Arial"/>
          <w:b w:val="1"/>
          <w:bCs w:val="1"/>
        </w:rPr>
      </w:pPr>
      <w:bookmarkStart w:name="_Toc1505351995" w:id="2006671654"/>
      <w:r w:rsidRPr="3B34137D" w:rsidR="0079224E">
        <w:rPr>
          <w:rFonts w:ascii="Century Gothic" w:hAnsi="Century Gothic" w:cs="Arial"/>
          <w:b w:val="1"/>
          <w:bCs w:val="1"/>
        </w:rPr>
        <w:t>Integrated Assessment – KM-04-KT09</w:t>
      </w:r>
      <w:bookmarkEnd w:id="2006671654"/>
    </w:p>
    <w:p xmlns:wp14="http://schemas.microsoft.com/office/word/2010/wordml" w:rsidRPr="0079224E" w:rsidR="0079224E" w:rsidP="0079224E" w:rsidRDefault="0079224E" w14:paraId="14A57484" wp14:textId="77777777">
      <w:pPr>
        <w:rPr>
          <w:rFonts w:cs="Arial"/>
          <w:b/>
          <w:bCs/>
        </w:rPr>
      </w:pPr>
    </w:p>
    <w:p xmlns:wp14="http://schemas.microsoft.com/office/word/2010/wordml" w:rsidRPr="0079224E" w:rsidR="0079224E" w:rsidP="0079224E" w:rsidRDefault="0079224E" w14:paraId="703F2A8E" wp14:textId="77777777">
      <w:pPr>
        <w:rPr>
          <w:rFonts w:cs="Arial"/>
        </w:rPr>
      </w:pPr>
      <w:r w:rsidRPr="0079224E">
        <w:rPr>
          <w:rFonts w:cs="Arial"/>
          <w:b/>
          <w:bCs/>
        </w:rPr>
        <w:t>Knowledge Topic</w:t>
      </w:r>
      <w:r w:rsidRPr="0079224E">
        <w:rPr>
          <w:rFonts w:cs="Arial"/>
        </w:rPr>
        <w:t>: Inspection and Disposal of Finished Upholstery Products</w:t>
      </w:r>
      <w:r w:rsidRPr="0079224E">
        <w:rPr>
          <w:rFonts w:cs="Arial"/>
        </w:rPr>
        <w:br/>
      </w:r>
      <w:r w:rsidRPr="0079224E">
        <w:rPr>
          <w:rFonts w:cs="Arial"/>
          <w:b/>
          <w:bCs/>
        </w:rPr>
        <w:t>Qualification</w:t>
      </w:r>
      <w:r w:rsidRPr="0079224E">
        <w:rPr>
          <w:rFonts w:cs="Arial"/>
        </w:rPr>
        <w:t>: Furniture Upholsterer (SAQA ID: 103199)</w:t>
      </w:r>
      <w:r w:rsidRPr="0079224E">
        <w:rPr>
          <w:rFonts w:cs="Arial"/>
        </w:rPr>
        <w:br/>
      </w:r>
      <w:r w:rsidRPr="0079224E">
        <w:rPr>
          <w:rFonts w:cs="Arial"/>
          <w:b/>
          <w:bCs/>
        </w:rPr>
        <w:t>NQF Level</w:t>
      </w:r>
      <w:r w:rsidRPr="0079224E">
        <w:rPr>
          <w:rFonts w:cs="Arial"/>
        </w:rPr>
        <w:t>: 3</w:t>
      </w:r>
      <w:r w:rsidRPr="0079224E">
        <w:rPr>
          <w:rFonts w:cs="Arial"/>
        </w:rPr>
        <w:br/>
      </w:r>
      <w:r w:rsidRPr="0079224E">
        <w:rPr>
          <w:rFonts w:cs="Arial"/>
          <w:b/>
          <w:bCs/>
        </w:rPr>
        <w:t>Internal Assessment Criteria (IACs):</w:t>
      </w:r>
    </w:p>
    <w:p xmlns:wp14="http://schemas.microsoft.com/office/word/2010/wordml" w:rsidRPr="0079224E" w:rsidR="0079224E" w:rsidP="0079224E" w:rsidRDefault="0079224E" w14:paraId="1EEF8EE1" wp14:textId="77777777">
      <w:pPr>
        <w:numPr>
          <w:ilvl w:val="0"/>
          <w:numId w:val="488"/>
        </w:numPr>
        <w:rPr>
          <w:rFonts w:cs="Arial"/>
        </w:rPr>
      </w:pPr>
      <w:r w:rsidRPr="0079224E">
        <w:rPr>
          <w:rFonts w:cs="Arial"/>
        </w:rPr>
        <w:t>IAC0901: Inspection principles and practices are defined and the function thereof is explained</w:t>
      </w:r>
    </w:p>
    <w:p xmlns:wp14="http://schemas.microsoft.com/office/word/2010/wordml" w:rsidRPr="0079224E" w:rsidR="0079224E" w:rsidP="0079224E" w:rsidRDefault="0079224E" w14:paraId="11894CD9" wp14:textId="77777777">
      <w:pPr>
        <w:numPr>
          <w:ilvl w:val="0"/>
          <w:numId w:val="488"/>
        </w:numPr>
        <w:rPr>
          <w:rFonts w:cs="Arial"/>
        </w:rPr>
      </w:pPr>
      <w:r w:rsidRPr="0079224E">
        <w:rPr>
          <w:rFonts w:cs="Arial"/>
        </w:rPr>
        <w:t>IAC0902: The purpose of final product inspection is described</w:t>
      </w:r>
    </w:p>
    <w:p xmlns:wp14="http://schemas.microsoft.com/office/word/2010/wordml" w:rsidRPr="0079224E" w:rsidR="0079224E" w:rsidP="0079224E" w:rsidRDefault="0079224E" w14:paraId="3C9F44F7" wp14:textId="77777777">
      <w:pPr>
        <w:numPr>
          <w:ilvl w:val="0"/>
          <w:numId w:val="488"/>
        </w:numPr>
        <w:rPr>
          <w:rFonts w:cs="Arial"/>
        </w:rPr>
      </w:pPr>
      <w:r w:rsidRPr="0079224E">
        <w:rPr>
          <w:rFonts w:cs="Arial"/>
        </w:rPr>
        <w:t>IAC0903: Product non-conformance is defined and reasons for the occurrence of non-conformance are analysed</w:t>
      </w:r>
    </w:p>
    <w:p xmlns:wp14="http://schemas.microsoft.com/office/word/2010/wordml" w:rsidRPr="0079224E" w:rsidR="0079224E" w:rsidP="0079224E" w:rsidRDefault="0079224E" w14:paraId="5E2797A8" wp14:textId="77777777">
      <w:pPr>
        <w:numPr>
          <w:ilvl w:val="0"/>
          <w:numId w:val="488"/>
        </w:numPr>
        <w:rPr>
          <w:rFonts w:cs="Arial"/>
        </w:rPr>
      </w:pPr>
      <w:r w:rsidRPr="0079224E">
        <w:rPr>
          <w:rFonts w:cs="Arial"/>
        </w:rPr>
        <w:t>IAC0904: The importance of reporting non-conformance is justified</w:t>
      </w:r>
    </w:p>
    <w:p xmlns:wp14="http://schemas.microsoft.com/office/word/2010/wordml" w:rsidRPr="0079224E" w:rsidR="0079224E" w:rsidP="0079224E" w:rsidRDefault="0079224E" w14:paraId="21B772FE" wp14:textId="77777777">
      <w:pPr>
        <w:numPr>
          <w:ilvl w:val="0"/>
          <w:numId w:val="488"/>
        </w:numPr>
        <w:rPr>
          <w:rFonts w:cs="Arial"/>
        </w:rPr>
      </w:pPr>
      <w:r w:rsidRPr="0079224E">
        <w:rPr>
          <w:rFonts w:cs="Arial"/>
        </w:rPr>
        <w:t>IAC0905: A range of in-company disposal techniques are described and the function thereof is explained</w:t>
      </w:r>
      <w:r w:rsidRPr="0079224E">
        <w:rPr>
          <w:rFonts w:cs="Arial"/>
        </w:rPr>
        <w:br/>
      </w:r>
      <w:r w:rsidRPr="0079224E">
        <w:rPr>
          <w:rFonts w:cs="Arial"/>
          <w:b/>
          <w:bCs/>
        </w:rPr>
        <w:t>Assessment Weight</w:t>
      </w:r>
      <w:r w:rsidRPr="0079224E">
        <w:rPr>
          <w:rFonts w:cs="Arial"/>
        </w:rPr>
        <w:t>: 5%</w:t>
      </w:r>
      <w:r w:rsidRPr="0079224E">
        <w:rPr>
          <w:rFonts w:cs="Arial"/>
        </w:rPr>
        <w:br/>
      </w:r>
      <w:r w:rsidRPr="0079224E">
        <w:rPr>
          <w:rFonts w:cs="Arial"/>
          <w:b/>
          <w:bCs/>
        </w:rPr>
        <w:t>Total Marks</w:t>
      </w:r>
      <w:r w:rsidRPr="0079224E">
        <w:rPr>
          <w:rFonts w:cs="Arial"/>
        </w:rPr>
        <w:t>: 40</w:t>
      </w:r>
    </w:p>
    <w:p xmlns:wp14="http://schemas.microsoft.com/office/word/2010/wordml" w:rsidRPr="0079224E" w:rsidR="0079224E" w:rsidP="0079224E" w:rsidRDefault="00F37A27" w14:paraId="42E3FBC2" wp14:textId="77777777">
      <w:pPr>
        <w:rPr>
          <w:rFonts w:cs="Arial"/>
        </w:rPr>
      </w:pPr>
      <w:r>
        <w:rPr>
          <w:rFonts w:cs="Arial"/>
        </w:rPr>
        <w:pict w14:anchorId="5387E10F">
          <v:rect id="_x0000_i1685" style="width:0;height:1.5pt" o:hr="t" o:hrstd="t" o:hralign="center" fillcolor="#a0a0a0" stroked="f"/>
        </w:pict>
      </w:r>
    </w:p>
    <w:p xmlns:wp14="http://schemas.microsoft.com/office/word/2010/wordml" w:rsidRPr="0079224E" w:rsidR="0079224E" w:rsidP="0079224E" w:rsidRDefault="0079224E" w14:paraId="2C63A8A9" wp14:textId="77777777">
      <w:pPr>
        <w:rPr>
          <w:rFonts w:cs="Arial"/>
          <w:b/>
          <w:bCs/>
        </w:rPr>
      </w:pPr>
      <w:r w:rsidRPr="0079224E">
        <w:rPr>
          <w:rFonts w:cs="Century Gothic"/>
          <w:b/>
          <w:bCs/>
        </w:rPr>
        <w:t>🧪</w:t>
      </w:r>
      <w:r w:rsidRPr="0079224E">
        <w:rPr>
          <w:rFonts w:cs="Arial"/>
          <w:b/>
          <w:bCs/>
        </w:rPr>
        <w:t xml:space="preserve"> Assessment Instruments Overview</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147"/>
        <w:gridCol w:w="4708"/>
        <w:gridCol w:w="2161"/>
      </w:tblGrid>
      <w:tr xmlns:wp14="http://schemas.microsoft.com/office/word/2010/wordml" w:rsidRPr="0079224E" w:rsidR="0079224E" w:rsidTr="0079224E" w14:paraId="020266F8" wp14:textId="77777777">
        <w:trPr>
          <w:tblHeader/>
          <w:tblCellSpacing w:w="15" w:type="dxa"/>
        </w:trPr>
        <w:tc>
          <w:tcPr>
            <w:tcW w:w="0" w:type="auto"/>
            <w:vAlign w:val="center"/>
            <w:hideMark/>
          </w:tcPr>
          <w:p w:rsidRPr="0079224E" w:rsidR="0079224E" w:rsidP="0079224E" w:rsidRDefault="0079224E" w14:paraId="08D40294" wp14:textId="77777777">
            <w:pPr>
              <w:rPr>
                <w:rFonts w:cs="Arial"/>
                <w:b/>
                <w:bCs/>
              </w:rPr>
            </w:pPr>
            <w:r w:rsidRPr="0079224E">
              <w:rPr>
                <w:rFonts w:cs="Arial"/>
                <w:b/>
                <w:bCs/>
              </w:rPr>
              <w:t>Instrument Type</w:t>
            </w:r>
          </w:p>
        </w:tc>
        <w:tc>
          <w:tcPr>
            <w:tcW w:w="0" w:type="auto"/>
            <w:vAlign w:val="center"/>
            <w:hideMark/>
          </w:tcPr>
          <w:p w:rsidRPr="0079224E" w:rsidR="0079224E" w:rsidP="0079224E" w:rsidRDefault="0079224E" w14:paraId="7CC30BA9" wp14:textId="77777777">
            <w:pPr>
              <w:rPr>
                <w:rFonts w:cs="Arial"/>
                <w:b/>
                <w:bCs/>
              </w:rPr>
            </w:pPr>
            <w:r w:rsidRPr="0079224E">
              <w:rPr>
                <w:rFonts w:cs="Arial"/>
                <w:b/>
                <w:bCs/>
              </w:rPr>
              <w:t>Purpose</w:t>
            </w:r>
          </w:p>
        </w:tc>
        <w:tc>
          <w:tcPr>
            <w:tcW w:w="0" w:type="auto"/>
            <w:vAlign w:val="center"/>
            <w:hideMark/>
          </w:tcPr>
          <w:p w:rsidRPr="0079224E" w:rsidR="0079224E" w:rsidP="0079224E" w:rsidRDefault="0079224E" w14:paraId="79929F7E" wp14:textId="77777777">
            <w:pPr>
              <w:rPr>
                <w:rFonts w:cs="Arial"/>
                <w:b/>
                <w:bCs/>
              </w:rPr>
            </w:pPr>
            <w:r w:rsidRPr="0079224E">
              <w:rPr>
                <w:rFonts w:cs="Arial"/>
                <w:b/>
                <w:bCs/>
              </w:rPr>
              <w:t>IACs Assessed</w:t>
            </w:r>
          </w:p>
        </w:tc>
      </w:tr>
      <w:tr xmlns:wp14="http://schemas.microsoft.com/office/word/2010/wordml" w:rsidRPr="0079224E" w:rsidR="0079224E" w:rsidTr="0079224E" w14:paraId="76CDA974" wp14:textId="77777777">
        <w:trPr>
          <w:tblCellSpacing w:w="15" w:type="dxa"/>
        </w:trPr>
        <w:tc>
          <w:tcPr>
            <w:tcW w:w="0" w:type="auto"/>
            <w:vAlign w:val="center"/>
            <w:hideMark/>
          </w:tcPr>
          <w:p w:rsidRPr="0079224E" w:rsidR="0079224E" w:rsidP="0079224E" w:rsidRDefault="0079224E" w14:paraId="67700EF7" wp14:textId="77777777">
            <w:pPr>
              <w:rPr>
                <w:rFonts w:cs="Arial"/>
              </w:rPr>
            </w:pPr>
            <w:r w:rsidRPr="0079224E">
              <w:rPr>
                <w:rFonts w:cs="Arial"/>
              </w:rPr>
              <w:t>Short Answer Questions</w:t>
            </w:r>
          </w:p>
        </w:tc>
        <w:tc>
          <w:tcPr>
            <w:tcW w:w="0" w:type="auto"/>
            <w:vAlign w:val="center"/>
            <w:hideMark/>
          </w:tcPr>
          <w:p w:rsidRPr="0079224E" w:rsidR="0079224E" w:rsidP="0079224E" w:rsidRDefault="0079224E" w14:paraId="63D0F3B7" wp14:textId="77777777">
            <w:pPr>
              <w:rPr>
                <w:rFonts w:cs="Arial"/>
              </w:rPr>
            </w:pPr>
            <w:r w:rsidRPr="0079224E">
              <w:rPr>
                <w:rFonts w:cs="Arial"/>
              </w:rPr>
              <w:t>Define and explain inspection and non-conformance concepts</w:t>
            </w:r>
          </w:p>
        </w:tc>
        <w:tc>
          <w:tcPr>
            <w:tcW w:w="0" w:type="auto"/>
            <w:vAlign w:val="center"/>
            <w:hideMark/>
          </w:tcPr>
          <w:p w:rsidRPr="0079224E" w:rsidR="0079224E" w:rsidP="0079224E" w:rsidRDefault="0079224E" w14:paraId="68C78607" wp14:textId="77777777">
            <w:pPr>
              <w:rPr>
                <w:rFonts w:cs="Arial"/>
              </w:rPr>
            </w:pPr>
            <w:r w:rsidRPr="0079224E">
              <w:rPr>
                <w:rFonts w:cs="Arial"/>
              </w:rPr>
              <w:t>IAC0901, IAC0902, IAC0903</w:t>
            </w:r>
          </w:p>
        </w:tc>
      </w:tr>
      <w:tr xmlns:wp14="http://schemas.microsoft.com/office/word/2010/wordml" w:rsidRPr="0079224E" w:rsidR="0079224E" w:rsidTr="0079224E" w14:paraId="773D9F09" wp14:textId="77777777">
        <w:trPr>
          <w:tblCellSpacing w:w="15" w:type="dxa"/>
        </w:trPr>
        <w:tc>
          <w:tcPr>
            <w:tcW w:w="0" w:type="auto"/>
            <w:vAlign w:val="center"/>
            <w:hideMark/>
          </w:tcPr>
          <w:p w:rsidRPr="0079224E" w:rsidR="0079224E" w:rsidP="0079224E" w:rsidRDefault="0079224E" w14:paraId="312A2DB7" wp14:textId="77777777">
            <w:pPr>
              <w:rPr>
                <w:rFonts w:cs="Arial"/>
              </w:rPr>
            </w:pPr>
            <w:r w:rsidRPr="0079224E">
              <w:rPr>
                <w:rFonts w:cs="Arial"/>
              </w:rPr>
              <w:t>Scenario-Based Questions</w:t>
            </w:r>
          </w:p>
        </w:tc>
        <w:tc>
          <w:tcPr>
            <w:tcW w:w="0" w:type="auto"/>
            <w:vAlign w:val="center"/>
            <w:hideMark/>
          </w:tcPr>
          <w:p w:rsidRPr="0079224E" w:rsidR="0079224E" w:rsidP="0079224E" w:rsidRDefault="0079224E" w14:paraId="3719455D" wp14:textId="77777777">
            <w:pPr>
              <w:rPr>
                <w:rFonts w:cs="Arial"/>
              </w:rPr>
            </w:pPr>
            <w:r w:rsidRPr="0079224E">
              <w:rPr>
                <w:rFonts w:cs="Arial"/>
              </w:rPr>
              <w:t>Apply inspection and reporting procedures to practical examples</w:t>
            </w:r>
          </w:p>
        </w:tc>
        <w:tc>
          <w:tcPr>
            <w:tcW w:w="0" w:type="auto"/>
            <w:vAlign w:val="center"/>
            <w:hideMark/>
          </w:tcPr>
          <w:p w:rsidRPr="0079224E" w:rsidR="0079224E" w:rsidP="0079224E" w:rsidRDefault="0079224E" w14:paraId="0D9E954A" wp14:textId="77777777">
            <w:pPr>
              <w:rPr>
                <w:rFonts w:cs="Arial"/>
              </w:rPr>
            </w:pPr>
            <w:r w:rsidRPr="0079224E">
              <w:rPr>
                <w:rFonts w:cs="Arial"/>
              </w:rPr>
              <w:t>IAC0903, IAC0904</w:t>
            </w:r>
          </w:p>
        </w:tc>
      </w:tr>
      <w:tr xmlns:wp14="http://schemas.microsoft.com/office/word/2010/wordml" w:rsidRPr="0079224E" w:rsidR="0079224E" w:rsidTr="0079224E" w14:paraId="49EA08DF" wp14:textId="77777777">
        <w:trPr>
          <w:tblCellSpacing w:w="15" w:type="dxa"/>
        </w:trPr>
        <w:tc>
          <w:tcPr>
            <w:tcW w:w="0" w:type="auto"/>
            <w:vAlign w:val="center"/>
            <w:hideMark/>
          </w:tcPr>
          <w:p w:rsidRPr="0079224E" w:rsidR="0079224E" w:rsidP="0079224E" w:rsidRDefault="0079224E" w14:paraId="76673636" wp14:textId="77777777">
            <w:pPr>
              <w:rPr>
                <w:rFonts w:cs="Arial"/>
              </w:rPr>
            </w:pPr>
            <w:r w:rsidRPr="0079224E">
              <w:rPr>
                <w:rFonts w:cs="Arial"/>
              </w:rPr>
              <w:t>Matching Exercise</w:t>
            </w:r>
          </w:p>
        </w:tc>
        <w:tc>
          <w:tcPr>
            <w:tcW w:w="0" w:type="auto"/>
            <w:vAlign w:val="center"/>
            <w:hideMark/>
          </w:tcPr>
          <w:p w:rsidRPr="0079224E" w:rsidR="0079224E" w:rsidP="0079224E" w:rsidRDefault="0079224E" w14:paraId="20EDE2C0" wp14:textId="77777777">
            <w:pPr>
              <w:rPr>
                <w:rFonts w:cs="Arial"/>
              </w:rPr>
            </w:pPr>
            <w:r w:rsidRPr="0079224E">
              <w:rPr>
                <w:rFonts w:cs="Arial"/>
              </w:rPr>
              <w:t>Identify disposal techniques and their correct application</w:t>
            </w:r>
          </w:p>
        </w:tc>
        <w:tc>
          <w:tcPr>
            <w:tcW w:w="0" w:type="auto"/>
            <w:vAlign w:val="center"/>
            <w:hideMark/>
          </w:tcPr>
          <w:p w:rsidRPr="0079224E" w:rsidR="0079224E" w:rsidP="0079224E" w:rsidRDefault="0079224E" w14:paraId="01417862" wp14:textId="77777777">
            <w:pPr>
              <w:rPr>
                <w:rFonts w:cs="Arial"/>
              </w:rPr>
            </w:pPr>
            <w:r w:rsidRPr="0079224E">
              <w:rPr>
                <w:rFonts w:cs="Arial"/>
              </w:rPr>
              <w:t>IAC0905</w:t>
            </w:r>
          </w:p>
        </w:tc>
      </w:tr>
    </w:tbl>
    <w:p xmlns:wp14="http://schemas.microsoft.com/office/word/2010/wordml" w:rsidRPr="0079224E" w:rsidR="0079224E" w:rsidP="0079224E" w:rsidRDefault="00F37A27" w14:paraId="18113A09" wp14:textId="77777777">
      <w:pPr>
        <w:rPr>
          <w:rFonts w:cs="Arial"/>
        </w:rPr>
      </w:pPr>
      <w:r>
        <w:rPr>
          <w:rFonts w:cs="Arial"/>
        </w:rPr>
        <w:pict w14:anchorId="70C10299">
          <v:rect id="_x0000_i1686" style="width:0;height:1.5pt" o:hr="t" o:hrstd="t" o:hralign="center" fillcolor="#a0a0a0" stroked="f"/>
        </w:pict>
      </w:r>
    </w:p>
    <w:p xmlns:wp14="http://schemas.microsoft.com/office/word/2010/wordml" w:rsidRPr="0079224E" w:rsidR="0079224E" w:rsidP="0079224E" w:rsidRDefault="0079224E" w14:paraId="7BBB6ECE" wp14:textId="77777777">
      <w:pPr>
        <w:rPr>
          <w:rFonts w:cs="Arial"/>
          <w:b/>
          <w:bCs/>
        </w:rPr>
      </w:pPr>
      <w:r w:rsidRPr="0079224E">
        <w:rPr>
          <w:rFonts w:ascii="Segoe UI Symbol" w:hAnsi="Segoe UI Symbol" w:cs="Segoe UI Symbol"/>
          <w:b/>
          <w:bCs/>
        </w:rPr>
        <w:t>✍</w:t>
      </w:r>
      <w:r w:rsidRPr="0079224E">
        <w:rPr>
          <w:rFonts w:cs="Arial"/>
          <w:b/>
          <w:bCs/>
        </w:rPr>
        <w:t>️ Assessment Activities</w:t>
      </w:r>
    </w:p>
    <w:p xmlns:wp14="http://schemas.microsoft.com/office/word/2010/wordml" w:rsidRPr="0079224E" w:rsidR="0079224E" w:rsidP="0079224E" w:rsidRDefault="00F37A27" w14:paraId="18AF15B3" wp14:textId="77777777">
      <w:pPr>
        <w:rPr>
          <w:rFonts w:cs="Arial"/>
        </w:rPr>
      </w:pPr>
      <w:r>
        <w:rPr>
          <w:rFonts w:cs="Arial"/>
        </w:rPr>
        <w:pict w14:anchorId="5925337D">
          <v:rect id="_x0000_i1687" style="width:0;height:1.5pt" o:hr="t" o:hrstd="t" o:hralign="center" fillcolor="#a0a0a0" stroked="f"/>
        </w:pict>
      </w:r>
    </w:p>
    <w:p xmlns:wp14="http://schemas.microsoft.com/office/word/2010/wordml" w:rsidRPr="0079224E" w:rsidR="0079224E" w:rsidP="0079224E" w:rsidRDefault="0079224E" w14:paraId="0BBFF861" wp14:textId="77777777">
      <w:pPr>
        <w:rPr>
          <w:rFonts w:cs="Arial"/>
          <w:b/>
          <w:bCs/>
        </w:rPr>
      </w:pPr>
      <w:r w:rsidRPr="0079224E">
        <w:rPr>
          <w:rFonts w:cs="Arial"/>
          <w:b/>
          <w:bCs/>
        </w:rPr>
        <w:t>Activity 1: Short Answer Questions (15 marks)</w:t>
      </w:r>
    </w:p>
    <w:p xmlns:wp14="http://schemas.microsoft.com/office/word/2010/wordml" w:rsidRPr="0079224E" w:rsidR="0079224E" w:rsidP="0079224E" w:rsidRDefault="0079224E" w14:paraId="7C32BA02" wp14:textId="77777777">
      <w:pPr>
        <w:rPr>
          <w:rFonts w:cs="Arial"/>
        </w:rPr>
      </w:pPr>
      <w:r w:rsidRPr="0079224E">
        <w:rPr>
          <w:rFonts w:cs="Arial"/>
          <w:b/>
          <w:bCs/>
        </w:rPr>
        <w:t>Instructions</w:t>
      </w:r>
      <w:r w:rsidRPr="0079224E">
        <w:rPr>
          <w:rFonts w:cs="Arial"/>
        </w:rPr>
        <w:t>: Answer the following clearly and in full sentences.</w:t>
      </w:r>
    </w:p>
    <w:p xmlns:wp14="http://schemas.microsoft.com/office/word/2010/wordml" w:rsidRPr="0079224E" w:rsidR="0079224E" w:rsidP="0079224E" w:rsidRDefault="0079224E" w14:paraId="4A067E64" wp14:textId="77777777">
      <w:pPr>
        <w:numPr>
          <w:ilvl w:val="0"/>
          <w:numId w:val="489"/>
        </w:numPr>
        <w:rPr>
          <w:rFonts w:cs="Arial"/>
        </w:rPr>
      </w:pPr>
      <w:r w:rsidRPr="0079224E">
        <w:rPr>
          <w:rFonts w:cs="Arial"/>
        </w:rPr>
        <w:t>Define “inspection” and explain its function in upholstery production. (4)</w:t>
      </w:r>
    </w:p>
    <w:p xmlns:wp14="http://schemas.microsoft.com/office/word/2010/wordml" w:rsidRPr="0079224E" w:rsidR="0079224E" w:rsidP="0079224E" w:rsidRDefault="0079224E" w14:paraId="384A9EFF" wp14:textId="77777777">
      <w:pPr>
        <w:numPr>
          <w:ilvl w:val="0"/>
          <w:numId w:val="489"/>
        </w:numPr>
        <w:rPr>
          <w:rFonts w:cs="Arial"/>
        </w:rPr>
      </w:pPr>
      <w:r w:rsidRPr="0079224E">
        <w:rPr>
          <w:rFonts w:cs="Arial"/>
        </w:rPr>
        <w:t>What is the purpose of conducting a final product inspection before dispatch? (3)</w:t>
      </w:r>
    </w:p>
    <w:p xmlns:wp14="http://schemas.microsoft.com/office/word/2010/wordml" w:rsidRPr="0079224E" w:rsidR="0079224E" w:rsidP="0079224E" w:rsidRDefault="0079224E" w14:paraId="4BAAD035" wp14:textId="77777777">
      <w:pPr>
        <w:numPr>
          <w:ilvl w:val="0"/>
          <w:numId w:val="489"/>
        </w:numPr>
        <w:rPr>
          <w:rFonts w:cs="Arial"/>
        </w:rPr>
      </w:pPr>
      <w:r w:rsidRPr="0079224E">
        <w:rPr>
          <w:rFonts w:cs="Arial"/>
        </w:rPr>
        <w:t>Define “non-conformance” and list two possible reasons it may occur during production. (4)</w:t>
      </w:r>
    </w:p>
    <w:p xmlns:wp14="http://schemas.microsoft.com/office/word/2010/wordml" w:rsidRPr="0079224E" w:rsidR="0079224E" w:rsidP="0079224E" w:rsidRDefault="0079224E" w14:paraId="2F5C2612" wp14:textId="77777777">
      <w:pPr>
        <w:numPr>
          <w:ilvl w:val="0"/>
          <w:numId w:val="489"/>
        </w:numPr>
        <w:rPr>
          <w:rFonts w:cs="Arial"/>
        </w:rPr>
      </w:pPr>
      <w:r w:rsidRPr="0079224E">
        <w:rPr>
          <w:rFonts w:cs="Arial"/>
        </w:rPr>
        <w:t>Why is it important to report non-conforming products in the upholstery workshop? (4)</w:t>
      </w:r>
    </w:p>
    <w:p xmlns:wp14="http://schemas.microsoft.com/office/word/2010/wordml" w:rsidRPr="0079224E" w:rsidR="0079224E" w:rsidP="0079224E" w:rsidRDefault="00F37A27" w14:paraId="44EC7652" wp14:textId="77777777">
      <w:pPr>
        <w:rPr>
          <w:rFonts w:cs="Arial"/>
        </w:rPr>
      </w:pPr>
      <w:r>
        <w:rPr>
          <w:rFonts w:cs="Arial"/>
        </w:rPr>
        <w:pict w14:anchorId="34DB807B">
          <v:rect id="_x0000_i1688" style="width:0;height:1.5pt" o:hr="t" o:hrstd="t" o:hralign="center" fillcolor="#a0a0a0" stroked="f"/>
        </w:pict>
      </w:r>
    </w:p>
    <w:p xmlns:wp14="http://schemas.microsoft.com/office/word/2010/wordml" w:rsidRPr="0079224E" w:rsidR="0079224E" w:rsidP="0079224E" w:rsidRDefault="0079224E" w14:paraId="58EEE2D7" wp14:textId="77777777">
      <w:pPr>
        <w:rPr>
          <w:rFonts w:cs="Arial"/>
          <w:b/>
          <w:bCs/>
        </w:rPr>
      </w:pPr>
      <w:r w:rsidRPr="0079224E">
        <w:rPr>
          <w:rFonts w:cs="Arial"/>
          <w:b/>
          <w:bCs/>
        </w:rPr>
        <w:t>Activity 2: Scenario-Based Questions (15 marks)</w:t>
      </w:r>
    </w:p>
    <w:p xmlns:wp14="http://schemas.microsoft.com/office/word/2010/wordml" w:rsidRPr="0079224E" w:rsidR="0079224E" w:rsidP="0079224E" w:rsidRDefault="0079224E" w14:paraId="3EFA14A4" wp14:textId="77777777">
      <w:pPr>
        <w:rPr>
          <w:rFonts w:cs="Arial"/>
        </w:rPr>
      </w:pPr>
      <w:r w:rsidRPr="0079224E">
        <w:rPr>
          <w:rFonts w:cs="Arial"/>
          <w:b/>
          <w:bCs/>
        </w:rPr>
        <w:t>Scenario</w:t>
      </w:r>
      <w:r w:rsidRPr="0079224E">
        <w:rPr>
          <w:rFonts w:cs="Arial"/>
        </w:rPr>
        <w:t>:</w:t>
      </w:r>
      <w:r w:rsidRPr="0079224E">
        <w:rPr>
          <w:rFonts w:cs="Arial"/>
        </w:rPr>
        <w:br/>
      </w:r>
      <w:r w:rsidRPr="0079224E">
        <w:rPr>
          <w:rFonts w:cs="Arial"/>
        </w:rPr>
        <w:t>You are completing a final check on a batch of sofas. You notice that two of the sofas have uneven armrests and one has visible staple marks on the rear panel. These issues are not in line with the approved specification.</w:t>
      </w:r>
    </w:p>
    <w:p xmlns:wp14="http://schemas.microsoft.com/office/word/2010/wordml" w:rsidRPr="0079224E" w:rsidR="0079224E" w:rsidP="0079224E" w:rsidRDefault="0079224E" w14:paraId="1B545DE5" wp14:textId="77777777">
      <w:pPr>
        <w:rPr>
          <w:rFonts w:cs="Arial"/>
        </w:rPr>
      </w:pPr>
      <w:r w:rsidRPr="0079224E">
        <w:rPr>
          <w:rFonts w:cs="Arial"/>
          <w:b/>
          <w:bCs/>
        </w:rPr>
        <w:t>Questions</w:t>
      </w:r>
      <w:r w:rsidRPr="0079224E">
        <w:rPr>
          <w:rFonts w:cs="Arial"/>
        </w:rPr>
        <w:t>:</w:t>
      </w:r>
    </w:p>
    <w:p xmlns:wp14="http://schemas.microsoft.com/office/word/2010/wordml" w:rsidRPr="0079224E" w:rsidR="0079224E" w:rsidP="0079224E" w:rsidRDefault="0079224E" w14:paraId="711900A5" wp14:textId="77777777">
      <w:pPr>
        <w:numPr>
          <w:ilvl w:val="0"/>
          <w:numId w:val="490"/>
        </w:numPr>
        <w:rPr>
          <w:rFonts w:cs="Arial"/>
        </w:rPr>
      </w:pPr>
      <w:r w:rsidRPr="0079224E">
        <w:rPr>
          <w:rFonts w:cs="Arial"/>
        </w:rPr>
        <w:t>What should your immediate response be to this situation? (3)</w:t>
      </w:r>
    </w:p>
    <w:p xmlns:wp14="http://schemas.microsoft.com/office/word/2010/wordml" w:rsidRPr="0079224E" w:rsidR="0079224E" w:rsidP="0079224E" w:rsidRDefault="0079224E" w14:paraId="5EEA7D42" wp14:textId="77777777">
      <w:pPr>
        <w:numPr>
          <w:ilvl w:val="0"/>
          <w:numId w:val="490"/>
        </w:numPr>
        <w:rPr>
          <w:rFonts w:cs="Arial"/>
        </w:rPr>
      </w:pPr>
      <w:r w:rsidRPr="0079224E">
        <w:rPr>
          <w:rFonts w:cs="Arial"/>
        </w:rPr>
        <w:t>Which team member or department should be notified about the defects? (2)</w:t>
      </w:r>
    </w:p>
    <w:p xmlns:wp14="http://schemas.microsoft.com/office/word/2010/wordml" w:rsidRPr="0079224E" w:rsidR="0079224E" w:rsidP="0079224E" w:rsidRDefault="0079224E" w14:paraId="29187904" wp14:textId="77777777">
      <w:pPr>
        <w:numPr>
          <w:ilvl w:val="0"/>
          <w:numId w:val="490"/>
        </w:numPr>
        <w:rPr>
          <w:rFonts w:cs="Arial"/>
        </w:rPr>
      </w:pPr>
      <w:r w:rsidRPr="0079224E">
        <w:rPr>
          <w:rFonts w:cs="Arial"/>
        </w:rPr>
        <w:t>Describe how these defects could have occurred during the manufacturing process. (4)</w:t>
      </w:r>
    </w:p>
    <w:p xmlns:wp14="http://schemas.microsoft.com/office/word/2010/wordml" w:rsidRPr="0079224E" w:rsidR="0079224E" w:rsidP="0079224E" w:rsidRDefault="0079224E" w14:paraId="31DABD9C" wp14:textId="77777777">
      <w:pPr>
        <w:numPr>
          <w:ilvl w:val="0"/>
          <w:numId w:val="490"/>
        </w:numPr>
        <w:rPr>
          <w:rFonts w:cs="Arial"/>
        </w:rPr>
      </w:pPr>
      <w:r w:rsidRPr="0079224E">
        <w:rPr>
          <w:rFonts w:cs="Arial"/>
        </w:rPr>
        <w:t>What documentation or tools should be used to report the non-conformance? (3)</w:t>
      </w:r>
    </w:p>
    <w:p xmlns:wp14="http://schemas.microsoft.com/office/word/2010/wordml" w:rsidRPr="0079224E" w:rsidR="0079224E" w:rsidP="0079224E" w:rsidRDefault="0079224E" w14:paraId="2479AABA" wp14:textId="77777777">
      <w:pPr>
        <w:numPr>
          <w:ilvl w:val="0"/>
          <w:numId w:val="490"/>
        </w:numPr>
        <w:rPr>
          <w:rFonts w:cs="Arial"/>
        </w:rPr>
      </w:pPr>
      <w:r w:rsidRPr="0079224E">
        <w:rPr>
          <w:rFonts w:cs="Arial"/>
        </w:rPr>
        <w:t>Why is it necessary to investigate and report every non-conforming item, even if it seems minor? (3)</w:t>
      </w:r>
    </w:p>
    <w:p xmlns:wp14="http://schemas.microsoft.com/office/word/2010/wordml" w:rsidRPr="0079224E" w:rsidR="0079224E" w:rsidP="0079224E" w:rsidRDefault="00F37A27" w14:paraId="3ADFD508" wp14:textId="77777777">
      <w:pPr>
        <w:rPr>
          <w:rFonts w:cs="Arial"/>
        </w:rPr>
      </w:pPr>
      <w:r>
        <w:rPr>
          <w:rFonts w:cs="Arial"/>
        </w:rPr>
        <w:pict w14:anchorId="0949E0D0">
          <v:rect id="_x0000_i1689" style="width:0;height:1.5pt" o:hr="t" o:hrstd="t" o:hralign="center" fillcolor="#a0a0a0" stroked="f"/>
        </w:pict>
      </w:r>
    </w:p>
    <w:p xmlns:wp14="http://schemas.microsoft.com/office/word/2010/wordml" w:rsidRPr="0079224E" w:rsidR="0079224E" w:rsidP="0079224E" w:rsidRDefault="0079224E" w14:paraId="07D49704" wp14:textId="77777777">
      <w:pPr>
        <w:rPr>
          <w:rFonts w:cs="Arial"/>
          <w:b/>
          <w:bCs/>
        </w:rPr>
      </w:pPr>
      <w:r w:rsidRPr="0079224E">
        <w:rPr>
          <w:rFonts w:cs="Arial"/>
          <w:b/>
          <w:bCs/>
        </w:rPr>
        <w:t>Activity 3: Matching Exercise – Disposal Techniques (10 marks)</w:t>
      </w:r>
    </w:p>
    <w:p xmlns:wp14="http://schemas.microsoft.com/office/word/2010/wordml" w:rsidRPr="0079224E" w:rsidR="0079224E" w:rsidP="0079224E" w:rsidRDefault="0079224E" w14:paraId="6D4BA2B3" wp14:textId="77777777">
      <w:pPr>
        <w:rPr>
          <w:rFonts w:cs="Arial"/>
        </w:rPr>
      </w:pPr>
      <w:r w:rsidRPr="0079224E">
        <w:rPr>
          <w:rFonts w:cs="Arial"/>
          <w:b/>
          <w:bCs/>
        </w:rPr>
        <w:t>Instructions</w:t>
      </w:r>
      <w:r w:rsidRPr="0079224E">
        <w:rPr>
          <w:rFonts w:cs="Arial"/>
        </w:rPr>
        <w:t>: Match each product condition in Column A with the most appropriate disposal technique in Column B.</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3230"/>
        <w:gridCol w:w="451"/>
        <w:gridCol w:w="5335"/>
      </w:tblGrid>
      <w:tr xmlns:wp14="http://schemas.microsoft.com/office/word/2010/wordml" w:rsidRPr="0079224E" w:rsidR="0079224E" w:rsidTr="0079224E" w14:paraId="52AFA270" wp14:textId="77777777">
        <w:trPr>
          <w:tblHeader/>
          <w:tblCellSpacing w:w="15" w:type="dxa"/>
        </w:trPr>
        <w:tc>
          <w:tcPr>
            <w:tcW w:w="0" w:type="auto"/>
            <w:vAlign w:val="center"/>
            <w:hideMark/>
          </w:tcPr>
          <w:p w:rsidRPr="0079224E" w:rsidR="0079224E" w:rsidP="0079224E" w:rsidRDefault="0079224E" w14:paraId="0056E8D6" wp14:textId="77777777">
            <w:pPr>
              <w:rPr>
                <w:rFonts w:cs="Arial"/>
                <w:b/>
                <w:bCs/>
              </w:rPr>
            </w:pPr>
            <w:r w:rsidRPr="0079224E">
              <w:rPr>
                <w:rFonts w:cs="Arial"/>
                <w:b/>
                <w:bCs/>
              </w:rPr>
              <w:t>Column A: Product Condition</w:t>
            </w:r>
          </w:p>
        </w:tc>
        <w:tc>
          <w:tcPr>
            <w:tcW w:w="421" w:type="dxa"/>
            <w:vAlign w:val="center"/>
            <w:hideMark/>
          </w:tcPr>
          <w:p w:rsidRPr="0079224E" w:rsidR="0079224E" w:rsidP="0079224E" w:rsidRDefault="0079224E" w14:paraId="1935F1DB" wp14:textId="77777777">
            <w:pPr>
              <w:jc w:val="center"/>
              <w:rPr>
                <w:rFonts w:cs="Arial"/>
                <w:b/>
                <w:bCs/>
              </w:rPr>
            </w:pPr>
          </w:p>
        </w:tc>
        <w:tc>
          <w:tcPr>
            <w:tcW w:w="5290" w:type="dxa"/>
            <w:vAlign w:val="center"/>
            <w:hideMark/>
          </w:tcPr>
          <w:p w:rsidRPr="0079224E" w:rsidR="0079224E" w:rsidP="0079224E" w:rsidRDefault="0079224E" w14:paraId="6CE3C4E6" wp14:textId="77777777">
            <w:pPr>
              <w:rPr>
                <w:rFonts w:cs="Arial"/>
                <w:b/>
                <w:bCs/>
              </w:rPr>
            </w:pPr>
            <w:r w:rsidRPr="0079224E">
              <w:rPr>
                <w:rFonts w:cs="Arial"/>
                <w:b/>
                <w:bCs/>
              </w:rPr>
              <w:t>Column B: Disposal Technique</w:t>
            </w:r>
          </w:p>
        </w:tc>
      </w:tr>
      <w:tr xmlns:wp14="http://schemas.microsoft.com/office/word/2010/wordml" w:rsidRPr="0079224E" w:rsidR="0079224E" w:rsidTr="0079224E" w14:paraId="03ABA661" wp14:textId="77777777">
        <w:trPr>
          <w:tblCellSpacing w:w="15" w:type="dxa"/>
        </w:trPr>
        <w:tc>
          <w:tcPr>
            <w:tcW w:w="0" w:type="auto"/>
            <w:vAlign w:val="center"/>
            <w:hideMark/>
          </w:tcPr>
          <w:p w:rsidRPr="0079224E" w:rsidR="0079224E" w:rsidP="0079224E" w:rsidRDefault="0079224E" w14:paraId="741C2648" wp14:textId="77777777">
            <w:pPr>
              <w:rPr>
                <w:rFonts w:cs="Arial"/>
              </w:rPr>
            </w:pPr>
            <w:r w:rsidRPr="0079224E">
              <w:rPr>
                <w:rFonts w:cs="Arial"/>
              </w:rPr>
              <w:t>1. Frame cracked beyond repair</w:t>
            </w:r>
          </w:p>
        </w:tc>
        <w:tc>
          <w:tcPr>
            <w:tcW w:w="421" w:type="dxa"/>
            <w:vAlign w:val="center"/>
            <w:hideMark/>
          </w:tcPr>
          <w:p w:rsidRPr="0079224E" w:rsidR="0079224E" w:rsidP="0079224E" w:rsidRDefault="0079224E" w14:paraId="35A5D023" wp14:textId="77777777">
            <w:pPr>
              <w:jc w:val="center"/>
              <w:rPr>
                <w:rFonts w:cs="Arial"/>
              </w:rPr>
            </w:pPr>
            <w:r w:rsidRPr="0079224E">
              <w:rPr>
                <w:rFonts w:cs="Arial"/>
              </w:rPr>
              <w:t>A</w:t>
            </w:r>
          </w:p>
        </w:tc>
        <w:tc>
          <w:tcPr>
            <w:tcW w:w="5290" w:type="dxa"/>
            <w:vAlign w:val="center"/>
            <w:hideMark/>
          </w:tcPr>
          <w:p w:rsidRPr="0079224E" w:rsidR="0079224E" w:rsidP="0079224E" w:rsidRDefault="0079224E" w14:paraId="62F6AF73" wp14:textId="77777777">
            <w:pPr>
              <w:rPr>
                <w:rFonts w:cs="Arial"/>
              </w:rPr>
            </w:pPr>
            <w:r w:rsidRPr="0079224E">
              <w:rPr>
                <w:rFonts w:cs="Arial"/>
              </w:rPr>
              <w:t>Resell at a reduced price with disclaimer</w:t>
            </w:r>
          </w:p>
        </w:tc>
      </w:tr>
      <w:tr xmlns:wp14="http://schemas.microsoft.com/office/word/2010/wordml" w:rsidRPr="0079224E" w:rsidR="0079224E" w:rsidTr="0079224E" w14:paraId="1C2A7423" wp14:textId="77777777">
        <w:trPr>
          <w:tblCellSpacing w:w="15" w:type="dxa"/>
        </w:trPr>
        <w:tc>
          <w:tcPr>
            <w:tcW w:w="0" w:type="auto"/>
            <w:vAlign w:val="center"/>
            <w:hideMark/>
          </w:tcPr>
          <w:p w:rsidRPr="0079224E" w:rsidR="0079224E" w:rsidP="0079224E" w:rsidRDefault="0079224E" w14:paraId="40CC7482" wp14:textId="77777777">
            <w:pPr>
              <w:rPr>
                <w:rFonts w:cs="Arial"/>
              </w:rPr>
            </w:pPr>
            <w:r w:rsidRPr="0079224E">
              <w:rPr>
                <w:rFonts w:cs="Arial"/>
              </w:rPr>
              <w:t>2. Fabric shows slight shading</w:t>
            </w:r>
          </w:p>
        </w:tc>
        <w:tc>
          <w:tcPr>
            <w:tcW w:w="421" w:type="dxa"/>
            <w:vAlign w:val="center"/>
            <w:hideMark/>
          </w:tcPr>
          <w:p w:rsidRPr="0079224E" w:rsidR="0079224E" w:rsidP="0079224E" w:rsidRDefault="0079224E" w14:paraId="789D9A66" wp14:textId="77777777">
            <w:pPr>
              <w:jc w:val="center"/>
              <w:rPr>
                <w:rFonts w:cs="Arial"/>
              </w:rPr>
            </w:pPr>
            <w:r w:rsidRPr="0079224E">
              <w:rPr>
                <w:rFonts w:cs="Arial"/>
              </w:rPr>
              <w:t>B</w:t>
            </w:r>
          </w:p>
        </w:tc>
        <w:tc>
          <w:tcPr>
            <w:tcW w:w="5290" w:type="dxa"/>
            <w:vAlign w:val="center"/>
            <w:hideMark/>
          </w:tcPr>
          <w:p w:rsidRPr="0079224E" w:rsidR="0079224E" w:rsidP="0079224E" w:rsidRDefault="0079224E" w14:paraId="64A35CC5" wp14:textId="77777777">
            <w:pPr>
              <w:rPr>
                <w:rFonts w:cs="Arial"/>
              </w:rPr>
            </w:pPr>
            <w:r w:rsidRPr="0079224E">
              <w:rPr>
                <w:rFonts w:cs="Arial"/>
              </w:rPr>
              <w:t>Reupholster or rework with matching fabric</w:t>
            </w:r>
          </w:p>
        </w:tc>
      </w:tr>
      <w:tr xmlns:wp14="http://schemas.microsoft.com/office/word/2010/wordml" w:rsidRPr="0079224E" w:rsidR="0079224E" w:rsidTr="0079224E" w14:paraId="0BBF3501" wp14:textId="77777777">
        <w:trPr>
          <w:tblCellSpacing w:w="15" w:type="dxa"/>
        </w:trPr>
        <w:tc>
          <w:tcPr>
            <w:tcW w:w="0" w:type="auto"/>
            <w:vAlign w:val="center"/>
            <w:hideMark/>
          </w:tcPr>
          <w:p w:rsidRPr="0079224E" w:rsidR="0079224E" w:rsidP="0079224E" w:rsidRDefault="0079224E" w14:paraId="322C7EAC" wp14:textId="77777777">
            <w:pPr>
              <w:rPr>
                <w:rFonts w:cs="Arial"/>
              </w:rPr>
            </w:pPr>
            <w:r w:rsidRPr="0079224E">
              <w:rPr>
                <w:rFonts w:cs="Arial"/>
              </w:rPr>
              <w:t>3. Loose button on backrest</w:t>
            </w:r>
          </w:p>
        </w:tc>
        <w:tc>
          <w:tcPr>
            <w:tcW w:w="421" w:type="dxa"/>
            <w:vAlign w:val="center"/>
            <w:hideMark/>
          </w:tcPr>
          <w:p w:rsidRPr="0079224E" w:rsidR="0079224E" w:rsidP="0079224E" w:rsidRDefault="0079224E" w14:paraId="28F8B1D3" wp14:textId="77777777">
            <w:pPr>
              <w:jc w:val="center"/>
              <w:rPr>
                <w:rFonts w:cs="Arial"/>
              </w:rPr>
            </w:pPr>
            <w:r w:rsidRPr="0079224E">
              <w:rPr>
                <w:rFonts w:cs="Arial"/>
              </w:rPr>
              <w:t>C</w:t>
            </w:r>
          </w:p>
        </w:tc>
        <w:tc>
          <w:tcPr>
            <w:tcW w:w="5290" w:type="dxa"/>
            <w:vAlign w:val="center"/>
            <w:hideMark/>
          </w:tcPr>
          <w:p w:rsidRPr="0079224E" w:rsidR="0079224E" w:rsidP="0079224E" w:rsidRDefault="0079224E" w14:paraId="74FF356A" wp14:textId="77777777">
            <w:pPr>
              <w:rPr>
                <w:rFonts w:cs="Arial"/>
              </w:rPr>
            </w:pPr>
            <w:r w:rsidRPr="0079224E">
              <w:rPr>
                <w:rFonts w:cs="Arial"/>
              </w:rPr>
              <w:t>Return to repair station for rework</w:t>
            </w:r>
          </w:p>
        </w:tc>
      </w:tr>
      <w:tr xmlns:wp14="http://schemas.microsoft.com/office/word/2010/wordml" w:rsidRPr="0079224E" w:rsidR="0079224E" w:rsidTr="0079224E" w14:paraId="496F7F06" wp14:textId="77777777">
        <w:trPr>
          <w:tblCellSpacing w:w="15" w:type="dxa"/>
        </w:trPr>
        <w:tc>
          <w:tcPr>
            <w:tcW w:w="0" w:type="auto"/>
            <w:vAlign w:val="center"/>
            <w:hideMark/>
          </w:tcPr>
          <w:p w:rsidRPr="0079224E" w:rsidR="0079224E" w:rsidP="0079224E" w:rsidRDefault="0079224E" w14:paraId="13B15443" wp14:textId="77777777">
            <w:pPr>
              <w:rPr>
                <w:rFonts w:cs="Arial"/>
              </w:rPr>
            </w:pPr>
            <w:r w:rsidRPr="0079224E">
              <w:rPr>
                <w:rFonts w:cs="Arial"/>
              </w:rPr>
              <w:t>4. Severe structural misalignment</w:t>
            </w:r>
          </w:p>
        </w:tc>
        <w:tc>
          <w:tcPr>
            <w:tcW w:w="421" w:type="dxa"/>
            <w:vAlign w:val="center"/>
            <w:hideMark/>
          </w:tcPr>
          <w:p w:rsidRPr="0079224E" w:rsidR="0079224E" w:rsidP="0079224E" w:rsidRDefault="0079224E" w14:paraId="49B24C05" wp14:textId="77777777">
            <w:pPr>
              <w:jc w:val="center"/>
              <w:rPr>
                <w:rFonts w:cs="Arial"/>
              </w:rPr>
            </w:pPr>
            <w:r w:rsidRPr="0079224E">
              <w:rPr>
                <w:rFonts w:cs="Arial"/>
              </w:rPr>
              <w:t>D</w:t>
            </w:r>
          </w:p>
        </w:tc>
        <w:tc>
          <w:tcPr>
            <w:tcW w:w="5290" w:type="dxa"/>
            <w:vAlign w:val="center"/>
            <w:hideMark/>
          </w:tcPr>
          <w:p w:rsidRPr="0079224E" w:rsidR="0079224E" w:rsidP="0079224E" w:rsidRDefault="0079224E" w14:paraId="3F0AE471" wp14:textId="77777777">
            <w:pPr>
              <w:rPr>
                <w:rFonts w:cs="Arial"/>
              </w:rPr>
            </w:pPr>
            <w:r w:rsidRPr="0079224E">
              <w:rPr>
                <w:rFonts w:cs="Arial"/>
              </w:rPr>
              <w:t>Disassemble and follow in-company waste protocol</w:t>
            </w:r>
          </w:p>
        </w:tc>
      </w:tr>
      <w:tr xmlns:wp14="http://schemas.microsoft.com/office/word/2010/wordml" w:rsidRPr="0079224E" w:rsidR="0079224E" w:rsidTr="0079224E" w14:paraId="576A8BB8" wp14:textId="77777777">
        <w:trPr>
          <w:tblCellSpacing w:w="15" w:type="dxa"/>
        </w:trPr>
        <w:tc>
          <w:tcPr>
            <w:tcW w:w="0" w:type="auto"/>
            <w:vAlign w:val="center"/>
            <w:hideMark/>
          </w:tcPr>
          <w:p w:rsidRPr="0079224E" w:rsidR="0079224E" w:rsidP="0079224E" w:rsidRDefault="0079224E" w14:paraId="4F01D443" wp14:textId="77777777">
            <w:pPr>
              <w:rPr>
                <w:rFonts w:cs="Arial"/>
              </w:rPr>
            </w:pPr>
            <w:r w:rsidRPr="0079224E">
              <w:rPr>
                <w:rFonts w:cs="Arial"/>
              </w:rPr>
              <w:t>5. Slight scratch on leg</w:t>
            </w:r>
          </w:p>
        </w:tc>
        <w:tc>
          <w:tcPr>
            <w:tcW w:w="421" w:type="dxa"/>
            <w:vAlign w:val="center"/>
            <w:hideMark/>
          </w:tcPr>
          <w:p w:rsidRPr="0079224E" w:rsidR="0079224E" w:rsidP="0079224E" w:rsidRDefault="0079224E" w14:paraId="21402596" wp14:textId="77777777">
            <w:pPr>
              <w:jc w:val="center"/>
              <w:rPr>
                <w:rFonts w:cs="Arial"/>
              </w:rPr>
            </w:pPr>
            <w:r w:rsidRPr="0079224E">
              <w:rPr>
                <w:rFonts w:cs="Arial"/>
              </w:rPr>
              <w:t>E</w:t>
            </w:r>
          </w:p>
        </w:tc>
        <w:tc>
          <w:tcPr>
            <w:tcW w:w="5290" w:type="dxa"/>
            <w:vAlign w:val="center"/>
            <w:hideMark/>
          </w:tcPr>
          <w:p w:rsidRPr="0079224E" w:rsidR="0079224E" w:rsidP="0079224E" w:rsidRDefault="0079224E" w14:paraId="2ED72A8B" wp14:textId="77777777">
            <w:pPr>
              <w:rPr>
                <w:rFonts w:cs="Arial"/>
              </w:rPr>
            </w:pPr>
            <w:r w:rsidRPr="0079224E">
              <w:rPr>
                <w:rFonts w:cs="Arial"/>
              </w:rPr>
              <w:t>Mark as factory second and sell in staff or clearance outlet</w:t>
            </w:r>
          </w:p>
        </w:tc>
      </w:tr>
    </w:tbl>
    <w:p xmlns:wp14="http://schemas.microsoft.com/office/word/2010/wordml" w:rsidRPr="0079224E" w:rsidR="0079224E" w:rsidP="0079224E" w:rsidRDefault="00F37A27" w14:paraId="63F7BA64" wp14:textId="77777777">
      <w:pPr>
        <w:rPr>
          <w:rFonts w:cs="Arial"/>
        </w:rPr>
      </w:pPr>
      <w:r>
        <w:rPr>
          <w:rFonts w:cs="Arial"/>
        </w:rPr>
        <w:pict w14:anchorId="0019170E">
          <v:rect id="_x0000_i1690" style="width:0;height:1.5pt" o:hr="t" o:hrstd="t" o:hralign="center" fillcolor="#a0a0a0" stroked="f"/>
        </w:pict>
      </w:r>
    </w:p>
    <w:p xmlns:wp14="http://schemas.microsoft.com/office/word/2010/wordml" w:rsidRPr="0079224E" w:rsidR="0079224E" w:rsidP="0079224E" w:rsidRDefault="0079224E" w14:paraId="11AD48F1" wp14:textId="77777777">
      <w:pPr>
        <w:rPr>
          <w:rFonts w:cs="Segoe UI Symbol"/>
          <w:b/>
          <w:bCs/>
        </w:rPr>
      </w:pPr>
    </w:p>
    <w:p xmlns:wp14="http://schemas.microsoft.com/office/word/2010/wordml" w:rsidRPr="0079224E" w:rsidR="0079224E" w:rsidP="0079224E" w:rsidRDefault="0079224E" w14:paraId="3547A4C1" wp14:textId="77777777">
      <w:pPr>
        <w:rPr>
          <w:rFonts w:cs="Segoe UI Symbol"/>
          <w:b/>
          <w:bCs/>
        </w:rPr>
      </w:pPr>
    </w:p>
    <w:p xmlns:wp14="http://schemas.microsoft.com/office/word/2010/wordml" w:rsidRPr="0079224E" w:rsidR="0079224E" w:rsidP="0079224E" w:rsidRDefault="0079224E" w14:paraId="3A53E97F" wp14:textId="77777777">
      <w:pPr>
        <w:rPr>
          <w:rFonts w:cs="Arial"/>
          <w:b/>
          <w:bCs/>
        </w:rPr>
      </w:pPr>
      <w:r w:rsidRPr="0079224E">
        <w:rPr>
          <w:rFonts w:ascii="Segoe UI Symbol" w:hAnsi="Segoe UI Symbol" w:cs="Segoe UI Symbol"/>
          <w:b/>
          <w:bCs/>
        </w:rPr>
        <w:t>✅</w:t>
      </w:r>
      <w:r w:rsidRPr="0079224E">
        <w:rPr>
          <w:rFonts w:cs="Arial"/>
          <w:b/>
          <w:bCs/>
        </w:rPr>
        <w:t xml:space="preserve"> Model Answers</w:t>
      </w:r>
    </w:p>
    <w:p xmlns:wp14="http://schemas.microsoft.com/office/word/2010/wordml" w:rsidRPr="0079224E" w:rsidR="0079224E" w:rsidP="0079224E" w:rsidRDefault="0079224E" w14:paraId="5C8CEF94" wp14:textId="77777777">
      <w:pPr>
        <w:rPr>
          <w:rFonts w:cs="Arial"/>
        </w:rPr>
      </w:pPr>
      <w:r w:rsidRPr="0079224E">
        <w:rPr>
          <w:rFonts w:cs="Arial"/>
          <w:b/>
          <w:bCs/>
        </w:rPr>
        <w:t>Activity 1</w:t>
      </w:r>
    </w:p>
    <w:p xmlns:wp14="http://schemas.microsoft.com/office/word/2010/wordml" w:rsidRPr="0079224E" w:rsidR="0079224E" w:rsidP="0079224E" w:rsidRDefault="0079224E" w14:paraId="5E5D6C99" wp14:textId="77777777">
      <w:pPr>
        <w:numPr>
          <w:ilvl w:val="0"/>
          <w:numId w:val="491"/>
        </w:numPr>
        <w:rPr>
          <w:rFonts w:cs="Arial"/>
        </w:rPr>
      </w:pPr>
      <w:r w:rsidRPr="0079224E">
        <w:rPr>
          <w:rFonts w:cs="Arial"/>
        </w:rPr>
        <w:t>Inspection is the process of checking a finished product to ensure it meets quality standards. It ensures defects are caught early and products meet customer expectations.</w:t>
      </w:r>
    </w:p>
    <w:p xmlns:wp14="http://schemas.microsoft.com/office/word/2010/wordml" w:rsidRPr="0079224E" w:rsidR="0079224E" w:rsidP="0079224E" w:rsidRDefault="0079224E" w14:paraId="15899A71" wp14:textId="77777777">
      <w:pPr>
        <w:numPr>
          <w:ilvl w:val="0"/>
          <w:numId w:val="491"/>
        </w:numPr>
        <w:rPr>
          <w:rFonts w:cs="Arial"/>
        </w:rPr>
      </w:pPr>
      <w:r w:rsidRPr="0079224E">
        <w:rPr>
          <w:rFonts w:cs="Arial"/>
        </w:rPr>
        <w:t>To verify the item is safe, functional, and matches specifications before leaving the factory.</w:t>
      </w:r>
    </w:p>
    <w:p xmlns:wp14="http://schemas.microsoft.com/office/word/2010/wordml" w:rsidRPr="0079224E" w:rsidR="0079224E" w:rsidP="0079224E" w:rsidRDefault="0079224E" w14:paraId="41CAC8B0" wp14:textId="77777777">
      <w:pPr>
        <w:numPr>
          <w:ilvl w:val="0"/>
          <w:numId w:val="491"/>
        </w:numPr>
        <w:rPr>
          <w:rFonts w:cs="Arial"/>
        </w:rPr>
      </w:pPr>
      <w:r w:rsidRPr="0079224E">
        <w:rPr>
          <w:rFonts w:cs="Arial"/>
        </w:rPr>
        <w:t>Non-conformance is when a product does not meet set standards. Causes include incorrect measurements or using the wrong materials.</w:t>
      </w:r>
    </w:p>
    <w:p xmlns:wp14="http://schemas.microsoft.com/office/word/2010/wordml" w:rsidRPr="0079224E" w:rsidR="0079224E" w:rsidP="0079224E" w:rsidRDefault="0079224E" w14:paraId="7005AAC1" wp14:textId="77777777">
      <w:pPr>
        <w:numPr>
          <w:ilvl w:val="0"/>
          <w:numId w:val="491"/>
        </w:numPr>
        <w:rPr>
          <w:rFonts w:cs="Arial"/>
        </w:rPr>
      </w:pPr>
      <w:r w:rsidRPr="0079224E">
        <w:rPr>
          <w:rFonts w:cs="Arial"/>
        </w:rPr>
        <w:t>Reporting ensures the issue is addressed, prevents recurrence, and maintains customer satisfaction.</w:t>
      </w:r>
    </w:p>
    <w:p xmlns:wp14="http://schemas.microsoft.com/office/word/2010/wordml" w:rsidRPr="0079224E" w:rsidR="0079224E" w:rsidP="0079224E" w:rsidRDefault="0079224E" w14:paraId="54CA0E0E" wp14:textId="77777777">
      <w:pPr>
        <w:rPr>
          <w:rFonts w:cs="Arial"/>
        </w:rPr>
      </w:pPr>
      <w:r w:rsidRPr="0079224E">
        <w:rPr>
          <w:rFonts w:cs="Arial"/>
          <w:b/>
          <w:bCs/>
        </w:rPr>
        <w:t>Activity 2</w:t>
      </w:r>
    </w:p>
    <w:p xmlns:wp14="http://schemas.microsoft.com/office/word/2010/wordml" w:rsidRPr="0079224E" w:rsidR="0079224E" w:rsidP="0079224E" w:rsidRDefault="0079224E" w14:paraId="720A9037" wp14:textId="77777777">
      <w:pPr>
        <w:numPr>
          <w:ilvl w:val="0"/>
          <w:numId w:val="492"/>
        </w:numPr>
        <w:rPr>
          <w:rFonts w:cs="Arial"/>
        </w:rPr>
      </w:pPr>
      <w:r w:rsidRPr="0079224E">
        <w:rPr>
          <w:rFonts w:cs="Arial"/>
        </w:rPr>
        <w:t>Isolate the affected items and mark them for review.</w:t>
      </w:r>
    </w:p>
    <w:p xmlns:wp14="http://schemas.microsoft.com/office/word/2010/wordml" w:rsidRPr="0079224E" w:rsidR="0079224E" w:rsidP="0079224E" w:rsidRDefault="0079224E" w14:paraId="01A2C1A3" wp14:textId="77777777">
      <w:pPr>
        <w:numPr>
          <w:ilvl w:val="0"/>
          <w:numId w:val="492"/>
        </w:numPr>
        <w:rPr>
          <w:rFonts w:cs="Arial"/>
        </w:rPr>
      </w:pPr>
      <w:r w:rsidRPr="0079224E">
        <w:rPr>
          <w:rFonts w:cs="Arial"/>
        </w:rPr>
        <w:t>Report to the quality controller or production supervisor.</w:t>
      </w:r>
    </w:p>
    <w:p xmlns:wp14="http://schemas.microsoft.com/office/word/2010/wordml" w:rsidRPr="0079224E" w:rsidR="0079224E" w:rsidP="0079224E" w:rsidRDefault="0079224E" w14:paraId="0C57A943" wp14:textId="77777777">
      <w:pPr>
        <w:numPr>
          <w:ilvl w:val="0"/>
          <w:numId w:val="492"/>
        </w:numPr>
        <w:rPr>
          <w:rFonts w:cs="Arial"/>
        </w:rPr>
      </w:pPr>
      <w:r w:rsidRPr="0079224E">
        <w:rPr>
          <w:rFonts w:cs="Arial"/>
        </w:rPr>
        <w:t>Uneven armrests may result from incorrect frame assembly; staple marks could be due to poor finishing or tool misuse.</w:t>
      </w:r>
    </w:p>
    <w:p xmlns:wp14="http://schemas.microsoft.com/office/word/2010/wordml" w:rsidRPr="0079224E" w:rsidR="0079224E" w:rsidP="0079224E" w:rsidRDefault="0079224E" w14:paraId="15C36143" wp14:textId="77777777">
      <w:pPr>
        <w:numPr>
          <w:ilvl w:val="0"/>
          <w:numId w:val="492"/>
        </w:numPr>
        <w:rPr>
          <w:rFonts w:cs="Arial"/>
        </w:rPr>
      </w:pPr>
      <w:r w:rsidRPr="0079224E">
        <w:rPr>
          <w:rFonts w:cs="Arial"/>
        </w:rPr>
        <w:t>Use the non-conformance report form or inspection checklist.</w:t>
      </w:r>
    </w:p>
    <w:p xmlns:wp14="http://schemas.microsoft.com/office/word/2010/wordml" w:rsidRPr="0079224E" w:rsidR="0079224E" w:rsidP="0079224E" w:rsidRDefault="0079224E" w14:paraId="3674B2F2" wp14:textId="77777777">
      <w:pPr>
        <w:numPr>
          <w:ilvl w:val="0"/>
          <w:numId w:val="492"/>
        </w:numPr>
        <w:rPr>
          <w:rFonts w:cs="Arial"/>
        </w:rPr>
      </w:pPr>
      <w:r w:rsidRPr="0079224E">
        <w:rPr>
          <w:rFonts w:cs="Arial"/>
        </w:rPr>
        <w:t>Small defects affect quality perception and client trust, and repeated errors could indicate deeper training or process issues.</w:t>
      </w:r>
    </w:p>
    <w:p xmlns:wp14="http://schemas.microsoft.com/office/word/2010/wordml" w:rsidRPr="0079224E" w:rsidR="0079224E" w:rsidP="0079224E" w:rsidRDefault="0079224E" w14:paraId="26FB61AD" wp14:textId="77777777">
      <w:pPr>
        <w:rPr>
          <w:rFonts w:cs="Arial"/>
        </w:rPr>
      </w:pPr>
      <w:r w:rsidRPr="0079224E">
        <w:rPr>
          <w:rFonts w:cs="Arial"/>
          <w:b/>
          <w:bCs/>
        </w:rPr>
        <w:t>Activity 3</w:t>
      </w:r>
      <w:r w:rsidRPr="0079224E">
        <w:rPr>
          <w:rFonts w:cs="Arial"/>
        </w:rPr>
        <w:br/>
      </w:r>
      <w:r w:rsidRPr="0079224E">
        <w:rPr>
          <w:rFonts w:cs="Arial"/>
        </w:rPr>
        <w:t>1–D, 2–B, 3–C, 4–D, 5–E</w:t>
      </w:r>
    </w:p>
    <w:p xmlns:wp14="http://schemas.microsoft.com/office/word/2010/wordml" w:rsidRPr="0079224E" w:rsidR="0079224E" w:rsidP="0079224E" w:rsidRDefault="00F37A27" w14:paraId="6F1FF6B7" wp14:textId="77777777">
      <w:pPr>
        <w:rPr>
          <w:rFonts w:cs="Arial"/>
        </w:rPr>
      </w:pPr>
      <w:r>
        <w:rPr>
          <w:rFonts w:cs="Arial"/>
        </w:rPr>
        <w:pict w14:anchorId="31F8B586">
          <v:rect id="_x0000_i1691" style="width:0;height:1.5pt" o:hr="t" o:hrstd="t" o:hralign="center" fillcolor="#a0a0a0" stroked="f"/>
        </w:pict>
      </w:r>
    </w:p>
    <w:p xmlns:wp14="http://schemas.microsoft.com/office/word/2010/wordml" w:rsidRPr="0079224E" w:rsidR="0079224E" w:rsidP="0079224E" w:rsidRDefault="0079224E" w14:paraId="79388724" wp14:textId="77777777">
      <w:pPr>
        <w:rPr>
          <w:rFonts w:cs="Arial"/>
          <w:b/>
          <w:bCs/>
        </w:rPr>
      </w:pPr>
      <w:r w:rsidRPr="0079224E">
        <w:rPr>
          <w:rFonts w:cs="Century Gothic"/>
          <w:b/>
          <w:bCs/>
        </w:rPr>
        <w:t>🧾</w:t>
      </w:r>
      <w:r w:rsidRPr="0079224E">
        <w:rPr>
          <w:rFonts w:cs="Arial"/>
          <w:b/>
          <w:bCs/>
        </w:rPr>
        <w:t xml:space="preserve"> Marking Memo</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059"/>
        <w:gridCol w:w="718"/>
        <w:gridCol w:w="7239"/>
      </w:tblGrid>
      <w:tr xmlns:wp14="http://schemas.microsoft.com/office/word/2010/wordml" w:rsidRPr="0079224E" w:rsidR="0079224E" w:rsidTr="0079224E" w14:paraId="60A8F90E" wp14:textId="77777777">
        <w:trPr>
          <w:tblHeader/>
          <w:tblCellSpacing w:w="15" w:type="dxa"/>
        </w:trPr>
        <w:tc>
          <w:tcPr>
            <w:tcW w:w="0" w:type="auto"/>
            <w:vAlign w:val="center"/>
            <w:hideMark/>
          </w:tcPr>
          <w:p w:rsidRPr="0079224E" w:rsidR="0079224E" w:rsidP="0079224E" w:rsidRDefault="0079224E" w14:paraId="66E491B9" wp14:textId="77777777">
            <w:pPr>
              <w:rPr>
                <w:rFonts w:cs="Arial"/>
                <w:b/>
                <w:bCs/>
              </w:rPr>
            </w:pPr>
            <w:r w:rsidRPr="0079224E">
              <w:rPr>
                <w:rFonts w:cs="Arial"/>
                <w:b/>
                <w:bCs/>
              </w:rPr>
              <w:t>Activity</w:t>
            </w:r>
          </w:p>
        </w:tc>
        <w:tc>
          <w:tcPr>
            <w:tcW w:w="0" w:type="auto"/>
            <w:vAlign w:val="center"/>
            <w:hideMark/>
          </w:tcPr>
          <w:p w:rsidRPr="0079224E" w:rsidR="0079224E" w:rsidP="0079224E" w:rsidRDefault="0079224E" w14:paraId="7251685D" wp14:textId="77777777">
            <w:pPr>
              <w:rPr>
                <w:rFonts w:cs="Arial"/>
                <w:b/>
                <w:bCs/>
              </w:rPr>
            </w:pPr>
            <w:r w:rsidRPr="0079224E">
              <w:rPr>
                <w:rFonts w:cs="Arial"/>
                <w:b/>
                <w:bCs/>
              </w:rPr>
              <w:t>Marks</w:t>
            </w:r>
          </w:p>
        </w:tc>
        <w:tc>
          <w:tcPr>
            <w:tcW w:w="0" w:type="auto"/>
            <w:vAlign w:val="center"/>
            <w:hideMark/>
          </w:tcPr>
          <w:p w:rsidRPr="0079224E" w:rsidR="0079224E" w:rsidP="0079224E" w:rsidRDefault="0079224E" w14:paraId="3CB4E697" wp14:textId="77777777">
            <w:pPr>
              <w:rPr>
                <w:rFonts w:cs="Arial"/>
                <w:b/>
                <w:bCs/>
              </w:rPr>
            </w:pPr>
            <w:r w:rsidRPr="0079224E">
              <w:rPr>
                <w:rFonts w:cs="Arial"/>
                <w:b/>
                <w:bCs/>
              </w:rPr>
              <w:t>Comments</w:t>
            </w:r>
          </w:p>
        </w:tc>
      </w:tr>
      <w:tr xmlns:wp14="http://schemas.microsoft.com/office/word/2010/wordml" w:rsidRPr="0079224E" w:rsidR="0079224E" w:rsidTr="0079224E" w14:paraId="5C13B8E8" wp14:textId="77777777">
        <w:trPr>
          <w:tblCellSpacing w:w="15" w:type="dxa"/>
        </w:trPr>
        <w:tc>
          <w:tcPr>
            <w:tcW w:w="0" w:type="auto"/>
            <w:vAlign w:val="center"/>
            <w:hideMark/>
          </w:tcPr>
          <w:p w:rsidRPr="0079224E" w:rsidR="0079224E" w:rsidP="0079224E" w:rsidRDefault="0079224E" w14:paraId="7140DADD" wp14:textId="77777777">
            <w:pPr>
              <w:rPr>
                <w:rFonts w:cs="Arial"/>
              </w:rPr>
            </w:pPr>
            <w:r w:rsidRPr="0079224E">
              <w:rPr>
                <w:rFonts w:cs="Arial"/>
              </w:rPr>
              <w:t>Activity 1</w:t>
            </w:r>
          </w:p>
        </w:tc>
        <w:tc>
          <w:tcPr>
            <w:tcW w:w="0" w:type="auto"/>
            <w:vAlign w:val="center"/>
            <w:hideMark/>
          </w:tcPr>
          <w:p w:rsidRPr="0079224E" w:rsidR="0079224E" w:rsidP="0079224E" w:rsidRDefault="0079224E" w14:paraId="24EB2CC7" wp14:textId="77777777">
            <w:pPr>
              <w:rPr>
                <w:rFonts w:cs="Arial"/>
              </w:rPr>
            </w:pPr>
            <w:r w:rsidRPr="0079224E">
              <w:rPr>
                <w:rFonts w:cs="Arial"/>
              </w:rPr>
              <w:t>15</w:t>
            </w:r>
          </w:p>
        </w:tc>
        <w:tc>
          <w:tcPr>
            <w:tcW w:w="0" w:type="auto"/>
            <w:vAlign w:val="center"/>
            <w:hideMark/>
          </w:tcPr>
          <w:p w:rsidRPr="0079224E" w:rsidR="0079224E" w:rsidP="0079224E" w:rsidRDefault="0079224E" w14:paraId="3853799A" wp14:textId="77777777">
            <w:pPr>
              <w:rPr>
                <w:rFonts w:cs="Arial"/>
              </w:rPr>
            </w:pPr>
            <w:r w:rsidRPr="0079224E">
              <w:rPr>
                <w:rFonts w:cs="Arial"/>
              </w:rPr>
              <w:t>Full marks for clear, complete definitions and correct reasoning</w:t>
            </w:r>
          </w:p>
        </w:tc>
      </w:tr>
      <w:tr xmlns:wp14="http://schemas.microsoft.com/office/word/2010/wordml" w:rsidRPr="0079224E" w:rsidR="0079224E" w:rsidTr="0079224E" w14:paraId="3FA8F225" wp14:textId="77777777">
        <w:trPr>
          <w:tblCellSpacing w:w="15" w:type="dxa"/>
        </w:trPr>
        <w:tc>
          <w:tcPr>
            <w:tcW w:w="0" w:type="auto"/>
            <w:vAlign w:val="center"/>
            <w:hideMark/>
          </w:tcPr>
          <w:p w:rsidRPr="0079224E" w:rsidR="0079224E" w:rsidP="0079224E" w:rsidRDefault="0079224E" w14:paraId="23D78335" wp14:textId="77777777">
            <w:pPr>
              <w:rPr>
                <w:rFonts w:cs="Arial"/>
              </w:rPr>
            </w:pPr>
            <w:r w:rsidRPr="0079224E">
              <w:rPr>
                <w:rFonts w:cs="Arial"/>
              </w:rPr>
              <w:t>Activity 2</w:t>
            </w:r>
          </w:p>
        </w:tc>
        <w:tc>
          <w:tcPr>
            <w:tcW w:w="0" w:type="auto"/>
            <w:vAlign w:val="center"/>
            <w:hideMark/>
          </w:tcPr>
          <w:p w:rsidRPr="0079224E" w:rsidR="0079224E" w:rsidP="0079224E" w:rsidRDefault="0079224E" w14:paraId="33F03CBC" wp14:textId="77777777">
            <w:pPr>
              <w:rPr>
                <w:rFonts w:cs="Arial"/>
              </w:rPr>
            </w:pPr>
            <w:r w:rsidRPr="0079224E">
              <w:rPr>
                <w:rFonts w:cs="Arial"/>
              </w:rPr>
              <w:t>15</w:t>
            </w:r>
          </w:p>
        </w:tc>
        <w:tc>
          <w:tcPr>
            <w:tcW w:w="0" w:type="auto"/>
            <w:vAlign w:val="center"/>
            <w:hideMark/>
          </w:tcPr>
          <w:p w:rsidRPr="0079224E" w:rsidR="0079224E" w:rsidP="0079224E" w:rsidRDefault="0079224E" w14:paraId="3F04FF31" wp14:textId="77777777">
            <w:pPr>
              <w:rPr>
                <w:rFonts w:cs="Arial"/>
              </w:rPr>
            </w:pPr>
            <w:r w:rsidRPr="0079224E">
              <w:rPr>
                <w:rFonts w:cs="Arial"/>
              </w:rPr>
              <w:t>Marks based on practical application and relevant documentation</w:t>
            </w:r>
          </w:p>
        </w:tc>
      </w:tr>
      <w:tr xmlns:wp14="http://schemas.microsoft.com/office/word/2010/wordml" w:rsidRPr="0079224E" w:rsidR="0079224E" w:rsidTr="0079224E" w14:paraId="24A5E23A" wp14:textId="77777777">
        <w:trPr>
          <w:tblCellSpacing w:w="15" w:type="dxa"/>
        </w:trPr>
        <w:tc>
          <w:tcPr>
            <w:tcW w:w="0" w:type="auto"/>
            <w:vAlign w:val="center"/>
            <w:hideMark/>
          </w:tcPr>
          <w:p w:rsidRPr="0079224E" w:rsidR="0079224E" w:rsidP="0079224E" w:rsidRDefault="0079224E" w14:paraId="1A1F32AF" wp14:textId="77777777">
            <w:pPr>
              <w:rPr>
                <w:rFonts w:cs="Arial"/>
              </w:rPr>
            </w:pPr>
            <w:r w:rsidRPr="0079224E">
              <w:rPr>
                <w:rFonts w:cs="Arial"/>
              </w:rPr>
              <w:t>Activity 3</w:t>
            </w:r>
          </w:p>
        </w:tc>
        <w:tc>
          <w:tcPr>
            <w:tcW w:w="0" w:type="auto"/>
            <w:vAlign w:val="center"/>
            <w:hideMark/>
          </w:tcPr>
          <w:p w:rsidRPr="0079224E" w:rsidR="0079224E" w:rsidP="0079224E" w:rsidRDefault="0079224E" w14:paraId="62C679E8" wp14:textId="77777777">
            <w:pPr>
              <w:rPr>
                <w:rFonts w:cs="Arial"/>
              </w:rPr>
            </w:pPr>
            <w:r w:rsidRPr="0079224E">
              <w:rPr>
                <w:rFonts w:cs="Arial"/>
              </w:rPr>
              <w:t>10</w:t>
            </w:r>
          </w:p>
        </w:tc>
        <w:tc>
          <w:tcPr>
            <w:tcW w:w="0" w:type="auto"/>
            <w:vAlign w:val="center"/>
            <w:hideMark/>
          </w:tcPr>
          <w:p w:rsidRPr="0079224E" w:rsidR="0079224E" w:rsidP="0079224E" w:rsidRDefault="0079224E" w14:paraId="13AC1F1F" wp14:textId="77777777">
            <w:pPr>
              <w:rPr>
                <w:rFonts w:cs="Arial"/>
              </w:rPr>
            </w:pPr>
            <w:r w:rsidRPr="0079224E">
              <w:rPr>
                <w:rFonts w:cs="Arial"/>
              </w:rPr>
              <w:t>2 marks per correct match</w:t>
            </w:r>
          </w:p>
        </w:tc>
      </w:tr>
      <w:tr xmlns:wp14="http://schemas.microsoft.com/office/word/2010/wordml" w:rsidRPr="0079224E" w:rsidR="0079224E" w:rsidTr="0079224E" w14:paraId="45BAC58E" wp14:textId="77777777">
        <w:trPr>
          <w:tblCellSpacing w:w="15" w:type="dxa"/>
        </w:trPr>
        <w:tc>
          <w:tcPr>
            <w:tcW w:w="0" w:type="auto"/>
            <w:vAlign w:val="center"/>
            <w:hideMark/>
          </w:tcPr>
          <w:p w:rsidRPr="0079224E" w:rsidR="0079224E" w:rsidP="0079224E" w:rsidRDefault="0079224E" w14:paraId="4883251E" wp14:textId="77777777">
            <w:pPr>
              <w:rPr>
                <w:rFonts w:cs="Arial"/>
              </w:rPr>
            </w:pPr>
            <w:r w:rsidRPr="0079224E">
              <w:rPr>
                <w:rFonts w:cs="Arial"/>
                <w:b/>
                <w:bCs/>
              </w:rPr>
              <w:t>Total</w:t>
            </w:r>
          </w:p>
        </w:tc>
        <w:tc>
          <w:tcPr>
            <w:tcW w:w="0" w:type="auto"/>
            <w:vAlign w:val="center"/>
            <w:hideMark/>
          </w:tcPr>
          <w:p w:rsidRPr="0079224E" w:rsidR="0079224E" w:rsidP="0079224E" w:rsidRDefault="0079224E" w14:paraId="003FBA14" wp14:textId="77777777">
            <w:pPr>
              <w:rPr>
                <w:rFonts w:cs="Arial"/>
              </w:rPr>
            </w:pPr>
            <w:r w:rsidRPr="0079224E">
              <w:rPr>
                <w:rFonts w:cs="Arial"/>
                <w:b/>
                <w:bCs/>
              </w:rPr>
              <w:t>40</w:t>
            </w:r>
          </w:p>
        </w:tc>
        <w:tc>
          <w:tcPr>
            <w:tcW w:w="0" w:type="auto"/>
            <w:vAlign w:val="center"/>
            <w:hideMark/>
          </w:tcPr>
          <w:p w:rsidRPr="0079224E" w:rsidR="0079224E" w:rsidP="0079224E" w:rsidRDefault="0079224E" w14:paraId="08D2AF85" wp14:textId="77777777">
            <w:pPr>
              <w:rPr>
                <w:rFonts w:cs="Arial"/>
              </w:rPr>
            </w:pPr>
          </w:p>
        </w:tc>
      </w:tr>
    </w:tbl>
    <w:p xmlns:wp14="http://schemas.microsoft.com/office/word/2010/wordml" w:rsidRPr="0079224E" w:rsidR="0079224E" w:rsidP="0079224E" w:rsidRDefault="00F37A27" w14:paraId="5A259495" wp14:textId="77777777">
      <w:pPr>
        <w:rPr>
          <w:rFonts w:cs="Arial"/>
        </w:rPr>
      </w:pPr>
      <w:r>
        <w:rPr>
          <w:rFonts w:cs="Arial"/>
        </w:rPr>
        <w:pict w14:anchorId="07E16409">
          <v:rect id="_x0000_i1692" style="width:0;height:1.5pt" o:hr="t" o:hrstd="t" o:hralign="center" fillcolor="#a0a0a0" stroked="f"/>
        </w:pict>
      </w:r>
    </w:p>
    <w:p xmlns:wp14="http://schemas.microsoft.com/office/word/2010/wordml" w:rsidRPr="0079224E" w:rsidR="0079224E" w:rsidP="0079224E" w:rsidRDefault="0079224E" w14:paraId="17105472" wp14:textId="77777777">
      <w:pPr>
        <w:rPr>
          <w:rFonts w:cs="Arial"/>
          <w:b/>
          <w:bCs/>
        </w:rPr>
      </w:pPr>
      <w:r w:rsidRPr="0079224E">
        <w:rPr>
          <w:rFonts w:ascii="Segoe UI Symbol" w:hAnsi="Segoe UI Symbol" w:cs="Segoe UI Symbol"/>
          <w:b/>
          <w:bCs/>
        </w:rPr>
        <w:t>📊</w:t>
      </w:r>
      <w:r w:rsidRPr="0079224E">
        <w:rPr>
          <w:rFonts w:cs="Arial"/>
          <w:b/>
          <w:bCs/>
        </w:rPr>
        <w:t xml:space="preserve"> Assessment Rubric</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980"/>
        <w:gridCol w:w="7036"/>
      </w:tblGrid>
      <w:tr xmlns:wp14="http://schemas.microsoft.com/office/word/2010/wordml" w:rsidRPr="0079224E" w:rsidR="0079224E" w:rsidTr="0079224E" w14:paraId="4E17FD3B" wp14:textId="77777777">
        <w:trPr>
          <w:tblHeader/>
          <w:tblCellSpacing w:w="15" w:type="dxa"/>
        </w:trPr>
        <w:tc>
          <w:tcPr>
            <w:tcW w:w="1935" w:type="dxa"/>
            <w:vAlign w:val="center"/>
            <w:hideMark/>
          </w:tcPr>
          <w:p w:rsidRPr="0079224E" w:rsidR="0079224E" w:rsidP="0079224E" w:rsidRDefault="0079224E" w14:paraId="48052891" wp14:textId="77777777">
            <w:pPr>
              <w:rPr>
                <w:rFonts w:cs="Arial"/>
                <w:b/>
                <w:bCs/>
              </w:rPr>
            </w:pPr>
            <w:r w:rsidRPr="0079224E">
              <w:rPr>
                <w:rFonts w:cs="Arial"/>
                <w:b/>
                <w:bCs/>
              </w:rPr>
              <w:t>Rating</w:t>
            </w:r>
          </w:p>
        </w:tc>
        <w:tc>
          <w:tcPr>
            <w:tcW w:w="6991" w:type="dxa"/>
            <w:vAlign w:val="center"/>
            <w:hideMark/>
          </w:tcPr>
          <w:p w:rsidRPr="0079224E" w:rsidR="0079224E" w:rsidP="0079224E" w:rsidRDefault="0079224E" w14:paraId="70AA4935" wp14:textId="77777777">
            <w:pPr>
              <w:rPr>
                <w:rFonts w:cs="Arial"/>
                <w:b/>
                <w:bCs/>
              </w:rPr>
            </w:pPr>
            <w:r w:rsidRPr="0079224E">
              <w:rPr>
                <w:rFonts w:cs="Arial"/>
                <w:b/>
                <w:bCs/>
              </w:rPr>
              <w:t>Descriptor</w:t>
            </w:r>
          </w:p>
        </w:tc>
      </w:tr>
      <w:tr xmlns:wp14="http://schemas.microsoft.com/office/word/2010/wordml" w:rsidRPr="0079224E" w:rsidR="0079224E" w:rsidTr="0079224E" w14:paraId="58EB9441" wp14:textId="77777777">
        <w:trPr>
          <w:tblCellSpacing w:w="15" w:type="dxa"/>
        </w:trPr>
        <w:tc>
          <w:tcPr>
            <w:tcW w:w="1935" w:type="dxa"/>
            <w:vAlign w:val="center"/>
            <w:hideMark/>
          </w:tcPr>
          <w:p w:rsidRPr="0079224E" w:rsidR="0079224E" w:rsidP="0079224E" w:rsidRDefault="0079224E" w14:paraId="0CBA4472" wp14:textId="77777777">
            <w:pPr>
              <w:rPr>
                <w:rFonts w:cs="Arial"/>
              </w:rPr>
            </w:pPr>
            <w:r w:rsidRPr="0079224E">
              <w:rPr>
                <w:rFonts w:cs="Arial"/>
              </w:rPr>
              <w:t>5 – Excellent</w:t>
            </w:r>
          </w:p>
        </w:tc>
        <w:tc>
          <w:tcPr>
            <w:tcW w:w="6991" w:type="dxa"/>
            <w:vAlign w:val="center"/>
            <w:hideMark/>
          </w:tcPr>
          <w:p w:rsidRPr="0079224E" w:rsidR="0079224E" w:rsidP="0079224E" w:rsidRDefault="0079224E" w14:paraId="41B1DE71" wp14:textId="77777777">
            <w:pPr>
              <w:rPr>
                <w:rFonts w:cs="Arial"/>
              </w:rPr>
            </w:pPr>
            <w:r w:rsidRPr="0079224E">
              <w:rPr>
                <w:rFonts w:cs="Arial"/>
              </w:rPr>
              <w:t>Clear understanding, accurate application, and insightful analysis</w:t>
            </w:r>
          </w:p>
        </w:tc>
      </w:tr>
      <w:tr xmlns:wp14="http://schemas.microsoft.com/office/word/2010/wordml" w:rsidRPr="0079224E" w:rsidR="0079224E" w:rsidTr="0079224E" w14:paraId="2DC3CD7C" wp14:textId="77777777">
        <w:trPr>
          <w:tblCellSpacing w:w="15" w:type="dxa"/>
        </w:trPr>
        <w:tc>
          <w:tcPr>
            <w:tcW w:w="1935" w:type="dxa"/>
            <w:vAlign w:val="center"/>
            <w:hideMark/>
          </w:tcPr>
          <w:p w:rsidRPr="0079224E" w:rsidR="0079224E" w:rsidP="0079224E" w:rsidRDefault="0079224E" w14:paraId="7A2B9325" wp14:textId="77777777">
            <w:pPr>
              <w:rPr>
                <w:rFonts w:cs="Arial"/>
              </w:rPr>
            </w:pPr>
            <w:r w:rsidRPr="0079224E">
              <w:rPr>
                <w:rFonts w:cs="Arial"/>
              </w:rPr>
              <w:t>4 – Good</w:t>
            </w:r>
          </w:p>
        </w:tc>
        <w:tc>
          <w:tcPr>
            <w:tcW w:w="6991" w:type="dxa"/>
            <w:vAlign w:val="center"/>
            <w:hideMark/>
          </w:tcPr>
          <w:p w:rsidRPr="0079224E" w:rsidR="0079224E" w:rsidP="0079224E" w:rsidRDefault="0079224E" w14:paraId="56414902" wp14:textId="77777777">
            <w:pPr>
              <w:rPr>
                <w:rFonts w:cs="Arial"/>
              </w:rPr>
            </w:pPr>
            <w:r w:rsidRPr="0079224E">
              <w:rPr>
                <w:rFonts w:cs="Arial"/>
              </w:rPr>
              <w:t>Sound knowledge, minor errors in interpretation or application</w:t>
            </w:r>
          </w:p>
        </w:tc>
      </w:tr>
      <w:tr xmlns:wp14="http://schemas.microsoft.com/office/word/2010/wordml" w:rsidRPr="0079224E" w:rsidR="0079224E" w:rsidTr="0079224E" w14:paraId="5F4A3548" wp14:textId="77777777">
        <w:trPr>
          <w:tblCellSpacing w:w="15" w:type="dxa"/>
        </w:trPr>
        <w:tc>
          <w:tcPr>
            <w:tcW w:w="1935" w:type="dxa"/>
            <w:vAlign w:val="center"/>
            <w:hideMark/>
          </w:tcPr>
          <w:p w:rsidRPr="0079224E" w:rsidR="0079224E" w:rsidP="0079224E" w:rsidRDefault="0079224E" w14:paraId="3742A1A7" wp14:textId="77777777">
            <w:pPr>
              <w:rPr>
                <w:rFonts w:cs="Arial"/>
              </w:rPr>
            </w:pPr>
            <w:r w:rsidRPr="0079224E">
              <w:rPr>
                <w:rFonts w:cs="Arial"/>
              </w:rPr>
              <w:t>3 – Satisfactory</w:t>
            </w:r>
          </w:p>
        </w:tc>
        <w:tc>
          <w:tcPr>
            <w:tcW w:w="6991" w:type="dxa"/>
            <w:vAlign w:val="center"/>
            <w:hideMark/>
          </w:tcPr>
          <w:p w:rsidRPr="0079224E" w:rsidR="0079224E" w:rsidP="0079224E" w:rsidRDefault="0079224E" w14:paraId="4858A0EE" wp14:textId="77777777">
            <w:pPr>
              <w:rPr>
                <w:rFonts w:cs="Arial"/>
              </w:rPr>
            </w:pPr>
            <w:r w:rsidRPr="0079224E">
              <w:rPr>
                <w:rFonts w:cs="Arial"/>
              </w:rPr>
              <w:t>Adequate understanding, some gaps in detail or clarity</w:t>
            </w:r>
          </w:p>
        </w:tc>
      </w:tr>
      <w:tr xmlns:wp14="http://schemas.microsoft.com/office/word/2010/wordml" w:rsidRPr="0079224E" w:rsidR="0079224E" w:rsidTr="0079224E" w14:paraId="403434D7" wp14:textId="77777777">
        <w:trPr>
          <w:tblCellSpacing w:w="15" w:type="dxa"/>
        </w:trPr>
        <w:tc>
          <w:tcPr>
            <w:tcW w:w="1935" w:type="dxa"/>
            <w:vAlign w:val="center"/>
            <w:hideMark/>
          </w:tcPr>
          <w:p w:rsidRPr="0079224E" w:rsidR="0079224E" w:rsidP="0079224E" w:rsidRDefault="0079224E" w14:paraId="0F50C95E" wp14:textId="77777777">
            <w:pPr>
              <w:rPr>
                <w:rFonts w:cs="Arial"/>
              </w:rPr>
            </w:pPr>
            <w:r w:rsidRPr="0079224E">
              <w:rPr>
                <w:rFonts w:cs="Arial"/>
              </w:rPr>
              <w:t>2 – Basic</w:t>
            </w:r>
          </w:p>
        </w:tc>
        <w:tc>
          <w:tcPr>
            <w:tcW w:w="6991" w:type="dxa"/>
            <w:vAlign w:val="center"/>
            <w:hideMark/>
          </w:tcPr>
          <w:p w:rsidRPr="0079224E" w:rsidR="0079224E" w:rsidP="0079224E" w:rsidRDefault="0079224E" w14:paraId="6D2BDC1B" wp14:textId="77777777">
            <w:pPr>
              <w:rPr>
                <w:rFonts w:cs="Arial"/>
              </w:rPr>
            </w:pPr>
            <w:r w:rsidRPr="0079224E">
              <w:rPr>
                <w:rFonts w:cs="Arial"/>
              </w:rPr>
              <w:t>Partial knowledge with noticeable misunderstanding or vagueness</w:t>
            </w:r>
          </w:p>
        </w:tc>
      </w:tr>
      <w:tr xmlns:wp14="http://schemas.microsoft.com/office/word/2010/wordml" w:rsidRPr="0079224E" w:rsidR="0079224E" w:rsidTr="0079224E" w14:paraId="1DF4915E" wp14:textId="77777777">
        <w:trPr>
          <w:tblCellSpacing w:w="15" w:type="dxa"/>
        </w:trPr>
        <w:tc>
          <w:tcPr>
            <w:tcW w:w="1935" w:type="dxa"/>
            <w:vAlign w:val="center"/>
            <w:hideMark/>
          </w:tcPr>
          <w:p w:rsidRPr="0079224E" w:rsidR="0079224E" w:rsidP="0079224E" w:rsidRDefault="0079224E" w14:paraId="07A1B3D2" wp14:textId="77777777">
            <w:pPr>
              <w:rPr>
                <w:rFonts w:cs="Arial"/>
              </w:rPr>
            </w:pPr>
            <w:r w:rsidRPr="0079224E">
              <w:rPr>
                <w:rFonts w:cs="Arial"/>
              </w:rPr>
              <w:t>1 – Poor</w:t>
            </w:r>
          </w:p>
        </w:tc>
        <w:tc>
          <w:tcPr>
            <w:tcW w:w="6991" w:type="dxa"/>
            <w:vAlign w:val="center"/>
            <w:hideMark/>
          </w:tcPr>
          <w:p w:rsidRPr="0079224E" w:rsidR="0079224E" w:rsidP="0079224E" w:rsidRDefault="0079224E" w14:paraId="2CDFD0E7" wp14:textId="77777777">
            <w:pPr>
              <w:rPr>
                <w:rFonts w:cs="Arial"/>
              </w:rPr>
            </w:pPr>
            <w:r w:rsidRPr="0079224E">
              <w:rPr>
                <w:rFonts w:cs="Arial"/>
              </w:rPr>
              <w:t>Very limited or incorrect understanding; does not meet outcome expectations</w:t>
            </w:r>
          </w:p>
        </w:tc>
      </w:tr>
    </w:tbl>
    <w:p xmlns:wp14="http://schemas.microsoft.com/office/word/2010/wordml" w:rsidRPr="0079224E" w:rsidR="0079224E" w:rsidP="0079224E" w:rsidRDefault="00F37A27" w14:paraId="676C0DDA" wp14:textId="77777777">
      <w:pPr>
        <w:rPr>
          <w:rFonts w:cs="Arial"/>
        </w:rPr>
      </w:pPr>
      <w:r>
        <w:rPr>
          <w:rFonts w:cs="Arial"/>
        </w:rPr>
        <w:pict w14:anchorId="7160DAD8">
          <v:rect id="_x0000_i1693" style="width:0;height:1.5pt" o:hr="t" o:hrstd="t" o:hralign="center" fillcolor="#a0a0a0" stroked="f"/>
        </w:pict>
      </w:r>
    </w:p>
    <w:p xmlns:wp14="http://schemas.microsoft.com/office/word/2010/wordml" w:rsidRPr="0079224E" w:rsidR="0079224E" w:rsidP="0079224E" w:rsidRDefault="0079224E" w14:paraId="57E04963" wp14:textId="77777777">
      <w:pPr>
        <w:rPr>
          <w:rFonts w:cs="Arial"/>
        </w:rPr>
      </w:pPr>
      <w:r w:rsidRPr="0079224E">
        <w:rPr>
          <w:rFonts w:cs="Arial"/>
        </w:rPr>
        <w:t xml:space="preserve"> </w:t>
      </w:r>
    </w:p>
    <w:p xmlns:wp14="http://schemas.microsoft.com/office/word/2010/wordml" w:rsidRPr="0079224E" w:rsidR="0079224E" w:rsidRDefault="0079224E" w14:paraId="60EC9516" wp14:textId="77777777">
      <w:pPr>
        <w:rPr>
          <w:rFonts w:cs="Arial"/>
        </w:rPr>
      </w:pPr>
      <w:r w:rsidRPr="0079224E">
        <w:rPr>
          <w:rFonts w:cs="Arial"/>
        </w:rPr>
        <w:br w:type="page"/>
      </w:r>
    </w:p>
    <w:p xmlns:wp14="http://schemas.microsoft.com/office/word/2010/wordml" w:rsidRPr="0079224E" w:rsidR="0079224E" w:rsidP="0079224E" w:rsidRDefault="0079224E" w14:paraId="569C96F8" wp14:textId="77777777" wp14:noSpellErr="1">
      <w:pPr>
        <w:pStyle w:val="Heading3"/>
        <w:rPr>
          <w:rFonts w:ascii="Century Gothic" w:hAnsi="Century Gothic" w:cs="Arial"/>
          <w:b w:val="1"/>
          <w:bCs w:val="1"/>
        </w:rPr>
      </w:pPr>
      <w:bookmarkStart w:name="_Toc565834015" w:id="1745604732"/>
      <w:r w:rsidRPr="3B34137D" w:rsidR="0079224E">
        <w:rPr>
          <w:rFonts w:ascii="Century Gothic" w:hAnsi="Century Gothic" w:cs="Arial"/>
          <w:b w:val="1"/>
          <w:bCs w:val="1"/>
        </w:rPr>
        <w:t>Facilitator Assessment Briefing</w:t>
      </w:r>
      <w:bookmarkEnd w:id="1745604732"/>
    </w:p>
    <w:p xmlns:wp14="http://schemas.microsoft.com/office/word/2010/wordml" w:rsidRPr="0079224E" w:rsidR="0079224E" w:rsidP="0079224E" w:rsidRDefault="0079224E" w14:paraId="5945FE44" wp14:textId="77777777">
      <w:pPr>
        <w:rPr>
          <w:rFonts w:cs="Arial"/>
          <w:b/>
          <w:bCs/>
        </w:rPr>
      </w:pPr>
    </w:p>
    <w:p xmlns:wp14="http://schemas.microsoft.com/office/word/2010/wordml" w:rsidRPr="0079224E" w:rsidR="0079224E" w:rsidP="0079224E" w:rsidRDefault="0079224E" w14:paraId="2DEB9604" wp14:textId="77777777">
      <w:pPr>
        <w:rPr>
          <w:rFonts w:cs="Arial"/>
        </w:rPr>
      </w:pPr>
      <w:r w:rsidRPr="0079224E">
        <w:rPr>
          <w:rFonts w:cs="Arial"/>
          <w:b/>
          <w:bCs/>
        </w:rPr>
        <w:t>KM-04-KT09: Inspection and Disposal of Finished Upholstery Products</w:t>
      </w:r>
      <w:r w:rsidRPr="0079224E">
        <w:rPr>
          <w:rFonts w:cs="Arial"/>
        </w:rPr>
        <w:br/>
      </w:r>
      <w:r w:rsidRPr="0079224E">
        <w:rPr>
          <w:rFonts w:cs="Arial"/>
          <w:b/>
          <w:bCs/>
        </w:rPr>
        <w:t>Qualification</w:t>
      </w:r>
      <w:r w:rsidRPr="0079224E">
        <w:rPr>
          <w:rFonts w:cs="Arial"/>
        </w:rPr>
        <w:t>: Furniture Upholsterer (SAQA ID: 103199)</w:t>
      </w:r>
      <w:r w:rsidRPr="0079224E">
        <w:rPr>
          <w:rFonts w:cs="Arial"/>
        </w:rPr>
        <w:br/>
      </w:r>
      <w:r w:rsidRPr="0079224E">
        <w:rPr>
          <w:rFonts w:cs="Arial"/>
          <w:b/>
          <w:bCs/>
        </w:rPr>
        <w:t>NQF Level</w:t>
      </w:r>
      <w:r w:rsidRPr="0079224E">
        <w:rPr>
          <w:rFonts w:cs="Arial"/>
        </w:rPr>
        <w:t>: 3</w:t>
      </w:r>
      <w:r w:rsidRPr="0079224E">
        <w:rPr>
          <w:rFonts w:cs="Arial"/>
        </w:rPr>
        <w:br/>
      </w:r>
      <w:r w:rsidRPr="0079224E">
        <w:rPr>
          <w:rFonts w:cs="Arial"/>
          <w:b/>
          <w:bCs/>
        </w:rPr>
        <w:t>Assessment Weight</w:t>
      </w:r>
      <w:r w:rsidRPr="0079224E">
        <w:rPr>
          <w:rFonts w:cs="Arial"/>
        </w:rPr>
        <w:t>: 5%</w:t>
      </w:r>
    </w:p>
    <w:p xmlns:wp14="http://schemas.microsoft.com/office/word/2010/wordml" w:rsidRPr="0079224E" w:rsidR="0079224E" w:rsidP="0079224E" w:rsidRDefault="00F37A27" w14:paraId="66387125" wp14:textId="77777777">
      <w:pPr>
        <w:rPr>
          <w:rFonts w:cs="Arial"/>
        </w:rPr>
      </w:pPr>
      <w:r>
        <w:rPr>
          <w:rFonts w:cs="Arial"/>
        </w:rPr>
        <w:pict w14:anchorId="19865CD4">
          <v:rect id="_x0000_i1694" style="width:0;height:1.5pt" o:hr="t" o:hrstd="t" o:hralign="center" fillcolor="#a0a0a0" stroked="f"/>
        </w:pict>
      </w:r>
    </w:p>
    <w:p xmlns:wp14="http://schemas.microsoft.com/office/word/2010/wordml" w:rsidRPr="0079224E" w:rsidR="0079224E" w:rsidP="0079224E" w:rsidRDefault="0079224E" w14:paraId="7CB26744" wp14:textId="77777777">
      <w:pPr>
        <w:rPr>
          <w:rFonts w:cs="Arial"/>
          <w:b/>
          <w:bCs/>
        </w:rPr>
      </w:pPr>
      <w:r w:rsidRPr="0079224E">
        <w:rPr>
          <w:rFonts w:ascii="Segoe UI Symbol" w:hAnsi="Segoe UI Symbol" w:cs="Segoe UI Symbol"/>
          <w:b/>
          <w:bCs/>
        </w:rPr>
        <w:t>🎯</w:t>
      </w:r>
      <w:r w:rsidRPr="0079224E">
        <w:rPr>
          <w:rFonts w:cs="Arial"/>
          <w:b/>
          <w:bCs/>
        </w:rPr>
        <w:t xml:space="preserve"> Purpose of the Assessment</w:t>
      </w:r>
    </w:p>
    <w:p xmlns:wp14="http://schemas.microsoft.com/office/word/2010/wordml" w:rsidRPr="0079224E" w:rsidR="0079224E" w:rsidP="0079224E" w:rsidRDefault="0079224E" w14:paraId="47250CB1" wp14:textId="77777777">
      <w:pPr>
        <w:rPr>
          <w:rFonts w:cs="Arial"/>
        </w:rPr>
      </w:pPr>
      <w:r w:rsidRPr="0079224E">
        <w:rPr>
          <w:rFonts w:cs="Arial"/>
        </w:rPr>
        <w:t>This integrated assessment evaluates the learner’s ability to define and apply quality inspection principles, understand non-conformance, and implement proper disposal procedures for faulty products. The goal is to ensure that learners are prepared to uphold workshop standards through accurate inspection, responsible reporting, and appropriate decision-making regarding rework or disposal.</w:t>
      </w:r>
    </w:p>
    <w:p xmlns:wp14="http://schemas.microsoft.com/office/word/2010/wordml" w:rsidRPr="0079224E" w:rsidR="0079224E" w:rsidP="0079224E" w:rsidRDefault="00F37A27" w14:paraId="06C30544" wp14:textId="77777777">
      <w:pPr>
        <w:rPr>
          <w:rFonts w:cs="Arial"/>
        </w:rPr>
      </w:pPr>
      <w:r>
        <w:rPr>
          <w:rFonts w:cs="Arial"/>
        </w:rPr>
        <w:pict w14:anchorId="5D34067E">
          <v:rect id="_x0000_i1695" style="width:0;height:1.5pt" o:hr="t" o:hrstd="t" o:hralign="center" fillcolor="#a0a0a0" stroked="f"/>
        </w:pict>
      </w:r>
    </w:p>
    <w:p xmlns:wp14="http://schemas.microsoft.com/office/word/2010/wordml" w:rsidRPr="0079224E" w:rsidR="0079224E" w:rsidP="0079224E" w:rsidRDefault="0079224E" w14:paraId="0E173575" wp14:textId="77777777">
      <w:pPr>
        <w:rPr>
          <w:rFonts w:cs="Arial"/>
          <w:b/>
          <w:bCs/>
        </w:rPr>
      </w:pPr>
      <w:r w:rsidRPr="0079224E">
        <w:rPr>
          <w:rFonts w:cs="Century Gothic"/>
          <w:b/>
          <w:bCs/>
        </w:rPr>
        <w:t>🧪</w:t>
      </w:r>
      <w:r w:rsidRPr="0079224E">
        <w:rPr>
          <w:rFonts w:cs="Arial"/>
          <w:b/>
          <w:bCs/>
        </w:rPr>
        <w:t xml:space="preserve"> Assessment Instruments Overview</w:t>
      </w:r>
    </w:p>
    <w:p xmlns:wp14="http://schemas.microsoft.com/office/word/2010/wordml" w:rsidRPr="0079224E" w:rsidR="0079224E" w:rsidP="0079224E" w:rsidRDefault="0079224E" w14:paraId="479E237C" wp14:textId="77777777">
      <w:pPr>
        <w:numPr>
          <w:ilvl w:val="0"/>
          <w:numId w:val="493"/>
        </w:numPr>
        <w:rPr>
          <w:rFonts w:cs="Arial"/>
        </w:rPr>
      </w:pPr>
      <w:r w:rsidRPr="0079224E">
        <w:rPr>
          <w:rFonts w:cs="Arial"/>
          <w:b/>
          <w:bCs/>
        </w:rPr>
        <w:t>Short Answer Questions</w:t>
      </w:r>
      <w:r w:rsidRPr="0079224E">
        <w:rPr>
          <w:rFonts w:cs="Arial"/>
        </w:rPr>
        <w:t xml:space="preserve"> – Assess learners’ understanding of inspection, non-conformance, and reporting</w:t>
      </w:r>
    </w:p>
    <w:p xmlns:wp14="http://schemas.microsoft.com/office/word/2010/wordml" w:rsidRPr="0079224E" w:rsidR="0079224E" w:rsidP="0079224E" w:rsidRDefault="0079224E" w14:paraId="21DF7EDB" wp14:textId="77777777">
      <w:pPr>
        <w:numPr>
          <w:ilvl w:val="0"/>
          <w:numId w:val="493"/>
        </w:numPr>
        <w:rPr>
          <w:rFonts w:cs="Arial"/>
        </w:rPr>
      </w:pPr>
      <w:r w:rsidRPr="0079224E">
        <w:rPr>
          <w:rFonts w:cs="Arial"/>
          <w:b/>
          <w:bCs/>
        </w:rPr>
        <w:t>Scenario-Based Questions</w:t>
      </w:r>
      <w:r w:rsidRPr="0079224E">
        <w:rPr>
          <w:rFonts w:cs="Arial"/>
        </w:rPr>
        <w:t xml:space="preserve"> – Evaluate application of inspection procedures and decision-making</w:t>
      </w:r>
    </w:p>
    <w:p xmlns:wp14="http://schemas.microsoft.com/office/word/2010/wordml" w:rsidRPr="0079224E" w:rsidR="0079224E" w:rsidP="0079224E" w:rsidRDefault="0079224E" w14:paraId="7C4D2375" wp14:textId="77777777">
      <w:pPr>
        <w:numPr>
          <w:ilvl w:val="0"/>
          <w:numId w:val="493"/>
        </w:numPr>
        <w:rPr>
          <w:rFonts w:cs="Arial"/>
        </w:rPr>
      </w:pPr>
      <w:r w:rsidRPr="0079224E">
        <w:rPr>
          <w:rFonts w:cs="Arial"/>
          <w:b/>
          <w:bCs/>
        </w:rPr>
        <w:t>Matching Task</w:t>
      </w:r>
      <w:r w:rsidRPr="0079224E">
        <w:rPr>
          <w:rFonts w:cs="Arial"/>
        </w:rPr>
        <w:t xml:space="preserve"> – Test understanding of disposal methods appropriate to product condition</w:t>
      </w:r>
    </w:p>
    <w:p xmlns:wp14="http://schemas.microsoft.com/office/word/2010/wordml" w:rsidRPr="0079224E" w:rsidR="0079224E" w:rsidP="0079224E" w:rsidRDefault="00F37A27" w14:paraId="0F517030" wp14:textId="77777777">
      <w:pPr>
        <w:rPr>
          <w:rFonts w:cs="Arial"/>
        </w:rPr>
      </w:pPr>
      <w:r>
        <w:rPr>
          <w:rFonts w:cs="Arial"/>
        </w:rPr>
        <w:pict w14:anchorId="244C96C7">
          <v:rect id="_x0000_i1696" style="width:0;height:1.5pt" o:hr="t" o:hrstd="t" o:hralign="center" fillcolor="#a0a0a0" stroked="f"/>
        </w:pict>
      </w:r>
    </w:p>
    <w:p xmlns:wp14="http://schemas.microsoft.com/office/word/2010/wordml" w:rsidRPr="0079224E" w:rsidR="0079224E" w:rsidP="0079224E" w:rsidRDefault="0079224E" w14:paraId="18575FCF" wp14:textId="77777777">
      <w:pPr>
        <w:rPr>
          <w:rFonts w:cs="Arial"/>
          <w:b/>
          <w:bCs/>
        </w:rPr>
      </w:pPr>
      <w:r w:rsidRPr="0079224E">
        <w:rPr>
          <w:rFonts w:cs="Century Gothic"/>
          <w:b/>
          <w:bCs/>
        </w:rPr>
        <w:t>🧭</w:t>
      </w:r>
      <w:r w:rsidRPr="0079224E">
        <w:rPr>
          <w:rFonts w:cs="Arial"/>
          <w:b/>
          <w:bCs/>
        </w:rPr>
        <w:t xml:space="preserve"> Facilitation Guidelines</w:t>
      </w:r>
    </w:p>
    <w:p xmlns:wp14="http://schemas.microsoft.com/office/word/2010/wordml" w:rsidRPr="0079224E" w:rsidR="0079224E" w:rsidP="0079224E" w:rsidRDefault="0079224E" w14:paraId="30828954" wp14:textId="77777777">
      <w:pPr>
        <w:rPr>
          <w:rFonts w:cs="Arial"/>
        </w:rPr>
      </w:pPr>
      <w:r w:rsidRPr="0079224E">
        <w:rPr>
          <w:rFonts w:cs="Arial"/>
          <w:b/>
          <w:bCs/>
        </w:rPr>
        <w:t>Before the Assessment</w:t>
      </w:r>
    </w:p>
    <w:p xmlns:wp14="http://schemas.microsoft.com/office/word/2010/wordml" w:rsidRPr="0079224E" w:rsidR="0079224E" w:rsidP="0079224E" w:rsidRDefault="0079224E" w14:paraId="2415E97C" wp14:textId="77777777">
      <w:pPr>
        <w:numPr>
          <w:ilvl w:val="0"/>
          <w:numId w:val="494"/>
        </w:numPr>
        <w:rPr>
          <w:rFonts w:cs="Arial"/>
        </w:rPr>
      </w:pPr>
      <w:r w:rsidRPr="0079224E">
        <w:rPr>
          <w:rFonts w:cs="Arial"/>
        </w:rPr>
        <w:t>Review inspection checklists and SOPs during practical sessions</w:t>
      </w:r>
    </w:p>
    <w:p xmlns:wp14="http://schemas.microsoft.com/office/word/2010/wordml" w:rsidRPr="0079224E" w:rsidR="0079224E" w:rsidP="0079224E" w:rsidRDefault="0079224E" w14:paraId="540FFE03" wp14:textId="77777777">
      <w:pPr>
        <w:numPr>
          <w:ilvl w:val="0"/>
          <w:numId w:val="494"/>
        </w:numPr>
        <w:rPr>
          <w:rFonts w:cs="Arial"/>
        </w:rPr>
      </w:pPr>
      <w:r w:rsidRPr="0079224E">
        <w:rPr>
          <w:rFonts w:cs="Arial"/>
        </w:rPr>
        <w:t>Reinforce understanding of acceptable tolerances and quality markers</w:t>
      </w:r>
    </w:p>
    <w:p xmlns:wp14="http://schemas.microsoft.com/office/word/2010/wordml" w:rsidRPr="0079224E" w:rsidR="0079224E" w:rsidP="0079224E" w:rsidRDefault="0079224E" w14:paraId="1D713840" wp14:textId="77777777">
      <w:pPr>
        <w:numPr>
          <w:ilvl w:val="0"/>
          <w:numId w:val="494"/>
        </w:numPr>
        <w:rPr>
          <w:rFonts w:cs="Arial"/>
        </w:rPr>
      </w:pPr>
      <w:r w:rsidRPr="0079224E">
        <w:rPr>
          <w:rFonts w:cs="Arial"/>
        </w:rPr>
        <w:t>Provide examples of disposal tags, fault logs, or non-conformance reports</w:t>
      </w:r>
    </w:p>
    <w:p xmlns:wp14="http://schemas.microsoft.com/office/word/2010/wordml" w:rsidRPr="0079224E" w:rsidR="0079224E" w:rsidP="0079224E" w:rsidRDefault="0079224E" w14:paraId="15DA6A55" wp14:textId="77777777">
      <w:pPr>
        <w:rPr>
          <w:rFonts w:cs="Arial"/>
        </w:rPr>
      </w:pPr>
      <w:r w:rsidRPr="0079224E">
        <w:rPr>
          <w:rFonts w:cs="Arial"/>
          <w:b/>
          <w:bCs/>
        </w:rPr>
        <w:t>During the Assessment</w:t>
      </w:r>
    </w:p>
    <w:p xmlns:wp14="http://schemas.microsoft.com/office/word/2010/wordml" w:rsidRPr="0079224E" w:rsidR="0079224E" w:rsidP="0079224E" w:rsidRDefault="0079224E" w14:paraId="7970C9DC" wp14:textId="77777777">
      <w:pPr>
        <w:numPr>
          <w:ilvl w:val="0"/>
          <w:numId w:val="495"/>
        </w:numPr>
        <w:rPr>
          <w:rFonts w:cs="Arial"/>
        </w:rPr>
      </w:pPr>
      <w:r w:rsidRPr="0079224E">
        <w:rPr>
          <w:rFonts w:cs="Arial"/>
        </w:rPr>
        <w:t>Clarify instructions where needed without leading responses</w:t>
      </w:r>
    </w:p>
    <w:p xmlns:wp14="http://schemas.microsoft.com/office/word/2010/wordml" w:rsidRPr="0079224E" w:rsidR="0079224E" w:rsidP="0079224E" w:rsidRDefault="0079224E" w14:paraId="3F803252" wp14:textId="77777777">
      <w:pPr>
        <w:numPr>
          <w:ilvl w:val="0"/>
          <w:numId w:val="495"/>
        </w:numPr>
        <w:rPr>
          <w:rFonts w:cs="Arial"/>
        </w:rPr>
      </w:pPr>
      <w:r w:rsidRPr="0079224E">
        <w:rPr>
          <w:rFonts w:cs="Arial"/>
        </w:rPr>
        <w:t>Ensure all calculations and reasoning steps are clearly shown</w:t>
      </w:r>
    </w:p>
    <w:p xmlns:wp14="http://schemas.microsoft.com/office/word/2010/wordml" w:rsidRPr="0079224E" w:rsidR="0079224E" w:rsidP="0079224E" w:rsidRDefault="0079224E" w14:paraId="20465C3F" wp14:textId="77777777">
      <w:pPr>
        <w:numPr>
          <w:ilvl w:val="0"/>
          <w:numId w:val="495"/>
        </w:numPr>
        <w:rPr>
          <w:rFonts w:cs="Arial"/>
        </w:rPr>
      </w:pPr>
      <w:r w:rsidRPr="0079224E">
        <w:rPr>
          <w:rFonts w:cs="Arial"/>
        </w:rPr>
        <w:t>Encourage learners to relate responses to real upholstery scenarios</w:t>
      </w:r>
    </w:p>
    <w:p xmlns:wp14="http://schemas.microsoft.com/office/word/2010/wordml" w:rsidRPr="0079224E" w:rsidR="0079224E" w:rsidP="0079224E" w:rsidRDefault="0079224E" w14:paraId="37EFC04C" wp14:textId="77777777">
      <w:pPr>
        <w:rPr>
          <w:rFonts w:cs="Arial"/>
        </w:rPr>
      </w:pPr>
      <w:r w:rsidRPr="0079224E">
        <w:rPr>
          <w:rFonts w:cs="Arial"/>
          <w:b/>
          <w:bCs/>
        </w:rPr>
        <w:t>After the Assessment</w:t>
      </w:r>
    </w:p>
    <w:p xmlns:wp14="http://schemas.microsoft.com/office/word/2010/wordml" w:rsidRPr="0079224E" w:rsidR="0079224E" w:rsidP="0079224E" w:rsidRDefault="0079224E" w14:paraId="3A02F61F" wp14:textId="77777777">
      <w:pPr>
        <w:numPr>
          <w:ilvl w:val="0"/>
          <w:numId w:val="496"/>
        </w:numPr>
        <w:rPr>
          <w:rFonts w:cs="Arial"/>
        </w:rPr>
      </w:pPr>
      <w:r w:rsidRPr="0079224E">
        <w:rPr>
          <w:rFonts w:cs="Arial"/>
        </w:rPr>
        <w:t>Use the provided model answers and rubric for consistent marking</w:t>
      </w:r>
    </w:p>
    <w:p xmlns:wp14="http://schemas.microsoft.com/office/word/2010/wordml" w:rsidRPr="0079224E" w:rsidR="0079224E" w:rsidP="0079224E" w:rsidRDefault="0079224E" w14:paraId="65CC8D1D" wp14:textId="77777777">
      <w:pPr>
        <w:numPr>
          <w:ilvl w:val="0"/>
          <w:numId w:val="496"/>
        </w:numPr>
        <w:rPr>
          <w:rFonts w:cs="Arial"/>
        </w:rPr>
      </w:pPr>
      <w:r w:rsidRPr="0079224E">
        <w:rPr>
          <w:rFonts w:cs="Arial"/>
        </w:rPr>
        <w:t>Discuss common non-conformance types observed during training</w:t>
      </w:r>
    </w:p>
    <w:p xmlns:wp14="http://schemas.microsoft.com/office/word/2010/wordml" w:rsidRPr="0079224E" w:rsidR="0079224E" w:rsidP="0079224E" w:rsidRDefault="0079224E" w14:paraId="79CD249D" wp14:textId="77777777">
      <w:pPr>
        <w:numPr>
          <w:ilvl w:val="0"/>
          <w:numId w:val="496"/>
        </w:numPr>
        <w:rPr>
          <w:rFonts w:cs="Arial"/>
        </w:rPr>
      </w:pPr>
      <w:r w:rsidRPr="0079224E">
        <w:rPr>
          <w:rFonts w:cs="Arial"/>
        </w:rPr>
        <w:t>Provide feedback on inspection skills during practical observations</w:t>
      </w:r>
    </w:p>
    <w:p xmlns:wp14="http://schemas.microsoft.com/office/word/2010/wordml" w:rsidRPr="0079224E" w:rsidR="0079224E" w:rsidP="0079224E" w:rsidRDefault="00F37A27" w14:paraId="65559C6B" wp14:textId="77777777">
      <w:pPr>
        <w:rPr>
          <w:rFonts w:cs="Arial"/>
        </w:rPr>
      </w:pPr>
      <w:r>
        <w:rPr>
          <w:rFonts w:cs="Arial"/>
        </w:rPr>
        <w:pict w14:anchorId="79F7F5F6">
          <v:rect id="_x0000_i1697" style="width:0;height:1.5pt" o:hr="t" o:hrstd="t" o:hralign="center" fillcolor="#a0a0a0" stroked="f"/>
        </w:pict>
      </w:r>
    </w:p>
    <w:p xmlns:wp14="http://schemas.microsoft.com/office/word/2010/wordml" w:rsidRPr="0079224E" w:rsidR="0079224E" w:rsidP="0079224E" w:rsidRDefault="0079224E" w14:paraId="0F144B3D" wp14:textId="77777777">
      <w:pPr>
        <w:rPr>
          <w:rFonts w:cs="Arial"/>
          <w:b/>
          <w:bCs/>
        </w:rPr>
      </w:pPr>
      <w:r w:rsidRPr="0079224E">
        <w:rPr>
          <w:rFonts w:ascii="Segoe UI Symbol" w:hAnsi="Segoe UI Symbol" w:cs="Segoe UI Symbol"/>
          <w:b/>
          <w:bCs/>
        </w:rPr>
        <w:t>📚</w:t>
      </w:r>
      <w:r w:rsidRPr="0079224E">
        <w:rPr>
          <w:rFonts w:cs="Arial"/>
          <w:b/>
          <w:bCs/>
        </w:rPr>
        <w:t xml:space="preserve"> Evidence Requirements</w:t>
      </w:r>
    </w:p>
    <w:p xmlns:wp14="http://schemas.microsoft.com/office/word/2010/wordml" w:rsidRPr="0079224E" w:rsidR="0079224E" w:rsidP="0079224E" w:rsidRDefault="0079224E" w14:paraId="6FFB3FD5" wp14:textId="77777777">
      <w:pPr>
        <w:rPr>
          <w:rFonts w:cs="Arial"/>
        </w:rPr>
      </w:pPr>
      <w:r w:rsidRPr="0079224E">
        <w:rPr>
          <w:rFonts w:cs="Arial"/>
        </w:rPr>
        <w:t>Each learner’s evidence file must include:</w:t>
      </w:r>
    </w:p>
    <w:p xmlns:wp14="http://schemas.microsoft.com/office/word/2010/wordml" w:rsidRPr="0079224E" w:rsidR="0079224E" w:rsidP="0079224E" w:rsidRDefault="0079224E" w14:paraId="20EC451B" wp14:textId="77777777">
      <w:pPr>
        <w:numPr>
          <w:ilvl w:val="0"/>
          <w:numId w:val="497"/>
        </w:numPr>
        <w:rPr>
          <w:rFonts w:cs="Arial"/>
        </w:rPr>
      </w:pPr>
      <w:r w:rsidRPr="0079224E">
        <w:rPr>
          <w:rFonts w:cs="Arial"/>
        </w:rPr>
        <w:t>Completed assessment with clearly written responses</w:t>
      </w:r>
    </w:p>
    <w:p xmlns:wp14="http://schemas.microsoft.com/office/word/2010/wordml" w:rsidRPr="0079224E" w:rsidR="0079224E" w:rsidP="0079224E" w:rsidRDefault="0079224E" w14:paraId="1EA8C04E" wp14:textId="77777777">
      <w:pPr>
        <w:numPr>
          <w:ilvl w:val="0"/>
          <w:numId w:val="497"/>
        </w:numPr>
        <w:rPr>
          <w:rFonts w:cs="Arial"/>
        </w:rPr>
      </w:pPr>
      <w:r w:rsidRPr="0079224E">
        <w:rPr>
          <w:rFonts w:cs="Arial"/>
        </w:rPr>
        <w:t>All relevant calculations or rationale, especially in scenario answers</w:t>
      </w:r>
    </w:p>
    <w:p xmlns:wp14="http://schemas.microsoft.com/office/word/2010/wordml" w:rsidRPr="0079224E" w:rsidR="0079224E" w:rsidP="0079224E" w:rsidRDefault="0079224E" w14:paraId="591C2F93" wp14:textId="77777777">
      <w:pPr>
        <w:numPr>
          <w:ilvl w:val="0"/>
          <w:numId w:val="497"/>
        </w:numPr>
        <w:rPr>
          <w:rFonts w:cs="Arial"/>
        </w:rPr>
      </w:pPr>
      <w:r w:rsidRPr="0079224E">
        <w:rPr>
          <w:rFonts w:cs="Arial"/>
        </w:rPr>
        <w:t>Completed rubric and mark sheet, signed by assessor and learner</w:t>
      </w:r>
    </w:p>
    <w:p xmlns:wp14="http://schemas.microsoft.com/office/word/2010/wordml" w:rsidRPr="0079224E" w:rsidR="0079224E" w:rsidP="0079224E" w:rsidRDefault="0079224E" w14:paraId="1263539A" wp14:textId="77777777">
      <w:pPr>
        <w:numPr>
          <w:ilvl w:val="0"/>
          <w:numId w:val="497"/>
        </w:numPr>
        <w:rPr>
          <w:rFonts w:cs="Arial"/>
        </w:rPr>
      </w:pPr>
      <w:r w:rsidRPr="0079224E">
        <w:rPr>
          <w:rFonts w:cs="Arial"/>
        </w:rPr>
        <w:t>Copies of any workplace documentation used in the assessment (if applicable)</w:t>
      </w:r>
    </w:p>
    <w:p xmlns:wp14="http://schemas.microsoft.com/office/word/2010/wordml" w:rsidRPr="0079224E" w:rsidR="0079224E" w:rsidP="0079224E" w:rsidRDefault="00F37A27" w14:paraId="3785B1E1" wp14:textId="77777777">
      <w:pPr>
        <w:rPr>
          <w:rFonts w:cs="Arial"/>
        </w:rPr>
      </w:pPr>
      <w:r>
        <w:rPr>
          <w:rFonts w:cs="Arial"/>
        </w:rPr>
        <w:pict w14:anchorId="5D38FE45">
          <v:rect id="_x0000_i1698" style="width:0;height:1.5pt" o:hr="t" o:hrstd="t" o:hralign="center" fillcolor="#a0a0a0" stroked="f"/>
        </w:pict>
      </w:r>
    </w:p>
    <w:p xmlns:wp14="http://schemas.microsoft.com/office/word/2010/wordml" w:rsidRPr="0079224E" w:rsidR="0079224E" w:rsidP="0079224E" w:rsidRDefault="0079224E" w14:paraId="7D1EA9E1" wp14:textId="77777777">
      <w:pPr>
        <w:rPr>
          <w:rFonts w:cs="Arial"/>
          <w:b/>
          <w:bCs/>
        </w:rPr>
      </w:pPr>
      <w:r w:rsidRPr="0079224E">
        <w:rPr>
          <w:rFonts w:cs="Century Gothic"/>
          <w:b/>
          <w:bCs/>
        </w:rPr>
        <w:t>🧮</w:t>
      </w:r>
      <w:r w:rsidRPr="0079224E">
        <w:rPr>
          <w:rFonts w:cs="Arial"/>
          <w:b/>
          <w:bCs/>
        </w:rPr>
        <w:t xml:space="preserve"> Scoring Summary</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3059"/>
        <w:gridCol w:w="733"/>
      </w:tblGrid>
      <w:tr xmlns:wp14="http://schemas.microsoft.com/office/word/2010/wordml" w:rsidRPr="0079224E" w:rsidR="0079224E" w:rsidTr="0079224E" w14:paraId="7E14F70A" wp14:textId="77777777">
        <w:trPr>
          <w:tblHeader/>
          <w:tblCellSpacing w:w="15" w:type="dxa"/>
        </w:trPr>
        <w:tc>
          <w:tcPr>
            <w:tcW w:w="0" w:type="auto"/>
            <w:vAlign w:val="center"/>
            <w:hideMark/>
          </w:tcPr>
          <w:p w:rsidRPr="0079224E" w:rsidR="0079224E" w:rsidP="0079224E" w:rsidRDefault="0079224E" w14:paraId="4BD0E8E8" wp14:textId="77777777">
            <w:pPr>
              <w:rPr>
                <w:rFonts w:cs="Arial"/>
                <w:b/>
                <w:bCs/>
              </w:rPr>
            </w:pPr>
            <w:r w:rsidRPr="0079224E">
              <w:rPr>
                <w:rFonts w:cs="Arial"/>
                <w:b/>
                <w:bCs/>
              </w:rPr>
              <w:t>Activity</w:t>
            </w:r>
          </w:p>
        </w:tc>
        <w:tc>
          <w:tcPr>
            <w:tcW w:w="0" w:type="auto"/>
            <w:vAlign w:val="center"/>
            <w:hideMark/>
          </w:tcPr>
          <w:p w:rsidRPr="0079224E" w:rsidR="0079224E" w:rsidP="0079224E" w:rsidRDefault="0079224E" w14:paraId="14CF01C2" wp14:textId="77777777">
            <w:pPr>
              <w:rPr>
                <w:rFonts w:cs="Arial"/>
                <w:b/>
                <w:bCs/>
              </w:rPr>
            </w:pPr>
            <w:r w:rsidRPr="0079224E">
              <w:rPr>
                <w:rFonts w:cs="Arial"/>
                <w:b/>
                <w:bCs/>
              </w:rPr>
              <w:t>Marks</w:t>
            </w:r>
          </w:p>
        </w:tc>
      </w:tr>
      <w:tr xmlns:wp14="http://schemas.microsoft.com/office/word/2010/wordml" w:rsidRPr="0079224E" w:rsidR="0079224E" w:rsidTr="0079224E" w14:paraId="512254EE" wp14:textId="77777777">
        <w:trPr>
          <w:tblCellSpacing w:w="15" w:type="dxa"/>
        </w:trPr>
        <w:tc>
          <w:tcPr>
            <w:tcW w:w="0" w:type="auto"/>
            <w:vAlign w:val="center"/>
            <w:hideMark/>
          </w:tcPr>
          <w:p w:rsidRPr="0079224E" w:rsidR="0079224E" w:rsidP="0079224E" w:rsidRDefault="0079224E" w14:paraId="7AB2A20E" wp14:textId="77777777">
            <w:pPr>
              <w:rPr>
                <w:rFonts w:cs="Arial"/>
              </w:rPr>
            </w:pPr>
            <w:r w:rsidRPr="0079224E">
              <w:rPr>
                <w:rFonts w:cs="Arial"/>
              </w:rPr>
              <w:t>Short Answer Questions</w:t>
            </w:r>
          </w:p>
        </w:tc>
        <w:tc>
          <w:tcPr>
            <w:tcW w:w="0" w:type="auto"/>
            <w:vAlign w:val="center"/>
            <w:hideMark/>
          </w:tcPr>
          <w:p w:rsidRPr="0079224E" w:rsidR="0079224E" w:rsidP="0079224E" w:rsidRDefault="0079224E" w14:paraId="747818F4" wp14:textId="77777777">
            <w:pPr>
              <w:rPr>
                <w:rFonts w:cs="Arial"/>
              </w:rPr>
            </w:pPr>
            <w:r w:rsidRPr="0079224E">
              <w:rPr>
                <w:rFonts w:cs="Arial"/>
              </w:rPr>
              <w:t>15</w:t>
            </w:r>
          </w:p>
        </w:tc>
      </w:tr>
      <w:tr xmlns:wp14="http://schemas.microsoft.com/office/word/2010/wordml" w:rsidRPr="0079224E" w:rsidR="0079224E" w:rsidTr="0079224E" w14:paraId="34665671" wp14:textId="77777777">
        <w:trPr>
          <w:tblCellSpacing w:w="15" w:type="dxa"/>
        </w:trPr>
        <w:tc>
          <w:tcPr>
            <w:tcW w:w="0" w:type="auto"/>
            <w:vAlign w:val="center"/>
            <w:hideMark/>
          </w:tcPr>
          <w:p w:rsidRPr="0079224E" w:rsidR="0079224E" w:rsidP="0079224E" w:rsidRDefault="0079224E" w14:paraId="368FEFD0" wp14:textId="77777777">
            <w:pPr>
              <w:rPr>
                <w:rFonts w:cs="Arial"/>
              </w:rPr>
            </w:pPr>
            <w:r w:rsidRPr="0079224E">
              <w:rPr>
                <w:rFonts w:cs="Arial"/>
              </w:rPr>
              <w:t>Scenario-Based Application</w:t>
            </w:r>
          </w:p>
        </w:tc>
        <w:tc>
          <w:tcPr>
            <w:tcW w:w="0" w:type="auto"/>
            <w:vAlign w:val="center"/>
            <w:hideMark/>
          </w:tcPr>
          <w:p w:rsidRPr="0079224E" w:rsidR="0079224E" w:rsidP="0079224E" w:rsidRDefault="0079224E" w14:paraId="32D5861C" wp14:textId="77777777">
            <w:pPr>
              <w:rPr>
                <w:rFonts w:cs="Arial"/>
              </w:rPr>
            </w:pPr>
            <w:r w:rsidRPr="0079224E">
              <w:rPr>
                <w:rFonts w:cs="Arial"/>
              </w:rPr>
              <w:t>15</w:t>
            </w:r>
          </w:p>
        </w:tc>
      </w:tr>
      <w:tr xmlns:wp14="http://schemas.microsoft.com/office/word/2010/wordml" w:rsidRPr="0079224E" w:rsidR="0079224E" w:rsidTr="0079224E" w14:paraId="24B02C03" wp14:textId="77777777">
        <w:trPr>
          <w:tblCellSpacing w:w="15" w:type="dxa"/>
        </w:trPr>
        <w:tc>
          <w:tcPr>
            <w:tcW w:w="0" w:type="auto"/>
            <w:vAlign w:val="center"/>
            <w:hideMark/>
          </w:tcPr>
          <w:p w:rsidRPr="0079224E" w:rsidR="0079224E" w:rsidP="0079224E" w:rsidRDefault="0079224E" w14:paraId="0718628B" wp14:textId="77777777">
            <w:pPr>
              <w:rPr>
                <w:rFonts w:cs="Arial"/>
              </w:rPr>
            </w:pPr>
            <w:r w:rsidRPr="0079224E">
              <w:rPr>
                <w:rFonts w:cs="Arial"/>
              </w:rPr>
              <w:t>Matching Task – Disposal</w:t>
            </w:r>
          </w:p>
        </w:tc>
        <w:tc>
          <w:tcPr>
            <w:tcW w:w="0" w:type="auto"/>
            <w:vAlign w:val="center"/>
            <w:hideMark/>
          </w:tcPr>
          <w:p w:rsidRPr="0079224E" w:rsidR="0079224E" w:rsidP="0079224E" w:rsidRDefault="0079224E" w14:paraId="0012C05F" wp14:textId="77777777">
            <w:pPr>
              <w:rPr>
                <w:rFonts w:cs="Arial"/>
              </w:rPr>
            </w:pPr>
            <w:r w:rsidRPr="0079224E">
              <w:rPr>
                <w:rFonts w:cs="Arial"/>
              </w:rPr>
              <w:t>10</w:t>
            </w:r>
          </w:p>
        </w:tc>
      </w:tr>
      <w:tr xmlns:wp14="http://schemas.microsoft.com/office/word/2010/wordml" w:rsidRPr="0079224E" w:rsidR="0079224E" w:rsidTr="0079224E" w14:paraId="12FD1DE5" wp14:textId="77777777">
        <w:trPr>
          <w:tblCellSpacing w:w="15" w:type="dxa"/>
        </w:trPr>
        <w:tc>
          <w:tcPr>
            <w:tcW w:w="0" w:type="auto"/>
            <w:vAlign w:val="center"/>
            <w:hideMark/>
          </w:tcPr>
          <w:p w:rsidRPr="0079224E" w:rsidR="0079224E" w:rsidP="0079224E" w:rsidRDefault="0079224E" w14:paraId="71D9498E" wp14:textId="77777777">
            <w:pPr>
              <w:rPr>
                <w:rFonts w:cs="Arial"/>
              </w:rPr>
            </w:pPr>
            <w:r w:rsidRPr="0079224E">
              <w:rPr>
                <w:rFonts w:cs="Arial"/>
                <w:b/>
                <w:bCs/>
              </w:rPr>
              <w:t>Total</w:t>
            </w:r>
          </w:p>
        </w:tc>
        <w:tc>
          <w:tcPr>
            <w:tcW w:w="0" w:type="auto"/>
            <w:vAlign w:val="center"/>
            <w:hideMark/>
          </w:tcPr>
          <w:p w:rsidRPr="0079224E" w:rsidR="0079224E" w:rsidP="0079224E" w:rsidRDefault="0079224E" w14:paraId="3CE32E5D" wp14:textId="77777777">
            <w:pPr>
              <w:rPr>
                <w:rFonts w:cs="Arial"/>
              </w:rPr>
            </w:pPr>
            <w:r w:rsidRPr="0079224E">
              <w:rPr>
                <w:rFonts w:cs="Arial"/>
                <w:b/>
                <w:bCs/>
              </w:rPr>
              <w:t>40</w:t>
            </w:r>
          </w:p>
        </w:tc>
      </w:tr>
    </w:tbl>
    <w:p xmlns:wp14="http://schemas.microsoft.com/office/word/2010/wordml" w:rsidRPr="0079224E" w:rsidR="0079224E" w:rsidP="0079224E" w:rsidRDefault="0079224E" w14:paraId="00700C63" wp14:textId="77777777">
      <w:pPr>
        <w:rPr>
          <w:rFonts w:cs="Arial"/>
        </w:rPr>
      </w:pPr>
      <w:r w:rsidRPr="0079224E">
        <w:rPr>
          <w:rFonts w:cs="Arial"/>
        </w:rPr>
        <w:t>Scores should be scaled to reflect the 5% weighting of this topic in the overall qualification structure.</w:t>
      </w:r>
    </w:p>
    <w:p xmlns:wp14="http://schemas.microsoft.com/office/word/2010/wordml" w:rsidRPr="0079224E" w:rsidR="0079224E" w:rsidP="0079224E" w:rsidRDefault="00F37A27" w14:paraId="23710AEB" wp14:textId="77777777">
      <w:pPr>
        <w:rPr>
          <w:rFonts w:cs="Arial"/>
        </w:rPr>
      </w:pPr>
      <w:r>
        <w:rPr>
          <w:rFonts w:cs="Arial"/>
        </w:rPr>
        <w:pict w14:anchorId="51A31481">
          <v:rect id="_x0000_i1699" style="width:0;height:1.5pt" o:hr="t" o:hrstd="t" o:hralign="center" fillcolor="#a0a0a0" stroked="f"/>
        </w:pict>
      </w:r>
    </w:p>
    <w:p xmlns:wp14="http://schemas.microsoft.com/office/word/2010/wordml" w:rsidRPr="0079224E" w:rsidR="0079224E" w:rsidP="0079224E" w:rsidRDefault="0079224E" w14:paraId="67CBE4D0" wp14:textId="77777777">
      <w:pPr>
        <w:rPr>
          <w:rFonts w:cs="Arial"/>
          <w:b/>
          <w:bCs/>
        </w:rPr>
      </w:pPr>
      <w:r w:rsidRPr="0079224E">
        <w:rPr>
          <w:rFonts w:ascii="Segoe UI Symbol" w:hAnsi="Segoe UI Symbol" w:cs="Segoe UI Symbol"/>
          <w:b/>
          <w:bCs/>
        </w:rPr>
        <w:t>🔍</w:t>
      </w:r>
      <w:r w:rsidRPr="0079224E">
        <w:rPr>
          <w:rFonts w:cs="Arial"/>
          <w:b/>
          <w:bCs/>
        </w:rPr>
        <w:t xml:space="preserve"> Moderation Notes</w:t>
      </w:r>
    </w:p>
    <w:p xmlns:wp14="http://schemas.microsoft.com/office/word/2010/wordml" w:rsidRPr="0079224E" w:rsidR="0079224E" w:rsidP="0079224E" w:rsidRDefault="0079224E" w14:paraId="2EF0BF5A" wp14:textId="77777777">
      <w:pPr>
        <w:numPr>
          <w:ilvl w:val="0"/>
          <w:numId w:val="498"/>
        </w:numPr>
        <w:rPr>
          <w:rFonts w:cs="Arial"/>
        </w:rPr>
      </w:pPr>
      <w:r w:rsidRPr="0079224E">
        <w:rPr>
          <w:rFonts w:cs="Arial"/>
        </w:rPr>
        <w:t>Check that learners link theory to practical processes in inspection and reporting</w:t>
      </w:r>
    </w:p>
    <w:p xmlns:wp14="http://schemas.microsoft.com/office/word/2010/wordml" w:rsidRPr="0079224E" w:rsidR="0079224E" w:rsidP="0079224E" w:rsidRDefault="0079224E" w14:paraId="08624939" wp14:textId="77777777">
      <w:pPr>
        <w:numPr>
          <w:ilvl w:val="0"/>
          <w:numId w:val="498"/>
        </w:numPr>
        <w:rPr>
          <w:rFonts w:cs="Arial"/>
        </w:rPr>
      </w:pPr>
      <w:r w:rsidRPr="0079224E">
        <w:rPr>
          <w:rFonts w:cs="Arial"/>
        </w:rPr>
        <w:t>Ensure that answers demonstrate a clear grasp of in-company disposal expectations</w:t>
      </w:r>
    </w:p>
    <w:p xmlns:wp14="http://schemas.microsoft.com/office/word/2010/wordml" w:rsidRPr="0079224E" w:rsidR="0079224E" w:rsidP="0079224E" w:rsidRDefault="0079224E" w14:paraId="326F3B4E" wp14:textId="77777777">
      <w:pPr>
        <w:numPr>
          <w:ilvl w:val="0"/>
          <w:numId w:val="498"/>
        </w:numPr>
        <w:rPr>
          <w:rFonts w:cs="Arial"/>
        </w:rPr>
      </w:pPr>
      <w:r w:rsidRPr="0079224E">
        <w:rPr>
          <w:rFonts w:cs="Arial"/>
        </w:rPr>
        <w:t>Include moderation feedback notes where learner interpretations vary significantly</w:t>
      </w:r>
    </w:p>
    <w:p xmlns:wp14="http://schemas.microsoft.com/office/word/2010/wordml" w:rsidRPr="0079224E" w:rsidR="0079224E" w:rsidP="0079224E" w:rsidRDefault="0079224E" w14:paraId="0D9115C6" wp14:textId="77777777">
      <w:pPr>
        <w:numPr>
          <w:ilvl w:val="0"/>
          <w:numId w:val="498"/>
        </w:numPr>
        <w:rPr>
          <w:rFonts w:cs="Arial"/>
        </w:rPr>
      </w:pPr>
      <w:r w:rsidRPr="0079224E">
        <w:rPr>
          <w:rFonts w:cs="Arial"/>
        </w:rPr>
        <w:t>Retain assessment copies and rubric evidence for QCTO or SETA verification</w:t>
      </w:r>
    </w:p>
    <w:p xmlns:wp14="http://schemas.microsoft.com/office/word/2010/wordml" w:rsidRPr="0079224E" w:rsidR="0079224E" w:rsidP="0079224E" w:rsidRDefault="00F37A27" w14:paraId="7CA4C9BB" wp14:textId="77777777">
      <w:pPr>
        <w:rPr>
          <w:rFonts w:cs="Arial"/>
        </w:rPr>
      </w:pPr>
      <w:r>
        <w:rPr>
          <w:rFonts w:cs="Arial"/>
        </w:rPr>
        <w:pict w14:anchorId="703D0BB1">
          <v:rect id="_x0000_i1700" style="width:0;height:1.5pt" o:hr="t" o:hrstd="t" o:hralign="center" fillcolor="#a0a0a0" stroked="f"/>
        </w:pict>
      </w:r>
    </w:p>
    <w:p xmlns:wp14="http://schemas.microsoft.com/office/word/2010/wordml" w:rsidRPr="0079224E" w:rsidR="0079224E" w:rsidRDefault="0079224E" w14:paraId="4D23D007" wp14:textId="77777777">
      <w:pPr>
        <w:rPr>
          <w:rFonts w:cs="Arial"/>
        </w:rPr>
      </w:pPr>
      <w:r w:rsidRPr="0079224E">
        <w:rPr>
          <w:rFonts w:cs="Arial"/>
        </w:rPr>
        <w:t xml:space="preserve"> </w:t>
      </w:r>
    </w:p>
    <w:p xmlns:wp14="http://schemas.microsoft.com/office/word/2010/wordml" w:rsidRPr="0079224E" w:rsidR="0079224E" w:rsidP="0079224E" w:rsidRDefault="0079224E" w14:paraId="2867554C" wp14:textId="77777777">
      <w:pPr>
        <w:rPr>
          <w:rFonts w:cs="Arial"/>
          <w:vanish/>
        </w:rPr>
      </w:pPr>
      <w:r w:rsidRPr="0079224E">
        <w:rPr>
          <w:rFonts w:cs="Arial"/>
          <w:vanish/>
        </w:rPr>
        <w:t>Bottom of Form</w:t>
      </w:r>
    </w:p>
    <w:p xmlns:wp14="http://schemas.microsoft.com/office/word/2010/wordml" w:rsidRPr="0079224E" w:rsidR="001439ED" w:rsidP="001439ED" w:rsidRDefault="001439ED" w14:paraId="19750B75" wp14:textId="77777777">
      <w:pPr>
        <w:rPr>
          <w:rFonts w:cs="Arial"/>
          <w:vanish/>
        </w:rPr>
      </w:pPr>
    </w:p>
    <w:p xmlns:wp14="http://schemas.microsoft.com/office/word/2010/wordml" w:rsidRPr="0079224E" w:rsidR="00633A38" w:rsidRDefault="00633A38" w14:paraId="196539C0" wp14:textId="77777777">
      <w:pPr>
        <w:rPr>
          <w:rFonts w:cs="Arial"/>
        </w:rPr>
      </w:pPr>
    </w:p>
    <w:sectPr w:rsidRPr="0079224E" w:rsidR="00633A38">
      <w:foot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F37A27" w:rsidP="001439ED" w:rsidRDefault="00F37A27" w14:paraId="4CD14B65" wp14:textId="77777777">
      <w:pPr>
        <w:spacing w:after="0" w:line="240" w:lineRule="auto"/>
      </w:pPr>
      <w:r>
        <w:separator/>
      </w:r>
    </w:p>
  </w:endnote>
  <w:endnote w:type="continuationSeparator" w:id="0">
    <w:p xmlns:wp14="http://schemas.microsoft.com/office/word/2010/wordml" w:rsidR="00F37A27" w:rsidP="001439ED" w:rsidRDefault="00F37A27" w14:paraId="321EC6C3"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8304126"/>
      <w:docPartObj>
        <w:docPartGallery w:val="Page Numbers (Bottom of Page)"/>
        <w:docPartUnique/>
      </w:docPartObj>
    </w:sdtPr>
    <w:sdtEndPr/>
    <w:sdtContent>
      <w:sdt>
        <w:sdtPr>
          <w:id w:val="-1769616900"/>
          <w:docPartObj>
            <w:docPartGallery w:val="Page Numbers (Top of Page)"/>
            <w:docPartUnique/>
          </w:docPartObj>
        </w:sdtPr>
        <w:sdtEndPr/>
        <w:sdtContent>
          <w:p xmlns:wp14="http://schemas.microsoft.com/office/word/2010/wordml" w:rsidR="00906AB9" w:rsidRDefault="00906AB9" w14:paraId="227130A4" wp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1144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11446">
              <w:rPr>
                <w:b/>
                <w:bCs/>
                <w:noProof/>
              </w:rPr>
              <w:t>278</w:t>
            </w:r>
            <w:r>
              <w:rPr>
                <w:b/>
                <w:bCs/>
                <w:sz w:val="24"/>
                <w:szCs w:val="24"/>
              </w:rPr>
              <w:fldChar w:fldCharType="end"/>
            </w:r>
          </w:p>
        </w:sdtContent>
      </w:sdt>
    </w:sdtContent>
  </w:sdt>
  <w:p xmlns:wp14="http://schemas.microsoft.com/office/word/2010/wordml" w:rsidR="00906AB9" w:rsidRDefault="00906AB9" w14:paraId="5DB8B760" wp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F37A27" w:rsidP="001439ED" w:rsidRDefault="00F37A27" w14:paraId="34243052" wp14:textId="77777777">
      <w:pPr>
        <w:spacing w:after="0" w:line="240" w:lineRule="auto"/>
      </w:pPr>
      <w:r>
        <w:separator/>
      </w:r>
    </w:p>
  </w:footnote>
  <w:footnote w:type="continuationSeparator" w:id="0">
    <w:p xmlns:wp14="http://schemas.microsoft.com/office/word/2010/wordml" w:rsidR="00F37A27" w:rsidP="001439ED" w:rsidRDefault="00F37A27" w14:paraId="181D7EFB"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53A1"/>
    <w:multiLevelType w:val="multilevel"/>
    <w:tmpl w:val="FBD82B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0C23EBF"/>
    <w:multiLevelType w:val="multilevel"/>
    <w:tmpl w:val="CF3A69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0F974D2"/>
    <w:multiLevelType w:val="multilevel"/>
    <w:tmpl w:val="F732D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4B4E53"/>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D04437"/>
    <w:multiLevelType w:val="multilevel"/>
    <w:tmpl w:val="7542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1021C9"/>
    <w:multiLevelType w:val="multilevel"/>
    <w:tmpl w:val="BCAEFA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3201D75"/>
    <w:multiLevelType w:val="multilevel"/>
    <w:tmpl w:val="ADF8A3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3310CB7"/>
    <w:multiLevelType w:val="multilevel"/>
    <w:tmpl w:val="DE04E4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037146E0"/>
    <w:multiLevelType w:val="multilevel"/>
    <w:tmpl w:val="86921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3C30A31"/>
    <w:multiLevelType w:val="multilevel"/>
    <w:tmpl w:val="46B05E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03F31DA2"/>
    <w:multiLevelType w:val="multilevel"/>
    <w:tmpl w:val="FA60FF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0415374B"/>
    <w:multiLevelType w:val="multilevel"/>
    <w:tmpl w:val="E11C708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04532500"/>
    <w:multiLevelType w:val="multilevel"/>
    <w:tmpl w:val="3760AB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04A02834"/>
    <w:multiLevelType w:val="multilevel"/>
    <w:tmpl w:val="08D67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B11752"/>
    <w:multiLevelType w:val="multilevel"/>
    <w:tmpl w:val="99E2E9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04D331F0"/>
    <w:multiLevelType w:val="multilevel"/>
    <w:tmpl w:val="EC6EF2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04F975E7"/>
    <w:multiLevelType w:val="multilevel"/>
    <w:tmpl w:val="C7CEA0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053D2206"/>
    <w:multiLevelType w:val="multilevel"/>
    <w:tmpl w:val="ED72F1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05AA79C8"/>
    <w:multiLevelType w:val="multilevel"/>
    <w:tmpl w:val="5A8875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05E546A9"/>
    <w:multiLevelType w:val="multilevel"/>
    <w:tmpl w:val="FFBC83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05EB36C5"/>
    <w:multiLevelType w:val="multilevel"/>
    <w:tmpl w:val="E30027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060B7426"/>
    <w:multiLevelType w:val="multilevel"/>
    <w:tmpl w:val="5748D0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06337B87"/>
    <w:multiLevelType w:val="multilevel"/>
    <w:tmpl w:val="8EC82C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06540575"/>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65D44BE"/>
    <w:multiLevelType w:val="multilevel"/>
    <w:tmpl w:val="D76A84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06632B1B"/>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67B5B42"/>
    <w:multiLevelType w:val="multilevel"/>
    <w:tmpl w:val="924E5A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067E529C"/>
    <w:multiLevelType w:val="multilevel"/>
    <w:tmpl w:val="F96EA3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07370B6D"/>
    <w:multiLevelType w:val="multilevel"/>
    <w:tmpl w:val="2D604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74B0B62"/>
    <w:multiLevelType w:val="multilevel"/>
    <w:tmpl w:val="BA1410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07922A9F"/>
    <w:multiLevelType w:val="multilevel"/>
    <w:tmpl w:val="AB4623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07A8561C"/>
    <w:multiLevelType w:val="multilevel"/>
    <w:tmpl w:val="6A769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7B71DFB"/>
    <w:multiLevelType w:val="multilevel"/>
    <w:tmpl w:val="C76853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07E62D08"/>
    <w:multiLevelType w:val="multilevel"/>
    <w:tmpl w:val="81BC8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87A6323"/>
    <w:multiLevelType w:val="multilevel"/>
    <w:tmpl w:val="0B7CDF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090656F6"/>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9AE7C8A"/>
    <w:multiLevelType w:val="multilevel"/>
    <w:tmpl w:val="124A09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0AAF091B"/>
    <w:multiLevelType w:val="multilevel"/>
    <w:tmpl w:val="F31870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0AEA5156"/>
    <w:multiLevelType w:val="multilevel"/>
    <w:tmpl w:val="44BC2B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0BA0272D"/>
    <w:multiLevelType w:val="multilevel"/>
    <w:tmpl w:val="31AE2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BB3028D"/>
    <w:multiLevelType w:val="multilevel"/>
    <w:tmpl w:val="39ACDE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0C5B2E99"/>
    <w:multiLevelType w:val="multilevel"/>
    <w:tmpl w:val="B9D23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CD73692"/>
    <w:multiLevelType w:val="multilevel"/>
    <w:tmpl w:val="78F601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0D163DEF"/>
    <w:multiLevelType w:val="multilevel"/>
    <w:tmpl w:val="67B2A6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0D32734B"/>
    <w:multiLevelType w:val="multilevel"/>
    <w:tmpl w:val="A9D614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0DB102AA"/>
    <w:multiLevelType w:val="multilevel"/>
    <w:tmpl w:val="C20E3D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0DED6691"/>
    <w:multiLevelType w:val="multilevel"/>
    <w:tmpl w:val="3D1836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0E2A11BB"/>
    <w:multiLevelType w:val="multilevel"/>
    <w:tmpl w:val="AFDE4B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0E352D57"/>
    <w:multiLevelType w:val="multilevel"/>
    <w:tmpl w:val="428EB6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0E4524E2"/>
    <w:multiLevelType w:val="multilevel"/>
    <w:tmpl w:val="73FC03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0E737621"/>
    <w:multiLevelType w:val="multilevel"/>
    <w:tmpl w:val="68CA7A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0E741C90"/>
    <w:multiLevelType w:val="multilevel"/>
    <w:tmpl w:val="DB889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EB90C6B"/>
    <w:multiLevelType w:val="multilevel"/>
    <w:tmpl w:val="0DF0ED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0F0F68A7"/>
    <w:multiLevelType w:val="multilevel"/>
    <w:tmpl w:val="3E409B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0F974D0B"/>
    <w:multiLevelType w:val="multilevel"/>
    <w:tmpl w:val="A2C60C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5" w15:restartNumberingAfterBreak="0">
    <w:nsid w:val="10041F84"/>
    <w:multiLevelType w:val="multilevel"/>
    <w:tmpl w:val="9FC0F6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6" w15:restartNumberingAfterBreak="0">
    <w:nsid w:val="10117CBA"/>
    <w:multiLevelType w:val="multilevel"/>
    <w:tmpl w:val="9378DD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10570659"/>
    <w:multiLevelType w:val="multilevel"/>
    <w:tmpl w:val="5F687C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8" w15:restartNumberingAfterBreak="0">
    <w:nsid w:val="10570D1F"/>
    <w:multiLevelType w:val="multilevel"/>
    <w:tmpl w:val="FACE48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9" w15:restartNumberingAfterBreak="0">
    <w:nsid w:val="110D4B3F"/>
    <w:multiLevelType w:val="multilevel"/>
    <w:tmpl w:val="DADA7F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116C144E"/>
    <w:multiLevelType w:val="multilevel"/>
    <w:tmpl w:val="760285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11D01576"/>
    <w:multiLevelType w:val="multilevel"/>
    <w:tmpl w:val="21C02B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2" w15:restartNumberingAfterBreak="0">
    <w:nsid w:val="11EE7BC1"/>
    <w:multiLevelType w:val="multilevel"/>
    <w:tmpl w:val="DBBC40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3" w15:restartNumberingAfterBreak="0">
    <w:nsid w:val="12212A1C"/>
    <w:multiLevelType w:val="multilevel"/>
    <w:tmpl w:val="808CFB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4" w15:restartNumberingAfterBreak="0">
    <w:nsid w:val="132F2F29"/>
    <w:multiLevelType w:val="multilevel"/>
    <w:tmpl w:val="FA065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3AD7D88"/>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3C2297D"/>
    <w:multiLevelType w:val="multilevel"/>
    <w:tmpl w:val="BBAE9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41358E0"/>
    <w:multiLevelType w:val="multilevel"/>
    <w:tmpl w:val="800A9A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8" w15:restartNumberingAfterBreak="0">
    <w:nsid w:val="141C3323"/>
    <w:multiLevelType w:val="multilevel"/>
    <w:tmpl w:val="0C1E34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9" w15:restartNumberingAfterBreak="0">
    <w:nsid w:val="141D5B4F"/>
    <w:multiLevelType w:val="multilevel"/>
    <w:tmpl w:val="40D6AB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0" w15:restartNumberingAfterBreak="0">
    <w:nsid w:val="143A1B2C"/>
    <w:multiLevelType w:val="multilevel"/>
    <w:tmpl w:val="390CED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1" w15:restartNumberingAfterBreak="0">
    <w:nsid w:val="1450667B"/>
    <w:multiLevelType w:val="multilevel"/>
    <w:tmpl w:val="7938C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49A1EF4"/>
    <w:multiLevelType w:val="multilevel"/>
    <w:tmpl w:val="5C0832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3" w15:restartNumberingAfterBreak="0">
    <w:nsid w:val="14EC48D5"/>
    <w:multiLevelType w:val="multilevel"/>
    <w:tmpl w:val="CE1A6B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4" w15:restartNumberingAfterBreak="0">
    <w:nsid w:val="153D7F26"/>
    <w:multiLevelType w:val="multilevel"/>
    <w:tmpl w:val="59DE1B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5" w15:restartNumberingAfterBreak="0">
    <w:nsid w:val="158247D6"/>
    <w:multiLevelType w:val="multilevel"/>
    <w:tmpl w:val="343A00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6" w15:restartNumberingAfterBreak="0">
    <w:nsid w:val="158829E7"/>
    <w:multiLevelType w:val="multilevel"/>
    <w:tmpl w:val="8CF4D5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7" w15:restartNumberingAfterBreak="0">
    <w:nsid w:val="15B570E3"/>
    <w:multiLevelType w:val="multilevel"/>
    <w:tmpl w:val="1D6E53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8" w15:restartNumberingAfterBreak="0">
    <w:nsid w:val="15D409EF"/>
    <w:multiLevelType w:val="multilevel"/>
    <w:tmpl w:val="8CF2AC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9" w15:restartNumberingAfterBreak="0">
    <w:nsid w:val="160D1556"/>
    <w:multiLevelType w:val="multilevel"/>
    <w:tmpl w:val="7D3600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0" w15:restartNumberingAfterBreak="0">
    <w:nsid w:val="16381025"/>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6F55863"/>
    <w:multiLevelType w:val="multilevel"/>
    <w:tmpl w:val="395AAA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2" w15:restartNumberingAfterBreak="0">
    <w:nsid w:val="16F855F2"/>
    <w:multiLevelType w:val="multilevel"/>
    <w:tmpl w:val="EC589B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3" w15:restartNumberingAfterBreak="0">
    <w:nsid w:val="171B158D"/>
    <w:multiLevelType w:val="multilevel"/>
    <w:tmpl w:val="CAD87D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7AD0691"/>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7BB0372"/>
    <w:multiLevelType w:val="multilevel"/>
    <w:tmpl w:val="B85AF6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6" w15:restartNumberingAfterBreak="0">
    <w:nsid w:val="17F53895"/>
    <w:multiLevelType w:val="multilevel"/>
    <w:tmpl w:val="D312D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85B052F"/>
    <w:multiLevelType w:val="multilevel"/>
    <w:tmpl w:val="F4EED0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8" w15:restartNumberingAfterBreak="0">
    <w:nsid w:val="18760962"/>
    <w:multiLevelType w:val="multilevel"/>
    <w:tmpl w:val="58C622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8BF1C85"/>
    <w:multiLevelType w:val="multilevel"/>
    <w:tmpl w:val="921E1B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0" w15:restartNumberingAfterBreak="0">
    <w:nsid w:val="18EF3BB6"/>
    <w:multiLevelType w:val="multilevel"/>
    <w:tmpl w:val="05329D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1" w15:restartNumberingAfterBreak="0">
    <w:nsid w:val="1915678C"/>
    <w:multiLevelType w:val="multilevel"/>
    <w:tmpl w:val="6B2629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2" w15:restartNumberingAfterBreak="0">
    <w:nsid w:val="192F4B24"/>
    <w:multiLevelType w:val="multilevel"/>
    <w:tmpl w:val="D2A0D1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3" w15:restartNumberingAfterBreak="0">
    <w:nsid w:val="19336638"/>
    <w:multiLevelType w:val="multilevel"/>
    <w:tmpl w:val="7E364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94930B9"/>
    <w:multiLevelType w:val="multilevel"/>
    <w:tmpl w:val="CFDCA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9BF6C76"/>
    <w:multiLevelType w:val="multilevel"/>
    <w:tmpl w:val="732E1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A501DA5"/>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B111886"/>
    <w:multiLevelType w:val="multilevel"/>
    <w:tmpl w:val="F370C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B274BE3"/>
    <w:multiLevelType w:val="multilevel"/>
    <w:tmpl w:val="0B1693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9" w15:restartNumberingAfterBreak="0">
    <w:nsid w:val="1B525BF6"/>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1B716C03"/>
    <w:multiLevelType w:val="multilevel"/>
    <w:tmpl w:val="051C620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1" w15:restartNumberingAfterBreak="0">
    <w:nsid w:val="1B7B735B"/>
    <w:multiLevelType w:val="multilevel"/>
    <w:tmpl w:val="8B768D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2" w15:restartNumberingAfterBreak="0">
    <w:nsid w:val="1BAC3A88"/>
    <w:multiLevelType w:val="multilevel"/>
    <w:tmpl w:val="541E63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3" w15:restartNumberingAfterBreak="0">
    <w:nsid w:val="1BB47DA8"/>
    <w:multiLevelType w:val="multilevel"/>
    <w:tmpl w:val="F3663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1BDD2555"/>
    <w:multiLevelType w:val="multilevel"/>
    <w:tmpl w:val="DDFCA9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5" w15:restartNumberingAfterBreak="0">
    <w:nsid w:val="1BE31A70"/>
    <w:multiLevelType w:val="multilevel"/>
    <w:tmpl w:val="C358B8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6" w15:restartNumberingAfterBreak="0">
    <w:nsid w:val="1C2D10CA"/>
    <w:multiLevelType w:val="multilevel"/>
    <w:tmpl w:val="82FEE7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7" w15:restartNumberingAfterBreak="0">
    <w:nsid w:val="1C3A15DE"/>
    <w:multiLevelType w:val="multilevel"/>
    <w:tmpl w:val="2F8A4D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8" w15:restartNumberingAfterBreak="0">
    <w:nsid w:val="1C8E3941"/>
    <w:multiLevelType w:val="multilevel"/>
    <w:tmpl w:val="4042B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CCB4C27"/>
    <w:multiLevelType w:val="multilevel"/>
    <w:tmpl w:val="8DA2FC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0" w15:restartNumberingAfterBreak="0">
    <w:nsid w:val="1CD01BF8"/>
    <w:multiLevelType w:val="multilevel"/>
    <w:tmpl w:val="41581AF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1" w15:restartNumberingAfterBreak="0">
    <w:nsid w:val="1D4171BD"/>
    <w:multiLevelType w:val="multilevel"/>
    <w:tmpl w:val="66B21E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2" w15:restartNumberingAfterBreak="0">
    <w:nsid w:val="1DD539A2"/>
    <w:multiLevelType w:val="multilevel"/>
    <w:tmpl w:val="82B26D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3" w15:restartNumberingAfterBreak="0">
    <w:nsid w:val="1DF60C05"/>
    <w:multiLevelType w:val="multilevel"/>
    <w:tmpl w:val="96D4D6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4" w15:restartNumberingAfterBreak="0">
    <w:nsid w:val="1E293839"/>
    <w:multiLevelType w:val="multilevel"/>
    <w:tmpl w:val="295639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5" w15:restartNumberingAfterBreak="0">
    <w:nsid w:val="1E4D1E3E"/>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1E694DFD"/>
    <w:multiLevelType w:val="multilevel"/>
    <w:tmpl w:val="41BA08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7" w15:restartNumberingAfterBreak="0">
    <w:nsid w:val="1EB41F60"/>
    <w:multiLevelType w:val="multilevel"/>
    <w:tmpl w:val="A35699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8" w15:restartNumberingAfterBreak="0">
    <w:nsid w:val="1EC64B01"/>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1EC80AC8"/>
    <w:multiLevelType w:val="multilevel"/>
    <w:tmpl w:val="A424A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1FE1243F"/>
    <w:multiLevelType w:val="multilevel"/>
    <w:tmpl w:val="A0B25B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1" w15:restartNumberingAfterBreak="0">
    <w:nsid w:val="1FF825C3"/>
    <w:multiLevelType w:val="multilevel"/>
    <w:tmpl w:val="D69236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2" w15:restartNumberingAfterBreak="0">
    <w:nsid w:val="201339E8"/>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20312E10"/>
    <w:multiLevelType w:val="multilevel"/>
    <w:tmpl w:val="B47EE4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4" w15:restartNumberingAfterBreak="0">
    <w:nsid w:val="204247D7"/>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05C158E"/>
    <w:multiLevelType w:val="multilevel"/>
    <w:tmpl w:val="4E2C5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206C7A3E"/>
    <w:multiLevelType w:val="multilevel"/>
    <w:tmpl w:val="EB48E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20785D94"/>
    <w:multiLevelType w:val="multilevel"/>
    <w:tmpl w:val="A232BF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8" w15:restartNumberingAfterBreak="0">
    <w:nsid w:val="20837CC9"/>
    <w:multiLevelType w:val="multilevel"/>
    <w:tmpl w:val="FD8C81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9" w15:restartNumberingAfterBreak="0">
    <w:nsid w:val="208E1D93"/>
    <w:multiLevelType w:val="multilevel"/>
    <w:tmpl w:val="95D0EA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0" w15:restartNumberingAfterBreak="0">
    <w:nsid w:val="20F93699"/>
    <w:multiLevelType w:val="multilevel"/>
    <w:tmpl w:val="6E74E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21184C18"/>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21963FC3"/>
    <w:multiLevelType w:val="multilevel"/>
    <w:tmpl w:val="BD4A7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21A86C76"/>
    <w:multiLevelType w:val="multilevel"/>
    <w:tmpl w:val="6C5C96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4" w15:restartNumberingAfterBreak="0">
    <w:nsid w:val="22461F59"/>
    <w:multiLevelType w:val="multilevel"/>
    <w:tmpl w:val="A770F0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5" w15:restartNumberingAfterBreak="0">
    <w:nsid w:val="227524E6"/>
    <w:multiLevelType w:val="multilevel"/>
    <w:tmpl w:val="79B6C8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6" w15:restartNumberingAfterBreak="0">
    <w:nsid w:val="227D60CE"/>
    <w:multiLevelType w:val="multilevel"/>
    <w:tmpl w:val="37D654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7" w15:restartNumberingAfterBreak="0">
    <w:nsid w:val="228C7B55"/>
    <w:multiLevelType w:val="multilevel"/>
    <w:tmpl w:val="62CA66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8" w15:restartNumberingAfterBreak="0">
    <w:nsid w:val="22B81548"/>
    <w:multiLevelType w:val="multilevel"/>
    <w:tmpl w:val="4FA03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9" w15:restartNumberingAfterBreak="0">
    <w:nsid w:val="232A40C9"/>
    <w:multiLevelType w:val="multilevel"/>
    <w:tmpl w:val="49989B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0" w15:restartNumberingAfterBreak="0">
    <w:nsid w:val="23576E9D"/>
    <w:multiLevelType w:val="multilevel"/>
    <w:tmpl w:val="A56A67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1" w15:restartNumberingAfterBreak="0">
    <w:nsid w:val="237326D8"/>
    <w:multiLevelType w:val="multilevel"/>
    <w:tmpl w:val="A97C8F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2" w15:restartNumberingAfterBreak="0">
    <w:nsid w:val="239B2417"/>
    <w:multiLevelType w:val="multilevel"/>
    <w:tmpl w:val="6BBC86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3" w15:restartNumberingAfterBreak="0">
    <w:nsid w:val="23FB0428"/>
    <w:multiLevelType w:val="multilevel"/>
    <w:tmpl w:val="406006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4" w15:restartNumberingAfterBreak="0">
    <w:nsid w:val="241E4FDB"/>
    <w:multiLevelType w:val="multilevel"/>
    <w:tmpl w:val="7E9467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5" w15:restartNumberingAfterBreak="0">
    <w:nsid w:val="242D16E5"/>
    <w:multiLevelType w:val="multilevel"/>
    <w:tmpl w:val="03A42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24382772"/>
    <w:multiLevelType w:val="multilevel"/>
    <w:tmpl w:val="E912D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249C34EF"/>
    <w:multiLevelType w:val="multilevel"/>
    <w:tmpl w:val="057E18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8" w15:restartNumberingAfterBreak="0">
    <w:nsid w:val="25376624"/>
    <w:multiLevelType w:val="multilevel"/>
    <w:tmpl w:val="87ECE6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9" w15:restartNumberingAfterBreak="0">
    <w:nsid w:val="25BE2847"/>
    <w:multiLevelType w:val="multilevel"/>
    <w:tmpl w:val="DAA0AC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0" w15:restartNumberingAfterBreak="0">
    <w:nsid w:val="25C0741C"/>
    <w:multiLevelType w:val="multilevel"/>
    <w:tmpl w:val="55868A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1" w15:restartNumberingAfterBreak="0">
    <w:nsid w:val="265702A8"/>
    <w:multiLevelType w:val="multilevel"/>
    <w:tmpl w:val="2BBE81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2" w15:restartNumberingAfterBreak="0">
    <w:nsid w:val="265F4DC8"/>
    <w:multiLevelType w:val="multilevel"/>
    <w:tmpl w:val="76FE90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3" w15:restartNumberingAfterBreak="0">
    <w:nsid w:val="266A6FF2"/>
    <w:multiLevelType w:val="multilevel"/>
    <w:tmpl w:val="CED40F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4" w15:restartNumberingAfterBreak="0">
    <w:nsid w:val="26705A92"/>
    <w:multiLevelType w:val="multilevel"/>
    <w:tmpl w:val="B7104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6891182"/>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26927790"/>
    <w:multiLevelType w:val="multilevel"/>
    <w:tmpl w:val="60EC9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26A42836"/>
    <w:multiLevelType w:val="multilevel"/>
    <w:tmpl w:val="B20ACE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8" w15:restartNumberingAfterBreak="0">
    <w:nsid w:val="26FA7B2F"/>
    <w:multiLevelType w:val="multilevel"/>
    <w:tmpl w:val="0A90A8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9" w15:restartNumberingAfterBreak="0">
    <w:nsid w:val="272A35B4"/>
    <w:multiLevelType w:val="multilevel"/>
    <w:tmpl w:val="F3B4F3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0" w15:restartNumberingAfterBreak="0">
    <w:nsid w:val="27384ADF"/>
    <w:multiLevelType w:val="multilevel"/>
    <w:tmpl w:val="388EF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278E37CA"/>
    <w:multiLevelType w:val="multilevel"/>
    <w:tmpl w:val="1C2C33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2" w15:restartNumberingAfterBreak="0">
    <w:nsid w:val="27C57A9A"/>
    <w:multiLevelType w:val="multilevel"/>
    <w:tmpl w:val="7B447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27CD2890"/>
    <w:multiLevelType w:val="multilevel"/>
    <w:tmpl w:val="AA4491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4" w15:restartNumberingAfterBreak="0">
    <w:nsid w:val="280511C5"/>
    <w:multiLevelType w:val="multilevel"/>
    <w:tmpl w:val="D930B4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5" w15:restartNumberingAfterBreak="0">
    <w:nsid w:val="281911DB"/>
    <w:multiLevelType w:val="multilevel"/>
    <w:tmpl w:val="44BC4E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6" w15:restartNumberingAfterBreak="0">
    <w:nsid w:val="283F36EC"/>
    <w:multiLevelType w:val="multilevel"/>
    <w:tmpl w:val="7B7CE1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7" w15:restartNumberingAfterBreak="0">
    <w:nsid w:val="28C01976"/>
    <w:multiLevelType w:val="multilevel"/>
    <w:tmpl w:val="DAD825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8" w15:restartNumberingAfterBreak="0">
    <w:nsid w:val="290B39BD"/>
    <w:multiLevelType w:val="multilevel"/>
    <w:tmpl w:val="7C1A88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9" w15:restartNumberingAfterBreak="0">
    <w:nsid w:val="293A54F3"/>
    <w:multiLevelType w:val="multilevel"/>
    <w:tmpl w:val="8AD809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0" w15:restartNumberingAfterBreak="0">
    <w:nsid w:val="2956044A"/>
    <w:multiLevelType w:val="multilevel"/>
    <w:tmpl w:val="8EC0CB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1" w15:restartNumberingAfterBreak="0">
    <w:nsid w:val="29601511"/>
    <w:multiLevelType w:val="multilevel"/>
    <w:tmpl w:val="A8BCBC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2" w15:restartNumberingAfterBreak="0">
    <w:nsid w:val="297C3CDE"/>
    <w:multiLevelType w:val="multilevel"/>
    <w:tmpl w:val="AAB2F1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3" w15:restartNumberingAfterBreak="0">
    <w:nsid w:val="2A3B5E02"/>
    <w:multiLevelType w:val="multilevel"/>
    <w:tmpl w:val="72A24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4" w15:restartNumberingAfterBreak="0">
    <w:nsid w:val="2A7E62D0"/>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2AC03F03"/>
    <w:multiLevelType w:val="multilevel"/>
    <w:tmpl w:val="1702F1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6" w15:restartNumberingAfterBreak="0">
    <w:nsid w:val="2B2C7B61"/>
    <w:multiLevelType w:val="multilevel"/>
    <w:tmpl w:val="104A63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7" w15:restartNumberingAfterBreak="0">
    <w:nsid w:val="2B313BA6"/>
    <w:multiLevelType w:val="multilevel"/>
    <w:tmpl w:val="18D650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8" w15:restartNumberingAfterBreak="0">
    <w:nsid w:val="2B4D73A8"/>
    <w:multiLevelType w:val="multilevel"/>
    <w:tmpl w:val="ABF216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9" w15:restartNumberingAfterBreak="0">
    <w:nsid w:val="2B581469"/>
    <w:multiLevelType w:val="multilevel"/>
    <w:tmpl w:val="54DAA2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0" w15:restartNumberingAfterBreak="0">
    <w:nsid w:val="2BBA4C7B"/>
    <w:multiLevelType w:val="multilevel"/>
    <w:tmpl w:val="BA88A8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1" w15:restartNumberingAfterBreak="0">
    <w:nsid w:val="2C713188"/>
    <w:multiLevelType w:val="multilevel"/>
    <w:tmpl w:val="E5521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2D013BA1"/>
    <w:multiLevelType w:val="multilevel"/>
    <w:tmpl w:val="904AD7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3" w15:restartNumberingAfterBreak="0">
    <w:nsid w:val="2D2C292E"/>
    <w:multiLevelType w:val="multilevel"/>
    <w:tmpl w:val="23109B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4" w15:restartNumberingAfterBreak="0">
    <w:nsid w:val="2D90169F"/>
    <w:multiLevelType w:val="multilevel"/>
    <w:tmpl w:val="2ACAE6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5" w15:restartNumberingAfterBreak="0">
    <w:nsid w:val="2DBB25A8"/>
    <w:multiLevelType w:val="multilevel"/>
    <w:tmpl w:val="913637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6" w15:restartNumberingAfterBreak="0">
    <w:nsid w:val="2DD042B2"/>
    <w:multiLevelType w:val="multilevel"/>
    <w:tmpl w:val="B3EE1F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7" w15:restartNumberingAfterBreak="0">
    <w:nsid w:val="2DD927DF"/>
    <w:multiLevelType w:val="multilevel"/>
    <w:tmpl w:val="9A5413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8" w15:restartNumberingAfterBreak="0">
    <w:nsid w:val="2E4601FE"/>
    <w:multiLevelType w:val="multilevel"/>
    <w:tmpl w:val="58C603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9" w15:restartNumberingAfterBreak="0">
    <w:nsid w:val="2EA64254"/>
    <w:multiLevelType w:val="multilevel"/>
    <w:tmpl w:val="8BFE10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0" w15:restartNumberingAfterBreak="0">
    <w:nsid w:val="2EC324EE"/>
    <w:multiLevelType w:val="multilevel"/>
    <w:tmpl w:val="080AE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2EEC469C"/>
    <w:multiLevelType w:val="multilevel"/>
    <w:tmpl w:val="44109B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2" w15:restartNumberingAfterBreak="0">
    <w:nsid w:val="2EF80C98"/>
    <w:multiLevelType w:val="multilevel"/>
    <w:tmpl w:val="8CC4BC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3" w15:restartNumberingAfterBreak="0">
    <w:nsid w:val="2F190C5B"/>
    <w:multiLevelType w:val="multilevel"/>
    <w:tmpl w:val="5FF0F3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4" w15:restartNumberingAfterBreak="0">
    <w:nsid w:val="2F271FA3"/>
    <w:multiLevelType w:val="multilevel"/>
    <w:tmpl w:val="F25429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5" w15:restartNumberingAfterBreak="0">
    <w:nsid w:val="2F575F26"/>
    <w:multiLevelType w:val="multilevel"/>
    <w:tmpl w:val="0F5EDE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6" w15:restartNumberingAfterBreak="0">
    <w:nsid w:val="2F7A0CA9"/>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2F981F8F"/>
    <w:multiLevelType w:val="multilevel"/>
    <w:tmpl w:val="F1944E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8" w15:restartNumberingAfterBreak="0">
    <w:nsid w:val="2FD70F13"/>
    <w:multiLevelType w:val="multilevel"/>
    <w:tmpl w:val="221E2F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9" w15:restartNumberingAfterBreak="0">
    <w:nsid w:val="301666A6"/>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30B72171"/>
    <w:multiLevelType w:val="multilevel"/>
    <w:tmpl w:val="26C80E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1" w15:restartNumberingAfterBreak="0">
    <w:nsid w:val="30CE0C64"/>
    <w:multiLevelType w:val="multilevel"/>
    <w:tmpl w:val="1F24F1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2" w15:restartNumberingAfterBreak="0">
    <w:nsid w:val="31083D13"/>
    <w:multiLevelType w:val="multilevel"/>
    <w:tmpl w:val="7D3000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3" w15:restartNumberingAfterBreak="0">
    <w:nsid w:val="31096A53"/>
    <w:multiLevelType w:val="multilevel"/>
    <w:tmpl w:val="69A66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4" w15:restartNumberingAfterBreak="0">
    <w:nsid w:val="311B1E58"/>
    <w:multiLevelType w:val="multilevel"/>
    <w:tmpl w:val="95B00F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5" w15:restartNumberingAfterBreak="0">
    <w:nsid w:val="317B69F2"/>
    <w:multiLevelType w:val="multilevel"/>
    <w:tmpl w:val="6DB4F8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6" w15:restartNumberingAfterBreak="0">
    <w:nsid w:val="31D209FC"/>
    <w:multiLevelType w:val="multilevel"/>
    <w:tmpl w:val="924004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7" w15:restartNumberingAfterBreak="0">
    <w:nsid w:val="329D6553"/>
    <w:multiLevelType w:val="multilevel"/>
    <w:tmpl w:val="F8266F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8" w15:restartNumberingAfterBreak="0">
    <w:nsid w:val="330A337C"/>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332141B0"/>
    <w:multiLevelType w:val="multilevel"/>
    <w:tmpl w:val="660093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0" w15:restartNumberingAfterBreak="0">
    <w:nsid w:val="333A6BE2"/>
    <w:multiLevelType w:val="multilevel"/>
    <w:tmpl w:val="30CC85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1" w15:restartNumberingAfterBreak="0">
    <w:nsid w:val="33852033"/>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338D6B31"/>
    <w:multiLevelType w:val="multilevel"/>
    <w:tmpl w:val="FD66F0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3" w15:restartNumberingAfterBreak="0">
    <w:nsid w:val="34B428F7"/>
    <w:multiLevelType w:val="multilevel"/>
    <w:tmpl w:val="8E2A7E9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4" w15:restartNumberingAfterBreak="0">
    <w:nsid w:val="35566138"/>
    <w:multiLevelType w:val="multilevel"/>
    <w:tmpl w:val="EF8681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5" w15:restartNumberingAfterBreak="0">
    <w:nsid w:val="35AE1952"/>
    <w:multiLevelType w:val="multilevel"/>
    <w:tmpl w:val="249A955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6" w15:restartNumberingAfterBreak="0">
    <w:nsid w:val="368D6D0D"/>
    <w:multiLevelType w:val="multilevel"/>
    <w:tmpl w:val="9E6653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7" w15:restartNumberingAfterBreak="0">
    <w:nsid w:val="36AC194D"/>
    <w:multiLevelType w:val="multilevel"/>
    <w:tmpl w:val="C3F03F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8" w15:restartNumberingAfterBreak="0">
    <w:nsid w:val="36D53649"/>
    <w:multiLevelType w:val="multilevel"/>
    <w:tmpl w:val="84C6209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9" w15:restartNumberingAfterBreak="0">
    <w:nsid w:val="371265A6"/>
    <w:multiLevelType w:val="multilevel"/>
    <w:tmpl w:val="B2BA05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0" w15:restartNumberingAfterBreak="0">
    <w:nsid w:val="37667864"/>
    <w:multiLevelType w:val="multilevel"/>
    <w:tmpl w:val="DBA007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1" w15:restartNumberingAfterBreak="0">
    <w:nsid w:val="37957DC6"/>
    <w:multiLevelType w:val="multilevel"/>
    <w:tmpl w:val="E55A4E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2" w15:restartNumberingAfterBreak="0">
    <w:nsid w:val="37F03A20"/>
    <w:multiLevelType w:val="multilevel"/>
    <w:tmpl w:val="1A0487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3" w15:restartNumberingAfterBreak="0">
    <w:nsid w:val="37F1658C"/>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37F3184F"/>
    <w:multiLevelType w:val="multilevel"/>
    <w:tmpl w:val="A7BA3A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5" w15:restartNumberingAfterBreak="0">
    <w:nsid w:val="38264DEC"/>
    <w:multiLevelType w:val="multilevel"/>
    <w:tmpl w:val="5AAE4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387635C0"/>
    <w:multiLevelType w:val="multilevel"/>
    <w:tmpl w:val="84A055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7" w15:restartNumberingAfterBreak="0">
    <w:nsid w:val="391921CE"/>
    <w:multiLevelType w:val="multilevel"/>
    <w:tmpl w:val="234ED8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8" w15:restartNumberingAfterBreak="0">
    <w:nsid w:val="391A60EC"/>
    <w:multiLevelType w:val="multilevel"/>
    <w:tmpl w:val="17F6983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9" w15:restartNumberingAfterBreak="0">
    <w:nsid w:val="39581910"/>
    <w:multiLevelType w:val="multilevel"/>
    <w:tmpl w:val="633462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0" w15:restartNumberingAfterBreak="0">
    <w:nsid w:val="398734F6"/>
    <w:multiLevelType w:val="multilevel"/>
    <w:tmpl w:val="2006F1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1" w15:restartNumberingAfterBreak="0">
    <w:nsid w:val="398F57A0"/>
    <w:multiLevelType w:val="multilevel"/>
    <w:tmpl w:val="A82054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2" w15:restartNumberingAfterBreak="0">
    <w:nsid w:val="39BF22D4"/>
    <w:multiLevelType w:val="multilevel"/>
    <w:tmpl w:val="8FFC29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3" w15:restartNumberingAfterBreak="0">
    <w:nsid w:val="3A19171E"/>
    <w:multiLevelType w:val="multilevel"/>
    <w:tmpl w:val="2C4E3A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4" w15:restartNumberingAfterBreak="0">
    <w:nsid w:val="3A9411C2"/>
    <w:multiLevelType w:val="multilevel"/>
    <w:tmpl w:val="DAD6D1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5" w15:restartNumberingAfterBreak="0">
    <w:nsid w:val="3AA6230A"/>
    <w:multiLevelType w:val="multilevel"/>
    <w:tmpl w:val="EC980C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6" w15:restartNumberingAfterBreak="0">
    <w:nsid w:val="3AEE7E50"/>
    <w:multiLevelType w:val="multilevel"/>
    <w:tmpl w:val="1A302B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7" w15:restartNumberingAfterBreak="0">
    <w:nsid w:val="3B05680F"/>
    <w:multiLevelType w:val="multilevel"/>
    <w:tmpl w:val="C524A3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8" w15:restartNumberingAfterBreak="0">
    <w:nsid w:val="3B197795"/>
    <w:multiLevelType w:val="multilevel"/>
    <w:tmpl w:val="ADE836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9" w15:restartNumberingAfterBreak="0">
    <w:nsid w:val="3B253255"/>
    <w:multiLevelType w:val="multilevel"/>
    <w:tmpl w:val="60842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0" w15:restartNumberingAfterBreak="0">
    <w:nsid w:val="3B375F45"/>
    <w:multiLevelType w:val="multilevel"/>
    <w:tmpl w:val="398869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1" w15:restartNumberingAfterBreak="0">
    <w:nsid w:val="3B735BB2"/>
    <w:multiLevelType w:val="multilevel"/>
    <w:tmpl w:val="2176F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3BB95F19"/>
    <w:multiLevelType w:val="multilevel"/>
    <w:tmpl w:val="FEAE04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3" w15:restartNumberingAfterBreak="0">
    <w:nsid w:val="3BCB283D"/>
    <w:multiLevelType w:val="multilevel"/>
    <w:tmpl w:val="A9361A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4" w15:restartNumberingAfterBreak="0">
    <w:nsid w:val="3C415AC5"/>
    <w:multiLevelType w:val="multilevel"/>
    <w:tmpl w:val="0AFEED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5" w15:restartNumberingAfterBreak="0">
    <w:nsid w:val="3C4B4E40"/>
    <w:multiLevelType w:val="multilevel"/>
    <w:tmpl w:val="64A6B9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6" w15:restartNumberingAfterBreak="0">
    <w:nsid w:val="3C9731A5"/>
    <w:multiLevelType w:val="multilevel"/>
    <w:tmpl w:val="7BACD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3CAB2EBB"/>
    <w:multiLevelType w:val="multilevel"/>
    <w:tmpl w:val="CEE607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8" w15:restartNumberingAfterBreak="0">
    <w:nsid w:val="3D162BF5"/>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3D535061"/>
    <w:multiLevelType w:val="multilevel"/>
    <w:tmpl w:val="CB306C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0" w15:restartNumberingAfterBreak="0">
    <w:nsid w:val="3D826E5C"/>
    <w:multiLevelType w:val="multilevel"/>
    <w:tmpl w:val="41107F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1" w15:restartNumberingAfterBreak="0">
    <w:nsid w:val="3DF65613"/>
    <w:multiLevelType w:val="multilevel"/>
    <w:tmpl w:val="CFD269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2" w15:restartNumberingAfterBreak="0">
    <w:nsid w:val="3E8B0EAE"/>
    <w:multiLevelType w:val="multilevel"/>
    <w:tmpl w:val="BE1E2C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3" w15:restartNumberingAfterBreak="0">
    <w:nsid w:val="3EC37602"/>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3F1B27C3"/>
    <w:multiLevelType w:val="multilevel"/>
    <w:tmpl w:val="4F7E2D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5" w15:restartNumberingAfterBreak="0">
    <w:nsid w:val="3F334639"/>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3F4A454A"/>
    <w:multiLevelType w:val="multilevel"/>
    <w:tmpl w:val="FB1AC7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7" w15:restartNumberingAfterBreak="0">
    <w:nsid w:val="3F531846"/>
    <w:multiLevelType w:val="multilevel"/>
    <w:tmpl w:val="E5382A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8" w15:restartNumberingAfterBreak="0">
    <w:nsid w:val="3F6411BF"/>
    <w:multiLevelType w:val="multilevel"/>
    <w:tmpl w:val="20FCAB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9" w15:restartNumberingAfterBreak="0">
    <w:nsid w:val="3F950472"/>
    <w:multiLevelType w:val="multilevel"/>
    <w:tmpl w:val="8EBAFC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0" w15:restartNumberingAfterBreak="0">
    <w:nsid w:val="40716CA0"/>
    <w:multiLevelType w:val="multilevel"/>
    <w:tmpl w:val="2190E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40792749"/>
    <w:multiLevelType w:val="multilevel"/>
    <w:tmpl w:val="9E6879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2" w15:restartNumberingAfterBreak="0">
    <w:nsid w:val="409557A7"/>
    <w:multiLevelType w:val="multilevel"/>
    <w:tmpl w:val="F33E41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3" w15:restartNumberingAfterBreak="0">
    <w:nsid w:val="4106501C"/>
    <w:multiLevelType w:val="multilevel"/>
    <w:tmpl w:val="31643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4129136D"/>
    <w:multiLevelType w:val="multilevel"/>
    <w:tmpl w:val="BF56D6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5" w15:restartNumberingAfterBreak="0">
    <w:nsid w:val="421B4FCE"/>
    <w:multiLevelType w:val="multilevel"/>
    <w:tmpl w:val="9CEEC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4222482A"/>
    <w:multiLevelType w:val="multilevel"/>
    <w:tmpl w:val="56B48B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7" w15:restartNumberingAfterBreak="0">
    <w:nsid w:val="42AC7AFE"/>
    <w:multiLevelType w:val="multilevel"/>
    <w:tmpl w:val="532639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8" w15:restartNumberingAfterBreak="0">
    <w:nsid w:val="42F44382"/>
    <w:multiLevelType w:val="multilevel"/>
    <w:tmpl w:val="42483DF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9" w15:restartNumberingAfterBreak="0">
    <w:nsid w:val="430F66C4"/>
    <w:multiLevelType w:val="multilevel"/>
    <w:tmpl w:val="66AC74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0" w15:restartNumberingAfterBreak="0">
    <w:nsid w:val="44111167"/>
    <w:multiLevelType w:val="multilevel"/>
    <w:tmpl w:val="B00437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1" w15:restartNumberingAfterBreak="0">
    <w:nsid w:val="442E4D4D"/>
    <w:multiLevelType w:val="multilevel"/>
    <w:tmpl w:val="AE9414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2" w15:restartNumberingAfterBreak="0">
    <w:nsid w:val="446811F8"/>
    <w:multiLevelType w:val="multilevel"/>
    <w:tmpl w:val="F3687E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3" w15:restartNumberingAfterBreak="0">
    <w:nsid w:val="44681857"/>
    <w:multiLevelType w:val="multilevel"/>
    <w:tmpl w:val="F13627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4" w15:restartNumberingAfterBreak="0">
    <w:nsid w:val="44886703"/>
    <w:multiLevelType w:val="multilevel"/>
    <w:tmpl w:val="46B86D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5" w15:restartNumberingAfterBreak="0">
    <w:nsid w:val="44A2402F"/>
    <w:multiLevelType w:val="multilevel"/>
    <w:tmpl w:val="0A885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44F51CCE"/>
    <w:multiLevelType w:val="multilevel"/>
    <w:tmpl w:val="8E3E7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45633B3A"/>
    <w:multiLevelType w:val="multilevel"/>
    <w:tmpl w:val="9AF4F1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8" w15:restartNumberingAfterBreak="0">
    <w:nsid w:val="457D139A"/>
    <w:multiLevelType w:val="multilevel"/>
    <w:tmpl w:val="79D692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9" w15:restartNumberingAfterBreak="0">
    <w:nsid w:val="45E11023"/>
    <w:multiLevelType w:val="multilevel"/>
    <w:tmpl w:val="99F846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0" w15:restartNumberingAfterBreak="0">
    <w:nsid w:val="4644580C"/>
    <w:multiLevelType w:val="multilevel"/>
    <w:tmpl w:val="0E9AAA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1" w15:restartNumberingAfterBreak="0">
    <w:nsid w:val="467D6A43"/>
    <w:multiLevelType w:val="multilevel"/>
    <w:tmpl w:val="9FF026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2" w15:restartNumberingAfterBreak="0">
    <w:nsid w:val="46E874F4"/>
    <w:multiLevelType w:val="multilevel"/>
    <w:tmpl w:val="13EA65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3" w15:restartNumberingAfterBreak="0">
    <w:nsid w:val="470844FD"/>
    <w:multiLevelType w:val="multilevel"/>
    <w:tmpl w:val="A992F4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4" w15:restartNumberingAfterBreak="0">
    <w:nsid w:val="47B51CB0"/>
    <w:multiLevelType w:val="multilevel"/>
    <w:tmpl w:val="781E99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5" w15:restartNumberingAfterBreak="0">
    <w:nsid w:val="482334A3"/>
    <w:multiLevelType w:val="multilevel"/>
    <w:tmpl w:val="FFDAE1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6" w15:restartNumberingAfterBreak="0">
    <w:nsid w:val="483F6FD0"/>
    <w:multiLevelType w:val="multilevel"/>
    <w:tmpl w:val="A2B0A3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7" w15:restartNumberingAfterBreak="0">
    <w:nsid w:val="49353BE3"/>
    <w:multiLevelType w:val="multilevel"/>
    <w:tmpl w:val="7AD6C4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8" w15:restartNumberingAfterBreak="0">
    <w:nsid w:val="49365ABF"/>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49517258"/>
    <w:multiLevelType w:val="multilevel"/>
    <w:tmpl w:val="D222FA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0" w15:restartNumberingAfterBreak="0">
    <w:nsid w:val="49BE49DF"/>
    <w:multiLevelType w:val="multilevel"/>
    <w:tmpl w:val="52EA46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1" w15:restartNumberingAfterBreak="0">
    <w:nsid w:val="4A6D701D"/>
    <w:multiLevelType w:val="multilevel"/>
    <w:tmpl w:val="B3C045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2" w15:restartNumberingAfterBreak="0">
    <w:nsid w:val="4B4F6005"/>
    <w:multiLevelType w:val="multilevel"/>
    <w:tmpl w:val="E90AB1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3" w15:restartNumberingAfterBreak="0">
    <w:nsid w:val="4BC8043E"/>
    <w:multiLevelType w:val="multilevel"/>
    <w:tmpl w:val="B5B0DA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4" w15:restartNumberingAfterBreak="0">
    <w:nsid w:val="4C3434A7"/>
    <w:multiLevelType w:val="multilevel"/>
    <w:tmpl w:val="73E0E6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5" w15:restartNumberingAfterBreak="0">
    <w:nsid w:val="4C9C363B"/>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4CA17623"/>
    <w:multiLevelType w:val="multilevel"/>
    <w:tmpl w:val="DF3A40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7" w15:restartNumberingAfterBreak="0">
    <w:nsid w:val="4CC600A9"/>
    <w:multiLevelType w:val="multilevel"/>
    <w:tmpl w:val="262AA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4CC86807"/>
    <w:multiLevelType w:val="multilevel"/>
    <w:tmpl w:val="58B8DC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9" w15:restartNumberingAfterBreak="0">
    <w:nsid w:val="4CCC666A"/>
    <w:multiLevelType w:val="multilevel"/>
    <w:tmpl w:val="6A827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4CD95B4A"/>
    <w:multiLevelType w:val="multilevel"/>
    <w:tmpl w:val="E7CE8B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1" w15:restartNumberingAfterBreak="0">
    <w:nsid w:val="4D015B64"/>
    <w:multiLevelType w:val="multilevel"/>
    <w:tmpl w:val="BAB65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4D184D20"/>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4DA17161"/>
    <w:multiLevelType w:val="multilevel"/>
    <w:tmpl w:val="C60EC3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4" w15:restartNumberingAfterBreak="0">
    <w:nsid w:val="4DDC3C76"/>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4E2C2ED5"/>
    <w:multiLevelType w:val="multilevel"/>
    <w:tmpl w:val="B63EEB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6" w15:restartNumberingAfterBreak="0">
    <w:nsid w:val="4E554B3C"/>
    <w:multiLevelType w:val="multilevel"/>
    <w:tmpl w:val="DFC2DA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7" w15:restartNumberingAfterBreak="0">
    <w:nsid w:val="4E875AD9"/>
    <w:multiLevelType w:val="multilevel"/>
    <w:tmpl w:val="04883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4EE61087"/>
    <w:multiLevelType w:val="multilevel"/>
    <w:tmpl w:val="6CE27C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9" w15:restartNumberingAfterBreak="0">
    <w:nsid w:val="4F2B5A95"/>
    <w:multiLevelType w:val="multilevel"/>
    <w:tmpl w:val="B844B7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0" w15:restartNumberingAfterBreak="0">
    <w:nsid w:val="4F374426"/>
    <w:multiLevelType w:val="multilevel"/>
    <w:tmpl w:val="3614FC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1" w15:restartNumberingAfterBreak="0">
    <w:nsid w:val="4F732C9B"/>
    <w:multiLevelType w:val="multilevel"/>
    <w:tmpl w:val="F01C1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4F7E5F63"/>
    <w:multiLevelType w:val="multilevel"/>
    <w:tmpl w:val="5A8298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3" w15:restartNumberingAfterBreak="0">
    <w:nsid w:val="4FD14C91"/>
    <w:multiLevelType w:val="multilevel"/>
    <w:tmpl w:val="222A08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4" w15:restartNumberingAfterBreak="0">
    <w:nsid w:val="500F1F9E"/>
    <w:multiLevelType w:val="multilevel"/>
    <w:tmpl w:val="356A9A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5" w15:restartNumberingAfterBreak="0">
    <w:nsid w:val="50145BB8"/>
    <w:multiLevelType w:val="multilevel"/>
    <w:tmpl w:val="D1A2C7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6" w15:restartNumberingAfterBreak="0">
    <w:nsid w:val="502B4691"/>
    <w:multiLevelType w:val="multilevel"/>
    <w:tmpl w:val="FA764E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7" w15:restartNumberingAfterBreak="0">
    <w:nsid w:val="507861D4"/>
    <w:multiLevelType w:val="multilevel"/>
    <w:tmpl w:val="A52C1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50AF1051"/>
    <w:multiLevelType w:val="multilevel"/>
    <w:tmpl w:val="616A8A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9" w15:restartNumberingAfterBreak="0">
    <w:nsid w:val="50CF581F"/>
    <w:multiLevelType w:val="multilevel"/>
    <w:tmpl w:val="CCC2A5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0" w15:restartNumberingAfterBreak="0">
    <w:nsid w:val="512A6C5E"/>
    <w:multiLevelType w:val="multilevel"/>
    <w:tmpl w:val="5CCA11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1" w15:restartNumberingAfterBreak="0">
    <w:nsid w:val="519D4DD6"/>
    <w:multiLevelType w:val="multilevel"/>
    <w:tmpl w:val="A5A060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2" w15:restartNumberingAfterBreak="0">
    <w:nsid w:val="51B1414A"/>
    <w:multiLevelType w:val="multilevel"/>
    <w:tmpl w:val="0D12E5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3" w15:restartNumberingAfterBreak="0">
    <w:nsid w:val="51DE7AA1"/>
    <w:multiLevelType w:val="multilevel"/>
    <w:tmpl w:val="74DA32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4" w15:restartNumberingAfterBreak="0">
    <w:nsid w:val="527C191F"/>
    <w:multiLevelType w:val="multilevel"/>
    <w:tmpl w:val="D444D02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5" w15:restartNumberingAfterBreak="0">
    <w:nsid w:val="52816874"/>
    <w:multiLevelType w:val="multilevel"/>
    <w:tmpl w:val="09600D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6" w15:restartNumberingAfterBreak="0">
    <w:nsid w:val="52E90159"/>
    <w:multiLevelType w:val="multilevel"/>
    <w:tmpl w:val="AFCA8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531C2369"/>
    <w:multiLevelType w:val="multilevel"/>
    <w:tmpl w:val="592431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8" w15:restartNumberingAfterBreak="0">
    <w:nsid w:val="53424A5C"/>
    <w:multiLevelType w:val="multilevel"/>
    <w:tmpl w:val="C8D8BB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9" w15:restartNumberingAfterBreak="0">
    <w:nsid w:val="540D4E87"/>
    <w:multiLevelType w:val="multilevel"/>
    <w:tmpl w:val="CD7C82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0" w15:restartNumberingAfterBreak="0">
    <w:nsid w:val="543237C3"/>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548775E6"/>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5496401D"/>
    <w:multiLevelType w:val="multilevel"/>
    <w:tmpl w:val="B63A80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3" w15:restartNumberingAfterBreak="0">
    <w:nsid w:val="5585196F"/>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56360F7B"/>
    <w:multiLevelType w:val="multilevel"/>
    <w:tmpl w:val="1CC411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5" w15:restartNumberingAfterBreak="0">
    <w:nsid w:val="565E2C3D"/>
    <w:multiLevelType w:val="multilevel"/>
    <w:tmpl w:val="AC084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566D6974"/>
    <w:multiLevelType w:val="multilevel"/>
    <w:tmpl w:val="A1BAFC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7" w15:restartNumberingAfterBreak="0">
    <w:nsid w:val="568C7C75"/>
    <w:multiLevelType w:val="multilevel"/>
    <w:tmpl w:val="ABE284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8" w15:restartNumberingAfterBreak="0">
    <w:nsid w:val="574122F3"/>
    <w:multiLevelType w:val="multilevel"/>
    <w:tmpl w:val="EA94F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57702874"/>
    <w:multiLevelType w:val="multilevel"/>
    <w:tmpl w:val="65F84C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0" w15:restartNumberingAfterBreak="0">
    <w:nsid w:val="579A6626"/>
    <w:multiLevelType w:val="multilevel"/>
    <w:tmpl w:val="05AC15C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1" w15:restartNumberingAfterBreak="0">
    <w:nsid w:val="580D2A70"/>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58627770"/>
    <w:multiLevelType w:val="multilevel"/>
    <w:tmpl w:val="CF8826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3" w15:restartNumberingAfterBreak="0">
    <w:nsid w:val="589A654B"/>
    <w:multiLevelType w:val="multilevel"/>
    <w:tmpl w:val="8D3C97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4" w15:restartNumberingAfterBreak="0">
    <w:nsid w:val="59637E0E"/>
    <w:multiLevelType w:val="multilevel"/>
    <w:tmpl w:val="77FA3F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5" w15:restartNumberingAfterBreak="0">
    <w:nsid w:val="598161A6"/>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5A2F07D4"/>
    <w:multiLevelType w:val="multilevel"/>
    <w:tmpl w:val="EBAA70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7" w15:restartNumberingAfterBreak="0">
    <w:nsid w:val="5A3856D0"/>
    <w:multiLevelType w:val="multilevel"/>
    <w:tmpl w:val="47503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5A595D6F"/>
    <w:multiLevelType w:val="multilevel"/>
    <w:tmpl w:val="6A9C6D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9" w15:restartNumberingAfterBreak="0">
    <w:nsid w:val="5A61156B"/>
    <w:multiLevelType w:val="multilevel"/>
    <w:tmpl w:val="CF5A2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5AAB2E8C"/>
    <w:multiLevelType w:val="multilevel"/>
    <w:tmpl w:val="C46ABD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1" w15:restartNumberingAfterBreak="0">
    <w:nsid w:val="5B0D4082"/>
    <w:multiLevelType w:val="multilevel"/>
    <w:tmpl w:val="1D0EEF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2" w15:restartNumberingAfterBreak="0">
    <w:nsid w:val="5B1C02AF"/>
    <w:multiLevelType w:val="multilevel"/>
    <w:tmpl w:val="2CC256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3" w15:restartNumberingAfterBreak="0">
    <w:nsid w:val="5B6D3D4A"/>
    <w:multiLevelType w:val="multilevel"/>
    <w:tmpl w:val="03D69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5BAE5D8B"/>
    <w:multiLevelType w:val="multilevel"/>
    <w:tmpl w:val="EE7237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5" w15:restartNumberingAfterBreak="0">
    <w:nsid w:val="5BB04397"/>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5BBD219F"/>
    <w:multiLevelType w:val="multilevel"/>
    <w:tmpl w:val="150A8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5BBD30CD"/>
    <w:multiLevelType w:val="multilevel"/>
    <w:tmpl w:val="EF4E22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8" w15:restartNumberingAfterBreak="0">
    <w:nsid w:val="5BC979E0"/>
    <w:multiLevelType w:val="multilevel"/>
    <w:tmpl w:val="B39880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9" w15:restartNumberingAfterBreak="0">
    <w:nsid w:val="5C351A2D"/>
    <w:multiLevelType w:val="multilevel"/>
    <w:tmpl w:val="EF5C29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0" w15:restartNumberingAfterBreak="0">
    <w:nsid w:val="5D1233AB"/>
    <w:multiLevelType w:val="multilevel"/>
    <w:tmpl w:val="A7E819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1" w15:restartNumberingAfterBreak="0">
    <w:nsid w:val="5D4E4075"/>
    <w:multiLevelType w:val="multilevel"/>
    <w:tmpl w:val="0BC4D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5D8741EA"/>
    <w:multiLevelType w:val="multilevel"/>
    <w:tmpl w:val="C156AB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3" w15:restartNumberingAfterBreak="0">
    <w:nsid w:val="5DF422AA"/>
    <w:multiLevelType w:val="multilevel"/>
    <w:tmpl w:val="0284CE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4" w15:restartNumberingAfterBreak="0">
    <w:nsid w:val="5DF8445A"/>
    <w:multiLevelType w:val="multilevel"/>
    <w:tmpl w:val="048257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5" w15:restartNumberingAfterBreak="0">
    <w:nsid w:val="5E5D6FD6"/>
    <w:multiLevelType w:val="multilevel"/>
    <w:tmpl w:val="4AA8A0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6" w15:restartNumberingAfterBreak="0">
    <w:nsid w:val="5E5E04A9"/>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5F0B6F71"/>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5FD652CB"/>
    <w:multiLevelType w:val="multilevel"/>
    <w:tmpl w:val="1D129B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9" w15:restartNumberingAfterBreak="0">
    <w:nsid w:val="5FE40533"/>
    <w:multiLevelType w:val="multilevel"/>
    <w:tmpl w:val="28FEF4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0" w15:restartNumberingAfterBreak="0">
    <w:nsid w:val="60850DD3"/>
    <w:multiLevelType w:val="multilevel"/>
    <w:tmpl w:val="27B6BC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1" w15:restartNumberingAfterBreak="0">
    <w:nsid w:val="60D8168F"/>
    <w:multiLevelType w:val="multilevel"/>
    <w:tmpl w:val="1D0258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2" w15:restartNumberingAfterBreak="0">
    <w:nsid w:val="619D0434"/>
    <w:multiLevelType w:val="multilevel"/>
    <w:tmpl w:val="FFA029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3" w15:restartNumberingAfterBreak="0">
    <w:nsid w:val="61D90027"/>
    <w:multiLevelType w:val="multilevel"/>
    <w:tmpl w:val="20C8E4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4" w15:restartNumberingAfterBreak="0">
    <w:nsid w:val="622146D3"/>
    <w:multiLevelType w:val="multilevel"/>
    <w:tmpl w:val="7B40BB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5" w15:restartNumberingAfterBreak="0">
    <w:nsid w:val="632E291E"/>
    <w:multiLevelType w:val="multilevel"/>
    <w:tmpl w:val="18B2E3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6" w15:restartNumberingAfterBreak="0">
    <w:nsid w:val="6349288A"/>
    <w:multiLevelType w:val="multilevel"/>
    <w:tmpl w:val="C9B6C8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7" w15:restartNumberingAfterBreak="0">
    <w:nsid w:val="63503833"/>
    <w:multiLevelType w:val="multilevel"/>
    <w:tmpl w:val="6B342C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8" w15:restartNumberingAfterBreak="0">
    <w:nsid w:val="639107AB"/>
    <w:multiLevelType w:val="multilevel"/>
    <w:tmpl w:val="BCD24F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9" w15:restartNumberingAfterBreak="0">
    <w:nsid w:val="639B7F32"/>
    <w:multiLevelType w:val="multilevel"/>
    <w:tmpl w:val="084ED9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0" w15:restartNumberingAfterBreak="0">
    <w:nsid w:val="63BF745E"/>
    <w:multiLevelType w:val="multilevel"/>
    <w:tmpl w:val="30BC2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63DC3635"/>
    <w:multiLevelType w:val="multilevel"/>
    <w:tmpl w:val="B5D8C8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2" w15:restartNumberingAfterBreak="0">
    <w:nsid w:val="649911E0"/>
    <w:multiLevelType w:val="multilevel"/>
    <w:tmpl w:val="EE76D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64A56717"/>
    <w:multiLevelType w:val="multilevel"/>
    <w:tmpl w:val="61AC8A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4" w15:restartNumberingAfterBreak="0">
    <w:nsid w:val="64EA3C4F"/>
    <w:multiLevelType w:val="multilevel"/>
    <w:tmpl w:val="C88AE2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5" w15:restartNumberingAfterBreak="0">
    <w:nsid w:val="6517629C"/>
    <w:multiLevelType w:val="multilevel"/>
    <w:tmpl w:val="674C6D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6" w15:restartNumberingAfterBreak="0">
    <w:nsid w:val="653C6A13"/>
    <w:multiLevelType w:val="multilevel"/>
    <w:tmpl w:val="2BBE7B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7" w15:restartNumberingAfterBreak="0">
    <w:nsid w:val="65C3371D"/>
    <w:multiLevelType w:val="multilevel"/>
    <w:tmpl w:val="1A7A0C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8" w15:restartNumberingAfterBreak="0">
    <w:nsid w:val="65FB0A99"/>
    <w:multiLevelType w:val="multilevel"/>
    <w:tmpl w:val="8D7E9D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9" w15:restartNumberingAfterBreak="0">
    <w:nsid w:val="660A66E1"/>
    <w:multiLevelType w:val="multilevel"/>
    <w:tmpl w:val="2E1654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0" w15:restartNumberingAfterBreak="0">
    <w:nsid w:val="663E2EFC"/>
    <w:multiLevelType w:val="multilevel"/>
    <w:tmpl w:val="62582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6662059C"/>
    <w:multiLevelType w:val="multilevel"/>
    <w:tmpl w:val="D1E01D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2" w15:restartNumberingAfterBreak="0">
    <w:nsid w:val="66760A2F"/>
    <w:multiLevelType w:val="multilevel"/>
    <w:tmpl w:val="BACE0A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3" w15:restartNumberingAfterBreak="0">
    <w:nsid w:val="6681232C"/>
    <w:multiLevelType w:val="multilevel"/>
    <w:tmpl w:val="FE6281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4" w15:restartNumberingAfterBreak="0">
    <w:nsid w:val="673C44F3"/>
    <w:multiLevelType w:val="multilevel"/>
    <w:tmpl w:val="D18ED7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5" w15:restartNumberingAfterBreak="0">
    <w:nsid w:val="6771238D"/>
    <w:multiLevelType w:val="multilevel"/>
    <w:tmpl w:val="1D78F9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6" w15:restartNumberingAfterBreak="0">
    <w:nsid w:val="67A85E9B"/>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67FD1E58"/>
    <w:multiLevelType w:val="multilevel"/>
    <w:tmpl w:val="8BC800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8" w15:restartNumberingAfterBreak="0">
    <w:nsid w:val="680D036D"/>
    <w:multiLevelType w:val="multilevel"/>
    <w:tmpl w:val="280012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9" w15:restartNumberingAfterBreak="0">
    <w:nsid w:val="681667EA"/>
    <w:multiLevelType w:val="multilevel"/>
    <w:tmpl w:val="6F2691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0" w15:restartNumberingAfterBreak="0">
    <w:nsid w:val="689A35FE"/>
    <w:multiLevelType w:val="multilevel"/>
    <w:tmpl w:val="268C10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1" w15:restartNumberingAfterBreak="0">
    <w:nsid w:val="68DA4C4B"/>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69036598"/>
    <w:multiLevelType w:val="multilevel"/>
    <w:tmpl w:val="95F436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3" w15:restartNumberingAfterBreak="0">
    <w:nsid w:val="690B1B54"/>
    <w:multiLevelType w:val="multilevel"/>
    <w:tmpl w:val="261C89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4" w15:restartNumberingAfterBreak="0">
    <w:nsid w:val="693D2409"/>
    <w:multiLevelType w:val="multilevel"/>
    <w:tmpl w:val="566CD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694D6DEB"/>
    <w:multiLevelType w:val="multilevel"/>
    <w:tmpl w:val="5E984A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6" w15:restartNumberingAfterBreak="0">
    <w:nsid w:val="695D5411"/>
    <w:multiLevelType w:val="multilevel"/>
    <w:tmpl w:val="915CFD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7" w15:restartNumberingAfterBreak="0">
    <w:nsid w:val="69F76639"/>
    <w:multiLevelType w:val="multilevel"/>
    <w:tmpl w:val="D646C9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8" w15:restartNumberingAfterBreak="0">
    <w:nsid w:val="6AD53681"/>
    <w:multiLevelType w:val="multilevel"/>
    <w:tmpl w:val="42B692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9" w15:restartNumberingAfterBreak="0">
    <w:nsid w:val="6B1D78F4"/>
    <w:multiLevelType w:val="multilevel"/>
    <w:tmpl w:val="E67A88E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0" w15:restartNumberingAfterBreak="0">
    <w:nsid w:val="6B211264"/>
    <w:multiLevelType w:val="multilevel"/>
    <w:tmpl w:val="807440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1" w15:restartNumberingAfterBreak="0">
    <w:nsid w:val="6B531216"/>
    <w:multiLevelType w:val="multilevel"/>
    <w:tmpl w:val="28FA89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2" w15:restartNumberingAfterBreak="0">
    <w:nsid w:val="6B6B341C"/>
    <w:multiLevelType w:val="multilevel"/>
    <w:tmpl w:val="BDA29F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3" w15:restartNumberingAfterBreak="0">
    <w:nsid w:val="6BB839F4"/>
    <w:multiLevelType w:val="multilevel"/>
    <w:tmpl w:val="0FEC52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4" w15:restartNumberingAfterBreak="0">
    <w:nsid w:val="6BFA1C5D"/>
    <w:multiLevelType w:val="multilevel"/>
    <w:tmpl w:val="82C2E4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5" w15:restartNumberingAfterBreak="0">
    <w:nsid w:val="6C0B300F"/>
    <w:multiLevelType w:val="multilevel"/>
    <w:tmpl w:val="E84C5B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6" w15:restartNumberingAfterBreak="0">
    <w:nsid w:val="6C3618E5"/>
    <w:multiLevelType w:val="multilevel"/>
    <w:tmpl w:val="79E815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7" w15:restartNumberingAfterBreak="0">
    <w:nsid w:val="6CAB3071"/>
    <w:multiLevelType w:val="multilevel"/>
    <w:tmpl w:val="5D5C23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8" w15:restartNumberingAfterBreak="0">
    <w:nsid w:val="6CB77333"/>
    <w:multiLevelType w:val="multilevel"/>
    <w:tmpl w:val="969AF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15:restartNumberingAfterBreak="0">
    <w:nsid w:val="6D397745"/>
    <w:multiLevelType w:val="multilevel"/>
    <w:tmpl w:val="D9E60A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0" w15:restartNumberingAfterBreak="0">
    <w:nsid w:val="6D6752F2"/>
    <w:multiLevelType w:val="multilevel"/>
    <w:tmpl w:val="A89018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1" w15:restartNumberingAfterBreak="0">
    <w:nsid w:val="6DCC6781"/>
    <w:multiLevelType w:val="multilevel"/>
    <w:tmpl w:val="2D6E4A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2" w15:restartNumberingAfterBreak="0">
    <w:nsid w:val="6E061D31"/>
    <w:multiLevelType w:val="multilevel"/>
    <w:tmpl w:val="3B70B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15:restartNumberingAfterBreak="0">
    <w:nsid w:val="6E190AEE"/>
    <w:multiLevelType w:val="multilevel"/>
    <w:tmpl w:val="1B2814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4" w15:restartNumberingAfterBreak="0">
    <w:nsid w:val="6E3E1EE9"/>
    <w:multiLevelType w:val="multilevel"/>
    <w:tmpl w:val="F89288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5" w15:restartNumberingAfterBreak="0">
    <w:nsid w:val="6EAA4712"/>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15:restartNumberingAfterBreak="0">
    <w:nsid w:val="6ED82CAA"/>
    <w:multiLevelType w:val="multilevel"/>
    <w:tmpl w:val="7C52F0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7" w15:restartNumberingAfterBreak="0">
    <w:nsid w:val="6F3F20FF"/>
    <w:multiLevelType w:val="multilevel"/>
    <w:tmpl w:val="41B87D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8" w15:restartNumberingAfterBreak="0">
    <w:nsid w:val="700C3D9C"/>
    <w:multiLevelType w:val="multilevel"/>
    <w:tmpl w:val="740ED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70262D30"/>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15:restartNumberingAfterBreak="0">
    <w:nsid w:val="70485355"/>
    <w:multiLevelType w:val="multilevel"/>
    <w:tmpl w:val="301CF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1" w15:restartNumberingAfterBreak="0">
    <w:nsid w:val="706825B7"/>
    <w:multiLevelType w:val="multilevel"/>
    <w:tmpl w:val="24949E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2" w15:restartNumberingAfterBreak="0">
    <w:nsid w:val="713A0475"/>
    <w:multiLevelType w:val="multilevel"/>
    <w:tmpl w:val="56A21D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3" w15:restartNumberingAfterBreak="0">
    <w:nsid w:val="713C50F7"/>
    <w:multiLevelType w:val="multilevel"/>
    <w:tmpl w:val="CA56D2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4" w15:restartNumberingAfterBreak="0">
    <w:nsid w:val="71854D4E"/>
    <w:multiLevelType w:val="multilevel"/>
    <w:tmpl w:val="E30CF1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5" w15:restartNumberingAfterBreak="0">
    <w:nsid w:val="71C56661"/>
    <w:multiLevelType w:val="multilevel"/>
    <w:tmpl w:val="BF1889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6" w15:restartNumberingAfterBreak="0">
    <w:nsid w:val="720D229A"/>
    <w:multiLevelType w:val="multilevel"/>
    <w:tmpl w:val="66368E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7" w15:restartNumberingAfterBreak="0">
    <w:nsid w:val="72242D65"/>
    <w:multiLevelType w:val="multilevel"/>
    <w:tmpl w:val="786EA3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8" w15:restartNumberingAfterBreak="0">
    <w:nsid w:val="72451903"/>
    <w:multiLevelType w:val="multilevel"/>
    <w:tmpl w:val="5CDCFE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9" w15:restartNumberingAfterBreak="0">
    <w:nsid w:val="72783EF3"/>
    <w:multiLevelType w:val="multilevel"/>
    <w:tmpl w:val="59823E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0" w15:restartNumberingAfterBreak="0">
    <w:nsid w:val="729E5D0E"/>
    <w:multiLevelType w:val="multilevel"/>
    <w:tmpl w:val="63063F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1" w15:restartNumberingAfterBreak="0">
    <w:nsid w:val="72BD02A3"/>
    <w:multiLevelType w:val="multilevel"/>
    <w:tmpl w:val="8FF094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2" w15:restartNumberingAfterBreak="0">
    <w:nsid w:val="737C3489"/>
    <w:multiLevelType w:val="multilevel"/>
    <w:tmpl w:val="4540FD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3" w15:restartNumberingAfterBreak="0">
    <w:nsid w:val="73821AD4"/>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4" w15:restartNumberingAfterBreak="0">
    <w:nsid w:val="73D176D5"/>
    <w:multiLevelType w:val="multilevel"/>
    <w:tmpl w:val="29C012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5" w15:restartNumberingAfterBreak="0">
    <w:nsid w:val="741C1987"/>
    <w:multiLevelType w:val="multilevel"/>
    <w:tmpl w:val="13805C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6" w15:restartNumberingAfterBreak="0">
    <w:nsid w:val="7421563A"/>
    <w:multiLevelType w:val="multilevel"/>
    <w:tmpl w:val="7F9C04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7" w15:restartNumberingAfterBreak="0">
    <w:nsid w:val="742E5920"/>
    <w:multiLevelType w:val="multilevel"/>
    <w:tmpl w:val="AE64CC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8" w15:restartNumberingAfterBreak="0">
    <w:nsid w:val="74361F21"/>
    <w:multiLevelType w:val="multilevel"/>
    <w:tmpl w:val="C2861B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9" w15:restartNumberingAfterBreak="0">
    <w:nsid w:val="746346C7"/>
    <w:multiLevelType w:val="multilevel"/>
    <w:tmpl w:val="23AA8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0" w15:restartNumberingAfterBreak="0">
    <w:nsid w:val="74B10BB7"/>
    <w:multiLevelType w:val="multilevel"/>
    <w:tmpl w:val="410E49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1" w15:restartNumberingAfterBreak="0">
    <w:nsid w:val="74D56C06"/>
    <w:multiLevelType w:val="multilevel"/>
    <w:tmpl w:val="E06C14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2" w15:restartNumberingAfterBreak="0">
    <w:nsid w:val="752141A0"/>
    <w:multiLevelType w:val="multilevel"/>
    <w:tmpl w:val="BA3AE7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3" w15:restartNumberingAfterBreak="0">
    <w:nsid w:val="752C723F"/>
    <w:multiLevelType w:val="multilevel"/>
    <w:tmpl w:val="576E7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4" w15:restartNumberingAfterBreak="0">
    <w:nsid w:val="755C1BF0"/>
    <w:multiLevelType w:val="multilevel"/>
    <w:tmpl w:val="FFC016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5" w15:restartNumberingAfterBreak="0">
    <w:nsid w:val="75AC111B"/>
    <w:multiLevelType w:val="multilevel"/>
    <w:tmpl w:val="B3428D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6" w15:restartNumberingAfterBreak="0">
    <w:nsid w:val="75C3064D"/>
    <w:multiLevelType w:val="multilevel"/>
    <w:tmpl w:val="D1320C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7" w15:restartNumberingAfterBreak="0">
    <w:nsid w:val="75EF1681"/>
    <w:multiLevelType w:val="multilevel"/>
    <w:tmpl w:val="EF4E22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8" w15:restartNumberingAfterBreak="0">
    <w:nsid w:val="76317A79"/>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15:restartNumberingAfterBreak="0">
    <w:nsid w:val="76434177"/>
    <w:multiLevelType w:val="multilevel"/>
    <w:tmpl w:val="497C6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76527626"/>
    <w:multiLevelType w:val="multilevel"/>
    <w:tmpl w:val="A572B8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1" w15:restartNumberingAfterBreak="0">
    <w:nsid w:val="765F6B70"/>
    <w:multiLevelType w:val="multilevel"/>
    <w:tmpl w:val="F6B05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15:restartNumberingAfterBreak="0">
    <w:nsid w:val="766D011D"/>
    <w:multiLevelType w:val="multilevel"/>
    <w:tmpl w:val="D87808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3" w15:restartNumberingAfterBreak="0">
    <w:nsid w:val="76BA1093"/>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4" w15:restartNumberingAfterBreak="0">
    <w:nsid w:val="77507E8F"/>
    <w:multiLevelType w:val="multilevel"/>
    <w:tmpl w:val="F4666F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5" w15:restartNumberingAfterBreak="0">
    <w:nsid w:val="77A012D5"/>
    <w:multiLevelType w:val="multilevel"/>
    <w:tmpl w:val="70A61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6" w15:restartNumberingAfterBreak="0">
    <w:nsid w:val="77AF3E88"/>
    <w:multiLevelType w:val="multilevel"/>
    <w:tmpl w:val="56B6FE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7" w15:restartNumberingAfterBreak="0">
    <w:nsid w:val="77B9536A"/>
    <w:multiLevelType w:val="multilevel"/>
    <w:tmpl w:val="A48C2F9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8" w15:restartNumberingAfterBreak="0">
    <w:nsid w:val="77BA73EB"/>
    <w:multiLevelType w:val="multilevel"/>
    <w:tmpl w:val="91A284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9" w15:restartNumberingAfterBreak="0">
    <w:nsid w:val="782E3E7C"/>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0" w15:restartNumberingAfterBreak="0">
    <w:nsid w:val="79A4520E"/>
    <w:multiLevelType w:val="multilevel"/>
    <w:tmpl w:val="4D88B3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1" w15:restartNumberingAfterBreak="0">
    <w:nsid w:val="79D408B3"/>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2" w15:restartNumberingAfterBreak="0">
    <w:nsid w:val="7A060C41"/>
    <w:multiLevelType w:val="multilevel"/>
    <w:tmpl w:val="8FE000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3" w15:restartNumberingAfterBreak="0">
    <w:nsid w:val="7A45073F"/>
    <w:multiLevelType w:val="multilevel"/>
    <w:tmpl w:val="542CA0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4" w15:restartNumberingAfterBreak="0">
    <w:nsid w:val="7A8634AD"/>
    <w:multiLevelType w:val="multilevel"/>
    <w:tmpl w:val="02E8F4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5" w15:restartNumberingAfterBreak="0">
    <w:nsid w:val="7A9E5CDD"/>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15:restartNumberingAfterBreak="0">
    <w:nsid w:val="7AFE43E5"/>
    <w:multiLevelType w:val="multilevel"/>
    <w:tmpl w:val="C85048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7" w15:restartNumberingAfterBreak="0">
    <w:nsid w:val="7B1C3F1D"/>
    <w:multiLevelType w:val="multilevel"/>
    <w:tmpl w:val="E988B4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8" w15:restartNumberingAfterBreak="0">
    <w:nsid w:val="7B595833"/>
    <w:multiLevelType w:val="multilevel"/>
    <w:tmpl w:val="A81A9D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9" w15:restartNumberingAfterBreak="0">
    <w:nsid w:val="7B9F5FA0"/>
    <w:multiLevelType w:val="multilevel"/>
    <w:tmpl w:val="8A1AA8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0" w15:restartNumberingAfterBreak="0">
    <w:nsid w:val="7C3124B6"/>
    <w:multiLevelType w:val="multilevel"/>
    <w:tmpl w:val="055A99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1" w15:restartNumberingAfterBreak="0">
    <w:nsid w:val="7C4B0FA4"/>
    <w:multiLevelType w:val="multilevel"/>
    <w:tmpl w:val="7E5C26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2" w15:restartNumberingAfterBreak="0">
    <w:nsid w:val="7C5172FA"/>
    <w:multiLevelType w:val="multilevel"/>
    <w:tmpl w:val="57969F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3" w15:restartNumberingAfterBreak="0">
    <w:nsid w:val="7D143C95"/>
    <w:multiLevelType w:val="multilevel"/>
    <w:tmpl w:val="B85E60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4" w15:restartNumberingAfterBreak="0">
    <w:nsid w:val="7D1E4059"/>
    <w:multiLevelType w:val="multilevel"/>
    <w:tmpl w:val="CE2E3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5" w15:restartNumberingAfterBreak="0">
    <w:nsid w:val="7D847CF1"/>
    <w:multiLevelType w:val="multilevel"/>
    <w:tmpl w:val="171852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6" w15:restartNumberingAfterBreak="0">
    <w:nsid w:val="7D876727"/>
    <w:multiLevelType w:val="multilevel"/>
    <w:tmpl w:val="31C6D6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7" w15:restartNumberingAfterBreak="0">
    <w:nsid w:val="7DB96DCE"/>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8" w15:restartNumberingAfterBreak="0">
    <w:nsid w:val="7DFB6AA2"/>
    <w:multiLevelType w:val="multilevel"/>
    <w:tmpl w:val="092888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9" w15:restartNumberingAfterBreak="0">
    <w:nsid w:val="7EBC5778"/>
    <w:multiLevelType w:val="multilevel"/>
    <w:tmpl w:val="CBE82C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0" w15:restartNumberingAfterBreak="0">
    <w:nsid w:val="7EF13ADE"/>
    <w:multiLevelType w:val="multilevel"/>
    <w:tmpl w:val="4B846C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1" w15:restartNumberingAfterBreak="0">
    <w:nsid w:val="7F0B2ACC"/>
    <w:multiLevelType w:val="multilevel"/>
    <w:tmpl w:val="0A2EDB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2" w15:restartNumberingAfterBreak="0">
    <w:nsid w:val="7F3F7088"/>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15:restartNumberingAfterBreak="0">
    <w:nsid w:val="7F6B6E97"/>
    <w:multiLevelType w:val="multilevel"/>
    <w:tmpl w:val="DB2499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4" w15:restartNumberingAfterBreak="0">
    <w:nsid w:val="7F7A32FB"/>
    <w:multiLevelType w:val="multilevel"/>
    <w:tmpl w:val="EF80AC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5" w15:restartNumberingAfterBreak="0">
    <w:nsid w:val="7F92512D"/>
    <w:multiLevelType w:val="multilevel"/>
    <w:tmpl w:val="E0140A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6" w15:restartNumberingAfterBreak="0">
    <w:nsid w:val="7FE421A6"/>
    <w:multiLevelType w:val="multilevel"/>
    <w:tmpl w:val="384C0D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7" w15:restartNumberingAfterBreak="0">
    <w:nsid w:val="7FF23682"/>
    <w:multiLevelType w:val="multilevel"/>
    <w:tmpl w:val="931079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482"/>
  </w:num>
  <w:num w:numId="2">
    <w:abstractNumId w:val="166"/>
  </w:num>
  <w:num w:numId="3">
    <w:abstractNumId w:val="293"/>
  </w:num>
  <w:num w:numId="4">
    <w:abstractNumId w:val="183"/>
  </w:num>
  <w:num w:numId="5">
    <w:abstractNumId w:val="22"/>
  </w:num>
  <w:num w:numId="6">
    <w:abstractNumId w:val="27"/>
  </w:num>
  <w:num w:numId="7">
    <w:abstractNumId w:val="201"/>
  </w:num>
  <w:num w:numId="8">
    <w:abstractNumId w:val="34"/>
  </w:num>
  <w:num w:numId="9">
    <w:abstractNumId w:val="239"/>
  </w:num>
  <w:num w:numId="10">
    <w:abstractNumId w:val="13"/>
  </w:num>
  <w:num w:numId="11">
    <w:abstractNumId w:val="290"/>
  </w:num>
  <w:num w:numId="12">
    <w:abstractNumId w:val="476"/>
  </w:num>
  <w:num w:numId="13">
    <w:abstractNumId w:val="267"/>
  </w:num>
  <w:num w:numId="14">
    <w:abstractNumId w:val="310"/>
  </w:num>
  <w:num w:numId="15">
    <w:abstractNumId w:val="420"/>
  </w:num>
  <w:num w:numId="16">
    <w:abstractNumId w:val="437"/>
  </w:num>
  <w:num w:numId="17">
    <w:abstractNumId w:val="29"/>
  </w:num>
  <w:num w:numId="18">
    <w:abstractNumId w:val="266"/>
  </w:num>
  <w:num w:numId="19">
    <w:abstractNumId w:val="281"/>
  </w:num>
  <w:num w:numId="20">
    <w:abstractNumId w:val="484"/>
  </w:num>
  <w:num w:numId="21">
    <w:abstractNumId w:val="164"/>
  </w:num>
  <w:num w:numId="22">
    <w:abstractNumId w:val="327"/>
  </w:num>
  <w:num w:numId="23">
    <w:abstractNumId w:val="287"/>
  </w:num>
  <w:num w:numId="24">
    <w:abstractNumId w:val="480"/>
  </w:num>
  <w:num w:numId="25">
    <w:abstractNumId w:val="305"/>
  </w:num>
  <w:num w:numId="26">
    <w:abstractNumId w:val="314"/>
  </w:num>
  <w:num w:numId="27">
    <w:abstractNumId w:val="133"/>
  </w:num>
  <w:num w:numId="28">
    <w:abstractNumId w:val="301"/>
  </w:num>
  <w:num w:numId="29">
    <w:abstractNumId w:val="210"/>
  </w:num>
  <w:num w:numId="30">
    <w:abstractNumId w:val="77"/>
  </w:num>
  <w:num w:numId="31">
    <w:abstractNumId w:val="496"/>
  </w:num>
  <w:num w:numId="32">
    <w:abstractNumId w:val="20"/>
  </w:num>
  <w:num w:numId="33">
    <w:abstractNumId w:val="283"/>
  </w:num>
  <w:num w:numId="34">
    <w:abstractNumId w:val="421"/>
  </w:num>
  <w:num w:numId="35">
    <w:abstractNumId w:val="261"/>
  </w:num>
  <w:num w:numId="36">
    <w:abstractNumId w:val="356"/>
  </w:num>
  <w:num w:numId="37">
    <w:abstractNumId w:val="95"/>
  </w:num>
  <w:num w:numId="38">
    <w:abstractNumId w:val="130"/>
  </w:num>
  <w:num w:numId="39">
    <w:abstractNumId w:val="246"/>
  </w:num>
  <w:num w:numId="40">
    <w:abstractNumId w:val="132"/>
  </w:num>
  <w:num w:numId="41">
    <w:abstractNumId w:val="324"/>
  </w:num>
  <w:num w:numId="42">
    <w:abstractNumId w:val="178"/>
  </w:num>
  <w:num w:numId="43">
    <w:abstractNumId w:val="451"/>
  </w:num>
  <w:num w:numId="44">
    <w:abstractNumId w:val="376"/>
  </w:num>
  <w:num w:numId="45">
    <w:abstractNumId w:val="312"/>
  </w:num>
  <w:num w:numId="46">
    <w:abstractNumId w:val="45"/>
  </w:num>
  <w:num w:numId="47">
    <w:abstractNumId w:val="161"/>
  </w:num>
  <w:num w:numId="48">
    <w:abstractNumId w:val="285"/>
  </w:num>
  <w:num w:numId="49">
    <w:abstractNumId w:val="140"/>
  </w:num>
  <w:num w:numId="50">
    <w:abstractNumId w:val="447"/>
  </w:num>
  <w:num w:numId="51">
    <w:abstractNumId w:val="151"/>
  </w:num>
  <w:num w:numId="52">
    <w:abstractNumId w:val="181"/>
  </w:num>
  <w:num w:numId="53">
    <w:abstractNumId w:val="37"/>
  </w:num>
  <w:num w:numId="54">
    <w:abstractNumId w:val="332"/>
  </w:num>
  <w:num w:numId="55">
    <w:abstractNumId w:val="159"/>
  </w:num>
  <w:num w:numId="56">
    <w:abstractNumId w:val="220"/>
  </w:num>
  <w:num w:numId="57">
    <w:abstractNumId w:val="353"/>
  </w:num>
  <w:num w:numId="58">
    <w:abstractNumId w:val="48"/>
  </w:num>
  <w:num w:numId="59">
    <w:abstractNumId w:val="188"/>
  </w:num>
  <w:num w:numId="60">
    <w:abstractNumId w:val="175"/>
  </w:num>
  <w:num w:numId="61">
    <w:abstractNumId w:val="136"/>
  </w:num>
  <w:num w:numId="62">
    <w:abstractNumId w:val="478"/>
  </w:num>
  <w:num w:numId="63">
    <w:abstractNumId w:val="402"/>
  </w:num>
  <w:num w:numId="64">
    <w:abstractNumId w:val="179"/>
  </w:num>
  <w:num w:numId="65">
    <w:abstractNumId w:val="28"/>
  </w:num>
  <w:num w:numId="66">
    <w:abstractNumId w:val="88"/>
  </w:num>
  <w:num w:numId="67">
    <w:abstractNumId w:val="0"/>
  </w:num>
  <w:num w:numId="68">
    <w:abstractNumId w:val="385"/>
  </w:num>
  <w:num w:numId="69">
    <w:abstractNumId w:val="364"/>
  </w:num>
  <w:num w:numId="70">
    <w:abstractNumId w:val="428"/>
  </w:num>
  <w:num w:numId="71">
    <w:abstractNumId w:val="441"/>
  </w:num>
  <w:num w:numId="72">
    <w:abstractNumId w:val="185"/>
  </w:num>
  <w:num w:numId="73">
    <w:abstractNumId w:val="138"/>
  </w:num>
  <w:num w:numId="74">
    <w:abstractNumId w:val="391"/>
  </w:num>
  <w:num w:numId="75">
    <w:abstractNumId w:val="154"/>
  </w:num>
  <w:num w:numId="76">
    <w:abstractNumId w:val="69"/>
  </w:num>
  <w:num w:numId="77">
    <w:abstractNumId w:val="100"/>
  </w:num>
  <w:num w:numId="78">
    <w:abstractNumId w:val="236"/>
  </w:num>
  <w:num w:numId="79">
    <w:abstractNumId w:val="153"/>
  </w:num>
  <w:num w:numId="80">
    <w:abstractNumId w:val="363"/>
  </w:num>
  <w:num w:numId="81">
    <w:abstractNumId w:val="160"/>
  </w:num>
  <w:num w:numId="82">
    <w:abstractNumId w:val="182"/>
  </w:num>
  <w:num w:numId="83">
    <w:abstractNumId w:val="42"/>
  </w:num>
  <w:num w:numId="84">
    <w:abstractNumId w:val="319"/>
  </w:num>
  <w:num w:numId="85">
    <w:abstractNumId w:val="479"/>
  </w:num>
  <w:num w:numId="86">
    <w:abstractNumId w:val="21"/>
  </w:num>
  <w:num w:numId="87">
    <w:abstractNumId w:val="270"/>
  </w:num>
  <w:num w:numId="88">
    <w:abstractNumId w:val="8"/>
  </w:num>
  <w:num w:numId="89">
    <w:abstractNumId w:val="398"/>
  </w:num>
  <w:num w:numId="90">
    <w:abstractNumId w:val="83"/>
  </w:num>
  <w:num w:numId="91">
    <w:abstractNumId w:val="57"/>
  </w:num>
  <w:num w:numId="92">
    <w:abstractNumId w:val="477"/>
  </w:num>
  <w:num w:numId="93">
    <w:abstractNumId w:val="81"/>
  </w:num>
  <w:num w:numId="94">
    <w:abstractNumId w:val="382"/>
  </w:num>
  <w:num w:numId="95">
    <w:abstractNumId w:val="459"/>
  </w:num>
  <w:num w:numId="96">
    <w:abstractNumId w:val="390"/>
  </w:num>
  <w:num w:numId="97">
    <w:abstractNumId w:val="388"/>
  </w:num>
  <w:num w:numId="98">
    <w:abstractNumId w:val="66"/>
  </w:num>
  <w:num w:numId="99">
    <w:abstractNumId w:val="51"/>
  </w:num>
  <w:num w:numId="100">
    <w:abstractNumId w:val="233"/>
  </w:num>
  <w:num w:numId="101">
    <w:abstractNumId w:val="423"/>
  </w:num>
  <w:num w:numId="102">
    <w:abstractNumId w:val="113"/>
  </w:num>
  <w:num w:numId="103">
    <w:abstractNumId w:val="38"/>
  </w:num>
  <w:num w:numId="104">
    <w:abstractNumId w:val="377"/>
  </w:num>
  <w:num w:numId="105">
    <w:abstractNumId w:val="134"/>
  </w:num>
  <w:num w:numId="106">
    <w:abstractNumId w:val="473"/>
  </w:num>
  <w:num w:numId="107">
    <w:abstractNumId w:val="269"/>
  </w:num>
  <w:num w:numId="108">
    <w:abstractNumId w:val="430"/>
  </w:num>
  <w:num w:numId="109">
    <w:abstractNumId w:val="163"/>
  </w:num>
  <w:num w:numId="110">
    <w:abstractNumId w:val="375"/>
  </w:num>
  <w:num w:numId="111">
    <w:abstractNumId w:val="254"/>
  </w:num>
  <w:num w:numId="112">
    <w:abstractNumId w:val="2"/>
  </w:num>
  <w:num w:numId="113">
    <w:abstractNumId w:val="141"/>
  </w:num>
  <w:num w:numId="114">
    <w:abstractNumId w:val="194"/>
  </w:num>
  <w:num w:numId="115">
    <w:abstractNumId w:val="370"/>
  </w:num>
  <w:num w:numId="116">
    <w:abstractNumId w:val="186"/>
  </w:num>
  <w:num w:numId="117">
    <w:abstractNumId w:val="347"/>
  </w:num>
  <w:num w:numId="118">
    <w:abstractNumId w:val="173"/>
  </w:num>
  <w:num w:numId="119">
    <w:abstractNumId w:val="221"/>
  </w:num>
  <w:num w:numId="120">
    <w:abstractNumId w:val="410"/>
  </w:num>
  <w:num w:numId="121">
    <w:abstractNumId w:val="434"/>
  </w:num>
  <w:num w:numId="122">
    <w:abstractNumId w:val="5"/>
  </w:num>
  <w:num w:numId="123">
    <w:abstractNumId w:val="125"/>
  </w:num>
  <w:num w:numId="124">
    <w:abstractNumId w:val="389"/>
  </w:num>
  <w:num w:numId="125">
    <w:abstractNumId w:val="215"/>
  </w:num>
  <w:num w:numId="126">
    <w:abstractNumId w:val="245"/>
  </w:num>
  <w:num w:numId="127">
    <w:abstractNumId w:val="49"/>
  </w:num>
  <w:num w:numId="128">
    <w:abstractNumId w:val="237"/>
  </w:num>
  <w:num w:numId="129">
    <w:abstractNumId w:val="94"/>
  </w:num>
  <w:num w:numId="130">
    <w:abstractNumId w:val="481"/>
  </w:num>
  <w:num w:numId="131">
    <w:abstractNumId w:val="198"/>
  </w:num>
  <w:num w:numId="132">
    <w:abstractNumId w:val="62"/>
  </w:num>
  <w:num w:numId="133">
    <w:abstractNumId w:val="6"/>
  </w:num>
  <w:num w:numId="134">
    <w:abstractNumId w:val="411"/>
  </w:num>
  <w:num w:numId="135">
    <w:abstractNumId w:val="131"/>
  </w:num>
  <w:num w:numId="136">
    <w:abstractNumId w:val="359"/>
  </w:num>
  <w:num w:numId="137">
    <w:abstractNumId w:val="170"/>
  </w:num>
  <w:num w:numId="138">
    <w:abstractNumId w:val="222"/>
  </w:num>
  <w:num w:numId="139">
    <w:abstractNumId w:val="12"/>
  </w:num>
  <w:num w:numId="140">
    <w:abstractNumId w:val="429"/>
  </w:num>
  <w:num w:numId="141">
    <w:abstractNumId w:val="43"/>
  </w:num>
  <w:num w:numId="142">
    <w:abstractNumId w:val="412"/>
  </w:num>
  <w:num w:numId="143">
    <w:abstractNumId w:val="374"/>
  </w:num>
  <w:num w:numId="144">
    <w:abstractNumId w:val="350"/>
  </w:num>
  <w:num w:numId="145">
    <w:abstractNumId w:val="176"/>
  </w:num>
  <w:num w:numId="146">
    <w:abstractNumId w:val="366"/>
  </w:num>
  <w:num w:numId="147">
    <w:abstractNumId w:val="466"/>
  </w:num>
  <w:num w:numId="148">
    <w:abstractNumId w:val="372"/>
  </w:num>
  <w:num w:numId="149">
    <w:abstractNumId w:val="470"/>
  </w:num>
  <w:num w:numId="150">
    <w:abstractNumId w:val="325"/>
  </w:num>
  <w:num w:numId="151">
    <w:abstractNumId w:val="155"/>
  </w:num>
  <w:num w:numId="152">
    <w:abstractNumId w:val="320"/>
  </w:num>
  <w:num w:numId="153">
    <w:abstractNumId w:val="14"/>
  </w:num>
  <w:num w:numId="154">
    <w:abstractNumId w:val="105"/>
  </w:num>
  <w:num w:numId="155">
    <w:abstractNumId w:val="114"/>
  </w:num>
  <w:num w:numId="156">
    <w:abstractNumId w:val="330"/>
  </w:num>
  <w:num w:numId="157">
    <w:abstractNumId w:val="341"/>
  </w:num>
  <w:num w:numId="158">
    <w:abstractNumId w:val="249"/>
  </w:num>
  <w:num w:numId="159">
    <w:abstractNumId w:val="368"/>
  </w:num>
  <w:num w:numId="160">
    <w:abstractNumId w:val="271"/>
  </w:num>
  <w:num w:numId="161">
    <w:abstractNumId w:val="415"/>
  </w:num>
  <w:num w:numId="162">
    <w:abstractNumId w:val="486"/>
  </w:num>
  <w:num w:numId="163">
    <w:abstractNumId w:val="248"/>
  </w:num>
  <w:num w:numId="164">
    <w:abstractNumId w:val="242"/>
  </w:num>
  <w:num w:numId="165">
    <w:abstractNumId w:val="137"/>
  </w:num>
  <w:num w:numId="166">
    <w:abstractNumId w:val="416"/>
  </w:num>
  <w:num w:numId="167">
    <w:abstractNumId w:val="403"/>
  </w:num>
  <w:num w:numId="168">
    <w:abstractNumId w:val="331"/>
  </w:num>
  <w:num w:numId="169">
    <w:abstractNumId w:val="334"/>
  </w:num>
  <w:num w:numId="170">
    <w:abstractNumId w:val="1"/>
  </w:num>
  <w:num w:numId="171">
    <w:abstractNumId w:val="50"/>
  </w:num>
  <w:num w:numId="172">
    <w:abstractNumId w:val="197"/>
  </w:num>
  <w:num w:numId="173">
    <w:abstractNumId w:val="235"/>
  </w:num>
  <w:num w:numId="174">
    <w:abstractNumId w:val="211"/>
  </w:num>
  <w:num w:numId="175">
    <w:abstractNumId w:val="302"/>
  </w:num>
  <w:num w:numId="176">
    <w:abstractNumId w:val="475"/>
  </w:num>
  <w:num w:numId="177">
    <w:abstractNumId w:val="273"/>
  </w:num>
  <w:num w:numId="178">
    <w:abstractNumId w:val="84"/>
  </w:num>
  <w:num w:numId="179">
    <w:abstractNumId w:val="35"/>
  </w:num>
  <w:num w:numId="180">
    <w:abstractNumId w:val="243"/>
  </w:num>
  <w:num w:numId="181">
    <w:abstractNumId w:val="120"/>
  </w:num>
  <w:num w:numId="182">
    <w:abstractNumId w:val="157"/>
  </w:num>
  <w:num w:numId="183">
    <w:abstractNumId w:val="230"/>
  </w:num>
  <w:num w:numId="184">
    <w:abstractNumId w:val="491"/>
  </w:num>
  <w:num w:numId="185">
    <w:abstractNumId w:val="30"/>
  </w:num>
  <w:num w:numId="186">
    <w:abstractNumId w:val="387"/>
  </w:num>
  <w:num w:numId="187">
    <w:abstractNumId w:val="408"/>
  </w:num>
  <w:num w:numId="188">
    <w:abstractNumId w:val="209"/>
  </w:num>
  <w:num w:numId="189">
    <w:abstractNumId w:val="102"/>
  </w:num>
  <w:num w:numId="190">
    <w:abstractNumId w:val="213"/>
  </w:num>
  <w:num w:numId="191">
    <w:abstractNumId w:val="47"/>
  </w:num>
  <w:num w:numId="192">
    <w:abstractNumId w:val="282"/>
  </w:num>
  <w:num w:numId="193">
    <w:abstractNumId w:val="471"/>
  </w:num>
  <w:num w:numId="194">
    <w:abstractNumId w:val="278"/>
  </w:num>
  <w:num w:numId="195">
    <w:abstractNumId w:val="11"/>
  </w:num>
  <w:num w:numId="196">
    <w:abstractNumId w:val="150"/>
  </w:num>
  <w:num w:numId="197">
    <w:abstractNumId w:val="219"/>
  </w:num>
  <w:num w:numId="198">
    <w:abstractNumId w:val="469"/>
  </w:num>
  <w:num w:numId="199">
    <w:abstractNumId w:val="252"/>
  </w:num>
  <w:num w:numId="200">
    <w:abstractNumId w:val="36"/>
  </w:num>
  <w:num w:numId="201">
    <w:abstractNumId w:val="373"/>
  </w:num>
  <w:num w:numId="202">
    <w:abstractNumId w:val="395"/>
  </w:num>
  <w:num w:numId="203">
    <w:abstractNumId w:val="65"/>
  </w:num>
  <w:num w:numId="204">
    <w:abstractNumId w:val="199"/>
  </w:num>
  <w:num w:numId="205">
    <w:abstractNumId w:val="218"/>
  </w:num>
  <w:num w:numId="206">
    <w:abstractNumId w:val="46"/>
  </w:num>
  <w:num w:numId="207">
    <w:abstractNumId w:val="90"/>
  </w:num>
  <w:num w:numId="208">
    <w:abstractNumId w:val="118"/>
  </w:num>
  <w:num w:numId="209">
    <w:abstractNumId w:val="168"/>
  </w:num>
  <w:num w:numId="210">
    <w:abstractNumId w:val="262"/>
  </w:num>
  <w:num w:numId="211">
    <w:abstractNumId w:val="89"/>
  </w:num>
  <w:num w:numId="212">
    <w:abstractNumId w:val="75"/>
  </w:num>
  <w:num w:numId="213">
    <w:abstractNumId w:val="295"/>
  </w:num>
  <w:num w:numId="214">
    <w:abstractNumId w:val="445"/>
  </w:num>
  <w:num w:numId="215">
    <w:abstractNumId w:val="258"/>
  </w:num>
  <w:num w:numId="216">
    <w:abstractNumId w:val="328"/>
  </w:num>
  <w:num w:numId="217">
    <w:abstractNumId w:val="200"/>
  </w:num>
  <w:num w:numId="218">
    <w:abstractNumId w:val="208"/>
  </w:num>
  <w:num w:numId="219">
    <w:abstractNumId w:val="54"/>
  </w:num>
  <w:num w:numId="220">
    <w:abstractNumId w:val="231"/>
  </w:num>
  <w:num w:numId="221">
    <w:abstractNumId w:val="111"/>
  </w:num>
  <w:num w:numId="222">
    <w:abstractNumId w:val="497"/>
  </w:num>
  <w:num w:numId="223">
    <w:abstractNumId w:val="405"/>
  </w:num>
  <w:num w:numId="224">
    <w:abstractNumId w:val="255"/>
  </w:num>
  <w:num w:numId="225">
    <w:abstractNumId w:val="104"/>
  </w:num>
  <w:num w:numId="226">
    <w:abstractNumId w:val="355"/>
  </w:num>
  <w:num w:numId="227">
    <w:abstractNumId w:val="286"/>
  </w:num>
  <w:num w:numId="228">
    <w:abstractNumId w:val="462"/>
  </w:num>
  <w:num w:numId="229">
    <w:abstractNumId w:val="52"/>
  </w:num>
  <w:num w:numId="230">
    <w:abstractNumId w:val="23"/>
  </w:num>
  <w:num w:numId="231">
    <w:abstractNumId w:val="117"/>
  </w:num>
  <w:num w:numId="232">
    <w:abstractNumId w:val="228"/>
  </w:num>
  <w:num w:numId="233">
    <w:abstractNumId w:val="9"/>
  </w:num>
  <w:num w:numId="234">
    <w:abstractNumId w:val="383"/>
  </w:num>
  <w:num w:numId="235">
    <w:abstractNumId w:val="10"/>
  </w:num>
  <w:num w:numId="236">
    <w:abstractNumId w:val="174"/>
  </w:num>
  <w:num w:numId="237">
    <w:abstractNumId w:val="195"/>
  </w:num>
  <w:num w:numId="238">
    <w:abstractNumId w:val="40"/>
  </w:num>
  <w:num w:numId="239">
    <w:abstractNumId w:val="425"/>
  </w:num>
  <w:num w:numId="240">
    <w:abstractNumId w:val="268"/>
  </w:num>
  <w:num w:numId="241">
    <w:abstractNumId w:val="217"/>
  </w:num>
  <w:num w:numId="242">
    <w:abstractNumId w:val="193"/>
  </w:num>
  <w:num w:numId="243">
    <w:abstractNumId w:val="487"/>
  </w:num>
  <w:num w:numId="244">
    <w:abstractNumId w:val="124"/>
  </w:num>
  <w:num w:numId="245">
    <w:abstractNumId w:val="289"/>
  </w:num>
  <w:num w:numId="246">
    <w:abstractNumId w:val="106"/>
  </w:num>
  <w:num w:numId="247">
    <w:abstractNumId w:val="92"/>
  </w:num>
  <w:num w:numId="248">
    <w:abstractNumId w:val="96"/>
  </w:num>
  <w:num w:numId="249">
    <w:abstractNumId w:val="123"/>
  </w:num>
  <w:num w:numId="250">
    <w:abstractNumId w:val="304"/>
  </w:num>
  <w:num w:numId="251">
    <w:abstractNumId w:val="223"/>
  </w:num>
  <w:num w:numId="252">
    <w:abstractNumId w:val="7"/>
  </w:num>
  <w:num w:numId="253">
    <w:abstractNumId w:val="367"/>
  </w:num>
  <w:num w:numId="254">
    <w:abstractNumId w:val="3"/>
  </w:num>
  <w:num w:numId="255">
    <w:abstractNumId w:val="99"/>
  </w:num>
  <w:num w:numId="256">
    <w:abstractNumId w:val="279"/>
  </w:num>
  <w:num w:numId="257">
    <w:abstractNumId w:val="135"/>
  </w:num>
  <w:num w:numId="258">
    <w:abstractNumId w:val="431"/>
  </w:num>
  <w:num w:numId="259">
    <w:abstractNumId w:val="378"/>
  </w:num>
  <w:num w:numId="260">
    <w:abstractNumId w:val="129"/>
  </w:num>
  <w:num w:numId="261">
    <w:abstractNumId w:val="337"/>
  </w:num>
  <w:num w:numId="262">
    <w:abstractNumId w:val="229"/>
  </w:num>
  <w:num w:numId="263">
    <w:abstractNumId w:val="240"/>
  </w:num>
  <w:num w:numId="264">
    <w:abstractNumId w:val="148"/>
  </w:num>
  <w:num w:numId="265">
    <w:abstractNumId w:val="202"/>
  </w:num>
  <w:num w:numId="266">
    <w:abstractNumId w:val="455"/>
  </w:num>
  <w:num w:numId="267">
    <w:abstractNumId w:val="59"/>
  </w:num>
  <w:num w:numId="268">
    <w:abstractNumId w:val="407"/>
  </w:num>
  <w:num w:numId="269">
    <w:abstractNumId w:val="122"/>
  </w:num>
  <w:num w:numId="270">
    <w:abstractNumId w:val="284"/>
  </w:num>
  <w:num w:numId="271">
    <w:abstractNumId w:val="438"/>
  </w:num>
  <w:num w:numId="272">
    <w:abstractNumId w:val="492"/>
  </w:num>
  <w:num w:numId="273">
    <w:abstractNumId w:val="435"/>
  </w:num>
  <w:num w:numId="274">
    <w:abstractNumId w:val="203"/>
  </w:num>
  <w:num w:numId="275">
    <w:abstractNumId w:val="424"/>
  </w:num>
  <w:num w:numId="276">
    <w:abstractNumId w:val="68"/>
  </w:num>
  <w:num w:numId="277">
    <w:abstractNumId w:val="396"/>
  </w:num>
  <w:num w:numId="278">
    <w:abstractNumId w:val="15"/>
  </w:num>
  <w:num w:numId="279">
    <w:abstractNumId w:val="433"/>
  </w:num>
  <w:num w:numId="280">
    <w:abstractNumId w:val="292"/>
  </w:num>
  <w:num w:numId="281">
    <w:abstractNumId w:val="80"/>
  </w:num>
  <w:num w:numId="282">
    <w:abstractNumId w:val="277"/>
  </w:num>
  <w:num w:numId="283">
    <w:abstractNumId w:val="316"/>
  </w:num>
  <w:num w:numId="284">
    <w:abstractNumId w:val="365"/>
  </w:num>
  <w:num w:numId="285">
    <w:abstractNumId w:val="101"/>
  </w:num>
  <w:num w:numId="286">
    <w:abstractNumId w:val="256"/>
  </w:num>
  <w:num w:numId="287">
    <w:abstractNumId w:val="26"/>
  </w:num>
  <w:num w:numId="288">
    <w:abstractNumId w:val="443"/>
  </w:num>
  <w:num w:numId="289">
    <w:abstractNumId w:val="362"/>
  </w:num>
  <w:num w:numId="290">
    <w:abstractNumId w:val="74"/>
  </w:num>
  <w:num w:numId="291">
    <w:abstractNumId w:val="143"/>
  </w:num>
  <w:num w:numId="292">
    <w:abstractNumId w:val="464"/>
  </w:num>
  <w:num w:numId="293">
    <w:abstractNumId w:val="196"/>
  </w:num>
  <w:num w:numId="294">
    <w:abstractNumId w:val="79"/>
  </w:num>
  <w:num w:numId="295">
    <w:abstractNumId w:val="172"/>
  </w:num>
  <w:num w:numId="296">
    <w:abstractNumId w:val="354"/>
  </w:num>
  <w:num w:numId="297">
    <w:abstractNumId w:val="214"/>
  </w:num>
  <w:num w:numId="298">
    <w:abstractNumId w:val="259"/>
  </w:num>
  <w:num w:numId="299">
    <w:abstractNumId w:val="401"/>
  </w:num>
  <w:num w:numId="300">
    <w:abstractNumId w:val="357"/>
  </w:num>
  <w:num w:numId="301">
    <w:abstractNumId w:val="70"/>
  </w:num>
  <w:num w:numId="302">
    <w:abstractNumId w:val="206"/>
  </w:num>
  <w:num w:numId="303">
    <w:abstractNumId w:val="288"/>
  </w:num>
  <w:num w:numId="304">
    <w:abstractNumId w:val="323"/>
  </w:num>
  <w:num w:numId="305">
    <w:abstractNumId w:val="345"/>
  </w:num>
  <w:num w:numId="306">
    <w:abstractNumId w:val="352"/>
  </w:num>
  <w:num w:numId="307">
    <w:abstractNumId w:val="460"/>
  </w:num>
  <w:num w:numId="308">
    <w:abstractNumId w:val="253"/>
  </w:num>
  <w:num w:numId="309">
    <w:abstractNumId w:val="406"/>
  </w:num>
  <w:num w:numId="310">
    <w:abstractNumId w:val="264"/>
  </w:num>
  <w:num w:numId="311">
    <w:abstractNumId w:val="369"/>
  </w:num>
  <w:num w:numId="312">
    <w:abstractNumId w:val="109"/>
  </w:num>
  <w:num w:numId="313">
    <w:abstractNumId w:val="238"/>
  </w:num>
  <w:num w:numId="314">
    <w:abstractNumId w:val="333"/>
  </w:num>
  <w:num w:numId="315">
    <w:abstractNumId w:val="458"/>
  </w:num>
  <w:num w:numId="316">
    <w:abstractNumId w:val="25"/>
  </w:num>
  <w:num w:numId="317">
    <w:abstractNumId w:val="463"/>
  </w:num>
  <w:num w:numId="318">
    <w:abstractNumId w:val="24"/>
  </w:num>
  <w:num w:numId="319">
    <w:abstractNumId w:val="115"/>
  </w:num>
  <w:num w:numId="320">
    <w:abstractNumId w:val="489"/>
  </w:num>
  <w:num w:numId="321">
    <w:abstractNumId w:val="298"/>
  </w:num>
  <w:num w:numId="322">
    <w:abstractNumId w:val="329"/>
  </w:num>
  <w:num w:numId="323">
    <w:abstractNumId w:val="91"/>
  </w:num>
  <w:num w:numId="324">
    <w:abstractNumId w:val="16"/>
  </w:num>
  <w:num w:numId="325">
    <w:abstractNumId w:val="417"/>
  </w:num>
  <w:num w:numId="326">
    <w:abstractNumId w:val="457"/>
  </w:num>
  <w:num w:numId="327">
    <w:abstractNumId w:val="444"/>
  </w:num>
  <w:num w:numId="328">
    <w:abstractNumId w:val="205"/>
  </w:num>
  <w:num w:numId="329">
    <w:abstractNumId w:val="485"/>
  </w:num>
  <w:num w:numId="330">
    <w:abstractNumId w:val="294"/>
  </w:num>
  <w:num w:numId="331">
    <w:abstractNumId w:val="467"/>
  </w:num>
  <w:num w:numId="332">
    <w:abstractNumId w:val="250"/>
  </w:num>
  <w:num w:numId="333">
    <w:abstractNumId w:val="276"/>
  </w:num>
  <w:num w:numId="334">
    <w:abstractNumId w:val="171"/>
  </w:num>
  <w:num w:numId="335">
    <w:abstractNumId w:val="308"/>
  </w:num>
  <w:num w:numId="336">
    <w:abstractNumId w:val="379"/>
  </w:num>
  <w:num w:numId="337">
    <w:abstractNumId w:val="180"/>
  </w:num>
  <w:num w:numId="338">
    <w:abstractNumId w:val="307"/>
  </w:num>
  <w:num w:numId="339">
    <w:abstractNumId w:val="19"/>
  </w:num>
  <w:num w:numId="340">
    <w:abstractNumId w:val="44"/>
  </w:num>
  <w:num w:numId="341">
    <w:abstractNumId w:val="274"/>
  </w:num>
  <w:num w:numId="342">
    <w:abstractNumId w:val="494"/>
  </w:num>
  <w:num w:numId="343">
    <w:abstractNumId w:val="41"/>
  </w:num>
  <w:num w:numId="344">
    <w:abstractNumId w:val="309"/>
  </w:num>
  <w:num w:numId="345">
    <w:abstractNumId w:val="191"/>
  </w:num>
  <w:num w:numId="346">
    <w:abstractNumId w:val="55"/>
  </w:num>
  <w:num w:numId="347">
    <w:abstractNumId w:val="72"/>
  </w:num>
  <w:num w:numId="348">
    <w:abstractNumId w:val="263"/>
  </w:num>
  <w:num w:numId="349">
    <w:abstractNumId w:val="67"/>
  </w:num>
  <w:num w:numId="350">
    <w:abstractNumId w:val="371"/>
  </w:num>
  <w:num w:numId="351">
    <w:abstractNumId w:val="393"/>
  </w:num>
  <w:num w:numId="352">
    <w:abstractNumId w:val="127"/>
  </w:num>
  <w:num w:numId="353">
    <w:abstractNumId w:val="338"/>
  </w:num>
  <w:num w:numId="354">
    <w:abstractNumId w:val="413"/>
  </w:num>
  <w:num w:numId="355">
    <w:abstractNumId w:val="167"/>
  </w:num>
  <w:num w:numId="356">
    <w:abstractNumId w:val="291"/>
  </w:num>
  <w:num w:numId="357">
    <w:abstractNumId w:val="280"/>
  </w:num>
  <w:num w:numId="358">
    <w:abstractNumId w:val="404"/>
  </w:num>
  <w:num w:numId="359">
    <w:abstractNumId w:val="78"/>
  </w:num>
  <w:num w:numId="360">
    <w:abstractNumId w:val="490"/>
  </w:num>
  <w:num w:numId="361">
    <w:abstractNumId w:val="121"/>
  </w:num>
  <w:num w:numId="362">
    <w:abstractNumId w:val="450"/>
  </w:num>
  <w:num w:numId="363">
    <w:abstractNumId w:val="311"/>
  </w:num>
  <w:num w:numId="364">
    <w:abstractNumId w:val="60"/>
  </w:num>
  <w:num w:numId="365">
    <w:abstractNumId w:val="187"/>
  </w:num>
  <w:num w:numId="366">
    <w:abstractNumId w:val="439"/>
  </w:num>
  <w:num w:numId="367">
    <w:abstractNumId w:val="116"/>
  </w:num>
  <w:num w:numId="368">
    <w:abstractNumId w:val="190"/>
  </w:num>
  <w:num w:numId="369">
    <w:abstractNumId w:val="346"/>
  </w:num>
  <w:num w:numId="370">
    <w:abstractNumId w:val="409"/>
  </w:num>
  <w:num w:numId="371">
    <w:abstractNumId w:val="204"/>
  </w:num>
  <w:num w:numId="372">
    <w:abstractNumId w:val="257"/>
  </w:num>
  <w:num w:numId="373">
    <w:abstractNumId w:val="145"/>
  </w:num>
  <w:num w:numId="374">
    <w:abstractNumId w:val="358"/>
  </w:num>
  <w:num w:numId="375">
    <w:abstractNumId w:val="244"/>
  </w:num>
  <w:num w:numId="376">
    <w:abstractNumId w:val="189"/>
  </w:num>
  <w:num w:numId="377">
    <w:abstractNumId w:val="33"/>
  </w:num>
  <w:num w:numId="378">
    <w:abstractNumId w:val="149"/>
  </w:num>
  <w:num w:numId="379">
    <w:abstractNumId w:val="351"/>
  </w:num>
  <w:num w:numId="380">
    <w:abstractNumId w:val="336"/>
  </w:num>
  <w:num w:numId="381">
    <w:abstractNumId w:val="61"/>
  </w:num>
  <w:num w:numId="382">
    <w:abstractNumId w:val="422"/>
  </w:num>
  <w:num w:numId="383">
    <w:abstractNumId w:val="272"/>
  </w:num>
  <w:num w:numId="384">
    <w:abstractNumId w:val="386"/>
  </w:num>
  <w:num w:numId="385">
    <w:abstractNumId w:val="110"/>
  </w:num>
  <w:num w:numId="386">
    <w:abstractNumId w:val="397"/>
  </w:num>
  <w:num w:numId="387">
    <w:abstractNumId w:val="4"/>
  </w:num>
  <w:num w:numId="388">
    <w:abstractNumId w:val="315"/>
  </w:num>
  <w:num w:numId="389">
    <w:abstractNumId w:val="103"/>
  </w:num>
  <w:num w:numId="390">
    <w:abstractNumId w:val="299"/>
  </w:num>
  <w:num w:numId="391">
    <w:abstractNumId w:val="71"/>
  </w:num>
  <w:num w:numId="392">
    <w:abstractNumId w:val="317"/>
  </w:num>
  <w:num w:numId="393">
    <w:abstractNumId w:val="108"/>
  </w:num>
  <w:num w:numId="394">
    <w:abstractNumId w:val="361"/>
  </w:num>
  <w:num w:numId="395">
    <w:abstractNumId w:val="85"/>
  </w:num>
  <w:num w:numId="396">
    <w:abstractNumId w:val="440"/>
  </w:num>
  <w:num w:numId="397">
    <w:abstractNumId w:val="344"/>
  </w:num>
  <w:num w:numId="398">
    <w:abstractNumId w:val="112"/>
  </w:num>
  <w:num w:numId="399">
    <w:abstractNumId w:val="216"/>
  </w:num>
  <w:num w:numId="400">
    <w:abstractNumId w:val="224"/>
  </w:num>
  <w:num w:numId="401">
    <w:abstractNumId w:val="419"/>
  </w:num>
  <w:num w:numId="402">
    <w:abstractNumId w:val="158"/>
  </w:num>
  <w:num w:numId="403">
    <w:abstractNumId w:val="303"/>
  </w:num>
  <w:num w:numId="404">
    <w:abstractNumId w:val="343"/>
  </w:num>
  <w:num w:numId="405">
    <w:abstractNumId w:val="226"/>
  </w:num>
  <w:num w:numId="406">
    <w:abstractNumId w:val="456"/>
  </w:num>
  <w:num w:numId="407">
    <w:abstractNumId w:val="207"/>
  </w:num>
  <w:num w:numId="408">
    <w:abstractNumId w:val="32"/>
  </w:num>
  <w:num w:numId="409">
    <w:abstractNumId w:val="139"/>
  </w:num>
  <w:num w:numId="410">
    <w:abstractNumId w:val="265"/>
  </w:num>
  <w:num w:numId="411">
    <w:abstractNumId w:val="427"/>
  </w:num>
  <w:num w:numId="412">
    <w:abstractNumId w:val="340"/>
  </w:num>
  <w:num w:numId="413">
    <w:abstractNumId w:val="87"/>
  </w:num>
  <w:num w:numId="414">
    <w:abstractNumId w:val="275"/>
  </w:num>
  <w:num w:numId="415">
    <w:abstractNumId w:val="144"/>
  </w:num>
  <w:num w:numId="416">
    <w:abstractNumId w:val="306"/>
  </w:num>
  <w:num w:numId="417">
    <w:abstractNumId w:val="400"/>
  </w:num>
  <w:num w:numId="418">
    <w:abstractNumId w:val="107"/>
  </w:num>
  <w:num w:numId="419">
    <w:abstractNumId w:val="418"/>
  </w:num>
  <w:num w:numId="420">
    <w:abstractNumId w:val="360"/>
  </w:num>
  <w:num w:numId="421">
    <w:abstractNumId w:val="321"/>
  </w:num>
  <w:num w:numId="422">
    <w:abstractNumId w:val="461"/>
  </w:num>
  <w:num w:numId="423">
    <w:abstractNumId w:val="251"/>
  </w:num>
  <w:num w:numId="424">
    <w:abstractNumId w:val="234"/>
  </w:num>
  <w:num w:numId="425">
    <w:abstractNumId w:val="86"/>
  </w:num>
  <w:num w:numId="426">
    <w:abstractNumId w:val="392"/>
  </w:num>
  <w:num w:numId="427">
    <w:abstractNumId w:val="297"/>
  </w:num>
  <w:num w:numId="428">
    <w:abstractNumId w:val="156"/>
  </w:num>
  <w:num w:numId="429">
    <w:abstractNumId w:val="126"/>
  </w:num>
  <w:num w:numId="430">
    <w:abstractNumId w:val="119"/>
  </w:num>
  <w:num w:numId="431">
    <w:abstractNumId w:val="147"/>
  </w:num>
  <w:num w:numId="432">
    <w:abstractNumId w:val="76"/>
  </w:num>
  <w:num w:numId="433">
    <w:abstractNumId w:val="436"/>
  </w:num>
  <w:num w:numId="434">
    <w:abstractNumId w:val="227"/>
  </w:num>
  <w:num w:numId="435">
    <w:abstractNumId w:val="493"/>
  </w:num>
  <w:num w:numId="436">
    <w:abstractNumId w:val="53"/>
  </w:num>
  <w:num w:numId="437">
    <w:abstractNumId w:val="468"/>
  </w:num>
  <w:num w:numId="438">
    <w:abstractNumId w:val="342"/>
  </w:num>
  <w:num w:numId="439">
    <w:abstractNumId w:val="192"/>
  </w:num>
  <w:num w:numId="440">
    <w:abstractNumId w:val="472"/>
  </w:num>
  <w:num w:numId="441">
    <w:abstractNumId w:val="426"/>
  </w:num>
  <w:num w:numId="442">
    <w:abstractNumId w:val="495"/>
  </w:num>
  <w:num w:numId="443">
    <w:abstractNumId w:val="339"/>
  </w:num>
  <w:num w:numId="444">
    <w:abstractNumId w:val="349"/>
  </w:num>
  <w:num w:numId="445">
    <w:abstractNumId w:val="452"/>
  </w:num>
  <w:num w:numId="446">
    <w:abstractNumId w:val="184"/>
  </w:num>
  <w:num w:numId="447">
    <w:abstractNumId w:val="384"/>
  </w:num>
  <w:num w:numId="448">
    <w:abstractNumId w:val="31"/>
  </w:num>
  <w:num w:numId="449">
    <w:abstractNumId w:val="63"/>
  </w:num>
  <w:num w:numId="450">
    <w:abstractNumId w:val="58"/>
  </w:num>
  <w:num w:numId="451">
    <w:abstractNumId w:val="474"/>
  </w:num>
  <w:num w:numId="452">
    <w:abstractNumId w:val="453"/>
  </w:num>
  <w:num w:numId="453">
    <w:abstractNumId w:val="247"/>
  </w:num>
  <w:num w:numId="454">
    <w:abstractNumId w:val="488"/>
  </w:num>
  <w:num w:numId="455">
    <w:abstractNumId w:val="394"/>
  </w:num>
  <w:num w:numId="456">
    <w:abstractNumId w:val="449"/>
  </w:num>
  <w:num w:numId="457">
    <w:abstractNumId w:val="82"/>
  </w:num>
  <w:num w:numId="458">
    <w:abstractNumId w:val="97"/>
  </w:num>
  <w:num w:numId="459">
    <w:abstractNumId w:val="162"/>
  </w:num>
  <w:num w:numId="460">
    <w:abstractNumId w:val="260"/>
  </w:num>
  <w:num w:numId="461">
    <w:abstractNumId w:val="93"/>
  </w:num>
  <w:num w:numId="462">
    <w:abstractNumId w:val="326"/>
  </w:num>
  <w:num w:numId="463">
    <w:abstractNumId w:val="241"/>
  </w:num>
  <w:num w:numId="464">
    <w:abstractNumId w:val="18"/>
  </w:num>
  <w:num w:numId="465">
    <w:abstractNumId w:val="165"/>
  </w:num>
  <w:num w:numId="466">
    <w:abstractNumId w:val="448"/>
  </w:num>
  <w:num w:numId="467">
    <w:abstractNumId w:val="414"/>
  </w:num>
  <w:num w:numId="468">
    <w:abstractNumId w:val="322"/>
  </w:num>
  <w:num w:numId="469">
    <w:abstractNumId w:val="318"/>
  </w:num>
  <w:num w:numId="470">
    <w:abstractNumId w:val="56"/>
  </w:num>
  <w:num w:numId="471">
    <w:abstractNumId w:val="128"/>
  </w:num>
  <w:num w:numId="472">
    <w:abstractNumId w:val="454"/>
  </w:num>
  <w:num w:numId="473">
    <w:abstractNumId w:val="98"/>
  </w:num>
  <w:num w:numId="474">
    <w:abstractNumId w:val="399"/>
  </w:num>
  <w:num w:numId="475">
    <w:abstractNumId w:val="446"/>
  </w:num>
  <w:num w:numId="476">
    <w:abstractNumId w:val="64"/>
  </w:num>
  <w:num w:numId="477">
    <w:abstractNumId w:val="348"/>
  </w:num>
  <w:num w:numId="478">
    <w:abstractNumId w:val="442"/>
  </w:num>
  <w:num w:numId="479">
    <w:abstractNumId w:val="381"/>
  </w:num>
  <w:num w:numId="480">
    <w:abstractNumId w:val="483"/>
  </w:num>
  <w:num w:numId="481">
    <w:abstractNumId w:val="465"/>
  </w:num>
  <w:num w:numId="482">
    <w:abstractNumId w:val="177"/>
  </w:num>
  <w:num w:numId="483">
    <w:abstractNumId w:val="169"/>
  </w:num>
  <w:num w:numId="484">
    <w:abstractNumId w:val="73"/>
  </w:num>
  <w:num w:numId="485">
    <w:abstractNumId w:val="232"/>
  </w:num>
  <w:num w:numId="486">
    <w:abstractNumId w:val="300"/>
  </w:num>
  <w:num w:numId="487">
    <w:abstractNumId w:val="225"/>
  </w:num>
  <w:num w:numId="488">
    <w:abstractNumId w:val="313"/>
  </w:num>
  <w:num w:numId="489">
    <w:abstractNumId w:val="146"/>
  </w:num>
  <w:num w:numId="490">
    <w:abstractNumId w:val="380"/>
  </w:num>
  <w:num w:numId="491">
    <w:abstractNumId w:val="39"/>
  </w:num>
  <w:num w:numId="492">
    <w:abstractNumId w:val="335"/>
  </w:num>
  <w:num w:numId="493">
    <w:abstractNumId w:val="17"/>
  </w:num>
  <w:num w:numId="494">
    <w:abstractNumId w:val="296"/>
  </w:num>
  <w:num w:numId="495">
    <w:abstractNumId w:val="142"/>
  </w:num>
  <w:num w:numId="496">
    <w:abstractNumId w:val="212"/>
  </w:num>
  <w:num w:numId="497">
    <w:abstractNumId w:val="432"/>
  </w:num>
  <w:num w:numId="498">
    <w:abstractNumId w:val="152"/>
  </w:num>
  <w:numIdMacAtCleanup w:val="49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2FE"/>
    <w:rsid w:val="0001576C"/>
    <w:rsid w:val="00047163"/>
    <w:rsid w:val="00090D44"/>
    <w:rsid w:val="00121F78"/>
    <w:rsid w:val="00137EB5"/>
    <w:rsid w:val="001439ED"/>
    <w:rsid w:val="00237E25"/>
    <w:rsid w:val="00250B80"/>
    <w:rsid w:val="00262AFA"/>
    <w:rsid w:val="00392E0F"/>
    <w:rsid w:val="003972FE"/>
    <w:rsid w:val="00445066"/>
    <w:rsid w:val="00583830"/>
    <w:rsid w:val="005D7121"/>
    <w:rsid w:val="0062100E"/>
    <w:rsid w:val="00633A38"/>
    <w:rsid w:val="00695F17"/>
    <w:rsid w:val="006E79A3"/>
    <w:rsid w:val="0079224E"/>
    <w:rsid w:val="00906AB9"/>
    <w:rsid w:val="00911446"/>
    <w:rsid w:val="0095761C"/>
    <w:rsid w:val="00A32DD9"/>
    <w:rsid w:val="00AE53EC"/>
    <w:rsid w:val="00B1714C"/>
    <w:rsid w:val="00B420B0"/>
    <w:rsid w:val="00B64282"/>
    <w:rsid w:val="00BA4BAA"/>
    <w:rsid w:val="00C800A5"/>
    <w:rsid w:val="00CD0B18"/>
    <w:rsid w:val="00D13A5B"/>
    <w:rsid w:val="00E752DF"/>
    <w:rsid w:val="00ED52E0"/>
    <w:rsid w:val="00F37A27"/>
    <w:rsid w:val="00F6587D"/>
    <w:rsid w:val="00FD38D8"/>
    <w:rsid w:val="00FF4C72"/>
    <w:rsid w:val="3B34137D"/>
    <w:rsid w:val="3C80099D"/>
    <w:rsid w:val="560C546E"/>
    <w:rsid w:val="74DB6A3B"/>
    <w:rsid w:val="751901C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8BF08"/>
  <w15:chartTrackingRefBased/>
  <w15:docId w15:val="{262FE21B-D67A-4693-9BDD-F231463058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entury Gothic" w:hAnsi="Century Gothic" w:eastAsia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1439ED"/>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439ED"/>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439ED"/>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39ED"/>
    <w:pPr>
      <w:keepNext/>
      <w:keepLines/>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439ED"/>
    <w:pPr>
      <w:keepNext/>
      <w:keepLines/>
      <w:spacing w:before="40" w:after="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13A5B"/>
    <w:pPr>
      <w:keepNext/>
      <w:keepLines/>
      <w:spacing w:before="40" w:after="0"/>
      <w:outlineLvl w:val="5"/>
    </w:pPr>
    <w:rPr>
      <w:rFonts w:asciiTheme="majorHAnsi" w:hAnsiTheme="majorHAnsi" w:eastAsiaTheme="majorEastAsia" w:cstheme="majorBidi"/>
      <w:color w:val="1F4D78"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semiHidden/>
    <w:rsid w:val="001439ED"/>
    <w:rPr>
      <w:rFonts w:asciiTheme="majorHAnsi" w:hAnsiTheme="majorHAnsi" w:eastAsiaTheme="majorEastAsia" w:cstheme="majorBidi"/>
      <w:color w:val="2E74B5" w:themeColor="accent1" w:themeShade="BF"/>
      <w:sz w:val="26"/>
      <w:szCs w:val="26"/>
    </w:rPr>
  </w:style>
  <w:style w:type="character" w:styleId="Heading1Char" w:customStyle="1">
    <w:name w:val="Heading 1 Char"/>
    <w:basedOn w:val="DefaultParagraphFont"/>
    <w:link w:val="Heading1"/>
    <w:uiPriority w:val="9"/>
    <w:rsid w:val="001439ED"/>
    <w:rPr>
      <w:rFonts w:asciiTheme="majorHAnsi" w:hAnsiTheme="majorHAnsi" w:eastAsiaTheme="majorEastAsia" w:cstheme="majorBidi"/>
      <w:color w:val="2E74B5" w:themeColor="accent1" w:themeShade="BF"/>
      <w:sz w:val="32"/>
      <w:szCs w:val="32"/>
    </w:rPr>
  </w:style>
  <w:style w:type="paragraph" w:styleId="TOCHeading">
    <w:name w:val="TOC Heading"/>
    <w:basedOn w:val="Heading1"/>
    <w:next w:val="Normal"/>
    <w:uiPriority w:val="39"/>
    <w:unhideWhenUsed/>
    <w:qFormat/>
    <w:rsid w:val="001439ED"/>
    <w:pPr>
      <w:outlineLvl w:val="9"/>
    </w:pPr>
    <w:rPr>
      <w:lang w:val="en-US"/>
    </w:rPr>
  </w:style>
  <w:style w:type="paragraph" w:styleId="TOC1">
    <w:name w:val="toc 1"/>
    <w:basedOn w:val="Normal"/>
    <w:next w:val="Normal"/>
    <w:autoRedefine/>
    <w:uiPriority w:val="39"/>
    <w:unhideWhenUsed/>
    <w:rsid w:val="001439ED"/>
    <w:pPr>
      <w:spacing w:after="100"/>
    </w:pPr>
  </w:style>
  <w:style w:type="character" w:styleId="Hyperlink">
    <w:name w:val="Hyperlink"/>
    <w:basedOn w:val="DefaultParagraphFont"/>
    <w:uiPriority w:val="99"/>
    <w:unhideWhenUsed/>
    <w:rsid w:val="001439ED"/>
    <w:rPr>
      <w:color w:val="0563C1" w:themeColor="hyperlink"/>
      <w:u w:val="single"/>
    </w:rPr>
  </w:style>
  <w:style w:type="paragraph" w:styleId="Header">
    <w:name w:val="header"/>
    <w:basedOn w:val="Normal"/>
    <w:link w:val="HeaderChar"/>
    <w:uiPriority w:val="99"/>
    <w:unhideWhenUsed/>
    <w:rsid w:val="001439ED"/>
    <w:pPr>
      <w:tabs>
        <w:tab w:val="center" w:pos="4513"/>
        <w:tab w:val="right" w:pos="9026"/>
      </w:tabs>
      <w:spacing w:after="0" w:line="240" w:lineRule="auto"/>
    </w:pPr>
  </w:style>
  <w:style w:type="character" w:styleId="HeaderChar" w:customStyle="1">
    <w:name w:val="Header Char"/>
    <w:basedOn w:val="DefaultParagraphFont"/>
    <w:link w:val="Header"/>
    <w:uiPriority w:val="99"/>
    <w:rsid w:val="001439ED"/>
  </w:style>
  <w:style w:type="paragraph" w:styleId="Footer">
    <w:name w:val="footer"/>
    <w:basedOn w:val="Normal"/>
    <w:link w:val="FooterChar"/>
    <w:uiPriority w:val="99"/>
    <w:unhideWhenUsed/>
    <w:rsid w:val="001439ED"/>
    <w:pPr>
      <w:tabs>
        <w:tab w:val="center" w:pos="4513"/>
        <w:tab w:val="right" w:pos="9026"/>
      </w:tabs>
      <w:spacing w:after="0" w:line="240" w:lineRule="auto"/>
    </w:pPr>
  </w:style>
  <w:style w:type="character" w:styleId="FooterChar" w:customStyle="1">
    <w:name w:val="Footer Char"/>
    <w:basedOn w:val="DefaultParagraphFont"/>
    <w:link w:val="Footer"/>
    <w:uiPriority w:val="99"/>
    <w:rsid w:val="001439ED"/>
  </w:style>
  <w:style w:type="character" w:styleId="Heading3Char" w:customStyle="1">
    <w:name w:val="Heading 3 Char"/>
    <w:basedOn w:val="DefaultParagraphFont"/>
    <w:link w:val="Heading3"/>
    <w:uiPriority w:val="9"/>
    <w:semiHidden/>
    <w:rsid w:val="001439ED"/>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semiHidden/>
    <w:rsid w:val="001439ED"/>
    <w:rPr>
      <w:rFonts w:asciiTheme="majorHAnsi" w:hAnsiTheme="majorHAnsi" w:eastAsiaTheme="majorEastAsia" w:cstheme="majorBidi"/>
      <w:i/>
      <w:iCs/>
      <w:color w:val="2E74B5" w:themeColor="accent1" w:themeShade="BF"/>
    </w:rPr>
  </w:style>
  <w:style w:type="paragraph" w:styleId="TOC2">
    <w:name w:val="toc 2"/>
    <w:basedOn w:val="Normal"/>
    <w:next w:val="Normal"/>
    <w:autoRedefine/>
    <w:uiPriority w:val="39"/>
    <w:unhideWhenUsed/>
    <w:rsid w:val="001439ED"/>
    <w:pPr>
      <w:spacing w:after="100"/>
      <w:ind w:left="220"/>
    </w:pPr>
  </w:style>
  <w:style w:type="character" w:styleId="Heading5Char" w:customStyle="1">
    <w:name w:val="Heading 5 Char"/>
    <w:basedOn w:val="DefaultParagraphFont"/>
    <w:link w:val="Heading5"/>
    <w:uiPriority w:val="9"/>
    <w:semiHidden/>
    <w:rsid w:val="001439ED"/>
    <w:rPr>
      <w:rFonts w:asciiTheme="majorHAnsi" w:hAnsiTheme="majorHAnsi"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D13A5B"/>
    <w:rPr>
      <w:rFonts w:asciiTheme="majorHAnsi" w:hAnsiTheme="majorHAnsi" w:eastAsiaTheme="majorEastAsia" w:cstheme="majorBidi"/>
      <w:color w:val="1F4D78" w:themeColor="accent1" w:themeShade="7F"/>
    </w:rPr>
  </w:style>
  <w:style w:type="paragraph" w:styleId="TOC3">
    <w:name w:val="toc 3"/>
    <w:basedOn w:val="Normal"/>
    <w:next w:val="Normal"/>
    <w:autoRedefine/>
    <w:uiPriority w:val="39"/>
    <w:unhideWhenUsed/>
    <w:rsid w:val="00D13A5B"/>
    <w:pPr>
      <w:spacing w:after="100"/>
      <w:ind w:left="440"/>
    </w:pPr>
  </w:style>
  <w:style w:type="paragraph" w:styleId="TOC4">
    <w:name w:val="toc 4"/>
    <w:basedOn w:val="Normal"/>
    <w:next w:val="Normal"/>
    <w:autoRedefine/>
    <w:uiPriority w:val="39"/>
    <w:unhideWhenUsed/>
    <w:rsid w:val="0079224E"/>
    <w:pPr>
      <w:spacing w:after="100"/>
      <w:ind w:left="660"/>
    </w:pPr>
    <w:rPr>
      <w:rFonts w:asciiTheme="minorHAnsi" w:hAnsiTheme="minorHAnsi" w:eastAsiaTheme="minorEastAsia"/>
      <w:lang w:eastAsia="en-ZA"/>
    </w:rPr>
  </w:style>
  <w:style w:type="paragraph" w:styleId="TOC5">
    <w:name w:val="toc 5"/>
    <w:basedOn w:val="Normal"/>
    <w:next w:val="Normal"/>
    <w:autoRedefine/>
    <w:uiPriority w:val="39"/>
    <w:unhideWhenUsed/>
    <w:rsid w:val="0079224E"/>
    <w:pPr>
      <w:spacing w:after="100"/>
      <w:ind w:left="880"/>
    </w:pPr>
    <w:rPr>
      <w:rFonts w:asciiTheme="minorHAnsi" w:hAnsiTheme="minorHAnsi" w:eastAsiaTheme="minorEastAsia"/>
      <w:lang w:eastAsia="en-ZA"/>
    </w:rPr>
  </w:style>
  <w:style w:type="paragraph" w:styleId="TOC6">
    <w:name w:val="toc 6"/>
    <w:basedOn w:val="Normal"/>
    <w:next w:val="Normal"/>
    <w:autoRedefine/>
    <w:uiPriority w:val="39"/>
    <w:unhideWhenUsed/>
    <w:rsid w:val="0079224E"/>
    <w:pPr>
      <w:spacing w:after="100"/>
      <w:ind w:left="1100"/>
    </w:pPr>
    <w:rPr>
      <w:rFonts w:asciiTheme="minorHAnsi" w:hAnsiTheme="minorHAnsi" w:eastAsiaTheme="minorEastAsia"/>
      <w:lang w:eastAsia="en-ZA"/>
    </w:rPr>
  </w:style>
  <w:style w:type="paragraph" w:styleId="TOC7">
    <w:name w:val="toc 7"/>
    <w:basedOn w:val="Normal"/>
    <w:next w:val="Normal"/>
    <w:autoRedefine/>
    <w:uiPriority w:val="39"/>
    <w:unhideWhenUsed/>
    <w:rsid w:val="0079224E"/>
    <w:pPr>
      <w:spacing w:after="100"/>
      <w:ind w:left="1320"/>
    </w:pPr>
    <w:rPr>
      <w:rFonts w:asciiTheme="minorHAnsi" w:hAnsiTheme="minorHAnsi" w:eastAsiaTheme="minorEastAsia"/>
      <w:lang w:eastAsia="en-ZA"/>
    </w:rPr>
  </w:style>
  <w:style w:type="paragraph" w:styleId="TOC8">
    <w:name w:val="toc 8"/>
    <w:basedOn w:val="Normal"/>
    <w:next w:val="Normal"/>
    <w:autoRedefine/>
    <w:uiPriority w:val="39"/>
    <w:unhideWhenUsed/>
    <w:rsid w:val="0079224E"/>
    <w:pPr>
      <w:spacing w:after="100"/>
      <w:ind w:left="1540"/>
    </w:pPr>
    <w:rPr>
      <w:rFonts w:asciiTheme="minorHAnsi" w:hAnsiTheme="minorHAnsi" w:eastAsiaTheme="minorEastAsia"/>
      <w:lang w:eastAsia="en-ZA"/>
    </w:rPr>
  </w:style>
  <w:style w:type="paragraph" w:styleId="TOC9">
    <w:name w:val="toc 9"/>
    <w:basedOn w:val="Normal"/>
    <w:next w:val="Normal"/>
    <w:autoRedefine/>
    <w:uiPriority w:val="39"/>
    <w:unhideWhenUsed/>
    <w:rsid w:val="0079224E"/>
    <w:pPr>
      <w:spacing w:after="100"/>
      <w:ind w:left="1760"/>
    </w:pPr>
    <w:rPr>
      <w:rFonts w:asciiTheme="minorHAnsi" w:hAnsiTheme="minorHAnsi" w:eastAsiaTheme="minorEastAsia"/>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526">
      <w:bodyDiv w:val="1"/>
      <w:marLeft w:val="0"/>
      <w:marRight w:val="0"/>
      <w:marTop w:val="0"/>
      <w:marBottom w:val="0"/>
      <w:divBdr>
        <w:top w:val="none" w:sz="0" w:space="0" w:color="auto"/>
        <w:left w:val="none" w:sz="0" w:space="0" w:color="auto"/>
        <w:bottom w:val="none" w:sz="0" w:space="0" w:color="auto"/>
        <w:right w:val="none" w:sz="0" w:space="0" w:color="auto"/>
      </w:divBdr>
      <w:divsChild>
        <w:div w:id="1204638639">
          <w:marLeft w:val="0"/>
          <w:marRight w:val="0"/>
          <w:marTop w:val="0"/>
          <w:marBottom w:val="0"/>
          <w:divBdr>
            <w:top w:val="none" w:sz="0" w:space="0" w:color="auto"/>
            <w:left w:val="none" w:sz="0" w:space="0" w:color="auto"/>
            <w:bottom w:val="none" w:sz="0" w:space="0" w:color="auto"/>
            <w:right w:val="none" w:sz="0" w:space="0" w:color="auto"/>
          </w:divBdr>
          <w:divsChild>
            <w:div w:id="636646410">
              <w:marLeft w:val="0"/>
              <w:marRight w:val="0"/>
              <w:marTop w:val="0"/>
              <w:marBottom w:val="0"/>
              <w:divBdr>
                <w:top w:val="none" w:sz="0" w:space="0" w:color="auto"/>
                <w:left w:val="none" w:sz="0" w:space="0" w:color="auto"/>
                <w:bottom w:val="none" w:sz="0" w:space="0" w:color="auto"/>
                <w:right w:val="none" w:sz="0" w:space="0" w:color="auto"/>
              </w:divBdr>
              <w:divsChild>
                <w:div w:id="1644774359">
                  <w:marLeft w:val="0"/>
                  <w:marRight w:val="0"/>
                  <w:marTop w:val="0"/>
                  <w:marBottom w:val="0"/>
                  <w:divBdr>
                    <w:top w:val="none" w:sz="0" w:space="0" w:color="auto"/>
                    <w:left w:val="none" w:sz="0" w:space="0" w:color="auto"/>
                    <w:bottom w:val="none" w:sz="0" w:space="0" w:color="auto"/>
                    <w:right w:val="none" w:sz="0" w:space="0" w:color="auto"/>
                  </w:divBdr>
                  <w:divsChild>
                    <w:div w:id="285241318">
                      <w:marLeft w:val="0"/>
                      <w:marRight w:val="0"/>
                      <w:marTop w:val="0"/>
                      <w:marBottom w:val="0"/>
                      <w:divBdr>
                        <w:top w:val="none" w:sz="0" w:space="0" w:color="auto"/>
                        <w:left w:val="none" w:sz="0" w:space="0" w:color="auto"/>
                        <w:bottom w:val="none" w:sz="0" w:space="0" w:color="auto"/>
                        <w:right w:val="none" w:sz="0" w:space="0" w:color="auto"/>
                      </w:divBdr>
                      <w:divsChild>
                        <w:div w:id="617759265">
                          <w:marLeft w:val="0"/>
                          <w:marRight w:val="0"/>
                          <w:marTop w:val="0"/>
                          <w:marBottom w:val="0"/>
                          <w:divBdr>
                            <w:top w:val="none" w:sz="0" w:space="0" w:color="auto"/>
                            <w:left w:val="none" w:sz="0" w:space="0" w:color="auto"/>
                            <w:bottom w:val="none" w:sz="0" w:space="0" w:color="auto"/>
                            <w:right w:val="none" w:sz="0" w:space="0" w:color="auto"/>
                          </w:divBdr>
                          <w:divsChild>
                            <w:div w:id="1508515199">
                              <w:marLeft w:val="0"/>
                              <w:marRight w:val="0"/>
                              <w:marTop w:val="0"/>
                              <w:marBottom w:val="0"/>
                              <w:divBdr>
                                <w:top w:val="none" w:sz="0" w:space="0" w:color="auto"/>
                                <w:left w:val="none" w:sz="0" w:space="0" w:color="auto"/>
                                <w:bottom w:val="none" w:sz="0" w:space="0" w:color="auto"/>
                                <w:right w:val="none" w:sz="0" w:space="0" w:color="auto"/>
                              </w:divBdr>
                              <w:divsChild>
                                <w:div w:id="1185442562">
                                  <w:marLeft w:val="0"/>
                                  <w:marRight w:val="0"/>
                                  <w:marTop w:val="0"/>
                                  <w:marBottom w:val="0"/>
                                  <w:divBdr>
                                    <w:top w:val="none" w:sz="0" w:space="0" w:color="auto"/>
                                    <w:left w:val="none" w:sz="0" w:space="0" w:color="auto"/>
                                    <w:bottom w:val="none" w:sz="0" w:space="0" w:color="auto"/>
                                    <w:right w:val="none" w:sz="0" w:space="0" w:color="auto"/>
                                  </w:divBdr>
                                  <w:divsChild>
                                    <w:div w:id="209538038">
                                      <w:marLeft w:val="0"/>
                                      <w:marRight w:val="0"/>
                                      <w:marTop w:val="0"/>
                                      <w:marBottom w:val="0"/>
                                      <w:divBdr>
                                        <w:top w:val="none" w:sz="0" w:space="0" w:color="auto"/>
                                        <w:left w:val="none" w:sz="0" w:space="0" w:color="auto"/>
                                        <w:bottom w:val="none" w:sz="0" w:space="0" w:color="auto"/>
                                        <w:right w:val="none" w:sz="0" w:space="0" w:color="auto"/>
                                      </w:divBdr>
                                      <w:divsChild>
                                        <w:div w:id="905458706">
                                          <w:marLeft w:val="0"/>
                                          <w:marRight w:val="0"/>
                                          <w:marTop w:val="0"/>
                                          <w:marBottom w:val="0"/>
                                          <w:divBdr>
                                            <w:top w:val="none" w:sz="0" w:space="0" w:color="auto"/>
                                            <w:left w:val="none" w:sz="0" w:space="0" w:color="auto"/>
                                            <w:bottom w:val="none" w:sz="0" w:space="0" w:color="auto"/>
                                            <w:right w:val="none" w:sz="0" w:space="0" w:color="auto"/>
                                          </w:divBdr>
                                          <w:divsChild>
                                            <w:div w:id="1361052910">
                                              <w:marLeft w:val="0"/>
                                              <w:marRight w:val="0"/>
                                              <w:marTop w:val="0"/>
                                              <w:marBottom w:val="0"/>
                                              <w:divBdr>
                                                <w:top w:val="none" w:sz="0" w:space="0" w:color="auto"/>
                                                <w:left w:val="none" w:sz="0" w:space="0" w:color="auto"/>
                                                <w:bottom w:val="none" w:sz="0" w:space="0" w:color="auto"/>
                                                <w:right w:val="none" w:sz="0" w:space="0" w:color="auto"/>
                                              </w:divBdr>
                                            </w:div>
                                          </w:divsChild>
                                        </w:div>
                                        <w:div w:id="1735466327">
                                          <w:marLeft w:val="0"/>
                                          <w:marRight w:val="0"/>
                                          <w:marTop w:val="0"/>
                                          <w:marBottom w:val="0"/>
                                          <w:divBdr>
                                            <w:top w:val="none" w:sz="0" w:space="0" w:color="auto"/>
                                            <w:left w:val="none" w:sz="0" w:space="0" w:color="auto"/>
                                            <w:bottom w:val="none" w:sz="0" w:space="0" w:color="auto"/>
                                            <w:right w:val="none" w:sz="0" w:space="0" w:color="auto"/>
                                          </w:divBdr>
                                          <w:divsChild>
                                            <w:div w:id="365301110">
                                              <w:marLeft w:val="0"/>
                                              <w:marRight w:val="0"/>
                                              <w:marTop w:val="0"/>
                                              <w:marBottom w:val="0"/>
                                              <w:divBdr>
                                                <w:top w:val="none" w:sz="0" w:space="0" w:color="auto"/>
                                                <w:left w:val="none" w:sz="0" w:space="0" w:color="auto"/>
                                                <w:bottom w:val="none" w:sz="0" w:space="0" w:color="auto"/>
                                                <w:right w:val="none" w:sz="0" w:space="0" w:color="auto"/>
                                              </w:divBdr>
                                            </w:div>
                                          </w:divsChild>
                                        </w:div>
                                        <w:div w:id="308486385">
                                          <w:marLeft w:val="0"/>
                                          <w:marRight w:val="0"/>
                                          <w:marTop w:val="0"/>
                                          <w:marBottom w:val="0"/>
                                          <w:divBdr>
                                            <w:top w:val="none" w:sz="0" w:space="0" w:color="auto"/>
                                            <w:left w:val="none" w:sz="0" w:space="0" w:color="auto"/>
                                            <w:bottom w:val="none" w:sz="0" w:space="0" w:color="auto"/>
                                            <w:right w:val="none" w:sz="0" w:space="0" w:color="auto"/>
                                          </w:divBdr>
                                          <w:divsChild>
                                            <w:div w:id="66416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15187">
      <w:bodyDiv w:val="1"/>
      <w:marLeft w:val="0"/>
      <w:marRight w:val="0"/>
      <w:marTop w:val="0"/>
      <w:marBottom w:val="0"/>
      <w:divBdr>
        <w:top w:val="none" w:sz="0" w:space="0" w:color="auto"/>
        <w:left w:val="none" w:sz="0" w:space="0" w:color="auto"/>
        <w:bottom w:val="none" w:sz="0" w:space="0" w:color="auto"/>
        <w:right w:val="none" w:sz="0" w:space="0" w:color="auto"/>
      </w:divBdr>
      <w:divsChild>
        <w:div w:id="137959041">
          <w:marLeft w:val="0"/>
          <w:marRight w:val="0"/>
          <w:marTop w:val="0"/>
          <w:marBottom w:val="0"/>
          <w:divBdr>
            <w:top w:val="none" w:sz="0" w:space="0" w:color="auto"/>
            <w:left w:val="none" w:sz="0" w:space="0" w:color="auto"/>
            <w:bottom w:val="none" w:sz="0" w:space="0" w:color="auto"/>
            <w:right w:val="none" w:sz="0" w:space="0" w:color="auto"/>
          </w:divBdr>
          <w:divsChild>
            <w:div w:id="1417508422">
              <w:marLeft w:val="0"/>
              <w:marRight w:val="0"/>
              <w:marTop w:val="0"/>
              <w:marBottom w:val="0"/>
              <w:divBdr>
                <w:top w:val="none" w:sz="0" w:space="0" w:color="auto"/>
                <w:left w:val="none" w:sz="0" w:space="0" w:color="auto"/>
                <w:bottom w:val="none" w:sz="0" w:space="0" w:color="auto"/>
                <w:right w:val="none" w:sz="0" w:space="0" w:color="auto"/>
              </w:divBdr>
            </w:div>
          </w:divsChild>
        </w:div>
        <w:div w:id="1763065581">
          <w:blockQuote w:val="1"/>
          <w:marLeft w:val="720"/>
          <w:marRight w:val="720"/>
          <w:marTop w:val="100"/>
          <w:marBottom w:val="100"/>
          <w:divBdr>
            <w:top w:val="none" w:sz="0" w:space="0" w:color="auto"/>
            <w:left w:val="none" w:sz="0" w:space="0" w:color="auto"/>
            <w:bottom w:val="none" w:sz="0" w:space="0" w:color="auto"/>
            <w:right w:val="none" w:sz="0" w:space="0" w:color="auto"/>
          </w:divBdr>
        </w:div>
        <w:div w:id="288904275">
          <w:marLeft w:val="0"/>
          <w:marRight w:val="0"/>
          <w:marTop w:val="0"/>
          <w:marBottom w:val="0"/>
          <w:divBdr>
            <w:top w:val="none" w:sz="0" w:space="0" w:color="auto"/>
            <w:left w:val="none" w:sz="0" w:space="0" w:color="auto"/>
            <w:bottom w:val="none" w:sz="0" w:space="0" w:color="auto"/>
            <w:right w:val="none" w:sz="0" w:space="0" w:color="auto"/>
          </w:divBdr>
          <w:divsChild>
            <w:div w:id="78211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25977">
      <w:bodyDiv w:val="1"/>
      <w:marLeft w:val="0"/>
      <w:marRight w:val="0"/>
      <w:marTop w:val="0"/>
      <w:marBottom w:val="0"/>
      <w:divBdr>
        <w:top w:val="none" w:sz="0" w:space="0" w:color="auto"/>
        <w:left w:val="none" w:sz="0" w:space="0" w:color="auto"/>
        <w:bottom w:val="none" w:sz="0" w:space="0" w:color="auto"/>
        <w:right w:val="none" w:sz="0" w:space="0" w:color="auto"/>
      </w:divBdr>
      <w:divsChild>
        <w:div w:id="1284655349">
          <w:marLeft w:val="0"/>
          <w:marRight w:val="0"/>
          <w:marTop w:val="0"/>
          <w:marBottom w:val="0"/>
          <w:divBdr>
            <w:top w:val="none" w:sz="0" w:space="0" w:color="auto"/>
            <w:left w:val="none" w:sz="0" w:space="0" w:color="auto"/>
            <w:bottom w:val="none" w:sz="0" w:space="0" w:color="auto"/>
            <w:right w:val="none" w:sz="0" w:space="0" w:color="auto"/>
          </w:divBdr>
          <w:divsChild>
            <w:div w:id="1840344928">
              <w:marLeft w:val="0"/>
              <w:marRight w:val="0"/>
              <w:marTop w:val="0"/>
              <w:marBottom w:val="0"/>
              <w:divBdr>
                <w:top w:val="none" w:sz="0" w:space="0" w:color="auto"/>
                <w:left w:val="none" w:sz="0" w:space="0" w:color="auto"/>
                <w:bottom w:val="none" w:sz="0" w:space="0" w:color="auto"/>
                <w:right w:val="none" w:sz="0" w:space="0" w:color="auto"/>
              </w:divBdr>
            </w:div>
          </w:divsChild>
        </w:div>
        <w:div w:id="2082560295">
          <w:marLeft w:val="0"/>
          <w:marRight w:val="0"/>
          <w:marTop w:val="0"/>
          <w:marBottom w:val="0"/>
          <w:divBdr>
            <w:top w:val="none" w:sz="0" w:space="0" w:color="auto"/>
            <w:left w:val="none" w:sz="0" w:space="0" w:color="auto"/>
            <w:bottom w:val="none" w:sz="0" w:space="0" w:color="auto"/>
            <w:right w:val="none" w:sz="0" w:space="0" w:color="auto"/>
          </w:divBdr>
          <w:divsChild>
            <w:div w:id="69546374">
              <w:marLeft w:val="0"/>
              <w:marRight w:val="0"/>
              <w:marTop w:val="0"/>
              <w:marBottom w:val="0"/>
              <w:divBdr>
                <w:top w:val="none" w:sz="0" w:space="0" w:color="auto"/>
                <w:left w:val="none" w:sz="0" w:space="0" w:color="auto"/>
                <w:bottom w:val="none" w:sz="0" w:space="0" w:color="auto"/>
                <w:right w:val="none" w:sz="0" w:space="0" w:color="auto"/>
              </w:divBdr>
            </w:div>
          </w:divsChild>
        </w:div>
        <w:div w:id="1159808695">
          <w:marLeft w:val="0"/>
          <w:marRight w:val="0"/>
          <w:marTop w:val="0"/>
          <w:marBottom w:val="0"/>
          <w:divBdr>
            <w:top w:val="none" w:sz="0" w:space="0" w:color="auto"/>
            <w:left w:val="none" w:sz="0" w:space="0" w:color="auto"/>
            <w:bottom w:val="none" w:sz="0" w:space="0" w:color="auto"/>
            <w:right w:val="none" w:sz="0" w:space="0" w:color="auto"/>
          </w:divBdr>
          <w:divsChild>
            <w:div w:id="788399563">
              <w:marLeft w:val="0"/>
              <w:marRight w:val="0"/>
              <w:marTop w:val="0"/>
              <w:marBottom w:val="0"/>
              <w:divBdr>
                <w:top w:val="none" w:sz="0" w:space="0" w:color="auto"/>
                <w:left w:val="none" w:sz="0" w:space="0" w:color="auto"/>
                <w:bottom w:val="none" w:sz="0" w:space="0" w:color="auto"/>
                <w:right w:val="none" w:sz="0" w:space="0" w:color="auto"/>
              </w:divBdr>
            </w:div>
          </w:divsChild>
        </w:div>
        <w:div w:id="2002929298">
          <w:marLeft w:val="0"/>
          <w:marRight w:val="0"/>
          <w:marTop w:val="0"/>
          <w:marBottom w:val="0"/>
          <w:divBdr>
            <w:top w:val="none" w:sz="0" w:space="0" w:color="auto"/>
            <w:left w:val="none" w:sz="0" w:space="0" w:color="auto"/>
            <w:bottom w:val="none" w:sz="0" w:space="0" w:color="auto"/>
            <w:right w:val="none" w:sz="0" w:space="0" w:color="auto"/>
          </w:divBdr>
          <w:divsChild>
            <w:div w:id="1099595698">
              <w:marLeft w:val="0"/>
              <w:marRight w:val="0"/>
              <w:marTop w:val="0"/>
              <w:marBottom w:val="0"/>
              <w:divBdr>
                <w:top w:val="none" w:sz="0" w:space="0" w:color="auto"/>
                <w:left w:val="none" w:sz="0" w:space="0" w:color="auto"/>
                <w:bottom w:val="none" w:sz="0" w:space="0" w:color="auto"/>
                <w:right w:val="none" w:sz="0" w:space="0" w:color="auto"/>
              </w:divBdr>
            </w:div>
          </w:divsChild>
        </w:div>
        <w:div w:id="502207256">
          <w:marLeft w:val="0"/>
          <w:marRight w:val="0"/>
          <w:marTop w:val="0"/>
          <w:marBottom w:val="0"/>
          <w:divBdr>
            <w:top w:val="none" w:sz="0" w:space="0" w:color="auto"/>
            <w:left w:val="none" w:sz="0" w:space="0" w:color="auto"/>
            <w:bottom w:val="none" w:sz="0" w:space="0" w:color="auto"/>
            <w:right w:val="none" w:sz="0" w:space="0" w:color="auto"/>
          </w:divBdr>
          <w:divsChild>
            <w:div w:id="153731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70515">
      <w:bodyDiv w:val="1"/>
      <w:marLeft w:val="0"/>
      <w:marRight w:val="0"/>
      <w:marTop w:val="0"/>
      <w:marBottom w:val="0"/>
      <w:divBdr>
        <w:top w:val="none" w:sz="0" w:space="0" w:color="auto"/>
        <w:left w:val="none" w:sz="0" w:space="0" w:color="auto"/>
        <w:bottom w:val="none" w:sz="0" w:space="0" w:color="auto"/>
        <w:right w:val="none" w:sz="0" w:space="0" w:color="auto"/>
      </w:divBdr>
      <w:divsChild>
        <w:div w:id="1490512712">
          <w:marLeft w:val="0"/>
          <w:marRight w:val="0"/>
          <w:marTop w:val="0"/>
          <w:marBottom w:val="0"/>
          <w:divBdr>
            <w:top w:val="none" w:sz="0" w:space="0" w:color="auto"/>
            <w:left w:val="none" w:sz="0" w:space="0" w:color="auto"/>
            <w:bottom w:val="none" w:sz="0" w:space="0" w:color="auto"/>
            <w:right w:val="none" w:sz="0" w:space="0" w:color="auto"/>
          </w:divBdr>
          <w:divsChild>
            <w:div w:id="1778600811">
              <w:marLeft w:val="0"/>
              <w:marRight w:val="0"/>
              <w:marTop w:val="0"/>
              <w:marBottom w:val="0"/>
              <w:divBdr>
                <w:top w:val="none" w:sz="0" w:space="0" w:color="auto"/>
                <w:left w:val="none" w:sz="0" w:space="0" w:color="auto"/>
                <w:bottom w:val="none" w:sz="0" w:space="0" w:color="auto"/>
                <w:right w:val="none" w:sz="0" w:space="0" w:color="auto"/>
              </w:divBdr>
              <w:divsChild>
                <w:div w:id="812143384">
                  <w:marLeft w:val="0"/>
                  <w:marRight w:val="0"/>
                  <w:marTop w:val="0"/>
                  <w:marBottom w:val="0"/>
                  <w:divBdr>
                    <w:top w:val="none" w:sz="0" w:space="0" w:color="auto"/>
                    <w:left w:val="none" w:sz="0" w:space="0" w:color="auto"/>
                    <w:bottom w:val="none" w:sz="0" w:space="0" w:color="auto"/>
                    <w:right w:val="none" w:sz="0" w:space="0" w:color="auto"/>
                  </w:divBdr>
                  <w:divsChild>
                    <w:div w:id="237643283">
                      <w:marLeft w:val="0"/>
                      <w:marRight w:val="0"/>
                      <w:marTop w:val="0"/>
                      <w:marBottom w:val="0"/>
                      <w:divBdr>
                        <w:top w:val="none" w:sz="0" w:space="0" w:color="auto"/>
                        <w:left w:val="none" w:sz="0" w:space="0" w:color="auto"/>
                        <w:bottom w:val="none" w:sz="0" w:space="0" w:color="auto"/>
                        <w:right w:val="none" w:sz="0" w:space="0" w:color="auto"/>
                      </w:divBdr>
                      <w:divsChild>
                        <w:div w:id="452988135">
                          <w:marLeft w:val="0"/>
                          <w:marRight w:val="0"/>
                          <w:marTop w:val="0"/>
                          <w:marBottom w:val="0"/>
                          <w:divBdr>
                            <w:top w:val="none" w:sz="0" w:space="0" w:color="auto"/>
                            <w:left w:val="none" w:sz="0" w:space="0" w:color="auto"/>
                            <w:bottom w:val="none" w:sz="0" w:space="0" w:color="auto"/>
                            <w:right w:val="none" w:sz="0" w:space="0" w:color="auto"/>
                          </w:divBdr>
                          <w:divsChild>
                            <w:div w:id="778648574">
                              <w:marLeft w:val="0"/>
                              <w:marRight w:val="0"/>
                              <w:marTop w:val="0"/>
                              <w:marBottom w:val="0"/>
                              <w:divBdr>
                                <w:top w:val="none" w:sz="0" w:space="0" w:color="auto"/>
                                <w:left w:val="none" w:sz="0" w:space="0" w:color="auto"/>
                                <w:bottom w:val="none" w:sz="0" w:space="0" w:color="auto"/>
                                <w:right w:val="none" w:sz="0" w:space="0" w:color="auto"/>
                              </w:divBdr>
                              <w:divsChild>
                                <w:div w:id="971860156">
                                  <w:marLeft w:val="0"/>
                                  <w:marRight w:val="0"/>
                                  <w:marTop w:val="0"/>
                                  <w:marBottom w:val="0"/>
                                  <w:divBdr>
                                    <w:top w:val="none" w:sz="0" w:space="0" w:color="auto"/>
                                    <w:left w:val="none" w:sz="0" w:space="0" w:color="auto"/>
                                    <w:bottom w:val="none" w:sz="0" w:space="0" w:color="auto"/>
                                    <w:right w:val="none" w:sz="0" w:space="0" w:color="auto"/>
                                  </w:divBdr>
                                  <w:divsChild>
                                    <w:div w:id="17658409">
                                      <w:marLeft w:val="0"/>
                                      <w:marRight w:val="0"/>
                                      <w:marTop w:val="0"/>
                                      <w:marBottom w:val="0"/>
                                      <w:divBdr>
                                        <w:top w:val="none" w:sz="0" w:space="0" w:color="auto"/>
                                        <w:left w:val="none" w:sz="0" w:space="0" w:color="auto"/>
                                        <w:bottom w:val="none" w:sz="0" w:space="0" w:color="auto"/>
                                        <w:right w:val="none" w:sz="0" w:space="0" w:color="auto"/>
                                      </w:divBdr>
                                      <w:divsChild>
                                        <w:div w:id="1676152289">
                                          <w:marLeft w:val="0"/>
                                          <w:marRight w:val="0"/>
                                          <w:marTop w:val="0"/>
                                          <w:marBottom w:val="0"/>
                                          <w:divBdr>
                                            <w:top w:val="none" w:sz="0" w:space="0" w:color="auto"/>
                                            <w:left w:val="none" w:sz="0" w:space="0" w:color="auto"/>
                                            <w:bottom w:val="none" w:sz="0" w:space="0" w:color="auto"/>
                                            <w:right w:val="none" w:sz="0" w:space="0" w:color="auto"/>
                                          </w:divBdr>
                                          <w:divsChild>
                                            <w:div w:id="1632125155">
                                              <w:marLeft w:val="0"/>
                                              <w:marRight w:val="0"/>
                                              <w:marTop w:val="0"/>
                                              <w:marBottom w:val="0"/>
                                              <w:divBdr>
                                                <w:top w:val="none" w:sz="0" w:space="0" w:color="auto"/>
                                                <w:left w:val="none" w:sz="0" w:space="0" w:color="auto"/>
                                                <w:bottom w:val="none" w:sz="0" w:space="0" w:color="auto"/>
                                                <w:right w:val="none" w:sz="0" w:space="0" w:color="auto"/>
                                              </w:divBdr>
                                              <w:divsChild>
                                                <w:div w:id="1082876083">
                                                  <w:marLeft w:val="0"/>
                                                  <w:marRight w:val="0"/>
                                                  <w:marTop w:val="0"/>
                                                  <w:marBottom w:val="0"/>
                                                  <w:divBdr>
                                                    <w:top w:val="none" w:sz="0" w:space="0" w:color="auto"/>
                                                    <w:left w:val="none" w:sz="0" w:space="0" w:color="auto"/>
                                                    <w:bottom w:val="none" w:sz="0" w:space="0" w:color="auto"/>
                                                    <w:right w:val="none" w:sz="0" w:space="0" w:color="auto"/>
                                                  </w:divBdr>
                                                  <w:divsChild>
                                                    <w:div w:id="377819436">
                                                      <w:marLeft w:val="0"/>
                                                      <w:marRight w:val="0"/>
                                                      <w:marTop w:val="0"/>
                                                      <w:marBottom w:val="0"/>
                                                      <w:divBdr>
                                                        <w:top w:val="none" w:sz="0" w:space="0" w:color="auto"/>
                                                        <w:left w:val="none" w:sz="0" w:space="0" w:color="auto"/>
                                                        <w:bottom w:val="none" w:sz="0" w:space="0" w:color="auto"/>
                                                        <w:right w:val="none" w:sz="0" w:space="0" w:color="auto"/>
                                                      </w:divBdr>
                                                      <w:divsChild>
                                                        <w:div w:id="370956582">
                                                          <w:marLeft w:val="0"/>
                                                          <w:marRight w:val="0"/>
                                                          <w:marTop w:val="0"/>
                                                          <w:marBottom w:val="0"/>
                                                          <w:divBdr>
                                                            <w:top w:val="none" w:sz="0" w:space="0" w:color="auto"/>
                                                            <w:left w:val="none" w:sz="0" w:space="0" w:color="auto"/>
                                                            <w:bottom w:val="none" w:sz="0" w:space="0" w:color="auto"/>
                                                            <w:right w:val="none" w:sz="0" w:space="0" w:color="auto"/>
                                                          </w:divBdr>
                                                          <w:divsChild>
                                                            <w:div w:id="860973664">
                                                              <w:marLeft w:val="0"/>
                                                              <w:marRight w:val="0"/>
                                                              <w:marTop w:val="0"/>
                                                              <w:marBottom w:val="0"/>
                                                              <w:divBdr>
                                                                <w:top w:val="none" w:sz="0" w:space="0" w:color="auto"/>
                                                                <w:left w:val="none" w:sz="0" w:space="0" w:color="auto"/>
                                                                <w:bottom w:val="none" w:sz="0" w:space="0" w:color="auto"/>
                                                                <w:right w:val="none" w:sz="0" w:space="0" w:color="auto"/>
                                                              </w:divBdr>
                                                            </w:div>
                                                          </w:divsChild>
                                                        </w:div>
                                                        <w:div w:id="686365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1376196">
          <w:marLeft w:val="0"/>
          <w:marRight w:val="0"/>
          <w:marTop w:val="0"/>
          <w:marBottom w:val="0"/>
          <w:divBdr>
            <w:top w:val="none" w:sz="0" w:space="0" w:color="auto"/>
            <w:left w:val="none" w:sz="0" w:space="0" w:color="auto"/>
            <w:bottom w:val="none" w:sz="0" w:space="0" w:color="auto"/>
            <w:right w:val="none" w:sz="0" w:space="0" w:color="auto"/>
          </w:divBdr>
          <w:divsChild>
            <w:div w:id="1272128703">
              <w:marLeft w:val="0"/>
              <w:marRight w:val="0"/>
              <w:marTop w:val="0"/>
              <w:marBottom w:val="0"/>
              <w:divBdr>
                <w:top w:val="none" w:sz="0" w:space="0" w:color="auto"/>
                <w:left w:val="none" w:sz="0" w:space="0" w:color="auto"/>
                <w:bottom w:val="none" w:sz="0" w:space="0" w:color="auto"/>
                <w:right w:val="none" w:sz="0" w:space="0" w:color="auto"/>
              </w:divBdr>
              <w:divsChild>
                <w:div w:id="1247035752">
                  <w:marLeft w:val="0"/>
                  <w:marRight w:val="0"/>
                  <w:marTop w:val="0"/>
                  <w:marBottom w:val="0"/>
                  <w:divBdr>
                    <w:top w:val="none" w:sz="0" w:space="0" w:color="auto"/>
                    <w:left w:val="none" w:sz="0" w:space="0" w:color="auto"/>
                    <w:bottom w:val="none" w:sz="0" w:space="0" w:color="auto"/>
                    <w:right w:val="none" w:sz="0" w:space="0" w:color="auto"/>
                  </w:divBdr>
                  <w:divsChild>
                    <w:div w:id="917976990">
                      <w:marLeft w:val="0"/>
                      <w:marRight w:val="0"/>
                      <w:marTop w:val="0"/>
                      <w:marBottom w:val="0"/>
                      <w:divBdr>
                        <w:top w:val="none" w:sz="0" w:space="0" w:color="auto"/>
                        <w:left w:val="none" w:sz="0" w:space="0" w:color="auto"/>
                        <w:bottom w:val="none" w:sz="0" w:space="0" w:color="auto"/>
                        <w:right w:val="none" w:sz="0" w:space="0" w:color="auto"/>
                      </w:divBdr>
                      <w:divsChild>
                        <w:div w:id="308095364">
                          <w:marLeft w:val="0"/>
                          <w:marRight w:val="0"/>
                          <w:marTop w:val="0"/>
                          <w:marBottom w:val="0"/>
                          <w:divBdr>
                            <w:top w:val="none" w:sz="0" w:space="0" w:color="auto"/>
                            <w:left w:val="none" w:sz="0" w:space="0" w:color="auto"/>
                            <w:bottom w:val="none" w:sz="0" w:space="0" w:color="auto"/>
                            <w:right w:val="none" w:sz="0" w:space="0" w:color="auto"/>
                          </w:divBdr>
                          <w:divsChild>
                            <w:div w:id="2144302566">
                              <w:marLeft w:val="0"/>
                              <w:marRight w:val="0"/>
                              <w:marTop w:val="0"/>
                              <w:marBottom w:val="0"/>
                              <w:divBdr>
                                <w:top w:val="none" w:sz="0" w:space="0" w:color="auto"/>
                                <w:left w:val="none" w:sz="0" w:space="0" w:color="auto"/>
                                <w:bottom w:val="none" w:sz="0" w:space="0" w:color="auto"/>
                                <w:right w:val="none" w:sz="0" w:space="0" w:color="auto"/>
                              </w:divBdr>
                              <w:divsChild>
                                <w:div w:id="2141915744">
                                  <w:marLeft w:val="0"/>
                                  <w:marRight w:val="0"/>
                                  <w:marTop w:val="0"/>
                                  <w:marBottom w:val="0"/>
                                  <w:divBdr>
                                    <w:top w:val="none" w:sz="0" w:space="0" w:color="auto"/>
                                    <w:left w:val="none" w:sz="0" w:space="0" w:color="auto"/>
                                    <w:bottom w:val="none" w:sz="0" w:space="0" w:color="auto"/>
                                    <w:right w:val="none" w:sz="0" w:space="0" w:color="auto"/>
                                  </w:divBdr>
                                  <w:divsChild>
                                    <w:div w:id="1951426841">
                                      <w:marLeft w:val="0"/>
                                      <w:marRight w:val="0"/>
                                      <w:marTop w:val="0"/>
                                      <w:marBottom w:val="0"/>
                                      <w:divBdr>
                                        <w:top w:val="none" w:sz="0" w:space="0" w:color="auto"/>
                                        <w:left w:val="none" w:sz="0" w:space="0" w:color="auto"/>
                                        <w:bottom w:val="none" w:sz="0" w:space="0" w:color="auto"/>
                                        <w:right w:val="none" w:sz="0" w:space="0" w:color="auto"/>
                                      </w:divBdr>
                                      <w:divsChild>
                                        <w:div w:id="1125999239">
                                          <w:marLeft w:val="0"/>
                                          <w:marRight w:val="0"/>
                                          <w:marTop w:val="0"/>
                                          <w:marBottom w:val="0"/>
                                          <w:divBdr>
                                            <w:top w:val="none" w:sz="0" w:space="0" w:color="auto"/>
                                            <w:left w:val="none" w:sz="0" w:space="0" w:color="auto"/>
                                            <w:bottom w:val="none" w:sz="0" w:space="0" w:color="auto"/>
                                            <w:right w:val="none" w:sz="0" w:space="0" w:color="auto"/>
                                          </w:divBdr>
                                          <w:divsChild>
                                            <w:div w:id="1328940381">
                                              <w:marLeft w:val="0"/>
                                              <w:marRight w:val="0"/>
                                              <w:marTop w:val="0"/>
                                              <w:marBottom w:val="0"/>
                                              <w:divBdr>
                                                <w:top w:val="none" w:sz="0" w:space="0" w:color="auto"/>
                                                <w:left w:val="none" w:sz="0" w:space="0" w:color="auto"/>
                                                <w:bottom w:val="none" w:sz="0" w:space="0" w:color="auto"/>
                                                <w:right w:val="none" w:sz="0" w:space="0" w:color="auto"/>
                                              </w:divBdr>
                                              <w:divsChild>
                                                <w:div w:id="2020430535">
                                                  <w:marLeft w:val="0"/>
                                                  <w:marRight w:val="0"/>
                                                  <w:marTop w:val="0"/>
                                                  <w:marBottom w:val="0"/>
                                                  <w:divBdr>
                                                    <w:top w:val="none" w:sz="0" w:space="0" w:color="auto"/>
                                                    <w:left w:val="none" w:sz="0" w:space="0" w:color="auto"/>
                                                    <w:bottom w:val="none" w:sz="0" w:space="0" w:color="auto"/>
                                                    <w:right w:val="none" w:sz="0" w:space="0" w:color="auto"/>
                                                  </w:divBdr>
                                                  <w:divsChild>
                                                    <w:div w:id="452753766">
                                                      <w:marLeft w:val="0"/>
                                                      <w:marRight w:val="0"/>
                                                      <w:marTop w:val="0"/>
                                                      <w:marBottom w:val="0"/>
                                                      <w:divBdr>
                                                        <w:top w:val="none" w:sz="0" w:space="0" w:color="auto"/>
                                                        <w:left w:val="none" w:sz="0" w:space="0" w:color="auto"/>
                                                        <w:bottom w:val="none" w:sz="0" w:space="0" w:color="auto"/>
                                                        <w:right w:val="none" w:sz="0" w:space="0" w:color="auto"/>
                                                      </w:divBdr>
                                                      <w:divsChild>
                                                        <w:div w:id="136081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032695">
      <w:bodyDiv w:val="1"/>
      <w:marLeft w:val="0"/>
      <w:marRight w:val="0"/>
      <w:marTop w:val="0"/>
      <w:marBottom w:val="0"/>
      <w:divBdr>
        <w:top w:val="none" w:sz="0" w:space="0" w:color="auto"/>
        <w:left w:val="none" w:sz="0" w:space="0" w:color="auto"/>
        <w:bottom w:val="none" w:sz="0" w:space="0" w:color="auto"/>
        <w:right w:val="none" w:sz="0" w:space="0" w:color="auto"/>
      </w:divBdr>
    </w:div>
    <w:div w:id="115368539">
      <w:bodyDiv w:val="1"/>
      <w:marLeft w:val="0"/>
      <w:marRight w:val="0"/>
      <w:marTop w:val="0"/>
      <w:marBottom w:val="0"/>
      <w:divBdr>
        <w:top w:val="none" w:sz="0" w:space="0" w:color="auto"/>
        <w:left w:val="none" w:sz="0" w:space="0" w:color="auto"/>
        <w:bottom w:val="none" w:sz="0" w:space="0" w:color="auto"/>
        <w:right w:val="none" w:sz="0" w:space="0" w:color="auto"/>
      </w:divBdr>
      <w:divsChild>
        <w:div w:id="1713651575">
          <w:marLeft w:val="0"/>
          <w:marRight w:val="0"/>
          <w:marTop w:val="0"/>
          <w:marBottom w:val="0"/>
          <w:divBdr>
            <w:top w:val="none" w:sz="0" w:space="0" w:color="auto"/>
            <w:left w:val="none" w:sz="0" w:space="0" w:color="auto"/>
            <w:bottom w:val="none" w:sz="0" w:space="0" w:color="auto"/>
            <w:right w:val="none" w:sz="0" w:space="0" w:color="auto"/>
          </w:divBdr>
          <w:divsChild>
            <w:div w:id="557866784">
              <w:marLeft w:val="0"/>
              <w:marRight w:val="0"/>
              <w:marTop w:val="0"/>
              <w:marBottom w:val="0"/>
              <w:divBdr>
                <w:top w:val="none" w:sz="0" w:space="0" w:color="auto"/>
                <w:left w:val="none" w:sz="0" w:space="0" w:color="auto"/>
                <w:bottom w:val="none" w:sz="0" w:space="0" w:color="auto"/>
                <w:right w:val="none" w:sz="0" w:space="0" w:color="auto"/>
              </w:divBdr>
              <w:divsChild>
                <w:div w:id="60836216">
                  <w:marLeft w:val="0"/>
                  <w:marRight w:val="0"/>
                  <w:marTop w:val="0"/>
                  <w:marBottom w:val="0"/>
                  <w:divBdr>
                    <w:top w:val="none" w:sz="0" w:space="0" w:color="auto"/>
                    <w:left w:val="none" w:sz="0" w:space="0" w:color="auto"/>
                    <w:bottom w:val="none" w:sz="0" w:space="0" w:color="auto"/>
                    <w:right w:val="none" w:sz="0" w:space="0" w:color="auto"/>
                  </w:divBdr>
                  <w:divsChild>
                    <w:div w:id="1967463986">
                      <w:marLeft w:val="0"/>
                      <w:marRight w:val="0"/>
                      <w:marTop w:val="0"/>
                      <w:marBottom w:val="0"/>
                      <w:divBdr>
                        <w:top w:val="none" w:sz="0" w:space="0" w:color="auto"/>
                        <w:left w:val="none" w:sz="0" w:space="0" w:color="auto"/>
                        <w:bottom w:val="none" w:sz="0" w:space="0" w:color="auto"/>
                        <w:right w:val="none" w:sz="0" w:space="0" w:color="auto"/>
                      </w:divBdr>
                      <w:divsChild>
                        <w:div w:id="2067946562">
                          <w:marLeft w:val="0"/>
                          <w:marRight w:val="0"/>
                          <w:marTop w:val="0"/>
                          <w:marBottom w:val="0"/>
                          <w:divBdr>
                            <w:top w:val="none" w:sz="0" w:space="0" w:color="auto"/>
                            <w:left w:val="none" w:sz="0" w:space="0" w:color="auto"/>
                            <w:bottom w:val="none" w:sz="0" w:space="0" w:color="auto"/>
                            <w:right w:val="none" w:sz="0" w:space="0" w:color="auto"/>
                          </w:divBdr>
                          <w:divsChild>
                            <w:div w:id="1330206766">
                              <w:marLeft w:val="0"/>
                              <w:marRight w:val="0"/>
                              <w:marTop w:val="0"/>
                              <w:marBottom w:val="0"/>
                              <w:divBdr>
                                <w:top w:val="none" w:sz="0" w:space="0" w:color="auto"/>
                                <w:left w:val="none" w:sz="0" w:space="0" w:color="auto"/>
                                <w:bottom w:val="none" w:sz="0" w:space="0" w:color="auto"/>
                                <w:right w:val="none" w:sz="0" w:space="0" w:color="auto"/>
                              </w:divBdr>
                              <w:divsChild>
                                <w:div w:id="1736858215">
                                  <w:marLeft w:val="0"/>
                                  <w:marRight w:val="0"/>
                                  <w:marTop w:val="0"/>
                                  <w:marBottom w:val="0"/>
                                  <w:divBdr>
                                    <w:top w:val="none" w:sz="0" w:space="0" w:color="auto"/>
                                    <w:left w:val="none" w:sz="0" w:space="0" w:color="auto"/>
                                    <w:bottom w:val="none" w:sz="0" w:space="0" w:color="auto"/>
                                    <w:right w:val="none" w:sz="0" w:space="0" w:color="auto"/>
                                  </w:divBdr>
                                  <w:divsChild>
                                    <w:div w:id="2145345652">
                                      <w:marLeft w:val="0"/>
                                      <w:marRight w:val="0"/>
                                      <w:marTop w:val="0"/>
                                      <w:marBottom w:val="0"/>
                                      <w:divBdr>
                                        <w:top w:val="none" w:sz="0" w:space="0" w:color="auto"/>
                                        <w:left w:val="none" w:sz="0" w:space="0" w:color="auto"/>
                                        <w:bottom w:val="none" w:sz="0" w:space="0" w:color="auto"/>
                                        <w:right w:val="none" w:sz="0" w:space="0" w:color="auto"/>
                                      </w:divBdr>
                                      <w:divsChild>
                                        <w:div w:id="1164710853">
                                          <w:marLeft w:val="0"/>
                                          <w:marRight w:val="0"/>
                                          <w:marTop w:val="0"/>
                                          <w:marBottom w:val="0"/>
                                          <w:divBdr>
                                            <w:top w:val="none" w:sz="0" w:space="0" w:color="auto"/>
                                            <w:left w:val="none" w:sz="0" w:space="0" w:color="auto"/>
                                            <w:bottom w:val="none" w:sz="0" w:space="0" w:color="auto"/>
                                            <w:right w:val="none" w:sz="0" w:space="0" w:color="auto"/>
                                          </w:divBdr>
                                          <w:divsChild>
                                            <w:div w:id="833104147">
                                              <w:marLeft w:val="0"/>
                                              <w:marRight w:val="0"/>
                                              <w:marTop w:val="0"/>
                                              <w:marBottom w:val="0"/>
                                              <w:divBdr>
                                                <w:top w:val="none" w:sz="0" w:space="0" w:color="auto"/>
                                                <w:left w:val="none" w:sz="0" w:space="0" w:color="auto"/>
                                                <w:bottom w:val="none" w:sz="0" w:space="0" w:color="auto"/>
                                                <w:right w:val="none" w:sz="0" w:space="0" w:color="auto"/>
                                              </w:divBdr>
                                              <w:divsChild>
                                                <w:div w:id="1998529303">
                                                  <w:marLeft w:val="0"/>
                                                  <w:marRight w:val="0"/>
                                                  <w:marTop w:val="0"/>
                                                  <w:marBottom w:val="0"/>
                                                  <w:divBdr>
                                                    <w:top w:val="none" w:sz="0" w:space="0" w:color="auto"/>
                                                    <w:left w:val="none" w:sz="0" w:space="0" w:color="auto"/>
                                                    <w:bottom w:val="none" w:sz="0" w:space="0" w:color="auto"/>
                                                    <w:right w:val="none" w:sz="0" w:space="0" w:color="auto"/>
                                                  </w:divBdr>
                                                  <w:divsChild>
                                                    <w:div w:id="100906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5132964">
          <w:marLeft w:val="0"/>
          <w:marRight w:val="0"/>
          <w:marTop w:val="0"/>
          <w:marBottom w:val="0"/>
          <w:divBdr>
            <w:top w:val="none" w:sz="0" w:space="0" w:color="auto"/>
            <w:left w:val="none" w:sz="0" w:space="0" w:color="auto"/>
            <w:bottom w:val="none" w:sz="0" w:space="0" w:color="auto"/>
            <w:right w:val="none" w:sz="0" w:space="0" w:color="auto"/>
          </w:divBdr>
          <w:divsChild>
            <w:div w:id="100076684">
              <w:marLeft w:val="0"/>
              <w:marRight w:val="0"/>
              <w:marTop w:val="0"/>
              <w:marBottom w:val="0"/>
              <w:divBdr>
                <w:top w:val="none" w:sz="0" w:space="0" w:color="auto"/>
                <w:left w:val="none" w:sz="0" w:space="0" w:color="auto"/>
                <w:bottom w:val="none" w:sz="0" w:space="0" w:color="auto"/>
                <w:right w:val="none" w:sz="0" w:space="0" w:color="auto"/>
              </w:divBdr>
              <w:divsChild>
                <w:div w:id="1385832140">
                  <w:marLeft w:val="0"/>
                  <w:marRight w:val="0"/>
                  <w:marTop w:val="0"/>
                  <w:marBottom w:val="0"/>
                  <w:divBdr>
                    <w:top w:val="none" w:sz="0" w:space="0" w:color="auto"/>
                    <w:left w:val="none" w:sz="0" w:space="0" w:color="auto"/>
                    <w:bottom w:val="none" w:sz="0" w:space="0" w:color="auto"/>
                    <w:right w:val="none" w:sz="0" w:space="0" w:color="auto"/>
                  </w:divBdr>
                  <w:divsChild>
                    <w:div w:id="1247114137">
                      <w:marLeft w:val="0"/>
                      <w:marRight w:val="0"/>
                      <w:marTop w:val="0"/>
                      <w:marBottom w:val="0"/>
                      <w:divBdr>
                        <w:top w:val="none" w:sz="0" w:space="0" w:color="auto"/>
                        <w:left w:val="none" w:sz="0" w:space="0" w:color="auto"/>
                        <w:bottom w:val="none" w:sz="0" w:space="0" w:color="auto"/>
                        <w:right w:val="none" w:sz="0" w:space="0" w:color="auto"/>
                      </w:divBdr>
                      <w:divsChild>
                        <w:div w:id="1896507848">
                          <w:marLeft w:val="0"/>
                          <w:marRight w:val="0"/>
                          <w:marTop w:val="0"/>
                          <w:marBottom w:val="0"/>
                          <w:divBdr>
                            <w:top w:val="none" w:sz="0" w:space="0" w:color="auto"/>
                            <w:left w:val="none" w:sz="0" w:space="0" w:color="auto"/>
                            <w:bottom w:val="none" w:sz="0" w:space="0" w:color="auto"/>
                            <w:right w:val="none" w:sz="0" w:space="0" w:color="auto"/>
                          </w:divBdr>
                          <w:divsChild>
                            <w:div w:id="282074247">
                              <w:marLeft w:val="0"/>
                              <w:marRight w:val="0"/>
                              <w:marTop w:val="0"/>
                              <w:marBottom w:val="0"/>
                              <w:divBdr>
                                <w:top w:val="none" w:sz="0" w:space="0" w:color="auto"/>
                                <w:left w:val="none" w:sz="0" w:space="0" w:color="auto"/>
                                <w:bottom w:val="none" w:sz="0" w:space="0" w:color="auto"/>
                                <w:right w:val="none" w:sz="0" w:space="0" w:color="auto"/>
                              </w:divBdr>
                              <w:divsChild>
                                <w:div w:id="1690790614">
                                  <w:marLeft w:val="0"/>
                                  <w:marRight w:val="0"/>
                                  <w:marTop w:val="0"/>
                                  <w:marBottom w:val="0"/>
                                  <w:divBdr>
                                    <w:top w:val="none" w:sz="0" w:space="0" w:color="auto"/>
                                    <w:left w:val="none" w:sz="0" w:space="0" w:color="auto"/>
                                    <w:bottom w:val="none" w:sz="0" w:space="0" w:color="auto"/>
                                    <w:right w:val="none" w:sz="0" w:space="0" w:color="auto"/>
                                  </w:divBdr>
                                  <w:divsChild>
                                    <w:div w:id="1271090951">
                                      <w:marLeft w:val="0"/>
                                      <w:marRight w:val="0"/>
                                      <w:marTop w:val="0"/>
                                      <w:marBottom w:val="0"/>
                                      <w:divBdr>
                                        <w:top w:val="none" w:sz="0" w:space="0" w:color="auto"/>
                                        <w:left w:val="none" w:sz="0" w:space="0" w:color="auto"/>
                                        <w:bottom w:val="none" w:sz="0" w:space="0" w:color="auto"/>
                                        <w:right w:val="none" w:sz="0" w:space="0" w:color="auto"/>
                                      </w:divBdr>
                                      <w:divsChild>
                                        <w:div w:id="108594091">
                                          <w:marLeft w:val="0"/>
                                          <w:marRight w:val="0"/>
                                          <w:marTop w:val="0"/>
                                          <w:marBottom w:val="0"/>
                                          <w:divBdr>
                                            <w:top w:val="none" w:sz="0" w:space="0" w:color="auto"/>
                                            <w:left w:val="none" w:sz="0" w:space="0" w:color="auto"/>
                                            <w:bottom w:val="none" w:sz="0" w:space="0" w:color="auto"/>
                                            <w:right w:val="none" w:sz="0" w:space="0" w:color="auto"/>
                                          </w:divBdr>
                                          <w:divsChild>
                                            <w:div w:id="454300530">
                                              <w:marLeft w:val="0"/>
                                              <w:marRight w:val="0"/>
                                              <w:marTop w:val="0"/>
                                              <w:marBottom w:val="0"/>
                                              <w:divBdr>
                                                <w:top w:val="none" w:sz="0" w:space="0" w:color="auto"/>
                                                <w:left w:val="none" w:sz="0" w:space="0" w:color="auto"/>
                                                <w:bottom w:val="none" w:sz="0" w:space="0" w:color="auto"/>
                                                <w:right w:val="none" w:sz="0" w:space="0" w:color="auto"/>
                                              </w:divBdr>
                                              <w:divsChild>
                                                <w:div w:id="2109738676">
                                                  <w:marLeft w:val="0"/>
                                                  <w:marRight w:val="0"/>
                                                  <w:marTop w:val="0"/>
                                                  <w:marBottom w:val="0"/>
                                                  <w:divBdr>
                                                    <w:top w:val="none" w:sz="0" w:space="0" w:color="auto"/>
                                                    <w:left w:val="none" w:sz="0" w:space="0" w:color="auto"/>
                                                    <w:bottom w:val="none" w:sz="0" w:space="0" w:color="auto"/>
                                                    <w:right w:val="none" w:sz="0" w:space="0" w:color="auto"/>
                                                  </w:divBdr>
                                                  <w:divsChild>
                                                    <w:div w:id="1183981373">
                                                      <w:marLeft w:val="0"/>
                                                      <w:marRight w:val="0"/>
                                                      <w:marTop w:val="0"/>
                                                      <w:marBottom w:val="0"/>
                                                      <w:divBdr>
                                                        <w:top w:val="none" w:sz="0" w:space="0" w:color="auto"/>
                                                        <w:left w:val="none" w:sz="0" w:space="0" w:color="auto"/>
                                                        <w:bottom w:val="none" w:sz="0" w:space="0" w:color="auto"/>
                                                        <w:right w:val="none" w:sz="0" w:space="0" w:color="auto"/>
                                                      </w:divBdr>
                                                      <w:divsChild>
                                                        <w:div w:id="1431974257">
                                                          <w:marLeft w:val="0"/>
                                                          <w:marRight w:val="0"/>
                                                          <w:marTop w:val="0"/>
                                                          <w:marBottom w:val="0"/>
                                                          <w:divBdr>
                                                            <w:top w:val="none" w:sz="0" w:space="0" w:color="auto"/>
                                                            <w:left w:val="none" w:sz="0" w:space="0" w:color="auto"/>
                                                            <w:bottom w:val="none" w:sz="0" w:space="0" w:color="auto"/>
                                                            <w:right w:val="none" w:sz="0" w:space="0" w:color="auto"/>
                                                          </w:divBdr>
                                                          <w:divsChild>
                                                            <w:div w:id="16667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10864">
                                  <w:marLeft w:val="0"/>
                                  <w:marRight w:val="0"/>
                                  <w:marTop w:val="0"/>
                                  <w:marBottom w:val="0"/>
                                  <w:divBdr>
                                    <w:top w:val="none" w:sz="0" w:space="0" w:color="auto"/>
                                    <w:left w:val="none" w:sz="0" w:space="0" w:color="auto"/>
                                    <w:bottom w:val="none" w:sz="0" w:space="0" w:color="auto"/>
                                    <w:right w:val="none" w:sz="0" w:space="0" w:color="auto"/>
                                  </w:divBdr>
                                  <w:divsChild>
                                    <w:div w:id="1683432734">
                                      <w:marLeft w:val="0"/>
                                      <w:marRight w:val="0"/>
                                      <w:marTop w:val="0"/>
                                      <w:marBottom w:val="0"/>
                                      <w:divBdr>
                                        <w:top w:val="none" w:sz="0" w:space="0" w:color="auto"/>
                                        <w:left w:val="none" w:sz="0" w:space="0" w:color="auto"/>
                                        <w:bottom w:val="none" w:sz="0" w:space="0" w:color="auto"/>
                                        <w:right w:val="none" w:sz="0" w:space="0" w:color="auto"/>
                                      </w:divBdr>
                                      <w:divsChild>
                                        <w:div w:id="586616195">
                                          <w:marLeft w:val="0"/>
                                          <w:marRight w:val="0"/>
                                          <w:marTop w:val="0"/>
                                          <w:marBottom w:val="0"/>
                                          <w:divBdr>
                                            <w:top w:val="none" w:sz="0" w:space="0" w:color="auto"/>
                                            <w:left w:val="none" w:sz="0" w:space="0" w:color="auto"/>
                                            <w:bottom w:val="none" w:sz="0" w:space="0" w:color="auto"/>
                                            <w:right w:val="none" w:sz="0" w:space="0" w:color="auto"/>
                                          </w:divBdr>
                                          <w:divsChild>
                                            <w:div w:id="256718866">
                                              <w:marLeft w:val="0"/>
                                              <w:marRight w:val="0"/>
                                              <w:marTop w:val="0"/>
                                              <w:marBottom w:val="0"/>
                                              <w:divBdr>
                                                <w:top w:val="none" w:sz="0" w:space="0" w:color="auto"/>
                                                <w:left w:val="none" w:sz="0" w:space="0" w:color="auto"/>
                                                <w:bottom w:val="none" w:sz="0" w:space="0" w:color="auto"/>
                                                <w:right w:val="none" w:sz="0" w:space="0" w:color="auto"/>
                                              </w:divBdr>
                                              <w:divsChild>
                                                <w:div w:id="30615158">
                                                  <w:marLeft w:val="0"/>
                                                  <w:marRight w:val="0"/>
                                                  <w:marTop w:val="0"/>
                                                  <w:marBottom w:val="0"/>
                                                  <w:divBdr>
                                                    <w:top w:val="none" w:sz="0" w:space="0" w:color="auto"/>
                                                    <w:left w:val="none" w:sz="0" w:space="0" w:color="auto"/>
                                                    <w:bottom w:val="none" w:sz="0" w:space="0" w:color="auto"/>
                                                    <w:right w:val="none" w:sz="0" w:space="0" w:color="auto"/>
                                                  </w:divBdr>
                                                  <w:divsChild>
                                                    <w:div w:id="494300127">
                                                      <w:marLeft w:val="0"/>
                                                      <w:marRight w:val="0"/>
                                                      <w:marTop w:val="0"/>
                                                      <w:marBottom w:val="0"/>
                                                      <w:divBdr>
                                                        <w:top w:val="none" w:sz="0" w:space="0" w:color="auto"/>
                                                        <w:left w:val="none" w:sz="0" w:space="0" w:color="auto"/>
                                                        <w:bottom w:val="none" w:sz="0" w:space="0" w:color="auto"/>
                                                        <w:right w:val="none" w:sz="0" w:space="0" w:color="auto"/>
                                                      </w:divBdr>
                                                      <w:divsChild>
                                                        <w:div w:id="131676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6190272">
              <w:marLeft w:val="0"/>
              <w:marRight w:val="0"/>
              <w:marTop w:val="0"/>
              <w:marBottom w:val="0"/>
              <w:divBdr>
                <w:top w:val="none" w:sz="0" w:space="0" w:color="auto"/>
                <w:left w:val="none" w:sz="0" w:space="0" w:color="auto"/>
                <w:bottom w:val="none" w:sz="0" w:space="0" w:color="auto"/>
                <w:right w:val="none" w:sz="0" w:space="0" w:color="auto"/>
              </w:divBdr>
              <w:divsChild>
                <w:div w:id="14965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7129">
      <w:bodyDiv w:val="1"/>
      <w:marLeft w:val="0"/>
      <w:marRight w:val="0"/>
      <w:marTop w:val="0"/>
      <w:marBottom w:val="0"/>
      <w:divBdr>
        <w:top w:val="none" w:sz="0" w:space="0" w:color="auto"/>
        <w:left w:val="none" w:sz="0" w:space="0" w:color="auto"/>
        <w:bottom w:val="none" w:sz="0" w:space="0" w:color="auto"/>
        <w:right w:val="none" w:sz="0" w:space="0" w:color="auto"/>
      </w:divBdr>
      <w:divsChild>
        <w:div w:id="2127115290">
          <w:marLeft w:val="0"/>
          <w:marRight w:val="0"/>
          <w:marTop w:val="0"/>
          <w:marBottom w:val="0"/>
          <w:divBdr>
            <w:top w:val="none" w:sz="0" w:space="0" w:color="auto"/>
            <w:left w:val="none" w:sz="0" w:space="0" w:color="auto"/>
            <w:bottom w:val="none" w:sz="0" w:space="0" w:color="auto"/>
            <w:right w:val="none" w:sz="0" w:space="0" w:color="auto"/>
          </w:divBdr>
          <w:divsChild>
            <w:div w:id="117761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2565">
      <w:bodyDiv w:val="1"/>
      <w:marLeft w:val="0"/>
      <w:marRight w:val="0"/>
      <w:marTop w:val="0"/>
      <w:marBottom w:val="0"/>
      <w:divBdr>
        <w:top w:val="none" w:sz="0" w:space="0" w:color="auto"/>
        <w:left w:val="none" w:sz="0" w:space="0" w:color="auto"/>
        <w:bottom w:val="none" w:sz="0" w:space="0" w:color="auto"/>
        <w:right w:val="none" w:sz="0" w:space="0" w:color="auto"/>
      </w:divBdr>
      <w:divsChild>
        <w:div w:id="544371614">
          <w:marLeft w:val="0"/>
          <w:marRight w:val="0"/>
          <w:marTop w:val="0"/>
          <w:marBottom w:val="0"/>
          <w:divBdr>
            <w:top w:val="none" w:sz="0" w:space="0" w:color="auto"/>
            <w:left w:val="none" w:sz="0" w:space="0" w:color="auto"/>
            <w:bottom w:val="none" w:sz="0" w:space="0" w:color="auto"/>
            <w:right w:val="none" w:sz="0" w:space="0" w:color="auto"/>
          </w:divBdr>
          <w:divsChild>
            <w:div w:id="932324762">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759957569">
                      <w:marLeft w:val="0"/>
                      <w:marRight w:val="0"/>
                      <w:marTop w:val="0"/>
                      <w:marBottom w:val="0"/>
                      <w:divBdr>
                        <w:top w:val="none" w:sz="0" w:space="0" w:color="auto"/>
                        <w:left w:val="none" w:sz="0" w:space="0" w:color="auto"/>
                        <w:bottom w:val="none" w:sz="0" w:space="0" w:color="auto"/>
                        <w:right w:val="none" w:sz="0" w:space="0" w:color="auto"/>
                      </w:divBdr>
                      <w:divsChild>
                        <w:div w:id="1780179866">
                          <w:marLeft w:val="0"/>
                          <w:marRight w:val="0"/>
                          <w:marTop w:val="0"/>
                          <w:marBottom w:val="0"/>
                          <w:divBdr>
                            <w:top w:val="none" w:sz="0" w:space="0" w:color="auto"/>
                            <w:left w:val="none" w:sz="0" w:space="0" w:color="auto"/>
                            <w:bottom w:val="none" w:sz="0" w:space="0" w:color="auto"/>
                            <w:right w:val="none" w:sz="0" w:space="0" w:color="auto"/>
                          </w:divBdr>
                          <w:divsChild>
                            <w:div w:id="1583560677">
                              <w:marLeft w:val="0"/>
                              <w:marRight w:val="0"/>
                              <w:marTop w:val="0"/>
                              <w:marBottom w:val="0"/>
                              <w:divBdr>
                                <w:top w:val="none" w:sz="0" w:space="0" w:color="auto"/>
                                <w:left w:val="none" w:sz="0" w:space="0" w:color="auto"/>
                                <w:bottom w:val="none" w:sz="0" w:space="0" w:color="auto"/>
                                <w:right w:val="none" w:sz="0" w:space="0" w:color="auto"/>
                              </w:divBdr>
                              <w:divsChild>
                                <w:div w:id="952438224">
                                  <w:marLeft w:val="0"/>
                                  <w:marRight w:val="0"/>
                                  <w:marTop w:val="0"/>
                                  <w:marBottom w:val="0"/>
                                  <w:divBdr>
                                    <w:top w:val="none" w:sz="0" w:space="0" w:color="auto"/>
                                    <w:left w:val="none" w:sz="0" w:space="0" w:color="auto"/>
                                    <w:bottom w:val="none" w:sz="0" w:space="0" w:color="auto"/>
                                    <w:right w:val="none" w:sz="0" w:space="0" w:color="auto"/>
                                  </w:divBdr>
                                  <w:divsChild>
                                    <w:div w:id="839271717">
                                      <w:marLeft w:val="0"/>
                                      <w:marRight w:val="0"/>
                                      <w:marTop w:val="0"/>
                                      <w:marBottom w:val="0"/>
                                      <w:divBdr>
                                        <w:top w:val="none" w:sz="0" w:space="0" w:color="auto"/>
                                        <w:left w:val="none" w:sz="0" w:space="0" w:color="auto"/>
                                        <w:bottom w:val="none" w:sz="0" w:space="0" w:color="auto"/>
                                        <w:right w:val="none" w:sz="0" w:space="0" w:color="auto"/>
                                      </w:divBdr>
                                      <w:divsChild>
                                        <w:div w:id="1557207399">
                                          <w:marLeft w:val="0"/>
                                          <w:marRight w:val="0"/>
                                          <w:marTop w:val="0"/>
                                          <w:marBottom w:val="0"/>
                                          <w:divBdr>
                                            <w:top w:val="none" w:sz="0" w:space="0" w:color="auto"/>
                                            <w:left w:val="none" w:sz="0" w:space="0" w:color="auto"/>
                                            <w:bottom w:val="none" w:sz="0" w:space="0" w:color="auto"/>
                                            <w:right w:val="none" w:sz="0" w:space="0" w:color="auto"/>
                                          </w:divBdr>
                                          <w:divsChild>
                                            <w:div w:id="1277517539">
                                              <w:marLeft w:val="0"/>
                                              <w:marRight w:val="0"/>
                                              <w:marTop w:val="0"/>
                                              <w:marBottom w:val="0"/>
                                              <w:divBdr>
                                                <w:top w:val="none" w:sz="0" w:space="0" w:color="auto"/>
                                                <w:left w:val="none" w:sz="0" w:space="0" w:color="auto"/>
                                                <w:bottom w:val="none" w:sz="0" w:space="0" w:color="auto"/>
                                                <w:right w:val="none" w:sz="0" w:space="0" w:color="auto"/>
                                              </w:divBdr>
                                            </w:div>
                                          </w:divsChild>
                                        </w:div>
                                        <w:div w:id="817109905">
                                          <w:marLeft w:val="0"/>
                                          <w:marRight w:val="0"/>
                                          <w:marTop w:val="0"/>
                                          <w:marBottom w:val="0"/>
                                          <w:divBdr>
                                            <w:top w:val="none" w:sz="0" w:space="0" w:color="auto"/>
                                            <w:left w:val="none" w:sz="0" w:space="0" w:color="auto"/>
                                            <w:bottom w:val="none" w:sz="0" w:space="0" w:color="auto"/>
                                            <w:right w:val="none" w:sz="0" w:space="0" w:color="auto"/>
                                          </w:divBdr>
                                          <w:divsChild>
                                            <w:div w:id="130770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0021881">
      <w:bodyDiv w:val="1"/>
      <w:marLeft w:val="0"/>
      <w:marRight w:val="0"/>
      <w:marTop w:val="0"/>
      <w:marBottom w:val="0"/>
      <w:divBdr>
        <w:top w:val="none" w:sz="0" w:space="0" w:color="auto"/>
        <w:left w:val="none" w:sz="0" w:space="0" w:color="auto"/>
        <w:bottom w:val="none" w:sz="0" w:space="0" w:color="auto"/>
        <w:right w:val="none" w:sz="0" w:space="0" w:color="auto"/>
      </w:divBdr>
    </w:div>
    <w:div w:id="233011755">
      <w:bodyDiv w:val="1"/>
      <w:marLeft w:val="0"/>
      <w:marRight w:val="0"/>
      <w:marTop w:val="0"/>
      <w:marBottom w:val="0"/>
      <w:divBdr>
        <w:top w:val="none" w:sz="0" w:space="0" w:color="auto"/>
        <w:left w:val="none" w:sz="0" w:space="0" w:color="auto"/>
        <w:bottom w:val="none" w:sz="0" w:space="0" w:color="auto"/>
        <w:right w:val="none" w:sz="0" w:space="0" w:color="auto"/>
      </w:divBdr>
      <w:divsChild>
        <w:div w:id="1225290986">
          <w:marLeft w:val="0"/>
          <w:marRight w:val="0"/>
          <w:marTop w:val="0"/>
          <w:marBottom w:val="0"/>
          <w:divBdr>
            <w:top w:val="none" w:sz="0" w:space="0" w:color="auto"/>
            <w:left w:val="none" w:sz="0" w:space="0" w:color="auto"/>
            <w:bottom w:val="none" w:sz="0" w:space="0" w:color="auto"/>
            <w:right w:val="none" w:sz="0" w:space="0" w:color="auto"/>
          </w:divBdr>
          <w:divsChild>
            <w:div w:id="153996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700378">
      <w:bodyDiv w:val="1"/>
      <w:marLeft w:val="0"/>
      <w:marRight w:val="0"/>
      <w:marTop w:val="0"/>
      <w:marBottom w:val="0"/>
      <w:divBdr>
        <w:top w:val="none" w:sz="0" w:space="0" w:color="auto"/>
        <w:left w:val="none" w:sz="0" w:space="0" w:color="auto"/>
        <w:bottom w:val="none" w:sz="0" w:space="0" w:color="auto"/>
        <w:right w:val="none" w:sz="0" w:space="0" w:color="auto"/>
      </w:divBdr>
      <w:divsChild>
        <w:div w:id="1807699717">
          <w:marLeft w:val="0"/>
          <w:marRight w:val="0"/>
          <w:marTop w:val="0"/>
          <w:marBottom w:val="0"/>
          <w:divBdr>
            <w:top w:val="none" w:sz="0" w:space="0" w:color="auto"/>
            <w:left w:val="none" w:sz="0" w:space="0" w:color="auto"/>
            <w:bottom w:val="none" w:sz="0" w:space="0" w:color="auto"/>
            <w:right w:val="none" w:sz="0" w:space="0" w:color="auto"/>
          </w:divBdr>
          <w:divsChild>
            <w:div w:id="440800500">
              <w:marLeft w:val="0"/>
              <w:marRight w:val="0"/>
              <w:marTop w:val="0"/>
              <w:marBottom w:val="0"/>
              <w:divBdr>
                <w:top w:val="none" w:sz="0" w:space="0" w:color="auto"/>
                <w:left w:val="none" w:sz="0" w:space="0" w:color="auto"/>
                <w:bottom w:val="none" w:sz="0" w:space="0" w:color="auto"/>
                <w:right w:val="none" w:sz="0" w:space="0" w:color="auto"/>
              </w:divBdr>
              <w:divsChild>
                <w:div w:id="1646006954">
                  <w:marLeft w:val="0"/>
                  <w:marRight w:val="0"/>
                  <w:marTop w:val="0"/>
                  <w:marBottom w:val="0"/>
                  <w:divBdr>
                    <w:top w:val="none" w:sz="0" w:space="0" w:color="auto"/>
                    <w:left w:val="none" w:sz="0" w:space="0" w:color="auto"/>
                    <w:bottom w:val="none" w:sz="0" w:space="0" w:color="auto"/>
                    <w:right w:val="none" w:sz="0" w:space="0" w:color="auto"/>
                  </w:divBdr>
                  <w:divsChild>
                    <w:div w:id="206531868">
                      <w:marLeft w:val="0"/>
                      <w:marRight w:val="0"/>
                      <w:marTop w:val="0"/>
                      <w:marBottom w:val="0"/>
                      <w:divBdr>
                        <w:top w:val="none" w:sz="0" w:space="0" w:color="auto"/>
                        <w:left w:val="none" w:sz="0" w:space="0" w:color="auto"/>
                        <w:bottom w:val="none" w:sz="0" w:space="0" w:color="auto"/>
                        <w:right w:val="none" w:sz="0" w:space="0" w:color="auto"/>
                      </w:divBdr>
                      <w:divsChild>
                        <w:div w:id="1963342565">
                          <w:marLeft w:val="0"/>
                          <w:marRight w:val="0"/>
                          <w:marTop w:val="0"/>
                          <w:marBottom w:val="0"/>
                          <w:divBdr>
                            <w:top w:val="none" w:sz="0" w:space="0" w:color="auto"/>
                            <w:left w:val="none" w:sz="0" w:space="0" w:color="auto"/>
                            <w:bottom w:val="none" w:sz="0" w:space="0" w:color="auto"/>
                            <w:right w:val="none" w:sz="0" w:space="0" w:color="auto"/>
                          </w:divBdr>
                          <w:divsChild>
                            <w:div w:id="170410549">
                              <w:marLeft w:val="0"/>
                              <w:marRight w:val="0"/>
                              <w:marTop w:val="0"/>
                              <w:marBottom w:val="0"/>
                              <w:divBdr>
                                <w:top w:val="none" w:sz="0" w:space="0" w:color="auto"/>
                                <w:left w:val="none" w:sz="0" w:space="0" w:color="auto"/>
                                <w:bottom w:val="none" w:sz="0" w:space="0" w:color="auto"/>
                                <w:right w:val="none" w:sz="0" w:space="0" w:color="auto"/>
                              </w:divBdr>
                              <w:divsChild>
                                <w:div w:id="560022042">
                                  <w:marLeft w:val="0"/>
                                  <w:marRight w:val="0"/>
                                  <w:marTop w:val="0"/>
                                  <w:marBottom w:val="0"/>
                                  <w:divBdr>
                                    <w:top w:val="none" w:sz="0" w:space="0" w:color="auto"/>
                                    <w:left w:val="none" w:sz="0" w:space="0" w:color="auto"/>
                                    <w:bottom w:val="none" w:sz="0" w:space="0" w:color="auto"/>
                                    <w:right w:val="none" w:sz="0" w:space="0" w:color="auto"/>
                                  </w:divBdr>
                                  <w:divsChild>
                                    <w:div w:id="586961606">
                                      <w:marLeft w:val="0"/>
                                      <w:marRight w:val="0"/>
                                      <w:marTop w:val="0"/>
                                      <w:marBottom w:val="0"/>
                                      <w:divBdr>
                                        <w:top w:val="none" w:sz="0" w:space="0" w:color="auto"/>
                                        <w:left w:val="none" w:sz="0" w:space="0" w:color="auto"/>
                                        <w:bottom w:val="none" w:sz="0" w:space="0" w:color="auto"/>
                                        <w:right w:val="none" w:sz="0" w:space="0" w:color="auto"/>
                                      </w:divBdr>
                                      <w:divsChild>
                                        <w:div w:id="1250768760">
                                          <w:marLeft w:val="0"/>
                                          <w:marRight w:val="0"/>
                                          <w:marTop w:val="0"/>
                                          <w:marBottom w:val="0"/>
                                          <w:divBdr>
                                            <w:top w:val="none" w:sz="0" w:space="0" w:color="auto"/>
                                            <w:left w:val="none" w:sz="0" w:space="0" w:color="auto"/>
                                            <w:bottom w:val="none" w:sz="0" w:space="0" w:color="auto"/>
                                            <w:right w:val="none" w:sz="0" w:space="0" w:color="auto"/>
                                          </w:divBdr>
                                          <w:divsChild>
                                            <w:div w:id="70465375">
                                              <w:marLeft w:val="0"/>
                                              <w:marRight w:val="0"/>
                                              <w:marTop w:val="0"/>
                                              <w:marBottom w:val="0"/>
                                              <w:divBdr>
                                                <w:top w:val="none" w:sz="0" w:space="0" w:color="auto"/>
                                                <w:left w:val="none" w:sz="0" w:space="0" w:color="auto"/>
                                                <w:bottom w:val="none" w:sz="0" w:space="0" w:color="auto"/>
                                                <w:right w:val="none" w:sz="0" w:space="0" w:color="auto"/>
                                              </w:divBdr>
                                            </w:div>
                                          </w:divsChild>
                                        </w:div>
                                        <w:div w:id="1555771449">
                                          <w:marLeft w:val="0"/>
                                          <w:marRight w:val="0"/>
                                          <w:marTop w:val="0"/>
                                          <w:marBottom w:val="0"/>
                                          <w:divBdr>
                                            <w:top w:val="none" w:sz="0" w:space="0" w:color="auto"/>
                                            <w:left w:val="none" w:sz="0" w:space="0" w:color="auto"/>
                                            <w:bottom w:val="none" w:sz="0" w:space="0" w:color="auto"/>
                                            <w:right w:val="none" w:sz="0" w:space="0" w:color="auto"/>
                                          </w:divBdr>
                                          <w:divsChild>
                                            <w:div w:id="206921020">
                                              <w:marLeft w:val="0"/>
                                              <w:marRight w:val="0"/>
                                              <w:marTop w:val="0"/>
                                              <w:marBottom w:val="0"/>
                                              <w:divBdr>
                                                <w:top w:val="none" w:sz="0" w:space="0" w:color="auto"/>
                                                <w:left w:val="none" w:sz="0" w:space="0" w:color="auto"/>
                                                <w:bottom w:val="none" w:sz="0" w:space="0" w:color="auto"/>
                                                <w:right w:val="none" w:sz="0" w:space="0" w:color="auto"/>
                                              </w:divBdr>
                                            </w:div>
                                          </w:divsChild>
                                        </w:div>
                                        <w:div w:id="1719355334">
                                          <w:marLeft w:val="0"/>
                                          <w:marRight w:val="0"/>
                                          <w:marTop w:val="0"/>
                                          <w:marBottom w:val="0"/>
                                          <w:divBdr>
                                            <w:top w:val="none" w:sz="0" w:space="0" w:color="auto"/>
                                            <w:left w:val="none" w:sz="0" w:space="0" w:color="auto"/>
                                            <w:bottom w:val="none" w:sz="0" w:space="0" w:color="auto"/>
                                            <w:right w:val="none" w:sz="0" w:space="0" w:color="auto"/>
                                          </w:divBdr>
                                          <w:divsChild>
                                            <w:div w:id="7192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9182309">
      <w:bodyDiv w:val="1"/>
      <w:marLeft w:val="0"/>
      <w:marRight w:val="0"/>
      <w:marTop w:val="0"/>
      <w:marBottom w:val="0"/>
      <w:divBdr>
        <w:top w:val="none" w:sz="0" w:space="0" w:color="auto"/>
        <w:left w:val="none" w:sz="0" w:space="0" w:color="auto"/>
        <w:bottom w:val="none" w:sz="0" w:space="0" w:color="auto"/>
        <w:right w:val="none" w:sz="0" w:space="0" w:color="auto"/>
      </w:divBdr>
    </w:div>
    <w:div w:id="352075242">
      <w:bodyDiv w:val="1"/>
      <w:marLeft w:val="0"/>
      <w:marRight w:val="0"/>
      <w:marTop w:val="0"/>
      <w:marBottom w:val="0"/>
      <w:divBdr>
        <w:top w:val="none" w:sz="0" w:space="0" w:color="auto"/>
        <w:left w:val="none" w:sz="0" w:space="0" w:color="auto"/>
        <w:bottom w:val="none" w:sz="0" w:space="0" w:color="auto"/>
        <w:right w:val="none" w:sz="0" w:space="0" w:color="auto"/>
      </w:divBdr>
      <w:divsChild>
        <w:div w:id="1570457689">
          <w:marLeft w:val="0"/>
          <w:marRight w:val="0"/>
          <w:marTop w:val="0"/>
          <w:marBottom w:val="0"/>
          <w:divBdr>
            <w:top w:val="none" w:sz="0" w:space="0" w:color="auto"/>
            <w:left w:val="none" w:sz="0" w:space="0" w:color="auto"/>
            <w:bottom w:val="none" w:sz="0" w:space="0" w:color="auto"/>
            <w:right w:val="none" w:sz="0" w:space="0" w:color="auto"/>
          </w:divBdr>
          <w:divsChild>
            <w:div w:id="655690148">
              <w:marLeft w:val="0"/>
              <w:marRight w:val="0"/>
              <w:marTop w:val="0"/>
              <w:marBottom w:val="0"/>
              <w:divBdr>
                <w:top w:val="none" w:sz="0" w:space="0" w:color="auto"/>
                <w:left w:val="none" w:sz="0" w:space="0" w:color="auto"/>
                <w:bottom w:val="none" w:sz="0" w:space="0" w:color="auto"/>
                <w:right w:val="none" w:sz="0" w:space="0" w:color="auto"/>
              </w:divBdr>
              <w:divsChild>
                <w:div w:id="1244026463">
                  <w:marLeft w:val="0"/>
                  <w:marRight w:val="0"/>
                  <w:marTop w:val="0"/>
                  <w:marBottom w:val="0"/>
                  <w:divBdr>
                    <w:top w:val="none" w:sz="0" w:space="0" w:color="auto"/>
                    <w:left w:val="none" w:sz="0" w:space="0" w:color="auto"/>
                    <w:bottom w:val="none" w:sz="0" w:space="0" w:color="auto"/>
                    <w:right w:val="none" w:sz="0" w:space="0" w:color="auto"/>
                  </w:divBdr>
                  <w:divsChild>
                    <w:div w:id="1809398626">
                      <w:marLeft w:val="0"/>
                      <w:marRight w:val="0"/>
                      <w:marTop w:val="0"/>
                      <w:marBottom w:val="0"/>
                      <w:divBdr>
                        <w:top w:val="none" w:sz="0" w:space="0" w:color="auto"/>
                        <w:left w:val="none" w:sz="0" w:space="0" w:color="auto"/>
                        <w:bottom w:val="none" w:sz="0" w:space="0" w:color="auto"/>
                        <w:right w:val="none" w:sz="0" w:space="0" w:color="auto"/>
                      </w:divBdr>
                      <w:divsChild>
                        <w:div w:id="785928607">
                          <w:marLeft w:val="0"/>
                          <w:marRight w:val="0"/>
                          <w:marTop w:val="0"/>
                          <w:marBottom w:val="0"/>
                          <w:divBdr>
                            <w:top w:val="none" w:sz="0" w:space="0" w:color="auto"/>
                            <w:left w:val="none" w:sz="0" w:space="0" w:color="auto"/>
                            <w:bottom w:val="none" w:sz="0" w:space="0" w:color="auto"/>
                            <w:right w:val="none" w:sz="0" w:space="0" w:color="auto"/>
                          </w:divBdr>
                          <w:divsChild>
                            <w:div w:id="1840581604">
                              <w:marLeft w:val="0"/>
                              <w:marRight w:val="0"/>
                              <w:marTop w:val="0"/>
                              <w:marBottom w:val="0"/>
                              <w:divBdr>
                                <w:top w:val="none" w:sz="0" w:space="0" w:color="auto"/>
                                <w:left w:val="none" w:sz="0" w:space="0" w:color="auto"/>
                                <w:bottom w:val="none" w:sz="0" w:space="0" w:color="auto"/>
                                <w:right w:val="none" w:sz="0" w:space="0" w:color="auto"/>
                              </w:divBdr>
                              <w:divsChild>
                                <w:div w:id="672879324">
                                  <w:marLeft w:val="0"/>
                                  <w:marRight w:val="0"/>
                                  <w:marTop w:val="0"/>
                                  <w:marBottom w:val="0"/>
                                  <w:divBdr>
                                    <w:top w:val="none" w:sz="0" w:space="0" w:color="auto"/>
                                    <w:left w:val="none" w:sz="0" w:space="0" w:color="auto"/>
                                    <w:bottom w:val="none" w:sz="0" w:space="0" w:color="auto"/>
                                    <w:right w:val="none" w:sz="0" w:space="0" w:color="auto"/>
                                  </w:divBdr>
                                  <w:divsChild>
                                    <w:div w:id="1729836791">
                                      <w:marLeft w:val="0"/>
                                      <w:marRight w:val="0"/>
                                      <w:marTop w:val="0"/>
                                      <w:marBottom w:val="0"/>
                                      <w:divBdr>
                                        <w:top w:val="none" w:sz="0" w:space="0" w:color="auto"/>
                                        <w:left w:val="none" w:sz="0" w:space="0" w:color="auto"/>
                                        <w:bottom w:val="none" w:sz="0" w:space="0" w:color="auto"/>
                                        <w:right w:val="none" w:sz="0" w:space="0" w:color="auto"/>
                                      </w:divBdr>
                                      <w:divsChild>
                                        <w:div w:id="956720229">
                                          <w:marLeft w:val="0"/>
                                          <w:marRight w:val="0"/>
                                          <w:marTop w:val="0"/>
                                          <w:marBottom w:val="0"/>
                                          <w:divBdr>
                                            <w:top w:val="none" w:sz="0" w:space="0" w:color="auto"/>
                                            <w:left w:val="none" w:sz="0" w:space="0" w:color="auto"/>
                                            <w:bottom w:val="none" w:sz="0" w:space="0" w:color="auto"/>
                                            <w:right w:val="none" w:sz="0" w:space="0" w:color="auto"/>
                                          </w:divBdr>
                                          <w:divsChild>
                                            <w:div w:id="1427001111">
                                              <w:marLeft w:val="0"/>
                                              <w:marRight w:val="0"/>
                                              <w:marTop w:val="0"/>
                                              <w:marBottom w:val="0"/>
                                              <w:divBdr>
                                                <w:top w:val="none" w:sz="0" w:space="0" w:color="auto"/>
                                                <w:left w:val="none" w:sz="0" w:space="0" w:color="auto"/>
                                                <w:bottom w:val="none" w:sz="0" w:space="0" w:color="auto"/>
                                                <w:right w:val="none" w:sz="0" w:space="0" w:color="auto"/>
                                              </w:divBdr>
                                            </w:div>
                                          </w:divsChild>
                                        </w:div>
                                        <w:div w:id="244268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809648">
      <w:bodyDiv w:val="1"/>
      <w:marLeft w:val="0"/>
      <w:marRight w:val="0"/>
      <w:marTop w:val="0"/>
      <w:marBottom w:val="0"/>
      <w:divBdr>
        <w:top w:val="none" w:sz="0" w:space="0" w:color="auto"/>
        <w:left w:val="none" w:sz="0" w:space="0" w:color="auto"/>
        <w:bottom w:val="none" w:sz="0" w:space="0" w:color="auto"/>
        <w:right w:val="none" w:sz="0" w:space="0" w:color="auto"/>
      </w:divBdr>
      <w:divsChild>
        <w:div w:id="543059332">
          <w:marLeft w:val="0"/>
          <w:marRight w:val="0"/>
          <w:marTop w:val="0"/>
          <w:marBottom w:val="0"/>
          <w:divBdr>
            <w:top w:val="none" w:sz="0" w:space="0" w:color="auto"/>
            <w:left w:val="none" w:sz="0" w:space="0" w:color="auto"/>
            <w:bottom w:val="none" w:sz="0" w:space="0" w:color="auto"/>
            <w:right w:val="none" w:sz="0" w:space="0" w:color="auto"/>
          </w:divBdr>
          <w:divsChild>
            <w:div w:id="1099108410">
              <w:marLeft w:val="0"/>
              <w:marRight w:val="0"/>
              <w:marTop w:val="0"/>
              <w:marBottom w:val="0"/>
              <w:divBdr>
                <w:top w:val="none" w:sz="0" w:space="0" w:color="auto"/>
                <w:left w:val="none" w:sz="0" w:space="0" w:color="auto"/>
                <w:bottom w:val="none" w:sz="0" w:space="0" w:color="auto"/>
                <w:right w:val="none" w:sz="0" w:space="0" w:color="auto"/>
              </w:divBdr>
              <w:divsChild>
                <w:div w:id="361707075">
                  <w:marLeft w:val="0"/>
                  <w:marRight w:val="0"/>
                  <w:marTop w:val="0"/>
                  <w:marBottom w:val="0"/>
                  <w:divBdr>
                    <w:top w:val="none" w:sz="0" w:space="0" w:color="auto"/>
                    <w:left w:val="none" w:sz="0" w:space="0" w:color="auto"/>
                    <w:bottom w:val="none" w:sz="0" w:space="0" w:color="auto"/>
                    <w:right w:val="none" w:sz="0" w:space="0" w:color="auto"/>
                  </w:divBdr>
                  <w:divsChild>
                    <w:div w:id="81684641">
                      <w:marLeft w:val="0"/>
                      <w:marRight w:val="0"/>
                      <w:marTop w:val="0"/>
                      <w:marBottom w:val="0"/>
                      <w:divBdr>
                        <w:top w:val="none" w:sz="0" w:space="0" w:color="auto"/>
                        <w:left w:val="none" w:sz="0" w:space="0" w:color="auto"/>
                        <w:bottom w:val="none" w:sz="0" w:space="0" w:color="auto"/>
                        <w:right w:val="none" w:sz="0" w:space="0" w:color="auto"/>
                      </w:divBdr>
                      <w:divsChild>
                        <w:div w:id="30539889">
                          <w:marLeft w:val="0"/>
                          <w:marRight w:val="0"/>
                          <w:marTop w:val="0"/>
                          <w:marBottom w:val="0"/>
                          <w:divBdr>
                            <w:top w:val="none" w:sz="0" w:space="0" w:color="auto"/>
                            <w:left w:val="none" w:sz="0" w:space="0" w:color="auto"/>
                            <w:bottom w:val="none" w:sz="0" w:space="0" w:color="auto"/>
                            <w:right w:val="none" w:sz="0" w:space="0" w:color="auto"/>
                          </w:divBdr>
                          <w:divsChild>
                            <w:div w:id="239488846">
                              <w:marLeft w:val="0"/>
                              <w:marRight w:val="0"/>
                              <w:marTop w:val="0"/>
                              <w:marBottom w:val="0"/>
                              <w:divBdr>
                                <w:top w:val="none" w:sz="0" w:space="0" w:color="auto"/>
                                <w:left w:val="none" w:sz="0" w:space="0" w:color="auto"/>
                                <w:bottom w:val="none" w:sz="0" w:space="0" w:color="auto"/>
                                <w:right w:val="none" w:sz="0" w:space="0" w:color="auto"/>
                              </w:divBdr>
                              <w:divsChild>
                                <w:div w:id="1633054628">
                                  <w:marLeft w:val="0"/>
                                  <w:marRight w:val="0"/>
                                  <w:marTop w:val="0"/>
                                  <w:marBottom w:val="0"/>
                                  <w:divBdr>
                                    <w:top w:val="none" w:sz="0" w:space="0" w:color="auto"/>
                                    <w:left w:val="none" w:sz="0" w:space="0" w:color="auto"/>
                                    <w:bottom w:val="none" w:sz="0" w:space="0" w:color="auto"/>
                                    <w:right w:val="none" w:sz="0" w:space="0" w:color="auto"/>
                                  </w:divBdr>
                                  <w:divsChild>
                                    <w:div w:id="158351280">
                                      <w:marLeft w:val="0"/>
                                      <w:marRight w:val="0"/>
                                      <w:marTop w:val="0"/>
                                      <w:marBottom w:val="0"/>
                                      <w:divBdr>
                                        <w:top w:val="none" w:sz="0" w:space="0" w:color="auto"/>
                                        <w:left w:val="none" w:sz="0" w:space="0" w:color="auto"/>
                                        <w:bottom w:val="none" w:sz="0" w:space="0" w:color="auto"/>
                                        <w:right w:val="none" w:sz="0" w:space="0" w:color="auto"/>
                                      </w:divBdr>
                                      <w:divsChild>
                                        <w:div w:id="219480658">
                                          <w:marLeft w:val="0"/>
                                          <w:marRight w:val="0"/>
                                          <w:marTop w:val="0"/>
                                          <w:marBottom w:val="0"/>
                                          <w:divBdr>
                                            <w:top w:val="none" w:sz="0" w:space="0" w:color="auto"/>
                                            <w:left w:val="none" w:sz="0" w:space="0" w:color="auto"/>
                                            <w:bottom w:val="none" w:sz="0" w:space="0" w:color="auto"/>
                                            <w:right w:val="none" w:sz="0" w:space="0" w:color="auto"/>
                                          </w:divBdr>
                                          <w:divsChild>
                                            <w:div w:id="160006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7046440">
      <w:bodyDiv w:val="1"/>
      <w:marLeft w:val="0"/>
      <w:marRight w:val="0"/>
      <w:marTop w:val="0"/>
      <w:marBottom w:val="0"/>
      <w:divBdr>
        <w:top w:val="none" w:sz="0" w:space="0" w:color="auto"/>
        <w:left w:val="none" w:sz="0" w:space="0" w:color="auto"/>
        <w:bottom w:val="none" w:sz="0" w:space="0" w:color="auto"/>
        <w:right w:val="none" w:sz="0" w:space="0" w:color="auto"/>
      </w:divBdr>
      <w:divsChild>
        <w:div w:id="1496802480">
          <w:marLeft w:val="0"/>
          <w:marRight w:val="0"/>
          <w:marTop w:val="0"/>
          <w:marBottom w:val="0"/>
          <w:divBdr>
            <w:top w:val="none" w:sz="0" w:space="0" w:color="auto"/>
            <w:left w:val="none" w:sz="0" w:space="0" w:color="auto"/>
            <w:bottom w:val="none" w:sz="0" w:space="0" w:color="auto"/>
            <w:right w:val="none" w:sz="0" w:space="0" w:color="auto"/>
          </w:divBdr>
          <w:divsChild>
            <w:div w:id="1457218879">
              <w:marLeft w:val="0"/>
              <w:marRight w:val="0"/>
              <w:marTop w:val="0"/>
              <w:marBottom w:val="0"/>
              <w:divBdr>
                <w:top w:val="none" w:sz="0" w:space="0" w:color="auto"/>
                <w:left w:val="none" w:sz="0" w:space="0" w:color="auto"/>
                <w:bottom w:val="none" w:sz="0" w:space="0" w:color="auto"/>
                <w:right w:val="none" w:sz="0" w:space="0" w:color="auto"/>
              </w:divBdr>
              <w:divsChild>
                <w:div w:id="1107651914">
                  <w:marLeft w:val="0"/>
                  <w:marRight w:val="0"/>
                  <w:marTop w:val="0"/>
                  <w:marBottom w:val="0"/>
                  <w:divBdr>
                    <w:top w:val="none" w:sz="0" w:space="0" w:color="auto"/>
                    <w:left w:val="none" w:sz="0" w:space="0" w:color="auto"/>
                    <w:bottom w:val="none" w:sz="0" w:space="0" w:color="auto"/>
                    <w:right w:val="none" w:sz="0" w:space="0" w:color="auto"/>
                  </w:divBdr>
                  <w:divsChild>
                    <w:div w:id="11886350">
                      <w:marLeft w:val="0"/>
                      <w:marRight w:val="0"/>
                      <w:marTop w:val="0"/>
                      <w:marBottom w:val="0"/>
                      <w:divBdr>
                        <w:top w:val="none" w:sz="0" w:space="0" w:color="auto"/>
                        <w:left w:val="none" w:sz="0" w:space="0" w:color="auto"/>
                        <w:bottom w:val="none" w:sz="0" w:space="0" w:color="auto"/>
                        <w:right w:val="none" w:sz="0" w:space="0" w:color="auto"/>
                      </w:divBdr>
                      <w:divsChild>
                        <w:div w:id="1442383349">
                          <w:marLeft w:val="0"/>
                          <w:marRight w:val="0"/>
                          <w:marTop w:val="0"/>
                          <w:marBottom w:val="0"/>
                          <w:divBdr>
                            <w:top w:val="none" w:sz="0" w:space="0" w:color="auto"/>
                            <w:left w:val="none" w:sz="0" w:space="0" w:color="auto"/>
                            <w:bottom w:val="none" w:sz="0" w:space="0" w:color="auto"/>
                            <w:right w:val="none" w:sz="0" w:space="0" w:color="auto"/>
                          </w:divBdr>
                          <w:divsChild>
                            <w:div w:id="1553422394">
                              <w:marLeft w:val="0"/>
                              <w:marRight w:val="0"/>
                              <w:marTop w:val="0"/>
                              <w:marBottom w:val="0"/>
                              <w:divBdr>
                                <w:top w:val="none" w:sz="0" w:space="0" w:color="auto"/>
                                <w:left w:val="none" w:sz="0" w:space="0" w:color="auto"/>
                                <w:bottom w:val="none" w:sz="0" w:space="0" w:color="auto"/>
                                <w:right w:val="none" w:sz="0" w:space="0" w:color="auto"/>
                              </w:divBdr>
                              <w:divsChild>
                                <w:div w:id="1099327004">
                                  <w:marLeft w:val="0"/>
                                  <w:marRight w:val="0"/>
                                  <w:marTop w:val="0"/>
                                  <w:marBottom w:val="0"/>
                                  <w:divBdr>
                                    <w:top w:val="none" w:sz="0" w:space="0" w:color="auto"/>
                                    <w:left w:val="none" w:sz="0" w:space="0" w:color="auto"/>
                                    <w:bottom w:val="none" w:sz="0" w:space="0" w:color="auto"/>
                                    <w:right w:val="none" w:sz="0" w:space="0" w:color="auto"/>
                                  </w:divBdr>
                                  <w:divsChild>
                                    <w:div w:id="848787783">
                                      <w:marLeft w:val="0"/>
                                      <w:marRight w:val="0"/>
                                      <w:marTop w:val="0"/>
                                      <w:marBottom w:val="0"/>
                                      <w:divBdr>
                                        <w:top w:val="none" w:sz="0" w:space="0" w:color="auto"/>
                                        <w:left w:val="none" w:sz="0" w:space="0" w:color="auto"/>
                                        <w:bottom w:val="none" w:sz="0" w:space="0" w:color="auto"/>
                                        <w:right w:val="none" w:sz="0" w:space="0" w:color="auto"/>
                                      </w:divBdr>
                                      <w:divsChild>
                                        <w:div w:id="1904634115">
                                          <w:marLeft w:val="0"/>
                                          <w:marRight w:val="0"/>
                                          <w:marTop w:val="0"/>
                                          <w:marBottom w:val="0"/>
                                          <w:divBdr>
                                            <w:top w:val="none" w:sz="0" w:space="0" w:color="auto"/>
                                            <w:left w:val="none" w:sz="0" w:space="0" w:color="auto"/>
                                            <w:bottom w:val="none" w:sz="0" w:space="0" w:color="auto"/>
                                            <w:right w:val="none" w:sz="0" w:space="0" w:color="auto"/>
                                          </w:divBdr>
                                          <w:divsChild>
                                            <w:div w:id="688720699">
                                              <w:marLeft w:val="0"/>
                                              <w:marRight w:val="0"/>
                                              <w:marTop w:val="0"/>
                                              <w:marBottom w:val="0"/>
                                              <w:divBdr>
                                                <w:top w:val="none" w:sz="0" w:space="0" w:color="auto"/>
                                                <w:left w:val="none" w:sz="0" w:space="0" w:color="auto"/>
                                                <w:bottom w:val="none" w:sz="0" w:space="0" w:color="auto"/>
                                                <w:right w:val="none" w:sz="0" w:space="0" w:color="auto"/>
                                              </w:divBdr>
                                              <w:divsChild>
                                                <w:div w:id="1227110178">
                                                  <w:marLeft w:val="0"/>
                                                  <w:marRight w:val="0"/>
                                                  <w:marTop w:val="0"/>
                                                  <w:marBottom w:val="0"/>
                                                  <w:divBdr>
                                                    <w:top w:val="none" w:sz="0" w:space="0" w:color="auto"/>
                                                    <w:left w:val="none" w:sz="0" w:space="0" w:color="auto"/>
                                                    <w:bottom w:val="none" w:sz="0" w:space="0" w:color="auto"/>
                                                    <w:right w:val="none" w:sz="0" w:space="0" w:color="auto"/>
                                                  </w:divBdr>
                                                  <w:divsChild>
                                                    <w:div w:id="193813485">
                                                      <w:marLeft w:val="0"/>
                                                      <w:marRight w:val="0"/>
                                                      <w:marTop w:val="0"/>
                                                      <w:marBottom w:val="0"/>
                                                      <w:divBdr>
                                                        <w:top w:val="none" w:sz="0" w:space="0" w:color="auto"/>
                                                        <w:left w:val="none" w:sz="0" w:space="0" w:color="auto"/>
                                                        <w:bottom w:val="none" w:sz="0" w:space="0" w:color="auto"/>
                                                        <w:right w:val="none" w:sz="0" w:space="0" w:color="auto"/>
                                                      </w:divBdr>
                                                      <w:divsChild>
                                                        <w:div w:id="1535925552">
                                                          <w:marLeft w:val="0"/>
                                                          <w:marRight w:val="0"/>
                                                          <w:marTop w:val="0"/>
                                                          <w:marBottom w:val="0"/>
                                                          <w:divBdr>
                                                            <w:top w:val="none" w:sz="0" w:space="0" w:color="auto"/>
                                                            <w:left w:val="none" w:sz="0" w:space="0" w:color="auto"/>
                                                            <w:bottom w:val="none" w:sz="0" w:space="0" w:color="auto"/>
                                                            <w:right w:val="none" w:sz="0" w:space="0" w:color="auto"/>
                                                          </w:divBdr>
                                                          <w:divsChild>
                                                            <w:div w:id="748118279">
                                                              <w:marLeft w:val="0"/>
                                                              <w:marRight w:val="0"/>
                                                              <w:marTop w:val="0"/>
                                                              <w:marBottom w:val="0"/>
                                                              <w:divBdr>
                                                                <w:top w:val="none" w:sz="0" w:space="0" w:color="auto"/>
                                                                <w:left w:val="none" w:sz="0" w:space="0" w:color="auto"/>
                                                                <w:bottom w:val="none" w:sz="0" w:space="0" w:color="auto"/>
                                                                <w:right w:val="none" w:sz="0" w:space="0" w:color="auto"/>
                                                              </w:divBdr>
                                                            </w:div>
                                                          </w:divsChild>
                                                        </w:div>
                                                        <w:div w:id="670643766">
                                                          <w:marLeft w:val="0"/>
                                                          <w:marRight w:val="0"/>
                                                          <w:marTop w:val="0"/>
                                                          <w:marBottom w:val="0"/>
                                                          <w:divBdr>
                                                            <w:top w:val="none" w:sz="0" w:space="0" w:color="auto"/>
                                                            <w:left w:val="none" w:sz="0" w:space="0" w:color="auto"/>
                                                            <w:bottom w:val="none" w:sz="0" w:space="0" w:color="auto"/>
                                                            <w:right w:val="none" w:sz="0" w:space="0" w:color="auto"/>
                                                          </w:divBdr>
                                                          <w:divsChild>
                                                            <w:div w:id="1039404211">
                                                              <w:marLeft w:val="0"/>
                                                              <w:marRight w:val="0"/>
                                                              <w:marTop w:val="0"/>
                                                              <w:marBottom w:val="0"/>
                                                              <w:divBdr>
                                                                <w:top w:val="none" w:sz="0" w:space="0" w:color="auto"/>
                                                                <w:left w:val="none" w:sz="0" w:space="0" w:color="auto"/>
                                                                <w:bottom w:val="none" w:sz="0" w:space="0" w:color="auto"/>
                                                                <w:right w:val="none" w:sz="0" w:space="0" w:color="auto"/>
                                                              </w:divBdr>
                                                            </w:div>
                                                          </w:divsChild>
                                                        </w:div>
                                                        <w:div w:id="1924365828">
                                                          <w:marLeft w:val="0"/>
                                                          <w:marRight w:val="0"/>
                                                          <w:marTop w:val="0"/>
                                                          <w:marBottom w:val="0"/>
                                                          <w:divBdr>
                                                            <w:top w:val="none" w:sz="0" w:space="0" w:color="auto"/>
                                                            <w:left w:val="none" w:sz="0" w:space="0" w:color="auto"/>
                                                            <w:bottom w:val="none" w:sz="0" w:space="0" w:color="auto"/>
                                                            <w:right w:val="none" w:sz="0" w:space="0" w:color="auto"/>
                                                          </w:divBdr>
                                                          <w:divsChild>
                                                            <w:div w:id="803930709">
                                                              <w:marLeft w:val="0"/>
                                                              <w:marRight w:val="0"/>
                                                              <w:marTop w:val="0"/>
                                                              <w:marBottom w:val="0"/>
                                                              <w:divBdr>
                                                                <w:top w:val="none" w:sz="0" w:space="0" w:color="auto"/>
                                                                <w:left w:val="none" w:sz="0" w:space="0" w:color="auto"/>
                                                                <w:bottom w:val="none" w:sz="0" w:space="0" w:color="auto"/>
                                                                <w:right w:val="none" w:sz="0" w:space="0" w:color="auto"/>
                                                              </w:divBdr>
                                                            </w:div>
                                                          </w:divsChild>
                                                        </w:div>
                                                        <w:div w:id="342828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65764543">
                                                          <w:marLeft w:val="0"/>
                                                          <w:marRight w:val="0"/>
                                                          <w:marTop w:val="0"/>
                                                          <w:marBottom w:val="0"/>
                                                          <w:divBdr>
                                                            <w:top w:val="none" w:sz="0" w:space="0" w:color="auto"/>
                                                            <w:left w:val="none" w:sz="0" w:space="0" w:color="auto"/>
                                                            <w:bottom w:val="none" w:sz="0" w:space="0" w:color="auto"/>
                                                            <w:right w:val="none" w:sz="0" w:space="0" w:color="auto"/>
                                                          </w:divBdr>
                                                          <w:divsChild>
                                                            <w:div w:id="1441753710">
                                                              <w:marLeft w:val="0"/>
                                                              <w:marRight w:val="0"/>
                                                              <w:marTop w:val="0"/>
                                                              <w:marBottom w:val="0"/>
                                                              <w:divBdr>
                                                                <w:top w:val="none" w:sz="0" w:space="0" w:color="auto"/>
                                                                <w:left w:val="none" w:sz="0" w:space="0" w:color="auto"/>
                                                                <w:bottom w:val="none" w:sz="0" w:space="0" w:color="auto"/>
                                                                <w:right w:val="none" w:sz="0" w:space="0" w:color="auto"/>
                                                              </w:divBdr>
                                                            </w:div>
                                                          </w:divsChild>
                                                        </w:div>
                                                        <w:div w:id="943345029">
                                                          <w:marLeft w:val="0"/>
                                                          <w:marRight w:val="0"/>
                                                          <w:marTop w:val="0"/>
                                                          <w:marBottom w:val="0"/>
                                                          <w:divBdr>
                                                            <w:top w:val="none" w:sz="0" w:space="0" w:color="auto"/>
                                                            <w:left w:val="none" w:sz="0" w:space="0" w:color="auto"/>
                                                            <w:bottom w:val="none" w:sz="0" w:space="0" w:color="auto"/>
                                                            <w:right w:val="none" w:sz="0" w:space="0" w:color="auto"/>
                                                          </w:divBdr>
                                                          <w:divsChild>
                                                            <w:div w:id="15814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466261">
          <w:marLeft w:val="0"/>
          <w:marRight w:val="0"/>
          <w:marTop w:val="0"/>
          <w:marBottom w:val="0"/>
          <w:divBdr>
            <w:top w:val="none" w:sz="0" w:space="0" w:color="auto"/>
            <w:left w:val="none" w:sz="0" w:space="0" w:color="auto"/>
            <w:bottom w:val="none" w:sz="0" w:space="0" w:color="auto"/>
            <w:right w:val="none" w:sz="0" w:space="0" w:color="auto"/>
          </w:divBdr>
          <w:divsChild>
            <w:div w:id="1441217533">
              <w:marLeft w:val="0"/>
              <w:marRight w:val="0"/>
              <w:marTop w:val="0"/>
              <w:marBottom w:val="0"/>
              <w:divBdr>
                <w:top w:val="none" w:sz="0" w:space="0" w:color="auto"/>
                <w:left w:val="none" w:sz="0" w:space="0" w:color="auto"/>
                <w:bottom w:val="none" w:sz="0" w:space="0" w:color="auto"/>
                <w:right w:val="none" w:sz="0" w:space="0" w:color="auto"/>
              </w:divBdr>
              <w:divsChild>
                <w:div w:id="1066565470">
                  <w:marLeft w:val="0"/>
                  <w:marRight w:val="0"/>
                  <w:marTop w:val="0"/>
                  <w:marBottom w:val="0"/>
                  <w:divBdr>
                    <w:top w:val="none" w:sz="0" w:space="0" w:color="auto"/>
                    <w:left w:val="none" w:sz="0" w:space="0" w:color="auto"/>
                    <w:bottom w:val="none" w:sz="0" w:space="0" w:color="auto"/>
                    <w:right w:val="none" w:sz="0" w:space="0" w:color="auto"/>
                  </w:divBdr>
                  <w:divsChild>
                    <w:div w:id="829176894">
                      <w:marLeft w:val="0"/>
                      <w:marRight w:val="0"/>
                      <w:marTop w:val="0"/>
                      <w:marBottom w:val="0"/>
                      <w:divBdr>
                        <w:top w:val="none" w:sz="0" w:space="0" w:color="auto"/>
                        <w:left w:val="none" w:sz="0" w:space="0" w:color="auto"/>
                        <w:bottom w:val="none" w:sz="0" w:space="0" w:color="auto"/>
                        <w:right w:val="none" w:sz="0" w:space="0" w:color="auto"/>
                      </w:divBdr>
                      <w:divsChild>
                        <w:div w:id="1339653727">
                          <w:marLeft w:val="0"/>
                          <w:marRight w:val="0"/>
                          <w:marTop w:val="0"/>
                          <w:marBottom w:val="0"/>
                          <w:divBdr>
                            <w:top w:val="none" w:sz="0" w:space="0" w:color="auto"/>
                            <w:left w:val="none" w:sz="0" w:space="0" w:color="auto"/>
                            <w:bottom w:val="none" w:sz="0" w:space="0" w:color="auto"/>
                            <w:right w:val="none" w:sz="0" w:space="0" w:color="auto"/>
                          </w:divBdr>
                          <w:divsChild>
                            <w:div w:id="866405410">
                              <w:marLeft w:val="0"/>
                              <w:marRight w:val="0"/>
                              <w:marTop w:val="0"/>
                              <w:marBottom w:val="0"/>
                              <w:divBdr>
                                <w:top w:val="none" w:sz="0" w:space="0" w:color="auto"/>
                                <w:left w:val="none" w:sz="0" w:space="0" w:color="auto"/>
                                <w:bottom w:val="none" w:sz="0" w:space="0" w:color="auto"/>
                                <w:right w:val="none" w:sz="0" w:space="0" w:color="auto"/>
                              </w:divBdr>
                              <w:divsChild>
                                <w:div w:id="1064718513">
                                  <w:marLeft w:val="0"/>
                                  <w:marRight w:val="0"/>
                                  <w:marTop w:val="0"/>
                                  <w:marBottom w:val="0"/>
                                  <w:divBdr>
                                    <w:top w:val="none" w:sz="0" w:space="0" w:color="auto"/>
                                    <w:left w:val="none" w:sz="0" w:space="0" w:color="auto"/>
                                    <w:bottom w:val="none" w:sz="0" w:space="0" w:color="auto"/>
                                    <w:right w:val="none" w:sz="0" w:space="0" w:color="auto"/>
                                  </w:divBdr>
                                  <w:divsChild>
                                    <w:div w:id="704134166">
                                      <w:marLeft w:val="0"/>
                                      <w:marRight w:val="0"/>
                                      <w:marTop w:val="0"/>
                                      <w:marBottom w:val="0"/>
                                      <w:divBdr>
                                        <w:top w:val="none" w:sz="0" w:space="0" w:color="auto"/>
                                        <w:left w:val="none" w:sz="0" w:space="0" w:color="auto"/>
                                        <w:bottom w:val="none" w:sz="0" w:space="0" w:color="auto"/>
                                        <w:right w:val="none" w:sz="0" w:space="0" w:color="auto"/>
                                      </w:divBdr>
                                      <w:divsChild>
                                        <w:div w:id="1964653249">
                                          <w:marLeft w:val="0"/>
                                          <w:marRight w:val="0"/>
                                          <w:marTop w:val="0"/>
                                          <w:marBottom w:val="0"/>
                                          <w:divBdr>
                                            <w:top w:val="none" w:sz="0" w:space="0" w:color="auto"/>
                                            <w:left w:val="none" w:sz="0" w:space="0" w:color="auto"/>
                                            <w:bottom w:val="none" w:sz="0" w:space="0" w:color="auto"/>
                                            <w:right w:val="none" w:sz="0" w:space="0" w:color="auto"/>
                                          </w:divBdr>
                                          <w:divsChild>
                                            <w:div w:id="728311900">
                                              <w:marLeft w:val="0"/>
                                              <w:marRight w:val="0"/>
                                              <w:marTop w:val="0"/>
                                              <w:marBottom w:val="0"/>
                                              <w:divBdr>
                                                <w:top w:val="none" w:sz="0" w:space="0" w:color="auto"/>
                                                <w:left w:val="none" w:sz="0" w:space="0" w:color="auto"/>
                                                <w:bottom w:val="none" w:sz="0" w:space="0" w:color="auto"/>
                                                <w:right w:val="none" w:sz="0" w:space="0" w:color="auto"/>
                                              </w:divBdr>
                                              <w:divsChild>
                                                <w:div w:id="413357253">
                                                  <w:marLeft w:val="0"/>
                                                  <w:marRight w:val="0"/>
                                                  <w:marTop w:val="0"/>
                                                  <w:marBottom w:val="0"/>
                                                  <w:divBdr>
                                                    <w:top w:val="none" w:sz="0" w:space="0" w:color="auto"/>
                                                    <w:left w:val="none" w:sz="0" w:space="0" w:color="auto"/>
                                                    <w:bottom w:val="none" w:sz="0" w:space="0" w:color="auto"/>
                                                    <w:right w:val="none" w:sz="0" w:space="0" w:color="auto"/>
                                                  </w:divBdr>
                                                  <w:divsChild>
                                                    <w:div w:id="1661545652">
                                                      <w:marLeft w:val="0"/>
                                                      <w:marRight w:val="0"/>
                                                      <w:marTop w:val="0"/>
                                                      <w:marBottom w:val="0"/>
                                                      <w:divBdr>
                                                        <w:top w:val="none" w:sz="0" w:space="0" w:color="auto"/>
                                                        <w:left w:val="none" w:sz="0" w:space="0" w:color="auto"/>
                                                        <w:bottom w:val="none" w:sz="0" w:space="0" w:color="auto"/>
                                                        <w:right w:val="none" w:sz="0" w:space="0" w:color="auto"/>
                                                      </w:divBdr>
                                                      <w:divsChild>
                                                        <w:div w:id="1866821482">
                                                          <w:marLeft w:val="0"/>
                                                          <w:marRight w:val="0"/>
                                                          <w:marTop w:val="0"/>
                                                          <w:marBottom w:val="0"/>
                                                          <w:divBdr>
                                                            <w:top w:val="none" w:sz="0" w:space="0" w:color="auto"/>
                                                            <w:left w:val="none" w:sz="0" w:space="0" w:color="auto"/>
                                                            <w:bottom w:val="none" w:sz="0" w:space="0" w:color="auto"/>
                                                            <w:right w:val="none" w:sz="0" w:space="0" w:color="auto"/>
                                                          </w:divBdr>
                                                          <w:divsChild>
                                                            <w:div w:id="151745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267406">
                                  <w:marLeft w:val="0"/>
                                  <w:marRight w:val="0"/>
                                  <w:marTop w:val="0"/>
                                  <w:marBottom w:val="0"/>
                                  <w:divBdr>
                                    <w:top w:val="none" w:sz="0" w:space="0" w:color="auto"/>
                                    <w:left w:val="none" w:sz="0" w:space="0" w:color="auto"/>
                                    <w:bottom w:val="none" w:sz="0" w:space="0" w:color="auto"/>
                                    <w:right w:val="none" w:sz="0" w:space="0" w:color="auto"/>
                                  </w:divBdr>
                                  <w:divsChild>
                                    <w:div w:id="1371806207">
                                      <w:marLeft w:val="0"/>
                                      <w:marRight w:val="0"/>
                                      <w:marTop w:val="0"/>
                                      <w:marBottom w:val="0"/>
                                      <w:divBdr>
                                        <w:top w:val="none" w:sz="0" w:space="0" w:color="auto"/>
                                        <w:left w:val="none" w:sz="0" w:space="0" w:color="auto"/>
                                        <w:bottom w:val="none" w:sz="0" w:space="0" w:color="auto"/>
                                        <w:right w:val="none" w:sz="0" w:space="0" w:color="auto"/>
                                      </w:divBdr>
                                      <w:divsChild>
                                        <w:div w:id="653071790">
                                          <w:marLeft w:val="0"/>
                                          <w:marRight w:val="0"/>
                                          <w:marTop w:val="0"/>
                                          <w:marBottom w:val="0"/>
                                          <w:divBdr>
                                            <w:top w:val="none" w:sz="0" w:space="0" w:color="auto"/>
                                            <w:left w:val="none" w:sz="0" w:space="0" w:color="auto"/>
                                            <w:bottom w:val="none" w:sz="0" w:space="0" w:color="auto"/>
                                            <w:right w:val="none" w:sz="0" w:space="0" w:color="auto"/>
                                          </w:divBdr>
                                          <w:divsChild>
                                            <w:div w:id="1608850922">
                                              <w:marLeft w:val="0"/>
                                              <w:marRight w:val="0"/>
                                              <w:marTop w:val="0"/>
                                              <w:marBottom w:val="0"/>
                                              <w:divBdr>
                                                <w:top w:val="none" w:sz="0" w:space="0" w:color="auto"/>
                                                <w:left w:val="none" w:sz="0" w:space="0" w:color="auto"/>
                                                <w:bottom w:val="none" w:sz="0" w:space="0" w:color="auto"/>
                                                <w:right w:val="none" w:sz="0" w:space="0" w:color="auto"/>
                                              </w:divBdr>
                                              <w:divsChild>
                                                <w:div w:id="1340043051">
                                                  <w:marLeft w:val="0"/>
                                                  <w:marRight w:val="0"/>
                                                  <w:marTop w:val="0"/>
                                                  <w:marBottom w:val="0"/>
                                                  <w:divBdr>
                                                    <w:top w:val="none" w:sz="0" w:space="0" w:color="auto"/>
                                                    <w:left w:val="none" w:sz="0" w:space="0" w:color="auto"/>
                                                    <w:bottom w:val="none" w:sz="0" w:space="0" w:color="auto"/>
                                                    <w:right w:val="none" w:sz="0" w:space="0" w:color="auto"/>
                                                  </w:divBdr>
                                                  <w:divsChild>
                                                    <w:div w:id="88165457">
                                                      <w:marLeft w:val="0"/>
                                                      <w:marRight w:val="0"/>
                                                      <w:marTop w:val="0"/>
                                                      <w:marBottom w:val="0"/>
                                                      <w:divBdr>
                                                        <w:top w:val="none" w:sz="0" w:space="0" w:color="auto"/>
                                                        <w:left w:val="none" w:sz="0" w:space="0" w:color="auto"/>
                                                        <w:bottom w:val="none" w:sz="0" w:space="0" w:color="auto"/>
                                                        <w:right w:val="none" w:sz="0" w:space="0" w:color="auto"/>
                                                      </w:divBdr>
                                                      <w:divsChild>
                                                        <w:div w:id="1191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8309395">
      <w:bodyDiv w:val="1"/>
      <w:marLeft w:val="0"/>
      <w:marRight w:val="0"/>
      <w:marTop w:val="0"/>
      <w:marBottom w:val="0"/>
      <w:divBdr>
        <w:top w:val="none" w:sz="0" w:space="0" w:color="auto"/>
        <w:left w:val="none" w:sz="0" w:space="0" w:color="auto"/>
        <w:bottom w:val="none" w:sz="0" w:space="0" w:color="auto"/>
        <w:right w:val="none" w:sz="0" w:space="0" w:color="auto"/>
      </w:divBdr>
    </w:div>
    <w:div w:id="425268271">
      <w:bodyDiv w:val="1"/>
      <w:marLeft w:val="0"/>
      <w:marRight w:val="0"/>
      <w:marTop w:val="0"/>
      <w:marBottom w:val="0"/>
      <w:divBdr>
        <w:top w:val="none" w:sz="0" w:space="0" w:color="auto"/>
        <w:left w:val="none" w:sz="0" w:space="0" w:color="auto"/>
        <w:bottom w:val="none" w:sz="0" w:space="0" w:color="auto"/>
        <w:right w:val="none" w:sz="0" w:space="0" w:color="auto"/>
      </w:divBdr>
      <w:divsChild>
        <w:div w:id="23214124">
          <w:marLeft w:val="0"/>
          <w:marRight w:val="0"/>
          <w:marTop w:val="0"/>
          <w:marBottom w:val="0"/>
          <w:divBdr>
            <w:top w:val="none" w:sz="0" w:space="0" w:color="auto"/>
            <w:left w:val="none" w:sz="0" w:space="0" w:color="auto"/>
            <w:bottom w:val="none" w:sz="0" w:space="0" w:color="auto"/>
            <w:right w:val="none" w:sz="0" w:space="0" w:color="auto"/>
          </w:divBdr>
          <w:divsChild>
            <w:div w:id="177431966">
              <w:marLeft w:val="0"/>
              <w:marRight w:val="0"/>
              <w:marTop w:val="0"/>
              <w:marBottom w:val="0"/>
              <w:divBdr>
                <w:top w:val="none" w:sz="0" w:space="0" w:color="auto"/>
                <w:left w:val="none" w:sz="0" w:space="0" w:color="auto"/>
                <w:bottom w:val="none" w:sz="0" w:space="0" w:color="auto"/>
                <w:right w:val="none" w:sz="0" w:space="0" w:color="auto"/>
              </w:divBdr>
              <w:divsChild>
                <w:div w:id="1851139188">
                  <w:marLeft w:val="0"/>
                  <w:marRight w:val="0"/>
                  <w:marTop w:val="0"/>
                  <w:marBottom w:val="0"/>
                  <w:divBdr>
                    <w:top w:val="none" w:sz="0" w:space="0" w:color="auto"/>
                    <w:left w:val="none" w:sz="0" w:space="0" w:color="auto"/>
                    <w:bottom w:val="none" w:sz="0" w:space="0" w:color="auto"/>
                    <w:right w:val="none" w:sz="0" w:space="0" w:color="auto"/>
                  </w:divBdr>
                  <w:divsChild>
                    <w:div w:id="332537364">
                      <w:marLeft w:val="0"/>
                      <w:marRight w:val="0"/>
                      <w:marTop w:val="0"/>
                      <w:marBottom w:val="0"/>
                      <w:divBdr>
                        <w:top w:val="none" w:sz="0" w:space="0" w:color="auto"/>
                        <w:left w:val="none" w:sz="0" w:space="0" w:color="auto"/>
                        <w:bottom w:val="none" w:sz="0" w:space="0" w:color="auto"/>
                        <w:right w:val="none" w:sz="0" w:space="0" w:color="auto"/>
                      </w:divBdr>
                      <w:divsChild>
                        <w:div w:id="931398216">
                          <w:marLeft w:val="0"/>
                          <w:marRight w:val="0"/>
                          <w:marTop w:val="0"/>
                          <w:marBottom w:val="0"/>
                          <w:divBdr>
                            <w:top w:val="none" w:sz="0" w:space="0" w:color="auto"/>
                            <w:left w:val="none" w:sz="0" w:space="0" w:color="auto"/>
                            <w:bottom w:val="none" w:sz="0" w:space="0" w:color="auto"/>
                            <w:right w:val="none" w:sz="0" w:space="0" w:color="auto"/>
                          </w:divBdr>
                          <w:divsChild>
                            <w:div w:id="454057318">
                              <w:marLeft w:val="0"/>
                              <w:marRight w:val="0"/>
                              <w:marTop w:val="0"/>
                              <w:marBottom w:val="0"/>
                              <w:divBdr>
                                <w:top w:val="none" w:sz="0" w:space="0" w:color="auto"/>
                                <w:left w:val="none" w:sz="0" w:space="0" w:color="auto"/>
                                <w:bottom w:val="none" w:sz="0" w:space="0" w:color="auto"/>
                                <w:right w:val="none" w:sz="0" w:space="0" w:color="auto"/>
                              </w:divBdr>
                              <w:divsChild>
                                <w:div w:id="1461412565">
                                  <w:marLeft w:val="0"/>
                                  <w:marRight w:val="0"/>
                                  <w:marTop w:val="0"/>
                                  <w:marBottom w:val="0"/>
                                  <w:divBdr>
                                    <w:top w:val="none" w:sz="0" w:space="0" w:color="auto"/>
                                    <w:left w:val="none" w:sz="0" w:space="0" w:color="auto"/>
                                    <w:bottom w:val="none" w:sz="0" w:space="0" w:color="auto"/>
                                    <w:right w:val="none" w:sz="0" w:space="0" w:color="auto"/>
                                  </w:divBdr>
                                  <w:divsChild>
                                    <w:div w:id="191007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238118">
      <w:bodyDiv w:val="1"/>
      <w:marLeft w:val="0"/>
      <w:marRight w:val="0"/>
      <w:marTop w:val="0"/>
      <w:marBottom w:val="0"/>
      <w:divBdr>
        <w:top w:val="none" w:sz="0" w:space="0" w:color="auto"/>
        <w:left w:val="none" w:sz="0" w:space="0" w:color="auto"/>
        <w:bottom w:val="none" w:sz="0" w:space="0" w:color="auto"/>
        <w:right w:val="none" w:sz="0" w:space="0" w:color="auto"/>
      </w:divBdr>
      <w:divsChild>
        <w:div w:id="711928345">
          <w:marLeft w:val="0"/>
          <w:marRight w:val="0"/>
          <w:marTop w:val="0"/>
          <w:marBottom w:val="0"/>
          <w:divBdr>
            <w:top w:val="none" w:sz="0" w:space="0" w:color="auto"/>
            <w:left w:val="none" w:sz="0" w:space="0" w:color="auto"/>
            <w:bottom w:val="none" w:sz="0" w:space="0" w:color="auto"/>
            <w:right w:val="none" w:sz="0" w:space="0" w:color="auto"/>
          </w:divBdr>
          <w:divsChild>
            <w:div w:id="1255439543">
              <w:marLeft w:val="0"/>
              <w:marRight w:val="0"/>
              <w:marTop w:val="0"/>
              <w:marBottom w:val="0"/>
              <w:divBdr>
                <w:top w:val="none" w:sz="0" w:space="0" w:color="auto"/>
                <w:left w:val="none" w:sz="0" w:space="0" w:color="auto"/>
                <w:bottom w:val="none" w:sz="0" w:space="0" w:color="auto"/>
                <w:right w:val="none" w:sz="0" w:space="0" w:color="auto"/>
              </w:divBdr>
              <w:divsChild>
                <w:div w:id="382870672">
                  <w:marLeft w:val="0"/>
                  <w:marRight w:val="0"/>
                  <w:marTop w:val="0"/>
                  <w:marBottom w:val="0"/>
                  <w:divBdr>
                    <w:top w:val="none" w:sz="0" w:space="0" w:color="auto"/>
                    <w:left w:val="none" w:sz="0" w:space="0" w:color="auto"/>
                    <w:bottom w:val="none" w:sz="0" w:space="0" w:color="auto"/>
                    <w:right w:val="none" w:sz="0" w:space="0" w:color="auto"/>
                  </w:divBdr>
                  <w:divsChild>
                    <w:div w:id="1228104531">
                      <w:marLeft w:val="0"/>
                      <w:marRight w:val="0"/>
                      <w:marTop w:val="0"/>
                      <w:marBottom w:val="0"/>
                      <w:divBdr>
                        <w:top w:val="none" w:sz="0" w:space="0" w:color="auto"/>
                        <w:left w:val="none" w:sz="0" w:space="0" w:color="auto"/>
                        <w:bottom w:val="none" w:sz="0" w:space="0" w:color="auto"/>
                        <w:right w:val="none" w:sz="0" w:space="0" w:color="auto"/>
                      </w:divBdr>
                      <w:divsChild>
                        <w:div w:id="1948729617">
                          <w:marLeft w:val="0"/>
                          <w:marRight w:val="0"/>
                          <w:marTop w:val="0"/>
                          <w:marBottom w:val="0"/>
                          <w:divBdr>
                            <w:top w:val="none" w:sz="0" w:space="0" w:color="auto"/>
                            <w:left w:val="none" w:sz="0" w:space="0" w:color="auto"/>
                            <w:bottom w:val="none" w:sz="0" w:space="0" w:color="auto"/>
                            <w:right w:val="none" w:sz="0" w:space="0" w:color="auto"/>
                          </w:divBdr>
                          <w:divsChild>
                            <w:div w:id="81220183">
                              <w:marLeft w:val="0"/>
                              <w:marRight w:val="0"/>
                              <w:marTop w:val="0"/>
                              <w:marBottom w:val="0"/>
                              <w:divBdr>
                                <w:top w:val="none" w:sz="0" w:space="0" w:color="auto"/>
                                <w:left w:val="none" w:sz="0" w:space="0" w:color="auto"/>
                                <w:bottom w:val="none" w:sz="0" w:space="0" w:color="auto"/>
                                <w:right w:val="none" w:sz="0" w:space="0" w:color="auto"/>
                              </w:divBdr>
                              <w:divsChild>
                                <w:div w:id="1472285381">
                                  <w:marLeft w:val="0"/>
                                  <w:marRight w:val="0"/>
                                  <w:marTop w:val="0"/>
                                  <w:marBottom w:val="0"/>
                                  <w:divBdr>
                                    <w:top w:val="none" w:sz="0" w:space="0" w:color="auto"/>
                                    <w:left w:val="none" w:sz="0" w:space="0" w:color="auto"/>
                                    <w:bottom w:val="none" w:sz="0" w:space="0" w:color="auto"/>
                                    <w:right w:val="none" w:sz="0" w:space="0" w:color="auto"/>
                                  </w:divBdr>
                                  <w:divsChild>
                                    <w:div w:id="1307930300">
                                      <w:marLeft w:val="0"/>
                                      <w:marRight w:val="0"/>
                                      <w:marTop w:val="0"/>
                                      <w:marBottom w:val="0"/>
                                      <w:divBdr>
                                        <w:top w:val="none" w:sz="0" w:space="0" w:color="auto"/>
                                        <w:left w:val="none" w:sz="0" w:space="0" w:color="auto"/>
                                        <w:bottom w:val="none" w:sz="0" w:space="0" w:color="auto"/>
                                        <w:right w:val="none" w:sz="0" w:space="0" w:color="auto"/>
                                      </w:divBdr>
                                      <w:divsChild>
                                        <w:div w:id="416904371">
                                          <w:marLeft w:val="0"/>
                                          <w:marRight w:val="0"/>
                                          <w:marTop w:val="0"/>
                                          <w:marBottom w:val="0"/>
                                          <w:divBdr>
                                            <w:top w:val="none" w:sz="0" w:space="0" w:color="auto"/>
                                            <w:left w:val="none" w:sz="0" w:space="0" w:color="auto"/>
                                            <w:bottom w:val="none" w:sz="0" w:space="0" w:color="auto"/>
                                            <w:right w:val="none" w:sz="0" w:space="0" w:color="auto"/>
                                          </w:divBdr>
                                          <w:divsChild>
                                            <w:div w:id="545525635">
                                              <w:marLeft w:val="0"/>
                                              <w:marRight w:val="0"/>
                                              <w:marTop w:val="0"/>
                                              <w:marBottom w:val="0"/>
                                              <w:divBdr>
                                                <w:top w:val="none" w:sz="0" w:space="0" w:color="auto"/>
                                                <w:left w:val="none" w:sz="0" w:space="0" w:color="auto"/>
                                                <w:bottom w:val="none" w:sz="0" w:space="0" w:color="auto"/>
                                                <w:right w:val="none" w:sz="0" w:space="0" w:color="auto"/>
                                              </w:divBdr>
                                            </w:div>
                                          </w:divsChild>
                                        </w:div>
                                        <w:div w:id="865753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9856354">
      <w:bodyDiv w:val="1"/>
      <w:marLeft w:val="0"/>
      <w:marRight w:val="0"/>
      <w:marTop w:val="0"/>
      <w:marBottom w:val="0"/>
      <w:divBdr>
        <w:top w:val="none" w:sz="0" w:space="0" w:color="auto"/>
        <w:left w:val="none" w:sz="0" w:space="0" w:color="auto"/>
        <w:bottom w:val="none" w:sz="0" w:space="0" w:color="auto"/>
        <w:right w:val="none" w:sz="0" w:space="0" w:color="auto"/>
      </w:divBdr>
      <w:divsChild>
        <w:div w:id="517624838">
          <w:marLeft w:val="0"/>
          <w:marRight w:val="0"/>
          <w:marTop w:val="0"/>
          <w:marBottom w:val="0"/>
          <w:divBdr>
            <w:top w:val="none" w:sz="0" w:space="0" w:color="auto"/>
            <w:left w:val="none" w:sz="0" w:space="0" w:color="auto"/>
            <w:bottom w:val="none" w:sz="0" w:space="0" w:color="auto"/>
            <w:right w:val="none" w:sz="0" w:space="0" w:color="auto"/>
          </w:divBdr>
          <w:divsChild>
            <w:div w:id="1107458821">
              <w:marLeft w:val="0"/>
              <w:marRight w:val="0"/>
              <w:marTop w:val="0"/>
              <w:marBottom w:val="0"/>
              <w:divBdr>
                <w:top w:val="none" w:sz="0" w:space="0" w:color="auto"/>
                <w:left w:val="none" w:sz="0" w:space="0" w:color="auto"/>
                <w:bottom w:val="none" w:sz="0" w:space="0" w:color="auto"/>
                <w:right w:val="none" w:sz="0" w:space="0" w:color="auto"/>
              </w:divBdr>
              <w:divsChild>
                <w:div w:id="1721636881">
                  <w:marLeft w:val="0"/>
                  <w:marRight w:val="0"/>
                  <w:marTop w:val="0"/>
                  <w:marBottom w:val="0"/>
                  <w:divBdr>
                    <w:top w:val="none" w:sz="0" w:space="0" w:color="auto"/>
                    <w:left w:val="none" w:sz="0" w:space="0" w:color="auto"/>
                    <w:bottom w:val="none" w:sz="0" w:space="0" w:color="auto"/>
                    <w:right w:val="none" w:sz="0" w:space="0" w:color="auto"/>
                  </w:divBdr>
                  <w:divsChild>
                    <w:div w:id="248344656">
                      <w:marLeft w:val="0"/>
                      <w:marRight w:val="0"/>
                      <w:marTop w:val="0"/>
                      <w:marBottom w:val="0"/>
                      <w:divBdr>
                        <w:top w:val="none" w:sz="0" w:space="0" w:color="auto"/>
                        <w:left w:val="none" w:sz="0" w:space="0" w:color="auto"/>
                        <w:bottom w:val="none" w:sz="0" w:space="0" w:color="auto"/>
                        <w:right w:val="none" w:sz="0" w:space="0" w:color="auto"/>
                      </w:divBdr>
                      <w:divsChild>
                        <w:div w:id="958877382">
                          <w:marLeft w:val="0"/>
                          <w:marRight w:val="0"/>
                          <w:marTop w:val="0"/>
                          <w:marBottom w:val="0"/>
                          <w:divBdr>
                            <w:top w:val="none" w:sz="0" w:space="0" w:color="auto"/>
                            <w:left w:val="none" w:sz="0" w:space="0" w:color="auto"/>
                            <w:bottom w:val="none" w:sz="0" w:space="0" w:color="auto"/>
                            <w:right w:val="none" w:sz="0" w:space="0" w:color="auto"/>
                          </w:divBdr>
                          <w:divsChild>
                            <w:div w:id="261913557">
                              <w:marLeft w:val="0"/>
                              <w:marRight w:val="0"/>
                              <w:marTop w:val="0"/>
                              <w:marBottom w:val="0"/>
                              <w:divBdr>
                                <w:top w:val="none" w:sz="0" w:space="0" w:color="auto"/>
                                <w:left w:val="none" w:sz="0" w:space="0" w:color="auto"/>
                                <w:bottom w:val="none" w:sz="0" w:space="0" w:color="auto"/>
                                <w:right w:val="none" w:sz="0" w:space="0" w:color="auto"/>
                              </w:divBdr>
                              <w:divsChild>
                                <w:div w:id="672877423">
                                  <w:marLeft w:val="0"/>
                                  <w:marRight w:val="0"/>
                                  <w:marTop w:val="0"/>
                                  <w:marBottom w:val="0"/>
                                  <w:divBdr>
                                    <w:top w:val="none" w:sz="0" w:space="0" w:color="auto"/>
                                    <w:left w:val="none" w:sz="0" w:space="0" w:color="auto"/>
                                    <w:bottom w:val="none" w:sz="0" w:space="0" w:color="auto"/>
                                    <w:right w:val="none" w:sz="0" w:space="0" w:color="auto"/>
                                  </w:divBdr>
                                  <w:divsChild>
                                    <w:div w:id="674117790">
                                      <w:marLeft w:val="0"/>
                                      <w:marRight w:val="0"/>
                                      <w:marTop w:val="0"/>
                                      <w:marBottom w:val="0"/>
                                      <w:divBdr>
                                        <w:top w:val="none" w:sz="0" w:space="0" w:color="auto"/>
                                        <w:left w:val="none" w:sz="0" w:space="0" w:color="auto"/>
                                        <w:bottom w:val="none" w:sz="0" w:space="0" w:color="auto"/>
                                        <w:right w:val="none" w:sz="0" w:space="0" w:color="auto"/>
                                      </w:divBdr>
                                      <w:divsChild>
                                        <w:div w:id="639921060">
                                          <w:marLeft w:val="0"/>
                                          <w:marRight w:val="0"/>
                                          <w:marTop w:val="0"/>
                                          <w:marBottom w:val="0"/>
                                          <w:divBdr>
                                            <w:top w:val="none" w:sz="0" w:space="0" w:color="auto"/>
                                            <w:left w:val="none" w:sz="0" w:space="0" w:color="auto"/>
                                            <w:bottom w:val="none" w:sz="0" w:space="0" w:color="auto"/>
                                            <w:right w:val="none" w:sz="0" w:space="0" w:color="auto"/>
                                          </w:divBdr>
                                          <w:divsChild>
                                            <w:div w:id="1025711914">
                                              <w:marLeft w:val="0"/>
                                              <w:marRight w:val="0"/>
                                              <w:marTop w:val="0"/>
                                              <w:marBottom w:val="0"/>
                                              <w:divBdr>
                                                <w:top w:val="none" w:sz="0" w:space="0" w:color="auto"/>
                                                <w:left w:val="none" w:sz="0" w:space="0" w:color="auto"/>
                                                <w:bottom w:val="none" w:sz="0" w:space="0" w:color="auto"/>
                                                <w:right w:val="none" w:sz="0" w:space="0" w:color="auto"/>
                                              </w:divBdr>
                                              <w:divsChild>
                                                <w:div w:id="1671984468">
                                                  <w:marLeft w:val="0"/>
                                                  <w:marRight w:val="0"/>
                                                  <w:marTop w:val="0"/>
                                                  <w:marBottom w:val="0"/>
                                                  <w:divBdr>
                                                    <w:top w:val="none" w:sz="0" w:space="0" w:color="auto"/>
                                                    <w:left w:val="none" w:sz="0" w:space="0" w:color="auto"/>
                                                    <w:bottom w:val="none" w:sz="0" w:space="0" w:color="auto"/>
                                                    <w:right w:val="none" w:sz="0" w:space="0" w:color="auto"/>
                                                  </w:divBdr>
                                                  <w:divsChild>
                                                    <w:div w:id="1909684348">
                                                      <w:marLeft w:val="0"/>
                                                      <w:marRight w:val="0"/>
                                                      <w:marTop w:val="0"/>
                                                      <w:marBottom w:val="0"/>
                                                      <w:divBdr>
                                                        <w:top w:val="none" w:sz="0" w:space="0" w:color="auto"/>
                                                        <w:left w:val="none" w:sz="0" w:space="0" w:color="auto"/>
                                                        <w:bottom w:val="none" w:sz="0" w:space="0" w:color="auto"/>
                                                        <w:right w:val="none" w:sz="0" w:space="0" w:color="auto"/>
                                                      </w:divBdr>
                                                      <w:divsChild>
                                                        <w:div w:id="1081030305">
                                                          <w:marLeft w:val="0"/>
                                                          <w:marRight w:val="0"/>
                                                          <w:marTop w:val="0"/>
                                                          <w:marBottom w:val="0"/>
                                                          <w:divBdr>
                                                            <w:top w:val="none" w:sz="0" w:space="0" w:color="auto"/>
                                                            <w:left w:val="none" w:sz="0" w:space="0" w:color="auto"/>
                                                            <w:bottom w:val="none" w:sz="0" w:space="0" w:color="auto"/>
                                                            <w:right w:val="none" w:sz="0" w:space="0" w:color="auto"/>
                                                          </w:divBdr>
                                                          <w:divsChild>
                                                            <w:div w:id="1105271942">
                                                              <w:marLeft w:val="0"/>
                                                              <w:marRight w:val="0"/>
                                                              <w:marTop w:val="0"/>
                                                              <w:marBottom w:val="0"/>
                                                              <w:divBdr>
                                                                <w:top w:val="none" w:sz="0" w:space="0" w:color="auto"/>
                                                                <w:left w:val="none" w:sz="0" w:space="0" w:color="auto"/>
                                                                <w:bottom w:val="none" w:sz="0" w:space="0" w:color="auto"/>
                                                                <w:right w:val="none" w:sz="0" w:space="0" w:color="auto"/>
                                                              </w:divBdr>
                                                            </w:div>
                                                          </w:divsChild>
                                                        </w:div>
                                                        <w:div w:id="1912692593">
                                                          <w:marLeft w:val="0"/>
                                                          <w:marRight w:val="0"/>
                                                          <w:marTop w:val="0"/>
                                                          <w:marBottom w:val="0"/>
                                                          <w:divBdr>
                                                            <w:top w:val="none" w:sz="0" w:space="0" w:color="auto"/>
                                                            <w:left w:val="none" w:sz="0" w:space="0" w:color="auto"/>
                                                            <w:bottom w:val="none" w:sz="0" w:space="0" w:color="auto"/>
                                                            <w:right w:val="none" w:sz="0" w:space="0" w:color="auto"/>
                                                          </w:divBdr>
                                                          <w:divsChild>
                                                            <w:div w:id="1068572911">
                                                              <w:marLeft w:val="0"/>
                                                              <w:marRight w:val="0"/>
                                                              <w:marTop w:val="0"/>
                                                              <w:marBottom w:val="0"/>
                                                              <w:divBdr>
                                                                <w:top w:val="none" w:sz="0" w:space="0" w:color="auto"/>
                                                                <w:left w:val="none" w:sz="0" w:space="0" w:color="auto"/>
                                                                <w:bottom w:val="none" w:sz="0" w:space="0" w:color="auto"/>
                                                                <w:right w:val="none" w:sz="0" w:space="0" w:color="auto"/>
                                                              </w:divBdr>
                                                            </w:div>
                                                          </w:divsChild>
                                                        </w:div>
                                                        <w:div w:id="880747730">
                                                          <w:marLeft w:val="0"/>
                                                          <w:marRight w:val="0"/>
                                                          <w:marTop w:val="0"/>
                                                          <w:marBottom w:val="0"/>
                                                          <w:divBdr>
                                                            <w:top w:val="none" w:sz="0" w:space="0" w:color="auto"/>
                                                            <w:left w:val="none" w:sz="0" w:space="0" w:color="auto"/>
                                                            <w:bottom w:val="none" w:sz="0" w:space="0" w:color="auto"/>
                                                            <w:right w:val="none" w:sz="0" w:space="0" w:color="auto"/>
                                                          </w:divBdr>
                                                          <w:divsChild>
                                                            <w:div w:id="1483812168">
                                                              <w:marLeft w:val="0"/>
                                                              <w:marRight w:val="0"/>
                                                              <w:marTop w:val="0"/>
                                                              <w:marBottom w:val="0"/>
                                                              <w:divBdr>
                                                                <w:top w:val="none" w:sz="0" w:space="0" w:color="auto"/>
                                                                <w:left w:val="none" w:sz="0" w:space="0" w:color="auto"/>
                                                                <w:bottom w:val="none" w:sz="0" w:space="0" w:color="auto"/>
                                                                <w:right w:val="none" w:sz="0" w:space="0" w:color="auto"/>
                                                              </w:divBdr>
                                                            </w:div>
                                                          </w:divsChild>
                                                        </w:div>
                                                        <w:div w:id="298149851">
                                                          <w:marLeft w:val="0"/>
                                                          <w:marRight w:val="0"/>
                                                          <w:marTop w:val="0"/>
                                                          <w:marBottom w:val="0"/>
                                                          <w:divBdr>
                                                            <w:top w:val="none" w:sz="0" w:space="0" w:color="auto"/>
                                                            <w:left w:val="none" w:sz="0" w:space="0" w:color="auto"/>
                                                            <w:bottom w:val="none" w:sz="0" w:space="0" w:color="auto"/>
                                                            <w:right w:val="none" w:sz="0" w:space="0" w:color="auto"/>
                                                          </w:divBdr>
                                                          <w:divsChild>
                                                            <w:div w:id="130411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4389434">
          <w:marLeft w:val="0"/>
          <w:marRight w:val="0"/>
          <w:marTop w:val="0"/>
          <w:marBottom w:val="0"/>
          <w:divBdr>
            <w:top w:val="none" w:sz="0" w:space="0" w:color="auto"/>
            <w:left w:val="none" w:sz="0" w:space="0" w:color="auto"/>
            <w:bottom w:val="none" w:sz="0" w:space="0" w:color="auto"/>
            <w:right w:val="none" w:sz="0" w:space="0" w:color="auto"/>
          </w:divBdr>
          <w:divsChild>
            <w:div w:id="1877623147">
              <w:marLeft w:val="0"/>
              <w:marRight w:val="0"/>
              <w:marTop w:val="0"/>
              <w:marBottom w:val="0"/>
              <w:divBdr>
                <w:top w:val="none" w:sz="0" w:space="0" w:color="auto"/>
                <w:left w:val="none" w:sz="0" w:space="0" w:color="auto"/>
                <w:bottom w:val="none" w:sz="0" w:space="0" w:color="auto"/>
                <w:right w:val="none" w:sz="0" w:space="0" w:color="auto"/>
              </w:divBdr>
              <w:divsChild>
                <w:div w:id="36904992">
                  <w:marLeft w:val="0"/>
                  <w:marRight w:val="0"/>
                  <w:marTop w:val="0"/>
                  <w:marBottom w:val="0"/>
                  <w:divBdr>
                    <w:top w:val="none" w:sz="0" w:space="0" w:color="auto"/>
                    <w:left w:val="none" w:sz="0" w:space="0" w:color="auto"/>
                    <w:bottom w:val="none" w:sz="0" w:space="0" w:color="auto"/>
                    <w:right w:val="none" w:sz="0" w:space="0" w:color="auto"/>
                  </w:divBdr>
                  <w:divsChild>
                    <w:div w:id="1905722115">
                      <w:marLeft w:val="0"/>
                      <w:marRight w:val="0"/>
                      <w:marTop w:val="0"/>
                      <w:marBottom w:val="0"/>
                      <w:divBdr>
                        <w:top w:val="none" w:sz="0" w:space="0" w:color="auto"/>
                        <w:left w:val="none" w:sz="0" w:space="0" w:color="auto"/>
                        <w:bottom w:val="none" w:sz="0" w:space="0" w:color="auto"/>
                        <w:right w:val="none" w:sz="0" w:space="0" w:color="auto"/>
                      </w:divBdr>
                      <w:divsChild>
                        <w:div w:id="1760709086">
                          <w:marLeft w:val="0"/>
                          <w:marRight w:val="0"/>
                          <w:marTop w:val="0"/>
                          <w:marBottom w:val="0"/>
                          <w:divBdr>
                            <w:top w:val="none" w:sz="0" w:space="0" w:color="auto"/>
                            <w:left w:val="none" w:sz="0" w:space="0" w:color="auto"/>
                            <w:bottom w:val="none" w:sz="0" w:space="0" w:color="auto"/>
                            <w:right w:val="none" w:sz="0" w:space="0" w:color="auto"/>
                          </w:divBdr>
                          <w:divsChild>
                            <w:div w:id="809638079">
                              <w:marLeft w:val="0"/>
                              <w:marRight w:val="0"/>
                              <w:marTop w:val="0"/>
                              <w:marBottom w:val="0"/>
                              <w:divBdr>
                                <w:top w:val="none" w:sz="0" w:space="0" w:color="auto"/>
                                <w:left w:val="none" w:sz="0" w:space="0" w:color="auto"/>
                                <w:bottom w:val="none" w:sz="0" w:space="0" w:color="auto"/>
                                <w:right w:val="none" w:sz="0" w:space="0" w:color="auto"/>
                              </w:divBdr>
                              <w:divsChild>
                                <w:div w:id="932663389">
                                  <w:marLeft w:val="0"/>
                                  <w:marRight w:val="0"/>
                                  <w:marTop w:val="0"/>
                                  <w:marBottom w:val="0"/>
                                  <w:divBdr>
                                    <w:top w:val="none" w:sz="0" w:space="0" w:color="auto"/>
                                    <w:left w:val="none" w:sz="0" w:space="0" w:color="auto"/>
                                    <w:bottom w:val="none" w:sz="0" w:space="0" w:color="auto"/>
                                    <w:right w:val="none" w:sz="0" w:space="0" w:color="auto"/>
                                  </w:divBdr>
                                  <w:divsChild>
                                    <w:div w:id="1072461353">
                                      <w:marLeft w:val="0"/>
                                      <w:marRight w:val="0"/>
                                      <w:marTop w:val="0"/>
                                      <w:marBottom w:val="0"/>
                                      <w:divBdr>
                                        <w:top w:val="none" w:sz="0" w:space="0" w:color="auto"/>
                                        <w:left w:val="none" w:sz="0" w:space="0" w:color="auto"/>
                                        <w:bottom w:val="none" w:sz="0" w:space="0" w:color="auto"/>
                                        <w:right w:val="none" w:sz="0" w:space="0" w:color="auto"/>
                                      </w:divBdr>
                                      <w:divsChild>
                                        <w:div w:id="346754467">
                                          <w:marLeft w:val="0"/>
                                          <w:marRight w:val="0"/>
                                          <w:marTop w:val="0"/>
                                          <w:marBottom w:val="0"/>
                                          <w:divBdr>
                                            <w:top w:val="none" w:sz="0" w:space="0" w:color="auto"/>
                                            <w:left w:val="none" w:sz="0" w:space="0" w:color="auto"/>
                                            <w:bottom w:val="none" w:sz="0" w:space="0" w:color="auto"/>
                                            <w:right w:val="none" w:sz="0" w:space="0" w:color="auto"/>
                                          </w:divBdr>
                                          <w:divsChild>
                                            <w:div w:id="371926089">
                                              <w:marLeft w:val="0"/>
                                              <w:marRight w:val="0"/>
                                              <w:marTop w:val="0"/>
                                              <w:marBottom w:val="0"/>
                                              <w:divBdr>
                                                <w:top w:val="none" w:sz="0" w:space="0" w:color="auto"/>
                                                <w:left w:val="none" w:sz="0" w:space="0" w:color="auto"/>
                                                <w:bottom w:val="none" w:sz="0" w:space="0" w:color="auto"/>
                                                <w:right w:val="none" w:sz="0" w:space="0" w:color="auto"/>
                                              </w:divBdr>
                                              <w:divsChild>
                                                <w:div w:id="1795975760">
                                                  <w:marLeft w:val="0"/>
                                                  <w:marRight w:val="0"/>
                                                  <w:marTop w:val="0"/>
                                                  <w:marBottom w:val="0"/>
                                                  <w:divBdr>
                                                    <w:top w:val="none" w:sz="0" w:space="0" w:color="auto"/>
                                                    <w:left w:val="none" w:sz="0" w:space="0" w:color="auto"/>
                                                    <w:bottom w:val="none" w:sz="0" w:space="0" w:color="auto"/>
                                                    <w:right w:val="none" w:sz="0" w:space="0" w:color="auto"/>
                                                  </w:divBdr>
                                                  <w:divsChild>
                                                    <w:div w:id="1388335633">
                                                      <w:marLeft w:val="0"/>
                                                      <w:marRight w:val="0"/>
                                                      <w:marTop w:val="0"/>
                                                      <w:marBottom w:val="0"/>
                                                      <w:divBdr>
                                                        <w:top w:val="none" w:sz="0" w:space="0" w:color="auto"/>
                                                        <w:left w:val="none" w:sz="0" w:space="0" w:color="auto"/>
                                                        <w:bottom w:val="none" w:sz="0" w:space="0" w:color="auto"/>
                                                        <w:right w:val="none" w:sz="0" w:space="0" w:color="auto"/>
                                                      </w:divBdr>
                                                      <w:divsChild>
                                                        <w:div w:id="520703988">
                                                          <w:marLeft w:val="0"/>
                                                          <w:marRight w:val="0"/>
                                                          <w:marTop w:val="0"/>
                                                          <w:marBottom w:val="0"/>
                                                          <w:divBdr>
                                                            <w:top w:val="none" w:sz="0" w:space="0" w:color="auto"/>
                                                            <w:left w:val="none" w:sz="0" w:space="0" w:color="auto"/>
                                                            <w:bottom w:val="none" w:sz="0" w:space="0" w:color="auto"/>
                                                            <w:right w:val="none" w:sz="0" w:space="0" w:color="auto"/>
                                                          </w:divBdr>
                                                          <w:divsChild>
                                                            <w:div w:id="1851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8189220">
      <w:bodyDiv w:val="1"/>
      <w:marLeft w:val="0"/>
      <w:marRight w:val="0"/>
      <w:marTop w:val="0"/>
      <w:marBottom w:val="0"/>
      <w:divBdr>
        <w:top w:val="none" w:sz="0" w:space="0" w:color="auto"/>
        <w:left w:val="none" w:sz="0" w:space="0" w:color="auto"/>
        <w:bottom w:val="none" w:sz="0" w:space="0" w:color="auto"/>
        <w:right w:val="none" w:sz="0" w:space="0" w:color="auto"/>
      </w:divBdr>
      <w:divsChild>
        <w:div w:id="1349864905">
          <w:marLeft w:val="0"/>
          <w:marRight w:val="0"/>
          <w:marTop w:val="0"/>
          <w:marBottom w:val="0"/>
          <w:divBdr>
            <w:top w:val="none" w:sz="0" w:space="0" w:color="auto"/>
            <w:left w:val="none" w:sz="0" w:space="0" w:color="auto"/>
            <w:bottom w:val="none" w:sz="0" w:space="0" w:color="auto"/>
            <w:right w:val="none" w:sz="0" w:space="0" w:color="auto"/>
          </w:divBdr>
          <w:divsChild>
            <w:div w:id="188956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68466">
      <w:bodyDiv w:val="1"/>
      <w:marLeft w:val="0"/>
      <w:marRight w:val="0"/>
      <w:marTop w:val="0"/>
      <w:marBottom w:val="0"/>
      <w:divBdr>
        <w:top w:val="none" w:sz="0" w:space="0" w:color="auto"/>
        <w:left w:val="none" w:sz="0" w:space="0" w:color="auto"/>
        <w:bottom w:val="none" w:sz="0" w:space="0" w:color="auto"/>
        <w:right w:val="none" w:sz="0" w:space="0" w:color="auto"/>
      </w:divBdr>
      <w:divsChild>
        <w:div w:id="885026426">
          <w:marLeft w:val="0"/>
          <w:marRight w:val="0"/>
          <w:marTop w:val="0"/>
          <w:marBottom w:val="0"/>
          <w:divBdr>
            <w:top w:val="none" w:sz="0" w:space="0" w:color="auto"/>
            <w:left w:val="none" w:sz="0" w:space="0" w:color="auto"/>
            <w:bottom w:val="none" w:sz="0" w:space="0" w:color="auto"/>
            <w:right w:val="none" w:sz="0" w:space="0" w:color="auto"/>
          </w:divBdr>
          <w:divsChild>
            <w:div w:id="1998146106">
              <w:marLeft w:val="0"/>
              <w:marRight w:val="0"/>
              <w:marTop w:val="0"/>
              <w:marBottom w:val="0"/>
              <w:divBdr>
                <w:top w:val="none" w:sz="0" w:space="0" w:color="auto"/>
                <w:left w:val="none" w:sz="0" w:space="0" w:color="auto"/>
                <w:bottom w:val="none" w:sz="0" w:space="0" w:color="auto"/>
                <w:right w:val="none" w:sz="0" w:space="0" w:color="auto"/>
              </w:divBdr>
            </w:div>
          </w:divsChild>
        </w:div>
        <w:div w:id="1620255587">
          <w:marLeft w:val="0"/>
          <w:marRight w:val="0"/>
          <w:marTop w:val="0"/>
          <w:marBottom w:val="0"/>
          <w:divBdr>
            <w:top w:val="none" w:sz="0" w:space="0" w:color="auto"/>
            <w:left w:val="none" w:sz="0" w:space="0" w:color="auto"/>
            <w:bottom w:val="none" w:sz="0" w:space="0" w:color="auto"/>
            <w:right w:val="none" w:sz="0" w:space="0" w:color="auto"/>
          </w:divBdr>
          <w:divsChild>
            <w:div w:id="7914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4581">
      <w:bodyDiv w:val="1"/>
      <w:marLeft w:val="0"/>
      <w:marRight w:val="0"/>
      <w:marTop w:val="0"/>
      <w:marBottom w:val="0"/>
      <w:divBdr>
        <w:top w:val="none" w:sz="0" w:space="0" w:color="auto"/>
        <w:left w:val="none" w:sz="0" w:space="0" w:color="auto"/>
        <w:bottom w:val="none" w:sz="0" w:space="0" w:color="auto"/>
        <w:right w:val="none" w:sz="0" w:space="0" w:color="auto"/>
      </w:divBdr>
      <w:divsChild>
        <w:div w:id="1337656654">
          <w:marLeft w:val="0"/>
          <w:marRight w:val="0"/>
          <w:marTop w:val="0"/>
          <w:marBottom w:val="0"/>
          <w:divBdr>
            <w:top w:val="none" w:sz="0" w:space="0" w:color="auto"/>
            <w:left w:val="none" w:sz="0" w:space="0" w:color="auto"/>
            <w:bottom w:val="none" w:sz="0" w:space="0" w:color="auto"/>
            <w:right w:val="none" w:sz="0" w:space="0" w:color="auto"/>
          </w:divBdr>
          <w:divsChild>
            <w:div w:id="1053770749">
              <w:marLeft w:val="0"/>
              <w:marRight w:val="0"/>
              <w:marTop w:val="0"/>
              <w:marBottom w:val="0"/>
              <w:divBdr>
                <w:top w:val="none" w:sz="0" w:space="0" w:color="auto"/>
                <w:left w:val="none" w:sz="0" w:space="0" w:color="auto"/>
                <w:bottom w:val="none" w:sz="0" w:space="0" w:color="auto"/>
                <w:right w:val="none" w:sz="0" w:space="0" w:color="auto"/>
              </w:divBdr>
              <w:divsChild>
                <w:div w:id="1205752959">
                  <w:marLeft w:val="0"/>
                  <w:marRight w:val="0"/>
                  <w:marTop w:val="0"/>
                  <w:marBottom w:val="0"/>
                  <w:divBdr>
                    <w:top w:val="none" w:sz="0" w:space="0" w:color="auto"/>
                    <w:left w:val="none" w:sz="0" w:space="0" w:color="auto"/>
                    <w:bottom w:val="none" w:sz="0" w:space="0" w:color="auto"/>
                    <w:right w:val="none" w:sz="0" w:space="0" w:color="auto"/>
                  </w:divBdr>
                  <w:divsChild>
                    <w:div w:id="1824007633">
                      <w:marLeft w:val="0"/>
                      <w:marRight w:val="0"/>
                      <w:marTop w:val="0"/>
                      <w:marBottom w:val="0"/>
                      <w:divBdr>
                        <w:top w:val="none" w:sz="0" w:space="0" w:color="auto"/>
                        <w:left w:val="none" w:sz="0" w:space="0" w:color="auto"/>
                        <w:bottom w:val="none" w:sz="0" w:space="0" w:color="auto"/>
                        <w:right w:val="none" w:sz="0" w:space="0" w:color="auto"/>
                      </w:divBdr>
                      <w:divsChild>
                        <w:div w:id="751044271">
                          <w:marLeft w:val="0"/>
                          <w:marRight w:val="0"/>
                          <w:marTop w:val="0"/>
                          <w:marBottom w:val="0"/>
                          <w:divBdr>
                            <w:top w:val="none" w:sz="0" w:space="0" w:color="auto"/>
                            <w:left w:val="none" w:sz="0" w:space="0" w:color="auto"/>
                            <w:bottom w:val="none" w:sz="0" w:space="0" w:color="auto"/>
                            <w:right w:val="none" w:sz="0" w:space="0" w:color="auto"/>
                          </w:divBdr>
                          <w:divsChild>
                            <w:div w:id="922950849">
                              <w:marLeft w:val="0"/>
                              <w:marRight w:val="0"/>
                              <w:marTop w:val="0"/>
                              <w:marBottom w:val="0"/>
                              <w:divBdr>
                                <w:top w:val="none" w:sz="0" w:space="0" w:color="auto"/>
                                <w:left w:val="none" w:sz="0" w:space="0" w:color="auto"/>
                                <w:bottom w:val="none" w:sz="0" w:space="0" w:color="auto"/>
                                <w:right w:val="none" w:sz="0" w:space="0" w:color="auto"/>
                              </w:divBdr>
                              <w:divsChild>
                                <w:div w:id="602494703">
                                  <w:marLeft w:val="0"/>
                                  <w:marRight w:val="0"/>
                                  <w:marTop w:val="0"/>
                                  <w:marBottom w:val="0"/>
                                  <w:divBdr>
                                    <w:top w:val="none" w:sz="0" w:space="0" w:color="auto"/>
                                    <w:left w:val="none" w:sz="0" w:space="0" w:color="auto"/>
                                    <w:bottom w:val="none" w:sz="0" w:space="0" w:color="auto"/>
                                    <w:right w:val="none" w:sz="0" w:space="0" w:color="auto"/>
                                  </w:divBdr>
                                  <w:divsChild>
                                    <w:div w:id="330573053">
                                      <w:marLeft w:val="0"/>
                                      <w:marRight w:val="0"/>
                                      <w:marTop w:val="0"/>
                                      <w:marBottom w:val="0"/>
                                      <w:divBdr>
                                        <w:top w:val="none" w:sz="0" w:space="0" w:color="auto"/>
                                        <w:left w:val="none" w:sz="0" w:space="0" w:color="auto"/>
                                        <w:bottom w:val="none" w:sz="0" w:space="0" w:color="auto"/>
                                        <w:right w:val="none" w:sz="0" w:space="0" w:color="auto"/>
                                      </w:divBdr>
                                      <w:divsChild>
                                        <w:div w:id="1749959088">
                                          <w:marLeft w:val="0"/>
                                          <w:marRight w:val="0"/>
                                          <w:marTop w:val="0"/>
                                          <w:marBottom w:val="0"/>
                                          <w:divBdr>
                                            <w:top w:val="none" w:sz="0" w:space="0" w:color="auto"/>
                                            <w:left w:val="none" w:sz="0" w:space="0" w:color="auto"/>
                                            <w:bottom w:val="none" w:sz="0" w:space="0" w:color="auto"/>
                                            <w:right w:val="none" w:sz="0" w:space="0" w:color="auto"/>
                                          </w:divBdr>
                                          <w:divsChild>
                                            <w:div w:id="374357813">
                                              <w:marLeft w:val="0"/>
                                              <w:marRight w:val="0"/>
                                              <w:marTop w:val="0"/>
                                              <w:marBottom w:val="0"/>
                                              <w:divBdr>
                                                <w:top w:val="none" w:sz="0" w:space="0" w:color="auto"/>
                                                <w:left w:val="none" w:sz="0" w:space="0" w:color="auto"/>
                                                <w:bottom w:val="none" w:sz="0" w:space="0" w:color="auto"/>
                                                <w:right w:val="none" w:sz="0" w:space="0" w:color="auto"/>
                                              </w:divBdr>
                                              <w:divsChild>
                                                <w:div w:id="67925221">
                                                  <w:marLeft w:val="0"/>
                                                  <w:marRight w:val="0"/>
                                                  <w:marTop w:val="0"/>
                                                  <w:marBottom w:val="0"/>
                                                  <w:divBdr>
                                                    <w:top w:val="none" w:sz="0" w:space="0" w:color="auto"/>
                                                    <w:left w:val="none" w:sz="0" w:space="0" w:color="auto"/>
                                                    <w:bottom w:val="none" w:sz="0" w:space="0" w:color="auto"/>
                                                    <w:right w:val="none" w:sz="0" w:space="0" w:color="auto"/>
                                                  </w:divBdr>
                                                  <w:divsChild>
                                                    <w:div w:id="183271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7154311">
          <w:marLeft w:val="0"/>
          <w:marRight w:val="0"/>
          <w:marTop w:val="0"/>
          <w:marBottom w:val="0"/>
          <w:divBdr>
            <w:top w:val="none" w:sz="0" w:space="0" w:color="auto"/>
            <w:left w:val="none" w:sz="0" w:space="0" w:color="auto"/>
            <w:bottom w:val="none" w:sz="0" w:space="0" w:color="auto"/>
            <w:right w:val="none" w:sz="0" w:space="0" w:color="auto"/>
          </w:divBdr>
          <w:divsChild>
            <w:div w:id="976374600">
              <w:marLeft w:val="0"/>
              <w:marRight w:val="0"/>
              <w:marTop w:val="0"/>
              <w:marBottom w:val="0"/>
              <w:divBdr>
                <w:top w:val="none" w:sz="0" w:space="0" w:color="auto"/>
                <w:left w:val="none" w:sz="0" w:space="0" w:color="auto"/>
                <w:bottom w:val="none" w:sz="0" w:space="0" w:color="auto"/>
                <w:right w:val="none" w:sz="0" w:space="0" w:color="auto"/>
              </w:divBdr>
              <w:divsChild>
                <w:div w:id="953904557">
                  <w:marLeft w:val="0"/>
                  <w:marRight w:val="0"/>
                  <w:marTop w:val="0"/>
                  <w:marBottom w:val="0"/>
                  <w:divBdr>
                    <w:top w:val="none" w:sz="0" w:space="0" w:color="auto"/>
                    <w:left w:val="none" w:sz="0" w:space="0" w:color="auto"/>
                    <w:bottom w:val="none" w:sz="0" w:space="0" w:color="auto"/>
                    <w:right w:val="none" w:sz="0" w:space="0" w:color="auto"/>
                  </w:divBdr>
                  <w:divsChild>
                    <w:div w:id="505945869">
                      <w:marLeft w:val="0"/>
                      <w:marRight w:val="0"/>
                      <w:marTop w:val="0"/>
                      <w:marBottom w:val="0"/>
                      <w:divBdr>
                        <w:top w:val="none" w:sz="0" w:space="0" w:color="auto"/>
                        <w:left w:val="none" w:sz="0" w:space="0" w:color="auto"/>
                        <w:bottom w:val="none" w:sz="0" w:space="0" w:color="auto"/>
                        <w:right w:val="none" w:sz="0" w:space="0" w:color="auto"/>
                      </w:divBdr>
                      <w:divsChild>
                        <w:div w:id="316883870">
                          <w:marLeft w:val="0"/>
                          <w:marRight w:val="0"/>
                          <w:marTop w:val="0"/>
                          <w:marBottom w:val="0"/>
                          <w:divBdr>
                            <w:top w:val="none" w:sz="0" w:space="0" w:color="auto"/>
                            <w:left w:val="none" w:sz="0" w:space="0" w:color="auto"/>
                            <w:bottom w:val="none" w:sz="0" w:space="0" w:color="auto"/>
                            <w:right w:val="none" w:sz="0" w:space="0" w:color="auto"/>
                          </w:divBdr>
                          <w:divsChild>
                            <w:div w:id="903031925">
                              <w:marLeft w:val="0"/>
                              <w:marRight w:val="0"/>
                              <w:marTop w:val="0"/>
                              <w:marBottom w:val="0"/>
                              <w:divBdr>
                                <w:top w:val="none" w:sz="0" w:space="0" w:color="auto"/>
                                <w:left w:val="none" w:sz="0" w:space="0" w:color="auto"/>
                                <w:bottom w:val="none" w:sz="0" w:space="0" w:color="auto"/>
                                <w:right w:val="none" w:sz="0" w:space="0" w:color="auto"/>
                              </w:divBdr>
                              <w:divsChild>
                                <w:div w:id="1354838511">
                                  <w:marLeft w:val="0"/>
                                  <w:marRight w:val="0"/>
                                  <w:marTop w:val="0"/>
                                  <w:marBottom w:val="0"/>
                                  <w:divBdr>
                                    <w:top w:val="none" w:sz="0" w:space="0" w:color="auto"/>
                                    <w:left w:val="none" w:sz="0" w:space="0" w:color="auto"/>
                                    <w:bottom w:val="none" w:sz="0" w:space="0" w:color="auto"/>
                                    <w:right w:val="none" w:sz="0" w:space="0" w:color="auto"/>
                                  </w:divBdr>
                                  <w:divsChild>
                                    <w:div w:id="1032653396">
                                      <w:marLeft w:val="0"/>
                                      <w:marRight w:val="0"/>
                                      <w:marTop w:val="0"/>
                                      <w:marBottom w:val="0"/>
                                      <w:divBdr>
                                        <w:top w:val="none" w:sz="0" w:space="0" w:color="auto"/>
                                        <w:left w:val="none" w:sz="0" w:space="0" w:color="auto"/>
                                        <w:bottom w:val="none" w:sz="0" w:space="0" w:color="auto"/>
                                        <w:right w:val="none" w:sz="0" w:space="0" w:color="auto"/>
                                      </w:divBdr>
                                      <w:divsChild>
                                        <w:div w:id="31345194">
                                          <w:marLeft w:val="0"/>
                                          <w:marRight w:val="0"/>
                                          <w:marTop w:val="0"/>
                                          <w:marBottom w:val="0"/>
                                          <w:divBdr>
                                            <w:top w:val="none" w:sz="0" w:space="0" w:color="auto"/>
                                            <w:left w:val="none" w:sz="0" w:space="0" w:color="auto"/>
                                            <w:bottom w:val="none" w:sz="0" w:space="0" w:color="auto"/>
                                            <w:right w:val="none" w:sz="0" w:space="0" w:color="auto"/>
                                          </w:divBdr>
                                          <w:divsChild>
                                            <w:div w:id="1306543005">
                                              <w:marLeft w:val="0"/>
                                              <w:marRight w:val="0"/>
                                              <w:marTop w:val="0"/>
                                              <w:marBottom w:val="0"/>
                                              <w:divBdr>
                                                <w:top w:val="none" w:sz="0" w:space="0" w:color="auto"/>
                                                <w:left w:val="none" w:sz="0" w:space="0" w:color="auto"/>
                                                <w:bottom w:val="none" w:sz="0" w:space="0" w:color="auto"/>
                                                <w:right w:val="none" w:sz="0" w:space="0" w:color="auto"/>
                                              </w:divBdr>
                                              <w:divsChild>
                                                <w:div w:id="1675650714">
                                                  <w:marLeft w:val="0"/>
                                                  <w:marRight w:val="0"/>
                                                  <w:marTop w:val="0"/>
                                                  <w:marBottom w:val="0"/>
                                                  <w:divBdr>
                                                    <w:top w:val="none" w:sz="0" w:space="0" w:color="auto"/>
                                                    <w:left w:val="none" w:sz="0" w:space="0" w:color="auto"/>
                                                    <w:bottom w:val="none" w:sz="0" w:space="0" w:color="auto"/>
                                                    <w:right w:val="none" w:sz="0" w:space="0" w:color="auto"/>
                                                  </w:divBdr>
                                                  <w:divsChild>
                                                    <w:div w:id="1043290765">
                                                      <w:marLeft w:val="0"/>
                                                      <w:marRight w:val="0"/>
                                                      <w:marTop w:val="0"/>
                                                      <w:marBottom w:val="0"/>
                                                      <w:divBdr>
                                                        <w:top w:val="none" w:sz="0" w:space="0" w:color="auto"/>
                                                        <w:left w:val="none" w:sz="0" w:space="0" w:color="auto"/>
                                                        <w:bottom w:val="none" w:sz="0" w:space="0" w:color="auto"/>
                                                        <w:right w:val="none" w:sz="0" w:space="0" w:color="auto"/>
                                                      </w:divBdr>
                                                      <w:divsChild>
                                                        <w:div w:id="578028646">
                                                          <w:marLeft w:val="0"/>
                                                          <w:marRight w:val="0"/>
                                                          <w:marTop w:val="0"/>
                                                          <w:marBottom w:val="0"/>
                                                          <w:divBdr>
                                                            <w:top w:val="none" w:sz="0" w:space="0" w:color="auto"/>
                                                            <w:left w:val="none" w:sz="0" w:space="0" w:color="auto"/>
                                                            <w:bottom w:val="none" w:sz="0" w:space="0" w:color="auto"/>
                                                            <w:right w:val="none" w:sz="0" w:space="0" w:color="auto"/>
                                                          </w:divBdr>
                                                          <w:divsChild>
                                                            <w:div w:id="30586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5371552">
                                  <w:marLeft w:val="0"/>
                                  <w:marRight w:val="0"/>
                                  <w:marTop w:val="0"/>
                                  <w:marBottom w:val="0"/>
                                  <w:divBdr>
                                    <w:top w:val="none" w:sz="0" w:space="0" w:color="auto"/>
                                    <w:left w:val="none" w:sz="0" w:space="0" w:color="auto"/>
                                    <w:bottom w:val="none" w:sz="0" w:space="0" w:color="auto"/>
                                    <w:right w:val="none" w:sz="0" w:space="0" w:color="auto"/>
                                  </w:divBdr>
                                  <w:divsChild>
                                    <w:div w:id="1104348193">
                                      <w:marLeft w:val="0"/>
                                      <w:marRight w:val="0"/>
                                      <w:marTop w:val="0"/>
                                      <w:marBottom w:val="0"/>
                                      <w:divBdr>
                                        <w:top w:val="none" w:sz="0" w:space="0" w:color="auto"/>
                                        <w:left w:val="none" w:sz="0" w:space="0" w:color="auto"/>
                                        <w:bottom w:val="none" w:sz="0" w:space="0" w:color="auto"/>
                                        <w:right w:val="none" w:sz="0" w:space="0" w:color="auto"/>
                                      </w:divBdr>
                                      <w:divsChild>
                                        <w:div w:id="1830973146">
                                          <w:marLeft w:val="0"/>
                                          <w:marRight w:val="0"/>
                                          <w:marTop w:val="0"/>
                                          <w:marBottom w:val="0"/>
                                          <w:divBdr>
                                            <w:top w:val="none" w:sz="0" w:space="0" w:color="auto"/>
                                            <w:left w:val="none" w:sz="0" w:space="0" w:color="auto"/>
                                            <w:bottom w:val="none" w:sz="0" w:space="0" w:color="auto"/>
                                            <w:right w:val="none" w:sz="0" w:space="0" w:color="auto"/>
                                          </w:divBdr>
                                          <w:divsChild>
                                            <w:div w:id="1268468200">
                                              <w:marLeft w:val="0"/>
                                              <w:marRight w:val="0"/>
                                              <w:marTop w:val="0"/>
                                              <w:marBottom w:val="0"/>
                                              <w:divBdr>
                                                <w:top w:val="none" w:sz="0" w:space="0" w:color="auto"/>
                                                <w:left w:val="none" w:sz="0" w:space="0" w:color="auto"/>
                                                <w:bottom w:val="none" w:sz="0" w:space="0" w:color="auto"/>
                                                <w:right w:val="none" w:sz="0" w:space="0" w:color="auto"/>
                                              </w:divBdr>
                                              <w:divsChild>
                                                <w:div w:id="2075659790">
                                                  <w:marLeft w:val="0"/>
                                                  <w:marRight w:val="0"/>
                                                  <w:marTop w:val="0"/>
                                                  <w:marBottom w:val="0"/>
                                                  <w:divBdr>
                                                    <w:top w:val="none" w:sz="0" w:space="0" w:color="auto"/>
                                                    <w:left w:val="none" w:sz="0" w:space="0" w:color="auto"/>
                                                    <w:bottom w:val="none" w:sz="0" w:space="0" w:color="auto"/>
                                                    <w:right w:val="none" w:sz="0" w:space="0" w:color="auto"/>
                                                  </w:divBdr>
                                                  <w:divsChild>
                                                    <w:div w:id="1697346735">
                                                      <w:marLeft w:val="0"/>
                                                      <w:marRight w:val="0"/>
                                                      <w:marTop w:val="0"/>
                                                      <w:marBottom w:val="0"/>
                                                      <w:divBdr>
                                                        <w:top w:val="none" w:sz="0" w:space="0" w:color="auto"/>
                                                        <w:left w:val="none" w:sz="0" w:space="0" w:color="auto"/>
                                                        <w:bottom w:val="none" w:sz="0" w:space="0" w:color="auto"/>
                                                        <w:right w:val="none" w:sz="0" w:space="0" w:color="auto"/>
                                                      </w:divBdr>
                                                      <w:divsChild>
                                                        <w:div w:id="6325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0681678">
      <w:bodyDiv w:val="1"/>
      <w:marLeft w:val="0"/>
      <w:marRight w:val="0"/>
      <w:marTop w:val="0"/>
      <w:marBottom w:val="0"/>
      <w:divBdr>
        <w:top w:val="none" w:sz="0" w:space="0" w:color="auto"/>
        <w:left w:val="none" w:sz="0" w:space="0" w:color="auto"/>
        <w:bottom w:val="none" w:sz="0" w:space="0" w:color="auto"/>
        <w:right w:val="none" w:sz="0" w:space="0" w:color="auto"/>
      </w:divBdr>
      <w:divsChild>
        <w:div w:id="1128888634">
          <w:marLeft w:val="0"/>
          <w:marRight w:val="0"/>
          <w:marTop w:val="0"/>
          <w:marBottom w:val="0"/>
          <w:divBdr>
            <w:top w:val="none" w:sz="0" w:space="0" w:color="auto"/>
            <w:left w:val="none" w:sz="0" w:space="0" w:color="auto"/>
            <w:bottom w:val="none" w:sz="0" w:space="0" w:color="auto"/>
            <w:right w:val="none" w:sz="0" w:space="0" w:color="auto"/>
          </w:divBdr>
          <w:divsChild>
            <w:div w:id="825510992">
              <w:marLeft w:val="0"/>
              <w:marRight w:val="0"/>
              <w:marTop w:val="0"/>
              <w:marBottom w:val="0"/>
              <w:divBdr>
                <w:top w:val="none" w:sz="0" w:space="0" w:color="auto"/>
                <w:left w:val="none" w:sz="0" w:space="0" w:color="auto"/>
                <w:bottom w:val="none" w:sz="0" w:space="0" w:color="auto"/>
                <w:right w:val="none" w:sz="0" w:space="0" w:color="auto"/>
              </w:divBdr>
            </w:div>
          </w:divsChild>
        </w:div>
        <w:div w:id="2022658724">
          <w:marLeft w:val="0"/>
          <w:marRight w:val="0"/>
          <w:marTop w:val="0"/>
          <w:marBottom w:val="0"/>
          <w:divBdr>
            <w:top w:val="none" w:sz="0" w:space="0" w:color="auto"/>
            <w:left w:val="none" w:sz="0" w:space="0" w:color="auto"/>
            <w:bottom w:val="none" w:sz="0" w:space="0" w:color="auto"/>
            <w:right w:val="none" w:sz="0" w:space="0" w:color="auto"/>
          </w:divBdr>
          <w:divsChild>
            <w:div w:id="19966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7678">
      <w:bodyDiv w:val="1"/>
      <w:marLeft w:val="0"/>
      <w:marRight w:val="0"/>
      <w:marTop w:val="0"/>
      <w:marBottom w:val="0"/>
      <w:divBdr>
        <w:top w:val="none" w:sz="0" w:space="0" w:color="auto"/>
        <w:left w:val="none" w:sz="0" w:space="0" w:color="auto"/>
        <w:bottom w:val="none" w:sz="0" w:space="0" w:color="auto"/>
        <w:right w:val="none" w:sz="0" w:space="0" w:color="auto"/>
      </w:divBdr>
      <w:divsChild>
        <w:div w:id="1063215876">
          <w:marLeft w:val="0"/>
          <w:marRight w:val="0"/>
          <w:marTop w:val="0"/>
          <w:marBottom w:val="0"/>
          <w:divBdr>
            <w:top w:val="none" w:sz="0" w:space="0" w:color="auto"/>
            <w:left w:val="none" w:sz="0" w:space="0" w:color="auto"/>
            <w:bottom w:val="none" w:sz="0" w:space="0" w:color="auto"/>
            <w:right w:val="none" w:sz="0" w:space="0" w:color="auto"/>
          </w:divBdr>
          <w:divsChild>
            <w:div w:id="2063022045">
              <w:marLeft w:val="0"/>
              <w:marRight w:val="0"/>
              <w:marTop w:val="0"/>
              <w:marBottom w:val="0"/>
              <w:divBdr>
                <w:top w:val="none" w:sz="0" w:space="0" w:color="auto"/>
                <w:left w:val="none" w:sz="0" w:space="0" w:color="auto"/>
                <w:bottom w:val="none" w:sz="0" w:space="0" w:color="auto"/>
                <w:right w:val="none" w:sz="0" w:space="0" w:color="auto"/>
              </w:divBdr>
              <w:divsChild>
                <w:div w:id="1825583064">
                  <w:marLeft w:val="0"/>
                  <w:marRight w:val="0"/>
                  <w:marTop w:val="0"/>
                  <w:marBottom w:val="0"/>
                  <w:divBdr>
                    <w:top w:val="none" w:sz="0" w:space="0" w:color="auto"/>
                    <w:left w:val="none" w:sz="0" w:space="0" w:color="auto"/>
                    <w:bottom w:val="none" w:sz="0" w:space="0" w:color="auto"/>
                    <w:right w:val="none" w:sz="0" w:space="0" w:color="auto"/>
                  </w:divBdr>
                  <w:divsChild>
                    <w:div w:id="90855016">
                      <w:marLeft w:val="0"/>
                      <w:marRight w:val="0"/>
                      <w:marTop w:val="0"/>
                      <w:marBottom w:val="0"/>
                      <w:divBdr>
                        <w:top w:val="none" w:sz="0" w:space="0" w:color="auto"/>
                        <w:left w:val="none" w:sz="0" w:space="0" w:color="auto"/>
                        <w:bottom w:val="none" w:sz="0" w:space="0" w:color="auto"/>
                        <w:right w:val="none" w:sz="0" w:space="0" w:color="auto"/>
                      </w:divBdr>
                      <w:divsChild>
                        <w:div w:id="1528329604">
                          <w:marLeft w:val="0"/>
                          <w:marRight w:val="0"/>
                          <w:marTop w:val="0"/>
                          <w:marBottom w:val="0"/>
                          <w:divBdr>
                            <w:top w:val="none" w:sz="0" w:space="0" w:color="auto"/>
                            <w:left w:val="none" w:sz="0" w:space="0" w:color="auto"/>
                            <w:bottom w:val="none" w:sz="0" w:space="0" w:color="auto"/>
                            <w:right w:val="none" w:sz="0" w:space="0" w:color="auto"/>
                          </w:divBdr>
                          <w:divsChild>
                            <w:div w:id="529026709">
                              <w:marLeft w:val="0"/>
                              <w:marRight w:val="0"/>
                              <w:marTop w:val="0"/>
                              <w:marBottom w:val="0"/>
                              <w:divBdr>
                                <w:top w:val="none" w:sz="0" w:space="0" w:color="auto"/>
                                <w:left w:val="none" w:sz="0" w:space="0" w:color="auto"/>
                                <w:bottom w:val="none" w:sz="0" w:space="0" w:color="auto"/>
                                <w:right w:val="none" w:sz="0" w:space="0" w:color="auto"/>
                              </w:divBdr>
                              <w:divsChild>
                                <w:div w:id="772868868">
                                  <w:marLeft w:val="0"/>
                                  <w:marRight w:val="0"/>
                                  <w:marTop w:val="0"/>
                                  <w:marBottom w:val="0"/>
                                  <w:divBdr>
                                    <w:top w:val="none" w:sz="0" w:space="0" w:color="auto"/>
                                    <w:left w:val="none" w:sz="0" w:space="0" w:color="auto"/>
                                    <w:bottom w:val="none" w:sz="0" w:space="0" w:color="auto"/>
                                    <w:right w:val="none" w:sz="0" w:space="0" w:color="auto"/>
                                  </w:divBdr>
                                  <w:divsChild>
                                    <w:div w:id="813179284">
                                      <w:marLeft w:val="0"/>
                                      <w:marRight w:val="0"/>
                                      <w:marTop w:val="0"/>
                                      <w:marBottom w:val="0"/>
                                      <w:divBdr>
                                        <w:top w:val="none" w:sz="0" w:space="0" w:color="auto"/>
                                        <w:left w:val="none" w:sz="0" w:space="0" w:color="auto"/>
                                        <w:bottom w:val="none" w:sz="0" w:space="0" w:color="auto"/>
                                        <w:right w:val="none" w:sz="0" w:space="0" w:color="auto"/>
                                      </w:divBdr>
                                      <w:divsChild>
                                        <w:div w:id="1064714786">
                                          <w:marLeft w:val="0"/>
                                          <w:marRight w:val="0"/>
                                          <w:marTop w:val="0"/>
                                          <w:marBottom w:val="0"/>
                                          <w:divBdr>
                                            <w:top w:val="none" w:sz="0" w:space="0" w:color="auto"/>
                                            <w:left w:val="none" w:sz="0" w:space="0" w:color="auto"/>
                                            <w:bottom w:val="none" w:sz="0" w:space="0" w:color="auto"/>
                                            <w:right w:val="none" w:sz="0" w:space="0" w:color="auto"/>
                                          </w:divBdr>
                                          <w:divsChild>
                                            <w:div w:id="117653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8346732">
      <w:bodyDiv w:val="1"/>
      <w:marLeft w:val="0"/>
      <w:marRight w:val="0"/>
      <w:marTop w:val="0"/>
      <w:marBottom w:val="0"/>
      <w:divBdr>
        <w:top w:val="none" w:sz="0" w:space="0" w:color="auto"/>
        <w:left w:val="none" w:sz="0" w:space="0" w:color="auto"/>
        <w:bottom w:val="none" w:sz="0" w:space="0" w:color="auto"/>
        <w:right w:val="none" w:sz="0" w:space="0" w:color="auto"/>
      </w:divBdr>
      <w:divsChild>
        <w:div w:id="43261151">
          <w:marLeft w:val="0"/>
          <w:marRight w:val="0"/>
          <w:marTop w:val="0"/>
          <w:marBottom w:val="0"/>
          <w:divBdr>
            <w:top w:val="none" w:sz="0" w:space="0" w:color="auto"/>
            <w:left w:val="none" w:sz="0" w:space="0" w:color="auto"/>
            <w:bottom w:val="none" w:sz="0" w:space="0" w:color="auto"/>
            <w:right w:val="none" w:sz="0" w:space="0" w:color="auto"/>
          </w:divBdr>
          <w:divsChild>
            <w:div w:id="690256704">
              <w:marLeft w:val="0"/>
              <w:marRight w:val="0"/>
              <w:marTop w:val="0"/>
              <w:marBottom w:val="0"/>
              <w:divBdr>
                <w:top w:val="none" w:sz="0" w:space="0" w:color="auto"/>
                <w:left w:val="none" w:sz="0" w:space="0" w:color="auto"/>
                <w:bottom w:val="none" w:sz="0" w:space="0" w:color="auto"/>
                <w:right w:val="none" w:sz="0" w:space="0" w:color="auto"/>
              </w:divBdr>
              <w:divsChild>
                <w:div w:id="33964538">
                  <w:marLeft w:val="0"/>
                  <w:marRight w:val="0"/>
                  <w:marTop w:val="0"/>
                  <w:marBottom w:val="0"/>
                  <w:divBdr>
                    <w:top w:val="none" w:sz="0" w:space="0" w:color="auto"/>
                    <w:left w:val="none" w:sz="0" w:space="0" w:color="auto"/>
                    <w:bottom w:val="none" w:sz="0" w:space="0" w:color="auto"/>
                    <w:right w:val="none" w:sz="0" w:space="0" w:color="auto"/>
                  </w:divBdr>
                  <w:divsChild>
                    <w:div w:id="1292053841">
                      <w:marLeft w:val="0"/>
                      <w:marRight w:val="0"/>
                      <w:marTop w:val="0"/>
                      <w:marBottom w:val="0"/>
                      <w:divBdr>
                        <w:top w:val="none" w:sz="0" w:space="0" w:color="auto"/>
                        <w:left w:val="none" w:sz="0" w:space="0" w:color="auto"/>
                        <w:bottom w:val="none" w:sz="0" w:space="0" w:color="auto"/>
                        <w:right w:val="none" w:sz="0" w:space="0" w:color="auto"/>
                      </w:divBdr>
                      <w:divsChild>
                        <w:div w:id="428744648">
                          <w:marLeft w:val="0"/>
                          <w:marRight w:val="0"/>
                          <w:marTop w:val="0"/>
                          <w:marBottom w:val="0"/>
                          <w:divBdr>
                            <w:top w:val="none" w:sz="0" w:space="0" w:color="auto"/>
                            <w:left w:val="none" w:sz="0" w:space="0" w:color="auto"/>
                            <w:bottom w:val="none" w:sz="0" w:space="0" w:color="auto"/>
                            <w:right w:val="none" w:sz="0" w:space="0" w:color="auto"/>
                          </w:divBdr>
                          <w:divsChild>
                            <w:div w:id="1413701549">
                              <w:marLeft w:val="0"/>
                              <w:marRight w:val="0"/>
                              <w:marTop w:val="0"/>
                              <w:marBottom w:val="0"/>
                              <w:divBdr>
                                <w:top w:val="none" w:sz="0" w:space="0" w:color="auto"/>
                                <w:left w:val="none" w:sz="0" w:space="0" w:color="auto"/>
                                <w:bottom w:val="none" w:sz="0" w:space="0" w:color="auto"/>
                                <w:right w:val="none" w:sz="0" w:space="0" w:color="auto"/>
                              </w:divBdr>
                              <w:divsChild>
                                <w:div w:id="297610786">
                                  <w:marLeft w:val="0"/>
                                  <w:marRight w:val="0"/>
                                  <w:marTop w:val="0"/>
                                  <w:marBottom w:val="0"/>
                                  <w:divBdr>
                                    <w:top w:val="none" w:sz="0" w:space="0" w:color="auto"/>
                                    <w:left w:val="none" w:sz="0" w:space="0" w:color="auto"/>
                                    <w:bottom w:val="none" w:sz="0" w:space="0" w:color="auto"/>
                                    <w:right w:val="none" w:sz="0" w:space="0" w:color="auto"/>
                                  </w:divBdr>
                                  <w:divsChild>
                                    <w:div w:id="538787871">
                                      <w:marLeft w:val="0"/>
                                      <w:marRight w:val="0"/>
                                      <w:marTop w:val="0"/>
                                      <w:marBottom w:val="0"/>
                                      <w:divBdr>
                                        <w:top w:val="none" w:sz="0" w:space="0" w:color="auto"/>
                                        <w:left w:val="none" w:sz="0" w:space="0" w:color="auto"/>
                                        <w:bottom w:val="none" w:sz="0" w:space="0" w:color="auto"/>
                                        <w:right w:val="none" w:sz="0" w:space="0" w:color="auto"/>
                                      </w:divBdr>
                                      <w:divsChild>
                                        <w:div w:id="130103242">
                                          <w:marLeft w:val="0"/>
                                          <w:marRight w:val="0"/>
                                          <w:marTop w:val="0"/>
                                          <w:marBottom w:val="0"/>
                                          <w:divBdr>
                                            <w:top w:val="none" w:sz="0" w:space="0" w:color="auto"/>
                                            <w:left w:val="none" w:sz="0" w:space="0" w:color="auto"/>
                                            <w:bottom w:val="none" w:sz="0" w:space="0" w:color="auto"/>
                                            <w:right w:val="none" w:sz="0" w:space="0" w:color="auto"/>
                                          </w:divBdr>
                                          <w:divsChild>
                                            <w:div w:id="719592353">
                                              <w:marLeft w:val="0"/>
                                              <w:marRight w:val="0"/>
                                              <w:marTop w:val="0"/>
                                              <w:marBottom w:val="0"/>
                                              <w:divBdr>
                                                <w:top w:val="none" w:sz="0" w:space="0" w:color="auto"/>
                                                <w:left w:val="none" w:sz="0" w:space="0" w:color="auto"/>
                                                <w:bottom w:val="none" w:sz="0" w:space="0" w:color="auto"/>
                                                <w:right w:val="none" w:sz="0" w:space="0" w:color="auto"/>
                                              </w:divBdr>
                                            </w:div>
                                          </w:divsChild>
                                        </w:div>
                                        <w:div w:id="1247422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123289">
      <w:bodyDiv w:val="1"/>
      <w:marLeft w:val="0"/>
      <w:marRight w:val="0"/>
      <w:marTop w:val="0"/>
      <w:marBottom w:val="0"/>
      <w:divBdr>
        <w:top w:val="none" w:sz="0" w:space="0" w:color="auto"/>
        <w:left w:val="none" w:sz="0" w:space="0" w:color="auto"/>
        <w:bottom w:val="none" w:sz="0" w:space="0" w:color="auto"/>
        <w:right w:val="none" w:sz="0" w:space="0" w:color="auto"/>
      </w:divBdr>
      <w:divsChild>
        <w:div w:id="1956136833">
          <w:marLeft w:val="0"/>
          <w:marRight w:val="0"/>
          <w:marTop w:val="0"/>
          <w:marBottom w:val="0"/>
          <w:divBdr>
            <w:top w:val="none" w:sz="0" w:space="0" w:color="auto"/>
            <w:left w:val="none" w:sz="0" w:space="0" w:color="auto"/>
            <w:bottom w:val="none" w:sz="0" w:space="0" w:color="auto"/>
            <w:right w:val="none" w:sz="0" w:space="0" w:color="auto"/>
          </w:divBdr>
          <w:divsChild>
            <w:div w:id="1628464311">
              <w:marLeft w:val="0"/>
              <w:marRight w:val="0"/>
              <w:marTop w:val="0"/>
              <w:marBottom w:val="0"/>
              <w:divBdr>
                <w:top w:val="none" w:sz="0" w:space="0" w:color="auto"/>
                <w:left w:val="none" w:sz="0" w:space="0" w:color="auto"/>
                <w:bottom w:val="none" w:sz="0" w:space="0" w:color="auto"/>
                <w:right w:val="none" w:sz="0" w:space="0" w:color="auto"/>
              </w:divBdr>
            </w:div>
          </w:divsChild>
        </w:div>
        <w:div w:id="1758136283">
          <w:marLeft w:val="0"/>
          <w:marRight w:val="0"/>
          <w:marTop w:val="0"/>
          <w:marBottom w:val="0"/>
          <w:divBdr>
            <w:top w:val="none" w:sz="0" w:space="0" w:color="auto"/>
            <w:left w:val="none" w:sz="0" w:space="0" w:color="auto"/>
            <w:bottom w:val="none" w:sz="0" w:space="0" w:color="auto"/>
            <w:right w:val="none" w:sz="0" w:space="0" w:color="auto"/>
          </w:divBdr>
          <w:divsChild>
            <w:div w:id="1942445502">
              <w:marLeft w:val="0"/>
              <w:marRight w:val="0"/>
              <w:marTop w:val="0"/>
              <w:marBottom w:val="0"/>
              <w:divBdr>
                <w:top w:val="none" w:sz="0" w:space="0" w:color="auto"/>
                <w:left w:val="none" w:sz="0" w:space="0" w:color="auto"/>
                <w:bottom w:val="none" w:sz="0" w:space="0" w:color="auto"/>
                <w:right w:val="none" w:sz="0" w:space="0" w:color="auto"/>
              </w:divBdr>
            </w:div>
          </w:divsChild>
        </w:div>
        <w:div w:id="23987853">
          <w:marLeft w:val="0"/>
          <w:marRight w:val="0"/>
          <w:marTop w:val="0"/>
          <w:marBottom w:val="0"/>
          <w:divBdr>
            <w:top w:val="none" w:sz="0" w:space="0" w:color="auto"/>
            <w:left w:val="none" w:sz="0" w:space="0" w:color="auto"/>
            <w:bottom w:val="none" w:sz="0" w:space="0" w:color="auto"/>
            <w:right w:val="none" w:sz="0" w:space="0" w:color="auto"/>
          </w:divBdr>
          <w:divsChild>
            <w:div w:id="3277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56902">
      <w:bodyDiv w:val="1"/>
      <w:marLeft w:val="0"/>
      <w:marRight w:val="0"/>
      <w:marTop w:val="0"/>
      <w:marBottom w:val="0"/>
      <w:divBdr>
        <w:top w:val="none" w:sz="0" w:space="0" w:color="auto"/>
        <w:left w:val="none" w:sz="0" w:space="0" w:color="auto"/>
        <w:bottom w:val="none" w:sz="0" w:space="0" w:color="auto"/>
        <w:right w:val="none" w:sz="0" w:space="0" w:color="auto"/>
      </w:divBdr>
    </w:div>
    <w:div w:id="690882375">
      <w:bodyDiv w:val="1"/>
      <w:marLeft w:val="0"/>
      <w:marRight w:val="0"/>
      <w:marTop w:val="0"/>
      <w:marBottom w:val="0"/>
      <w:divBdr>
        <w:top w:val="none" w:sz="0" w:space="0" w:color="auto"/>
        <w:left w:val="none" w:sz="0" w:space="0" w:color="auto"/>
        <w:bottom w:val="none" w:sz="0" w:space="0" w:color="auto"/>
        <w:right w:val="none" w:sz="0" w:space="0" w:color="auto"/>
      </w:divBdr>
      <w:divsChild>
        <w:div w:id="2092313198">
          <w:marLeft w:val="0"/>
          <w:marRight w:val="0"/>
          <w:marTop w:val="0"/>
          <w:marBottom w:val="0"/>
          <w:divBdr>
            <w:top w:val="none" w:sz="0" w:space="0" w:color="auto"/>
            <w:left w:val="none" w:sz="0" w:space="0" w:color="auto"/>
            <w:bottom w:val="none" w:sz="0" w:space="0" w:color="auto"/>
            <w:right w:val="none" w:sz="0" w:space="0" w:color="auto"/>
          </w:divBdr>
          <w:divsChild>
            <w:div w:id="408119763">
              <w:marLeft w:val="0"/>
              <w:marRight w:val="0"/>
              <w:marTop w:val="0"/>
              <w:marBottom w:val="0"/>
              <w:divBdr>
                <w:top w:val="none" w:sz="0" w:space="0" w:color="auto"/>
                <w:left w:val="none" w:sz="0" w:space="0" w:color="auto"/>
                <w:bottom w:val="none" w:sz="0" w:space="0" w:color="auto"/>
                <w:right w:val="none" w:sz="0" w:space="0" w:color="auto"/>
              </w:divBdr>
              <w:divsChild>
                <w:div w:id="831719895">
                  <w:marLeft w:val="0"/>
                  <w:marRight w:val="0"/>
                  <w:marTop w:val="0"/>
                  <w:marBottom w:val="0"/>
                  <w:divBdr>
                    <w:top w:val="none" w:sz="0" w:space="0" w:color="auto"/>
                    <w:left w:val="none" w:sz="0" w:space="0" w:color="auto"/>
                    <w:bottom w:val="none" w:sz="0" w:space="0" w:color="auto"/>
                    <w:right w:val="none" w:sz="0" w:space="0" w:color="auto"/>
                  </w:divBdr>
                  <w:divsChild>
                    <w:div w:id="1735621038">
                      <w:marLeft w:val="0"/>
                      <w:marRight w:val="0"/>
                      <w:marTop w:val="0"/>
                      <w:marBottom w:val="0"/>
                      <w:divBdr>
                        <w:top w:val="none" w:sz="0" w:space="0" w:color="auto"/>
                        <w:left w:val="none" w:sz="0" w:space="0" w:color="auto"/>
                        <w:bottom w:val="none" w:sz="0" w:space="0" w:color="auto"/>
                        <w:right w:val="none" w:sz="0" w:space="0" w:color="auto"/>
                      </w:divBdr>
                      <w:divsChild>
                        <w:div w:id="290600756">
                          <w:marLeft w:val="0"/>
                          <w:marRight w:val="0"/>
                          <w:marTop w:val="0"/>
                          <w:marBottom w:val="0"/>
                          <w:divBdr>
                            <w:top w:val="none" w:sz="0" w:space="0" w:color="auto"/>
                            <w:left w:val="none" w:sz="0" w:space="0" w:color="auto"/>
                            <w:bottom w:val="none" w:sz="0" w:space="0" w:color="auto"/>
                            <w:right w:val="none" w:sz="0" w:space="0" w:color="auto"/>
                          </w:divBdr>
                          <w:divsChild>
                            <w:div w:id="1906920">
                              <w:marLeft w:val="0"/>
                              <w:marRight w:val="0"/>
                              <w:marTop w:val="0"/>
                              <w:marBottom w:val="0"/>
                              <w:divBdr>
                                <w:top w:val="none" w:sz="0" w:space="0" w:color="auto"/>
                                <w:left w:val="none" w:sz="0" w:space="0" w:color="auto"/>
                                <w:bottom w:val="none" w:sz="0" w:space="0" w:color="auto"/>
                                <w:right w:val="none" w:sz="0" w:space="0" w:color="auto"/>
                              </w:divBdr>
                              <w:divsChild>
                                <w:div w:id="334773669">
                                  <w:marLeft w:val="0"/>
                                  <w:marRight w:val="0"/>
                                  <w:marTop w:val="0"/>
                                  <w:marBottom w:val="0"/>
                                  <w:divBdr>
                                    <w:top w:val="none" w:sz="0" w:space="0" w:color="auto"/>
                                    <w:left w:val="none" w:sz="0" w:space="0" w:color="auto"/>
                                    <w:bottom w:val="none" w:sz="0" w:space="0" w:color="auto"/>
                                    <w:right w:val="none" w:sz="0" w:space="0" w:color="auto"/>
                                  </w:divBdr>
                                  <w:divsChild>
                                    <w:div w:id="433745922">
                                      <w:marLeft w:val="0"/>
                                      <w:marRight w:val="0"/>
                                      <w:marTop w:val="0"/>
                                      <w:marBottom w:val="0"/>
                                      <w:divBdr>
                                        <w:top w:val="none" w:sz="0" w:space="0" w:color="auto"/>
                                        <w:left w:val="none" w:sz="0" w:space="0" w:color="auto"/>
                                        <w:bottom w:val="none" w:sz="0" w:space="0" w:color="auto"/>
                                        <w:right w:val="none" w:sz="0" w:space="0" w:color="auto"/>
                                      </w:divBdr>
                                      <w:divsChild>
                                        <w:div w:id="1416509428">
                                          <w:marLeft w:val="0"/>
                                          <w:marRight w:val="0"/>
                                          <w:marTop w:val="0"/>
                                          <w:marBottom w:val="0"/>
                                          <w:divBdr>
                                            <w:top w:val="none" w:sz="0" w:space="0" w:color="auto"/>
                                            <w:left w:val="none" w:sz="0" w:space="0" w:color="auto"/>
                                            <w:bottom w:val="none" w:sz="0" w:space="0" w:color="auto"/>
                                            <w:right w:val="none" w:sz="0" w:space="0" w:color="auto"/>
                                          </w:divBdr>
                                          <w:divsChild>
                                            <w:div w:id="614211488">
                                              <w:marLeft w:val="0"/>
                                              <w:marRight w:val="0"/>
                                              <w:marTop w:val="0"/>
                                              <w:marBottom w:val="0"/>
                                              <w:divBdr>
                                                <w:top w:val="none" w:sz="0" w:space="0" w:color="auto"/>
                                                <w:left w:val="none" w:sz="0" w:space="0" w:color="auto"/>
                                                <w:bottom w:val="none" w:sz="0" w:space="0" w:color="auto"/>
                                                <w:right w:val="none" w:sz="0" w:space="0" w:color="auto"/>
                                              </w:divBdr>
                                              <w:divsChild>
                                                <w:div w:id="180709651">
                                                  <w:marLeft w:val="0"/>
                                                  <w:marRight w:val="0"/>
                                                  <w:marTop w:val="0"/>
                                                  <w:marBottom w:val="0"/>
                                                  <w:divBdr>
                                                    <w:top w:val="none" w:sz="0" w:space="0" w:color="auto"/>
                                                    <w:left w:val="none" w:sz="0" w:space="0" w:color="auto"/>
                                                    <w:bottom w:val="none" w:sz="0" w:space="0" w:color="auto"/>
                                                    <w:right w:val="none" w:sz="0" w:space="0" w:color="auto"/>
                                                  </w:divBdr>
                                                  <w:divsChild>
                                                    <w:div w:id="1256936854">
                                                      <w:marLeft w:val="0"/>
                                                      <w:marRight w:val="0"/>
                                                      <w:marTop w:val="0"/>
                                                      <w:marBottom w:val="0"/>
                                                      <w:divBdr>
                                                        <w:top w:val="none" w:sz="0" w:space="0" w:color="auto"/>
                                                        <w:left w:val="none" w:sz="0" w:space="0" w:color="auto"/>
                                                        <w:bottom w:val="none" w:sz="0" w:space="0" w:color="auto"/>
                                                        <w:right w:val="none" w:sz="0" w:space="0" w:color="auto"/>
                                                      </w:divBdr>
                                                      <w:divsChild>
                                                        <w:div w:id="2113819889">
                                                          <w:marLeft w:val="0"/>
                                                          <w:marRight w:val="0"/>
                                                          <w:marTop w:val="0"/>
                                                          <w:marBottom w:val="0"/>
                                                          <w:divBdr>
                                                            <w:top w:val="none" w:sz="0" w:space="0" w:color="auto"/>
                                                            <w:left w:val="none" w:sz="0" w:space="0" w:color="auto"/>
                                                            <w:bottom w:val="none" w:sz="0" w:space="0" w:color="auto"/>
                                                            <w:right w:val="none" w:sz="0" w:space="0" w:color="auto"/>
                                                          </w:divBdr>
                                                          <w:divsChild>
                                                            <w:div w:id="1889760040">
                                                              <w:marLeft w:val="0"/>
                                                              <w:marRight w:val="0"/>
                                                              <w:marTop w:val="0"/>
                                                              <w:marBottom w:val="0"/>
                                                              <w:divBdr>
                                                                <w:top w:val="none" w:sz="0" w:space="0" w:color="auto"/>
                                                                <w:left w:val="none" w:sz="0" w:space="0" w:color="auto"/>
                                                                <w:bottom w:val="none" w:sz="0" w:space="0" w:color="auto"/>
                                                                <w:right w:val="none" w:sz="0" w:space="0" w:color="auto"/>
                                                              </w:divBdr>
                                                            </w:div>
                                                          </w:divsChild>
                                                        </w:div>
                                                        <w:div w:id="764543277">
                                                          <w:marLeft w:val="0"/>
                                                          <w:marRight w:val="0"/>
                                                          <w:marTop w:val="0"/>
                                                          <w:marBottom w:val="0"/>
                                                          <w:divBdr>
                                                            <w:top w:val="none" w:sz="0" w:space="0" w:color="auto"/>
                                                            <w:left w:val="none" w:sz="0" w:space="0" w:color="auto"/>
                                                            <w:bottom w:val="none" w:sz="0" w:space="0" w:color="auto"/>
                                                            <w:right w:val="none" w:sz="0" w:space="0" w:color="auto"/>
                                                          </w:divBdr>
                                                          <w:divsChild>
                                                            <w:div w:id="10631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2183593">
          <w:marLeft w:val="0"/>
          <w:marRight w:val="0"/>
          <w:marTop w:val="0"/>
          <w:marBottom w:val="0"/>
          <w:divBdr>
            <w:top w:val="none" w:sz="0" w:space="0" w:color="auto"/>
            <w:left w:val="none" w:sz="0" w:space="0" w:color="auto"/>
            <w:bottom w:val="none" w:sz="0" w:space="0" w:color="auto"/>
            <w:right w:val="none" w:sz="0" w:space="0" w:color="auto"/>
          </w:divBdr>
          <w:divsChild>
            <w:div w:id="959456016">
              <w:marLeft w:val="0"/>
              <w:marRight w:val="0"/>
              <w:marTop w:val="0"/>
              <w:marBottom w:val="0"/>
              <w:divBdr>
                <w:top w:val="none" w:sz="0" w:space="0" w:color="auto"/>
                <w:left w:val="none" w:sz="0" w:space="0" w:color="auto"/>
                <w:bottom w:val="none" w:sz="0" w:space="0" w:color="auto"/>
                <w:right w:val="none" w:sz="0" w:space="0" w:color="auto"/>
              </w:divBdr>
              <w:divsChild>
                <w:div w:id="509949130">
                  <w:marLeft w:val="0"/>
                  <w:marRight w:val="0"/>
                  <w:marTop w:val="0"/>
                  <w:marBottom w:val="0"/>
                  <w:divBdr>
                    <w:top w:val="none" w:sz="0" w:space="0" w:color="auto"/>
                    <w:left w:val="none" w:sz="0" w:space="0" w:color="auto"/>
                    <w:bottom w:val="none" w:sz="0" w:space="0" w:color="auto"/>
                    <w:right w:val="none" w:sz="0" w:space="0" w:color="auto"/>
                  </w:divBdr>
                  <w:divsChild>
                    <w:div w:id="1921021377">
                      <w:marLeft w:val="0"/>
                      <w:marRight w:val="0"/>
                      <w:marTop w:val="0"/>
                      <w:marBottom w:val="0"/>
                      <w:divBdr>
                        <w:top w:val="none" w:sz="0" w:space="0" w:color="auto"/>
                        <w:left w:val="none" w:sz="0" w:space="0" w:color="auto"/>
                        <w:bottom w:val="none" w:sz="0" w:space="0" w:color="auto"/>
                        <w:right w:val="none" w:sz="0" w:space="0" w:color="auto"/>
                      </w:divBdr>
                      <w:divsChild>
                        <w:div w:id="1231387783">
                          <w:marLeft w:val="0"/>
                          <w:marRight w:val="0"/>
                          <w:marTop w:val="0"/>
                          <w:marBottom w:val="0"/>
                          <w:divBdr>
                            <w:top w:val="none" w:sz="0" w:space="0" w:color="auto"/>
                            <w:left w:val="none" w:sz="0" w:space="0" w:color="auto"/>
                            <w:bottom w:val="none" w:sz="0" w:space="0" w:color="auto"/>
                            <w:right w:val="none" w:sz="0" w:space="0" w:color="auto"/>
                          </w:divBdr>
                          <w:divsChild>
                            <w:div w:id="513767267">
                              <w:marLeft w:val="0"/>
                              <w:marRight w:val="0"/>
                              <w:marTop w:val="0"/>
                              <w:marBottom w:val="0"/>
                              <w:divBdr>
                                <w:top w:val="none" w:sz="0" w:space="0" w:color="auto"/>
                                <w:left w:val="none" w:sz="0" w:space="0" w:color="auto"/>
                                <w:bottom w:val="none" w:sz="0" w:space="0" w:color="auto"/>
                                <w:right w:val="none" w:sz="0" w:space="0" w:color="auto"/>
                              </w:divBdr>
                              <w:divsChild>
                                <w:div w:id="398284851">
                                  <w:marLeft w:val="0"/>
                                  <w:marRight w:val="0"/>
                                  <w:marTop w:val="0"/>
                                  <w:marBottom w:val="0"/>
                                  <w:divBdr>
                                    <w:top w:val="none" w:sz="0" w:space="0" w:color="auto"/>
                                    <w:left w:val="none" w:sz="0" w:space="0" w:color="auto"/>
                                    <w:bottom w:val="none" w:sz="0" w:space="0" w:color="auto"/>
                                    <w:right w:val="none" w:sz="0" w:space="0" w:color="auto"/>
                                  </w:divBdr>
                                  <w:divsChild>
                                    <w:div w:id="269431091">
                                      <w:marLeft w:val="0"/>
                                      <w:marRight w:val="0"/>
                                      <w:marTop w:val="0"/>
                                      <w:marBottom w:val="0"/>
                                      <w:divBdr>
                                        <w:top w:val="none" w:sz="0" w:space="0" w:color="auto"/>
                                        <w:left w:val="none" w:sz="0" w:space="0" w:color="auto"/>
                                        <w:bottom w:val="none" w:sz="0" w:space="0" w:color="auto"/>
                                        <w:right w:val="none" w:sz="0" w:space="0" w:color="auto"/>
                                      </w:divBdr>
                                      <w:divsChild>
                                        <w:div w:id="344941916">
                                          <w:marLeft w:val="0"/>
                                          <w:marRight w:val="0"/>
                                          <w:marTop w:val="0"/>
                                          <w:marBottom w:val="0"/>
                                          <w:divBdr>
                                            <w:top w:val="none" w:sz="0" w:space="0" w:color="auto"/>
                                            <w:left w:val="none" w:sz="0" w:space="0" w:color="auto"/>
                                            <w:bottom w:val="none" w:sz="0" w:space="0" w:color="auto"/>
                                            <w:right w:val="none" w:sz="0" w:space="0" w:color="auto"/>
                                          </w:divBdr>
                                          <w:divsChild>
                                            <w:div w:id="1984893994">
                                              <w:marLeft w:val="0"/>
                                              <w:marRight w:val="0"/>
                                              <w:marTop w:val="0"/>
                                              <w:marBottom w:val="0"/>
                                              <w:divBdr>
                                                <w:top w:val="none" w:sz="0" w:space="0" w:color="auto"/>
                                                <w:left w:val="none" w:sz="0" w:space="0" w:color="auto"/>
                                                <w:bottom w:val="none" w:sz="0" w:space="0" w:color="auto"/>
                                                <w:right w:val="none" w:sz="0" w:space="0" w:color="auto"/>
                                              </w:divBdr>
                                              <w:divsChild>
                                                <w:div w:id="1495224592">
                                                  <w:marLeft w:val="0"/>
                                                  <w:marRight w:val="0"/>
                                                  <w:marTop w:val="0"/>
                                                  <w:marBottom w:val="0"/>
                                                  <w:divBdr>
                                                    <w:top w:val="none" w:sz="0" w:space="0" w:color="auto"/>
                                                    <w:left w:val="none" w:sz="0" w:space="0" w:color="auto"/>
                                                    <w:bottom w:val="none" w:sz="0" w:space="0" w:color="auto"/>
                                                    <w:right w:val="none" w:sz="0" w:space="0" w:color="auto"/>
                                                  </w:divBdr>
                                                  <w:divsChild>
                                                    <w:div w:id="1269386775">
                                                      <w:marLeft w:val="0"/>
                                                      <w:marRight w:val="0"/>
                                                      <w:marTop w:val="0"/>
                                                      <w:marBottom w:val="0"/>
                                                      <w:divBdr>
                                                        <w:top w:val="none" w:sz="0" w:space="0" w:color="auto"/>
                                                        <w:left w:val="none" w:sz="0" w:space="0" w:color="auto"/>
                                                        <w:bottom w:val="none" w:sz="0" w:space="0" w:color="auto"/>
                                                        <w:right w:val="none" w:sz="0" w:space="0" w:color="auto"/>
                                                      </w:divBdr>
                                                      <w:divsChild>
                                                        <w:div w:id="288438765">
                                                          <w:marLeft w:val="0"/>
                                                          <w:marRight w:val="0"/>
                                                          <w:marTop w:val="0"/>
                                                          <w:marBottom w:val="0"/>
                                                          <w:divBdr>
                                                            <w:top w:val="none" w:sz="0" w:space="0" w:color="auto"/>
                                                            <w:left w:val="none" w:sz="0" w:space="0" w:color="auto"/>
                                                            <w:bottom w:val="none" w:sz="0" w:space="0" w:color="auto"/>
                                                            <w:right w:val="none" w:sz="0" w:space="0" w:color="auto"/>
                                                          </w:divBdr>
                                                          <w:divsChild>
                                                            <w:div w:id="125883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365464">
                                  <w:marLeft w:val="0"/>
                                  <w:marRight w:val="0"/>
                                  <w:marTop w:val="0"/>
                                  <w:marBottom w:val="0"/>
                                  <w:divBdr>
                                    <w:top w:val="none" w:sz="0" w:space="0" w:color="auto"/>
                                    <w:left w:val="none" w:sz="0" w:space="0" w:color="auto"/>
                                    <w:bottom w:val="none" w:sz="0" w:space="0" w:color="auto"/>
                                    <w:right w:val="none" w:sz="0" w:space="0" w:color="auto"/>
                                  </w:divBdr>
                                  <w:divsChild>
                                    <w:div w:id="315574445">
                                      <w:marLeft w:val="0"/>
                                      <w:marRight w:val="0"/>
                                      <w:marTop w:val="0"/>
                                      <w:marBottom w:val="0"/>
                                      <w:divBdr>
                                        <w:top w:val="none" w:sz="0" w:space="0" w:color="auto"/>
                                        <w:left w:val="none" w:sz="0" w:space="0" w:color="auto"/>
                                        <w:bottom w:val="none" w:sz="0" w:space="0" w:color="auto"/>
                                        <w:right w:val="none" w:sz="0" w:space="0" w:color="auto"/>
                                      </w:divBdr>
                                      <w:divsChild>
                                        <w:div w:id="151525261">
                                          <w:marLeft w:val="0"/>
                                          <w:marRight w:val="0"/>
                                          <w:marTop w:val="0"/>
                                          <w:marBottom w:val="0"/>
                                          <w:divBdr>
                                            <w:top w:val="none" w:sz="0" w:space="0" w:color="auto"/>
                                            <w:left w:val="none" w:sz="0" w:space="0" w:color="auto"/>
                                            <w:bottom w:val="none" w:sz="0" w:space="0" w:color="auto"/>
                                            <w:right w:val="none" w:sz="0" w:space="0" w:color="auto"/>
                                          </w:divBdr>
                                          <w:divsChild>
                                            <w:div w:id="1092706858">
                                              <w:marLeft w:val="0"/>
                                              <w:marRight w:val="0"/>
                                              <w:marTop w:val="0"/>
                                              <w:marBottom w:val="0"/>
                                              <w:divBdr>
                                                <w:top w:val="none" w:sz="0" w:space="0" w:color="auto"/>
                                                <w:left w:val="none" w:sz="0" w:space="0" w:color="auto"/>
                                                <w:bottom w:val="none" w:sz="0" w:space="0" w:color="auto"/>
                                                <w:right w:val="none" w:sz="0" w:space="0" w:color="auto"/>
                                              </w:divBdr>
                                              <w:divsChild>
                                                <w:div w:id="1967618892">
                                                  <w:marLeft w:val="0"/>
                                                  <w:marRight w:val="0"/>
                                                  <w:marTop w:val="0"/>
                                                  <w:marBottom w:val="0"/>
                                                  <w:divBdr>
                                                    <w:top w:val="none" w:sz="0" w:space="0" w:color="auto"/>
                                                    <w:left w:val="none" w:sz="0" w:space="0" w:color="auto"/>
                                                    <w:bottom w:val="none" w:sz="0" w:space="0" w:color="auto"/>
                                                    <w:right w:val="none" w:sz="0" w:space="0" w:color="auto"/>
                                                  </w:divBdr>
                                                  <w:divsChild>
                                                    <w:div w:id="1204442151">
                                                      <w:marLeft w:val="0"/>
                                                      <w:marRight w:val="0"/>
                                                      <w:marTop w:val="0"/>
                                                      <w:marBottom w:val="0"/>
                                                      <w:divBdr>
                                                        <w:top w:val="none" w:sz="0" w:space="0" w:color="auto"/>
                                                        <w:left w:val="none" w:sz="0" w:space="0" w:color="auto"/>
                                                        <w:bottom w:val="none" w:sz="0" w:space="0" w:color="auto"/>
                                                        <w:right w:val="none" w:sz="0" w:space="0" w:color="auto"/>
                                                      </w:divBdr>
                                                      <w:divsChild>
                                                        <w:div w:id="109165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9823003">
      <w:bodyDiv w:val="1"/>
      <w:marLeft w:val="0"/>
      <w:marRight w:val="0"/>
      <w:marTop w:val="0"/>
      <w:marBottom w:val="0"/>
      <w:divBdr>
        <w:top w:val="none" w:sz="0" w:space="0" w:color="auto"/>
        <w:left w:val="none" w:sz="0" w:space="0" w:color="auto"/>
        <w:bottom w:val="none" w:sz="0" w:space="0" w:color="auto"/>
        <w:right w:val="none" w:sz="0" w:space="0" w:color="auto"/>
      </w:divBdr>
    </w:div>
    <w:div w:id="712341392">
      <w:bodyDiv w:val="1"/>
      <w:marLeft w:val="0"/>
      <w:marRight w:val="0"/>
      <w:marTop w:val="0"/>
      <w:marBottom w:val="0"/>
      <w:divBdr>
        <w:top w:val="none" w:sz="0" w:space="0" w:color="auto"/>
        <w:left w:val="none" w:sz="0" w:space="0" w:color="auto"/>
        <w:bottom w:val="none" w:sz="0" w:space="0" w:color="auto"/>
        <w:right w:val="none" w:sz="0" w:space="0" w:color="auto"/>
      </w:divBdr>
      <w:divsChild>
        <w:div w:id="761293973">
          <w:marLeft w:val="0"/>
          <w:marRight w:val="0"/>
          <w:marTop w:val="0"/>
          <w:marBottom w:val="0"/>
          <w:divBdr>
            <w:top w:val="none" w:sz="0" w:space="0" w:color="auto"/>
            <w:left w:val="none" w:sz="0" w:space="0" w:color="auto"/>
            <w:bottom w:val="none" w:sz="0" w:space="0" w:color="auto"/>
            <w:right w:val="none" w:sz="0" w:space="0" w:color="auto"/>
          </w:divBdr>
          <w:divsChild>
            <w:div w:id="1985625320">
              <w:marLeft w:val="0"/>
              <w:marRight w:val="0"/>
              <w:marTop w:val="0"/>
              <w:marBottom w:val="0"/>
              <w:divBdr>
                <w:top w:val="none" w:sz="0" w:space="0" w:color="auto"/>
                <w:left w:val="none" w:sz="0" w:space="0" w:color="auto"/>
                <w:bottom w:val="none" w:sz="0" w:space="0" w:color="auto"/>
                <w:right w:val="none" w:sz="0" w:space="0" w:color="auto"/>
              </w:divBdr>
              <w:divsChild>
                <w:div w:id="1124808030">
                  <w:marLeft w:val="0"/>
                  <w:marRight w:val="0"/>
                  <w:marTop w:val="0"/>
                  <w:marBottom w:val="0"/>
                  <w:divBdr>
                    <w:top w:val="none" w:sz="0" w:space="0" w:color="auto"/>
                    <w:left w:val="none" w:sz="0" w:space="0" w:color="auto"/>
                    <w:bottom w:val="none" w:sz="0" w:space="0" w:color="auto"/>
                    <w:right w:val="none" w:sz="0" w:space="0" w:color="auto"/>
                  </w:divBdr>
                  <w:divsChild>
                    <w:div w:id="57018544">
                      <w:marLeft w:val="0"/>
                      <w:marRight w:val="0"/>
                      <w:marTop w:val="0"/>
                      <w:marBottom w:val="0"/>
                      <w:divBdr>
                        <w:top w:val="none" w:sz="0" w:space="0" w:color="auto"/>
                        <w:left w:val="none" w:sz="0" w:space="0" w:color="auto"/>
                        <w:bottom w:val="none" w:sz="0" w:space="0" w:color="auto"/>
                        <w:right w:val="none" w:sz="0" w:space="0" w:color="auto"/>
                      </w:divBdr>
                      <w:divsChild>
                        <w:div w:id="1551259257">
                          <w:marLeft w:val="0"/>
                          <w:marRight w:val="0"/>
                          <w:marTop w:val="0"/>
                          <w:marBottom w:val="0"/>
                          <w:divBdr>
                            <w:top w:val="none" w:sz="0" w:space="0" w:color="auto"/>
                            <w:left w:val="none" w:sz="0" w:space="0" w:color="auto"/>
                            <w:bottom w:val="none" w:sz="0" w:space="0" w:color="auto"/>
                            <w:right w:val="none" w:sz="0" w:space="0" w:color="auto"/>
                          </w:divBdr>
                          <w:divsChild>
                            <w:div w:id="478424426">
                              <w:marLeft w:val="0"/>
                              <w:marRight w:val="0"/>
                              <w:marTop w:val="0"/>
                              <w:marBottom w:val="0"/>
                              <w:divBdr>
                                <w:top w:val="none" w:sz="0" w:space="0" w:color="auto"/>
                                <w:left w:val="none" w:sz="0" w:space="0" w:color="auto"/>
                                <w:bottom w:val="none" w:sz="0" w:space="0" w:color="auto"/>
                                <w:right w:val="none" w:sz="0" w:space="0" w:color="auto"/>
                              </w:divBdr>
                              <w:divsChild>
                                <w:div w:id="2096702300">
                                  <w:marLeft w:val="0"/>
                                  <w:marRight w:val="0"/>
                                  <w:marTop w:val="0"/>
                                  <w:marBottom w:val="0"/>
                                  <w:divBdr>
                                    <w:top w:val="none" w:sz="0" w:space="0" w:color="auto"/>
                                    <w:left w:val="none" w:sz="0" w:space="0" w:color="auto"/>
                                    <w:bottom w:val="none" w:sz="0" w:space="0" w:color="auto"/>
                                    <w:right w:val="none" w:sz="0" w:space="0" w:color="auto"/>
                                  </w:divBdr>
                                  <w:divsChild>
                                    <w:div w:id="124734976">
                                      <w:marLeft w:val="0"/>
                                      <w:marRight w:val="0"/>
                                      <w:marTop w:val="0"/>
                                      <w:marBottom w:val="0"/>
                                      <w:divBdr>
                                        <w:top w:val="none" w:sz="0" w:space="0" w:color="auto"/>
                                        <w:left w:val="none" w:sz="0" w:space="0" w:color="auto"/>
                                        <w:bottom w:val="none" w:sz="0" w:space="0" w:color="auto"/>
                                        <w:right w:val="none" w:sz="0" w:space="0" w:color="auto"/>
                                      </w:divBdr>
                                      <w:divsChild>
                                        <w:div w:id="65300734">
                                          <w:marLeft w:val="0"/>
                                          <w:marRight w:val="0"/>
                                          <w:marTop w:val="0"/>
                                          <w:marBottom w:val="0"/>
                                          <w:divBdr>
                                            <w:top w:val="none" w:sz="0" w:space="0" w:color="auto"/>
                                            <w:left w:val="none" w:sz="0" w:space="0" w:color="auto"/>
                                            <w:bottom w:val="none" w:sz="0" w:space="0" w:color="auto"/>
                                            <w:right w:val="none" w:sz="0" w:space="0" w:color="auto"/>
                                          </w:divBdr>
                                          <w:divsChild>
                                            <w:div w:id="1199321345">
                                              <w:marLeft w:val="0"/>
                                              <w:marRight w:val="0"/>
                                              <w:marTop w:val="0"/>
                                              <w:marBottom w:val="0"/>
                                              <w:divBdr>
                                                <w:top w:val="none" w:sz="0" w:space="0" w:color="auto"/>
                                                <w:left w:val="none" w:sz="0" w:space="0" w:color="auto"/>
                                                <w:bottom w:val="none" w:sz="0" w:space="0" w:color="auto"/>
                                                <w:right w:val="none" w:sz="0" w:space="0" w:color="auto"/>
                                              </w:divBdr>
                                              <w:divsChild>
                                                <w:div w:id="1167786610">
                                                  <w:marLeft w:val="0"/>
                                                  <w:marRight w:val="0"/>
                                                  <w:marTop w:val="0"/>
                                                  <w:marBottom w:val="0"/>
                                                  <w:divBdr>
                                                    <w:top w:val="none" w:sz="0" w:space="0" w:color="auto"/>
                                                    <w:left w:val="none" w:sz="0" w:space="0" w:color="auto"/>
                                                    <w:bottom w:val="none" w:sz="0" w:space="0" w:color="auto"/>
                                                    <w:right w:val="none" w:sz="0" w:space="0" w:color="auto"/>
                                                  </w:divBdr>
                                                  <w:divsChild>
                                                    <w:div w:id="2034257747">
                                                      <w:marLeft w:val="0"/>
                                                      <w:marRight w:val="0"/>
                                                      <w:marTop w:val="0"/>
                                                      <w:marBottom w:val="0"/>
                                                      <w:divBdr>
                                                        <w:top w:val="none" w:sz="0" w:space="0" w:color="auto"/>
                                                        <w:left w:val="none" w:sz="0" w:space="0" w:color="auto"/>
                                                        <w:bottom w:val="none" w:sz="0" w:space="0" w:color="auto"/>
                                                        <w:right w:val="none" w:sz="0" w:space="0" w:color="auto"/>
                                                      </w:divBdr>
                                                      <w:divsChild>
                                                        <w:div w:id="1539199315">
                                                          <w:marLeft w:val="0"/>
                                                          <w:marRight w:val="0"/>
                                                          <w:marTop w:val="0"/>
                                                          <w:marBottom w:val="0"/>
                                                          <w:divBdr>
                                                            <w:top w:val="none" w:sz="0" w:space="0" w:color="auto"/>
                                                            <w:left w:val="none" w:sz="0" w:space="0" w:color="auto"/>
                                                            <w:bottom w:val="none" w:sz="0" w:space="0" w:color="auto"/>
                                                            <w:right w:val="none" w:sz="0" w:space="0" w:color="auto"/>
                                                          </w:divBdr>
                                                          <w:divsChild>
                                                            <w:div w:id="342971837">
                                                              <w:marLeft w:val="0"/>
                                                              <w:marRight w:val="0"/>
                                                              <w:marTop w:val="0"/>
                                                              <w:marBottom w:val="0"/>
                                                              <w:divBdr>
                                                                <w:top w:val="none" w:sz="0" w:space="0" w:color="auto"/>
                                                                <w:left w:val="none" w:sz="0" w:space="0" w:color="auto"/>
                                                                <w:bottom w:val="none" w:sz="0" w:space="0" w:color="auto"/>
                                                                <w:right w:val="none" w:sz="0" w:space="0" w:color="auto"/>
                                                              </w:divBdr>
                                                            </w:div>
                                                          </w:divsChild>
                                                        </w:div>
                                                        <w:div w:id="871302359">
                                                          <w:marLeft w:val="0"/>
                                                          <w:marRight w:val="0"/>
                                                          <w:marTop w:val="0"/>
                                                          <w:marBottom w:val="0"/>
                                                          <w:divBdr>
                                                            <w:top w:val="none" w:sz="0" w:space="0" w:color="auto"/>
                                                            <w:left w:val="none" w:sz="0" w:space="0" w:color="auto"/>
                                                            <w:bottom w:val="none" w:sz="0" w:space="0" w:color="auto"/>
                                                            <w:right w:val="none" w:sz="0" w:space="0" w:color="auto"/>
                                                          </w:divBdr>
                                                          <w:divsChild>
                                                            <w:div w:id="84621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8829675">
                          <w:marLeft w:val="0"/>
                          <w:marRight w:val="0"/>
                          <w:marTop w:val="0"/>
                          <w:marBottom w:val="0"/>
                          <w:divBdr>
                            <w:top w:val="none" w:sz="0" w:space="0" w:color="auto"/>
                            <w:left w:val="none" w:sz="0" w:space="0" w:color="auto"/>
                            <w:bottom w:val="none" w:sz="0" w:space="0" w:color="auto"/>
                            <w:right w:val="none" w:sz="0" w:space="0" w:color="auto"/>
                          </w:divBdr>
                          <w:divsChild>
                            <w:div w:id="931818392">
                              <w:marLeft w:val="0"/>
                              <w:marRight w:val="0"/>
                              <w:marTop w:val="0"/>
                              <w:marBottom w:val="0"/>
                              <w:divBdr>
                                <w:top w:val="none" w:sz="0" w:space="0" w:color="auto"/>
                                <w:left w:val="none" w:sz="0" w:space="0" w:color="auto"/>
                                <w:bottom w:val="none" w:sz="0" w:space="0" w:color="auto"/>
                                <w:right w:val="none" w:sz="0" w:space="0" w:color="auto"/>
                              </w:divBdr>
                              <w:divsChild>
                                <w:div w:id="440419494">
                                  <w:marLeft w:val="0"/>
                                  <w:marRight w:val="0"/>
                                  <w:marTop w:val="0"/>
                                  <w:marBottom w:val="0"/>
                                  <w:divBdr>
                                    <w:top w:val="none" w:sz="0" w:space="0" w:color="auto"/>
                                    <w:left w:val="none" w:sz="0" w:space="0" w:color="auto"/>
                                    <w:bottom w:val="none" w:sz="0" w:space="0" w:color="auto"/>
                                    <w:right w:val="none" w:sz="0" w:space="0" w:color="auto"/>
                                  </w:divBdr>
                                  <w:divsChild>
                                    <w:div w:id="1637640407">
                                      <w:marLeft w:val="0"/>
                                      <w:marRight w:val="0"/>
                                      <w:marTop w:val="0"/>
                                      <w:marBottom w:val="0"/>
                                      <w:divBdr>
                                        <w:top w:val="none" w:sz="0" w:space="0" w:color="auto"/>
                                        <w:left w:val="none" w:sz="0" w:space="0" w:color="auto"/>
                                        <w:bottom w:val="none" w:sz="0" w:space="0" w:color="auto"/>
                                        <w:right w:val="none" w:sz="0" w:space="0" w:color="auto"/>
                                      </w:divBdr>
                                      <w:divsChild>
                                        <w:div w:id="1106734627">
                                          <w:marLeft w:val="0"/>
                                          <w:marRight w:val="0"/>
                                          <w:marTop w:val="0"/>
                                          <w:marBottom w:val="0"/>
                                          <w:divBdr>
                                            <w:top w:val="none" w:sz="0" w:space="0" w:color="auto"/>
                                            <w:left w:val="none" w:sz="0" w:space="0" w:color="auto"/>
                                            <w:bottom w:val="none" w:sz="0" w:space="0" w:color="auto"/>
                                            <w:right w:val="none" w:sz="0" w:space="0" w:color="auto"/>
                                          </w:divBdr>
                                          <w:divsChild>
                                            <w:div w:id="673343714">
                                              <w:marLeft w:val="0"/>
                                              <w:marRight w:val="0"/>
                                              <w:marTop w:val="0"/>
                                              <w:marBottom w:val="0"/>
                                              <w:divBdr>
                                                <w:top w:val="none" w:sz="0" w:space="0" w:color="auto"/>
                                                <w:left w:val="none" w:sz="0" w:space="0" w:color="auto"/>
                                                <w:bottom w:val="none" w:sz="0" w:space="0" w:color="auto"/>
                                                <w:right w:val="none" w:sz="0" w:space="0" w:color="auto"/>
                                              </w:divBdr>
                                              <w:divsChild>
                                                <w:div w:id="1007632353">
                                                  <w:marLeft w:val="0"/>
                                                  <w:marRight w:val="0"/>
                                                  <w:marTop w:val="0"/>
                                                  <w:marBottom w:val="0"/>
                                                  <w:divBdr>
                                                    <w:top w:val="none" w:sz="0" w:space="0" w:color="auto"/>
                                                    <w:left w:val="none" w:sz="0" w:space="0" w:color="auto"/>
                                                    <w:bottom w:val="none" w:sz="0" w:space="0" w:color="auto"/>
                                                    <w:right w:val="none" w:sz="0" w:space="0" w:color="auto"/>
                                                  </w:divBdr>
                                                  <w:divsChild>
                                                    <w:div w:id="157965657">
                                                      <w:marLeft w:val="0"/>
                                                      <w:marRight w:val="0"/>
                                                      <w:marTop w:val="0"/>
                                                      <w:marBottom w:val="0"/>
                                                      <w:divBdr>
                                                        <w:top w:val="none" w:sz="0" w:space="0" w:color="auto"/>
                                                        <w:left w:val="none" w:sz="0" w:space="0" w:color="auto"/>
                                                        <w:bottom w:val="none" w:sz="0" w:space="0" w:color="auto"/>
                                                        <w:right w:val="none" w:sz="0" w:space="0" w:color="auto"/>
                                                      </w:divBdr>
                                                      <w:divsChild>
                                                        <w:div w:id="100496826">
                                                          <w:marLeft w:val="0"/>
                                                          <w:marRight w:val="0"/>
                                                          <w:marTop w:val="0"/>
                                                          <w:marBottom w:val="0"/>
                                                          <w:divBdr>
                                                            <w:top w:val="none" w:sz="0" w:space="0" w:color="auto"/>
                                                            <w:left w:val="none" w:sz="0" w:space="0" w:color="auto"/>
                                                            <w:bottom w:val="none" w:sz="0" w:space="0" w:color="auto"/>
                                                            <w:right w:val="none" w:sz="0" w:space="0" w:color="auto"/>
                                                          </w:divBdr>
                                                          <w:divsChild>
                                                            <w:div w:id="34691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29314">
                          <w:marLeft w:val="0"/>
                          <w:marRight w:val="0"/>
                          <w:marTop w:val="0"/>
                          <w:marBottom w:val="0"/>
                          <w:divBdr>
                            <w:top w:val="none" w:sz="0" w:space="0" w:color="auto"/>
                            <w:left w:val="none" w:sz="0" w:space="0" w:color="auto"/>
                            <w:bottom w:val="none" w:sz="0" w:space="0" w:color="auto"/>
                            <w:right w:val="none" w:sz="0" w:space="0" w:color="auto"/>
                          </w:divBdr>
                          <w:divsChild>
                            <w:div w:id="1131825864">
                              <w:marLeft w:val="0"/>
                              <w:marRight w:val="0"/>
                              <w:marTop w:val="0"/>
                              <w:marBottom w:val="0"/>
                              <w:divBdr>
                                <w:top w:val="none" w:sz="0" w:space="0" w:color="auto"/>
                                <w:left w:val="none" w:sz="0" w:space="0" w:color="auto"/>
                                <w:bottom w:val="none" w:sz="0" w:space="0" w:color="auto"/>
                                <w:right w:val="none" w:sz="0" w:space="0" w:color="auto"/>
                              </w:divBdr>
                              <w:divsChild>
                                <w:div w:id="192159251">
                                  <w:marLeft w:val="0"/>
                                  <w:marRight w:val="0"/>
                                  <w:marTop w:val="0"/>
                                  <w:marBottom w:val="0"/>
                                  <w:divBdr>
                                    <w:top w:val="none" w:sz="0" w:space="0" w:color="auto"/>
                                    <w:left w:val="none" w:sz="0" w:space="0" w:color="auto"/>
                                    <w:bottom w:val="none" w:sz="0" w:space="0" w:color="auto"/>
                                    <w:right w:val="none" w:sz="0" w:space="0" w:color="auto"/>
                                  </w:divBdr>
                                  <w:divsChild>
                                    <w:div w:id="942684668">
                                      <w:marLeft w:val="0"/>
                                      <w:marRight w:val="0"/>
                                      <w:marTop w:val="0"/>
                                      <w:marBottom w:val="0"/>
                                      <w:divBdr>
                                        <w:top w:val="none" w:sz="0" w:space="0" w:color="auto"/>
                                        <w:left w:val="none" w:sz="0" w:space="0" w:color="auto"/>
                                        <w:bottom w:val="none" w:sz="0" w:space="0" w:color="auto"/>
                                        <w:right w:val="none" w:sz="0" w:space="0" w:color="auto"/>
                                      </w:divBdr>
                                      <w:divsChild>
                                        <w:div w:id="359202894">
                                          <w:marLeft w:val="0"/>
                                          <w:marRight w:val="0"/>
                                          <w:marTop w:val="0"/>
                                          <w:marBottom w:val="0"/>
                                          <w:divBdr>
                                            <w:top w:val="none" w:sz="0" w:space="0" w:color="auto"/>
                                            <w:left w:val="none" w:sz="0" w:space="0" w:color="auto"/>
                                            <w:bottom w:val="none" w:sz="0" w:space="0" w:color="auto"/>
                                            <w:right w:val="none" w:sz="0" w:space="0" w:color="auto"/>
                                          </w:divBdr>
                                          <w:divsChild>
                                            <w:div w:id="246772047">
                                              <w:marLeft w:val="0"/>
                                              <w:marRight w:val="0"/>
                                              <w:marTop w:val="0"/>
                                              <w:marBottom w:val="0"/>
                                              <w:divBdr>
                                                <w:top w:val="none" w:sz="0" w:space="0" w:color="auto"/>
                                                <w:left w:val="none" w:sz="0" w:space="0" w:color="auto"/>
                                                <w:bottom w:val="none" w:sz="0" w:space="0" w:color="auto"/>
                                                <w:right w:val="none" w:sz="0" w:space="0" w:color="auto"/>
                                              </w:divBdr>
                                              <w:divsChild>
                                                <w:div w:id="1830054403">
                                                  <w:marLeft w:val="0"/>
                                                  <w:marRight w:val="0"/>
                                                  <w:marTop w:val="0"/>
                                                  <w:marBottom w:val="0"/>
                                                  <w:divBdr>
                                                    <w:top w:val="none" w:sz="0" w:space="0" w:color="auto"/>
                                                    <w:left w:val="none" w:sz="0" w:space="0" w:color="auto"/>
                                                    <w:bottom w:val="none" w:sz="0" w:space="0" w:color="auto"/>
                                                    <w:right w:val="none" w:sz="0" w:space="0" w:color="auto"/>
                                                  </w:divBdr>
                                                  <w:divsChild>
                                                    <w:div w:id="23933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0053486">
          <w:marLeft w:val="0"/>
          <w:marRight w:val="0"/>
          <w:marTop w:val="0"/>
          <w:marBottom w:val="0"/>
          <w:divBdr>
            <w:top w:val="none" w:sz="0" w:space="0" w:color="auto"/>
            <w:left w:val="none" w:sz="0" w:space="0" w:color="auto"/>
            <w:bottom w:val="none" w:sz="0" w:space="0" w:color="auto"/>
            <w:right w:val="none" w:sz="0" w:space="0" w:color="auto"/>
          </w:divBdr>
          <w:divsChild>
            <w:div w:id="1395272523">
              <w:marLeft w:val="0"/>
              <w:marRight w:val="0"/>
              <w:marTop w:val="0"/>
              <w:marBottom w:val="0"/>
              <w:divBdr>
                <w:top w:val="none" w:sz="0" w:space="0" w:color="auto"/>
                <w:left w:val="none" w:sz="0" w:space="0" w:color="auto"/>
                <w:bottom w:val="none" w:sz="0" w:space="0" w:color="auto"/>
                <w:right w:val="none" w:sz="0" w:space="0" w:color="auto"/>
              </w:divBdr>
              <w:divsChild>
                <w:div w:id="549805882">
                  <w:marLeft w:val="0"/>
                  <w:marRight w:val="0"/>
                  <w:marTop w:val="0"/>
                  <w:marBottom w:val="0"/>
                  <w:divBdr>
                    <w:top w:val="none" w:sz="0" w:space="0" w:color="auto"/>
                    <w:left w:val="none" w:sz="0" w:space="0" w:color="auto"/>
                    <w:bottom w:val="none" w:sz="0" w:space="0" w:color="auto"/>
                    <w:right w:val="none" w:sz="0" w:space="0" w:color="auto"/>
                  </w:divBdr>
                  <w:divsChild>
                    <w:div w:id="386031030">
                      <w:marLeft w:val="0"/>
                      <w:marRight w:val="0"/>
                      <w:marTop w:val="0"/>
                      <w:marBottom w:val="0"/>
                      <w:divBdr>
                        <w:top w:val="none" w:sz="0" w:space="0" w:color="auto"/>
                        <w:left w:val="none" w:sz="0" w:space="0" w:color="auto"/>
                        <w:bottom w:val="none" w:sz="0" w:space="0" w:color="auto"/>
                        <w:right w:val="none" w:sz="0" w:space="0" w:color="auto"/>
                      </w:divBdr>
                      <w:divsChild>
                        <w:div w:id="324170894">
                          <w:marLeft w:val="0"/>
                          <w:marRight w:val="0"/>
                          <w:marTop w:val="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sChild>
                                <w:div w:id="936256601">
                                  <w:marLeft w:val="0"/>
                                  <w:marRight w:val="0"/>
                                  <w:marTop w:val="0"/>
                                  <w:marBottom w:val="0"/>
                                  <w:divBdr>
                                    <w:top w:val="none" w:sz="0" w:space="0" w:color="auto"/>
                                    <w:left w:val="none" w:sz="0" w:space="0" w:color="auto"/>
                                    <w:bottom w:val="none" w:sz="0" w:space="0" w:color="auto"/>
                                    <w:right w:val="none" w:sz="0" w:space="0" w:color="auto"/>
                                  </w:divBdr>
                                  <w:divsChild>
                                    <w:div w:id="685644359">
                                      <w:marLeft w:val="0"/>
                                      <w:marRight w:val="0"/>
                                      <w:marTop w:val="0"/>
                                      <w:marBottom w:val="0"/>
                                      <w:divBdr>
                                        <w:top w:val="none" w:sz="0" w:space="0" w:color="auto"/>
                                        <w:left w:val="none" w:sz="0" w:space="0" w:color="auto"/>
                                        <w:bottom w:val="none" w:sz="0" w:space="0" w:color="auto"/>
                                        <w:right w:val="none" w:sz="0" w:space="0" w:color="auto"/>
                                      </w:divBdr>
                                      <w:divsChild>
                                        <w:div w:id="852182259">
                                          <w:marLeft w:val="0"/>
                                          <w:marRight w:val="0"/>
                                          <w:marTop w:val="0"/>
                                          <w:marBottom w:val="0"/>
                                          <w:divBdr>
                                            <w:top w:val="none" w:sz="0" w:space="0" w:color="auto"/>
                                            <w:left w:val="none" w:sz="0" w:space="0" w:color="auto"/>
                                            <w:bottom w:val="none" w:sz="0" w:space="0" w:color="auto"/>
                                            <w:right w:val="none" w:sz="0" w:space="0" w:color="auto"/>
                                          </w:divBdr>
                                          <w:divsChild>
                                            <w:div w:id="690374949">
                                              <w:marLeft w:val="0"/>
                                              <w:marRight w:val="0"/>
                                              <w:marTop w:val="0"/>
                                              <w:marBottom w:val="0"/>
                                              <w:divBdr>
                                                <w:top w:val="none" w:sz="0" w:space="0" w:color="auto"/>
                                                <w:left w:val="none" w:sz="0" w:space="0" w:color="auto"/>
                                                <w:bottom w:val="none" w:sz="0" w:space="0" w:color="auto"/>
                                                <w:right w:val="none" w:sz="0" w:space="0" w:color="auto"/>
                                              </w:divBdr>
                                              <w:divsChild>
                                                <w:div w:id="1918634386">
                                                  <w:marLeft w:val="0"/>
                                                  <w:marRight w:val="0"/>
                                                  <w:marTop w:val="0"/>
                                                  <w:marBottom w:val="0"/>
                                                  <w:divBdr>
                                                    <w:top w:val="none" w:sz="0" w:space="0" w:color="auto"/>
                                                    <w:left w:val="none" w:sz="0" w:space="0" w:color="auto"/>
                                                    <w:bottom w:val="none" w:sz="0" w:space="0" w:color="auto"/>
                                                    <w:right w:val="none" w:sz="0" w:space="0" w:color="auto"/>
                                                  </w:divBdr>
                                                  <w:divsChild>
                                                    <w:div w:id="1092045956">
                                                      <w:marLeft w:val="0"/>
                                                      <w:marRight w:val="0"/>
                                                      <w:marTop w:val="0"/>
                                                      <w:marBottom w:val="0"/>
                                                      <w:divBdr>
                                                        <w:top w:val="none" w:sz="0" w:space="0" w:color="auto"/>
                                                        <w:left w:val="none" w:sz="0" w:space="0" w:color="auto"/>
                                                        <w:bottom w:val="none" w:sz="0" w:space="0" w:color="auto"/>
                                                        <w:right w:val="none" w:sz="0" w:space="0" w:color="auto"/>
                                                      </w:divBdr>
                                                      <w:divsChild>
                                                        <w:div w:id="265430841">
                                                          <w:marLeft w:val="0"/>
                                                          <w:marRight w:val="0"/>
                                                          <w:marTop w:val="0"/>
                                                          <w:marBottom w:val="0"/>
                                                          <w:divBdr>
                                                            <w:top w:val="none" w:sz="0" w:space="0" w:color="auto"/>
                                                            <w:left w:val="none" w:sz="0" w:space="0" w:color="auto"/>
                                                            <w:bottom w:val="none" w:sz="0" w:space="0" w:color="auto"/>
                                                            <w:right w:val="none" w:sz="0" w:space="0" w:color="auto"/>
                                                          </w:divBdr>
                                                          <w:divsChild>
                                                            <w:div w:id="68775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183050">
                                  <w:marLeft w:val="0"/>
                                  <w:marRight w:val="0"/>
                                  <w:marTop w:val="0"/>
                                  <w:marBottom w:val="0"/>
                                  <w:divBdr>
                                    <w:top w:val="none" w:sz="0" w:space="0" w:color="auto"/>
                                    <w:left w:val="none" w:sz="0" w:space="0" w:color="auto"/>
                                    <w:bottom w:val="none" w:sz="0" w:space="0" w:color="auto"/>
                                    <w:right w:val="none" w:sz="0" w:space="0" w:color="auto"/>
                                  </w:divBdr>
                                  <w:divsChild>
                                    <w:div w:id="1755739531">
                                      <w:marLeft w:val="0"/>
                                      <w:marRight w:val="0"/>
                                      <w:marTop w:val="0"/>
                                      <w:marBottom w:val="0"/>
                                      <w:divBdr>
                                        <w:top w:val="none" w:sz="0" w:space="0" w:color="auto"/>
                                        <w:left w:val="none" w:sz="0" w:space="0" w:color="auto"/>
                                        <w:bottom w:val="none" w:sz="0" w:space="0" w:color="auto"/>
                                        <w:right w:val="none" w:sz="0" w:space="0" w:color="auto"/>
                                      </w:divBdr>
                                      <w:divsChild>
                                        <w:div w:id="1043099882">
                                          <w:marLeft w:val="0"/>
                                          <w:marRight w:val="0"/>
                                          <w:marTop w:val="0"/>
                                          <w:marBottom w:val="0"/>
                                          <w:divBdr>
                                            <w:top w:val="none" w:sz="0" w:space="0" w:color="auto"/>
                                            <w:left w:val="none" w:sz="0" w:space="0" w:color="auto"/>
                                            <w:bottom w:val="none" w:sz="0" w:space="0" w:color="auto"/>
                                            <w:right w:val="none" w:sz="0" w:space="0" w:color="auto"/>
                                          </w:divBdr>
                                          <w:divsChild>
                                            <w:div w:id="1639989811">
                                              <w:marLeft w:val="0"/>
                                              <w:marRight w:val="0"/>
                                              <w:marTop w:val="0"/>
                                              <w:marBottom w:val="0"/>
                                              <w:divBdr>
                                                <w:top w:val="none" w:sz="0" w:space="0" w:color="auto"/>
                                                <w:left w:val="none" w:sz="0" w:space="0" w:color="auto"/>
                                                <w:bottom w:val="none" w:sz="0" w:space="0" w:color="auto"/>
                                                <w:right w:val="none" w:sz="0" w:space="0" w:color="auto"/>
                                              </w:divBdr>
                                              <w:divsChild>
                                                <w:div w:id="1589339209">
                                                  <w:marLeft w:val="0"/>
                                                  <w:marRight w:val="0"/>
                                                  <w:marTop w:val="0"/>
                                                  <w:marBottom w:val="0"/>
                                                  <w:divBdr>
                                                    <w:top w:val="none" w:sz="0" w:space="0" w:color="auto"/>
                                                    <w:left w:val="none" w:sz="0" w:space="0" w:color="auto"/>
                                                    <w:bottom w:val="none" w:sz="0" w:space="0" w:color="auto"/>
                                                    <w:right w:val="none" w:sz="0" w:space="0" w:color="auto"/>
                                                  </w:divBdr>
                                                  <w:divsChild>
                                                    <w:div w:id="435440521">
                                                      <w:marLeft w:val="0"/>
                                                      <w:marRight w:val="0"/>
                                                      <w:marTop w:val="0"/>
                                                      <w:marBottom w:val="0"/>
                                                      <w:divBdr>
                                                        <w:top w:val="none" w:sz="0" w:space="0" w:color="auto"/>
                                                        <w:left w:val="none" w:sz="0" w:space="0" w:color="auto"/>
                                                        <w:bottom w:val="none" w:sz="0" w:space="0" w:color="auto"/>
                                                        <w:right w:val="none" w:sz="0" w:space="0" w:color="auto"/>
                                                      </w:divBdr>
                                                      <w:divsChild>
                                                        <w:div w:id="9282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3287090">
      <w:bodyDiv w:val="1"/>
      <w:marLeft w:val="0"/>
      <w:marRight w:val="0"/>
      <w:marTop w:val="0"/>
      <w:marBottom w:val="0"/>
      <w:divBdr>
        <w:top w:val="none" w:sz="0" w:space="0" w:color="auto"/>
        <w:left w:val="none" w:sz="0" w:space="0" w:color="auto"/>
        <w:bottom w:val="none" w:sz="0" w:space="0" w:color="auto"/>
        <w:right w:val="none" w:sz="0" w:space="0" w:color="auto"/>
      </w:divBdr>
      <w:divsChild>
        <w:div w:id="718240667">
          <w:marLeft w:val="0"/>
          <w:marRight w:val="0"/>
          <w:marTop w:val="0"/>
          <w:marBottom w:val="0"/>
          <w:divBdr>
            <w:top w:val="none" w:sz="0" w:space="0" w:color="auto"/>
            <w:left w:val="none" w:sz="0" w:space="0" w:color="auto"/>
            <w:bottom w:val="none" w:sz="0" w:space="0" w:color="auto"/>
            <w:right w:val="none" w:sz="0" w:space="0" w:color="auto"/>
          </w:divBdr>
          <w:divsChild>
            <w:div w:id="12221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26038">
      <w:bodyDiv w:val="1"/>
      <w:marLeft w:val="0"/>
      <w:marRight w:val="0"/>
      <w:marTop w:val="0"/>
      <w:marBottom w:val="0"/>
      <w:divBdr>
        <w:top w:val="none" w:sz="0" w:space="0" w:color="auto"/>
        <w:left w:val="none" w:sz="0" w:space="0" w:color="auto"/>
        <w:bottom w:val="none" w:sz="0" w:space="0" w:color="auto"/>
        <w:right w:val="none" w:sz="0" w:space="0" w:color="auto"/>
      </w:divBdr>
      <w:divsChild>
        <w:div w:id="857626104">
          <w:marLeft w:val="0"/>
          <w:marRight w:val="0"/>
          <w:marTop w:val="0"/>
          <w:marBottom w:val="0"/>
          <w:divBdr>
            <w:top w:val="none" w:sz="0" w:space="0" w:color="auto"/>
            <w:left w:val="none" w:sz="0" w:space="0" w:color="auto"/>
            <w:bottom w:val="none" w:sz="0" w:space="0" w:color="auto"/>
            <w:right w:val="none" w:sz="0" w:space="0" w:color="auto"/>
          </w:divBdr>
          <w:divsChild>
            <w:div w:id="1547986562">
              <w:marLeft w:val="0"/>
              <w:marRight w:val="0"/>
              <w:marTop w:val="0"/>
              <w:marBottom w:val="0"/>
              <w:divBdr>
                <w:top w:val="none" w:sz="0" w:space="0" w:color="auto"/>
                <w:left w:val="none" w:sz="0" w:space="0" w:color="auto"/>
                <w:bottom w:val="none" w:sz="0" w:space="0" w:color="auto"/>
                <w:right w:val="none" w:sz="0" w:space="0" w:color="auto"/>
              </w:divBdr>
              <w:divsChild>
                <w:div w:id="101144771">
                  <w:marLeft w:val="0"/>
                  <w:marRight w:val="0"/>
                  <w:marTop w:val="0"/>
                  <w:marBottom w:val="0"/>
                  <w:divBdr>
                    <w:top w:val="none" w:sz="0" w:space="0" w:color="auto"/>
                    <w:left w:val="none" w:sz="0" w:space="0" w:color="auto"/>
                    <w:bottom w:val="none" w:sz="0" w:space="0" w:color="auto"/>
                    <w:right w:val="none" w:sz="0" w:space="0" w:color="auto"/>
                  </w:divBdr>
                  <w:divsChild>
                    <w:div w:id="2002003804">
                      <w:marLeft w:val="0"/>
                      <w:marRight w:val="0"/>
                      <w:marTop w:val="0"/>
                      <w:marBottom w:val="0"/>
                      <w:divBdr>
                        <w:top w:val="none" w:sz="0" w:space="0" w:color="auto"/>
                        <w:left w:val="none" w:sz="0" w:space="0" w:color="auto"/>
                        <w:bottom w:val="none" w:sz="0" w:space="0" w:color="auto"/>
                        <w:right w:val="none" w:sz="0" w:space="0" w:color="auto"/>
                      </w:divBdr>
                      <w:divsChild>
                        <w:div w:id="1713073570">
                          <w:marLeft w:val="0"/>
                          <w:marRight w:val="0"/>
                          <w:marTop w:val="0"/>
                          <w:marBottom w:val="0"/>
                          <w:divBdr>
                            <w:top w:val="none" w:sz="0" w:space="0" w:color="auto"/>
                            <w:left w:val="none" w:sz="0" w:space="0" w:color="auto"/>
                            <w:bottom w:val="none" w:sz="0" w:space="0" w:color="auto"/>
                            <w:right w:val="none" w:sz="0" w:space="0" w:color="auto"/>
                          </w:divBdr>
                          <w:divsChild>
                            <w:div w:id="404307448">
                              <w:marLeft w:val="0"/>
                              <w:marRight w:val="0"/>
                              <w:marTop w:val="0"/>
                              <w:marBottom w:val="0"/>
                              <w:divBdr>
                                <w:top w:val="none" w:sz="0" w:space="0" w:color="auto"/>
                                <w:left w:val="none" w:sz="0" w:space="0" w:color="auto"/>
                                <w:bottom w:val="none" w:sz="0" w:space="0" w:color="auto"/>
                                <w:right w:val="none" w:sz="0" w:space="0" w:color="auto"/>
                              </w:divBdr>
                              <w:divsChild>
                                <w:div w:id="1418600230">
                                  <w:marLeft w:val="0"/>
                                  <w:marRight w:val="0"/>
                                  <w:marTop w:val="0"/>
                                  <w:marBottom w:val="0"/>
                                  <w:divBdr>
                                    <w:top w:val="none" w:sz="0" w:space="0" w:color="auto"/>
                                    <w:left w:val="none" w:sz="0" w:space="0" w:color="auto"/>
                                    <w:bottom w:val="none" w:sz="0" w:space="0" w:color="auto"/>
                                    <w:right w:val="none" w:sz="0" w:space="0" w:color="auto"/>
                                  </w:divBdr>
                                  <w:divsChild>
                                    <w:div w:id="1323313697">
                                      <w:marLeft w:val="0"/>
                                      <w:marRight w:val="0"/>
                                      <w:marTop w:val="0"/>
                                      <w:marBottom w:val="0"/>
                                      <w:divBdr>
                                        <w:top w:val="none" w:sz="0" w:space="0" w:color="auto"/>
                                        <w:left w:val="none" w:sz="0" w:space="0" w:color="auto"/>
                                        <w:bottom w:val="none" w:sz="0" w:space="0" w:color="auto"/>
                                        <w:right w:val="none" w:sz="0" w:space="0" w:color="auto"/>
                                      </w:divBdr>
                                      <w:divsChild>
                                        <w:div w:id="2034378481">
                                          <w:marLeft w:val="0"/>
                                          <w:marRight w:val="0"/>
                                          <w:marTop w:val="0"/>
                                          <w:marBottom w:val="0"/>
                                          <w:divBdr>
                                            <w:top w:val="none" w:sz="0" w:space="0" w:color="auto"/>
                                            <w:left w:val="none" w:sz="0" w:space="0" w:color="auto"/>
                                            <w:bottom w:val="none" w:sz="0" w:space="0" w:color="auto"/>
                                            <w:right w:val="none" w:sz="0" w:space="0" w:color="auto"/>
                                          </w:divBdr>
                                          <w:divsChild>
                                            <w:div w:id="21430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4351367">
      <w:bodyDiv w:val="1"/>
      <w:marLeft w:val="0"/>
      <w:marRight w:val="0"/>
      <w:marTop w:val="0"/>
      <w:marBottom w:val="0"/>
      <w:divBdr>
        <w:top w:val="none" w:sz="0" w:space="0" w:color="auto"/>
        <w:left w:val="none" w:sz="0" w:space="0" w:color="auto"/>
        <w:bottom w:val="none" w:sz="0" w:space="0" w:color="auto"/>
        <w:right w:val="none" w:sz="0" w:space="0" w:color="auto"/>
      </w:divBdr>
    </w:div>
    <w:div w:id="796292376">
      <w:bodyDiv w:val="1"/>
      <w:marLeft w:val="0"/>
      <w:marRight w:val="0"/>
      <w:marTop w:val="0"/>
      <w:marBottom w:val="0"/>
      <w:divBdr>
        <w:top w:val="none" w:sz="0" w:space="0" w:color="auto"/>
        <w:left w:val="none" w:sz="0" w:space="0" w:color="auto"/>
        <w:bottom w:val="none" w:sz="0" w:space="0" w:color="auto"/>
        <w:right w:val="none" w:sz="0" w:space="0" w:color="auto"/>
      </w:divBdr>
      <w:divsChild>
        <w:div w:id="1746604671">
          <w:marLeft w:val="0"/>
          <w:marRight w:val="0"/>
          <w:marTop w:val="0"/>
          <w:marBottom w:val="0"/>
          <w:divBdr>
            <w:top w:val="none" w:sz="0" w:space="0" w:color="auto"/>
            <w:left w:val="none" w:sz="0" w:space="0" w:color="auto"/>
            <w:bottom w:val="none" w:sz="0" w:space="0" w:color="auto"/>
            <w:right w:val="none" w:sz="0" w:space="0" w:color="auto"/>
          </w:divBdr>
          <w:divsChild>
            <w:div w:id="1187914527">
              <w:marLeft w:val="0"/>
              <w:marRight w:val="0"/>
              <w:marTop w:val="0"/>
              <w:marBottom w:val="0"/>
              <w:divBdr>
                <w:top w:val="none" w:sz="0" w:space="0" w:color="auto"/>
                <w:left w:val="none" w:sz="0" w:space="0" w:color="auto"/>
                <w:bottom w:val="none" w:sz="0" w:space="0" w:color="auto"/>
                <w:right w:val="none" w:sz="0" w:space="0" w:color="auto"/>
              </w:divBdr>
              <w:divsChild>
                <w:div w:id="2038850392">
                  <w:marLeft w:val="0"/>
                  <w:marRight w:val="0"/>
                  <w:marTop w:val="0"/>
                  <w:marBottom w:val="0"/>
                  <w:divBdr>
                    <w:top w:val="none" w:sz="0" w:space="0" w:color="auto"/>
                    <w:left w:val="none" w:sz="0" w:space="0" w:color="auto"/>
                    <w:bottom w:val="none" w:sz="0" w:space="0" w:color="auto"/>
                    <w:right w:val="none" w:sz="0" w:space="0" w:color="auto"/>
                  </w:divBdr>
                  <w:divsChild>
                    <w:div w:id="1164393826">
                      <w:marLeft w:val="0"/>
                      <w:marRight w:val="0"/>
                      <w:marTop w:val="0"/>
                      <w:marBottom w:val="0"/>
                      <w:divBdr>
                        <w:top w:val="none" w:sz="0" w:space="0" w:color="auto"/>
                        <w:left w:val="none" w:sz="0" w:space="0" w:color="auto"/>
                        <w:bottom w:val="none" w:sz="0" w:space="0" w:color="auto"/>
                        <w:right w:val="none" w:sz="0" w:space="0" w:color="auto"/>
                      </w:divBdr>
                      <w:divsChild>
                        <w:div w:id="586963819">
                          <w:marLeft w:val="0"/>
                          <w:marRight w:val="0"/>
                          <w:marTop w:val="0"/>
                          <w:marBottom w:val="0"/>
                          <w:divBdr>
                            <w:top w:val="none" w:sz="0" w:space="0" w:color="auto"/>
                            <w:left w:val="none" w:sz="0" w:space="0" w:color="auto"/>
                            <w:bottom w:val="none" w:sz="0" w:space="0" w:color="auto"/>
                            <w:right w:val="none" w:sz="0" w:space="0" w:color="auto"/>
                          </w:divBdr>
                          <w:divsChild>
                            <w:div w:id="1394037780">
                              <w:marLeft w:val="0"/>
                              <w:marRight w:val="0"/>
                              <w:marTop w:val="0"/>
                              <w:marBottom w:val="0"/>
                              <w:divBdr>
                                <w:top w:val="none" w:sz="0" w:space="0" w:color="auto"/>
                                <w:left w:val="none" w:sz="0" w:space="0" w:color="auto"/>
                                <w:bottom w:val="none" w:sz="0" w:space="0" w:color="auto"/>
                                <w:right w:val="none" w:sz="0" w:space="0" w:color="auto"/>
                              </w:divBdr>
                              <w:divsChild>
                                <w:div w:id="1124730485">
                                  <w:marLeft w:val="0"/>
                                  <w:marRight w:val="0"/>
                                  <w:marTop w:val="0"/>
                                  <w:marBottom w:val="0"/>
                                  <w:divBdr>
                                    <w:top w:val="none" w:sz="0" w:space="0" w:color="auto"/>
                                    <w:left w:val="none" w:sz="0" w:space="0" w:color="auto"/>
                                    <w:bottom w:val="none" w:sz="0" w:space="0" w:color="auto"/>
                                    <w:right w:val="none" w:sz="0" w:space="0" w:color="auto"/>
                                  </w:divBdr>
                                  <w:divsChild>
                                    <w:div w:id="2140800339">
                                      <w:marLeft w:val="0"/>
                                      <w:marRight w:val="0"/>
                                      <w:marTop w:val="0"/>
                                      <w:marBottom w:val="0"/>
                                      <w:divBdr>
                                        <w:top w:val="none" w:sz="0" w:space="0" w:color="auto"/>
                                        <w:left w:val="none" w:sz="0" w:space="0" w:color="auto"/>
                                        <w:bottom w:val="none" w:sz="0" w:space="0" w:color="auto"/>
                                        <w:right w:val="none" w:sz="0" w:space="0" w:color="auto"/>
                                      </w:divBdr>
                                      <w:divsChild>
                                        <w:div w:id="1022901609">
                                          <w:marLeft w:val="0"/>
                                          <w:marRight w:val="0"/>
                                          <w:marTop w:val="0"/>
                                          <w:marBottom w:val="0"/>
                                          <w:divBdr>
                                            <w:top w:val="none" w:sz="0" w:space="0" w:color="auto"/>
                                            <w:left w:val="none" w:sz="0" w:space="0" w:color="auto"/>
                                            <w:bottom w:val="none" w:sz="0" w:space="0" w:color="auto"/>
                                            <w:right w:val="none" w:sz="0" w:space="0" w:color="auto"/>
                                          </w:divBdr>
                                          <w:divsChild>
                                            <w:div w:id="1355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2843828">
      <w:bodyDiv w:val="1"/>
      <w:marLeft w:val="0"/>
      <w:marRight w:val="0"/>
      <w:marTop w:val="0"/>
      <w:marBottom w:val="0"/>
      <w:divBdr>
        <w:top w:val="none" w:sz="0" w:space="0" w:color="auto"/>
        <w:left w:val="none" w:sz="0" w:space="0" w:color="auto"/>
        <w:bottom w:val="none" w:sz="0" w:space="0" w:color="auto"/>
        <w:right w:val="none" w:sz="0" w:space="0" w:color="auto"/>
      </w:divBdr>
    </w:div>
    <w:div w:id="878974449">
      <w:bodyDiv w:val="1"/>
      <w:marLeft w:val="0"/>
      <w:marRight w:val="0"/>
      <w:marTop w:val="0"/>
      <w:marBottom w:val="0"/>
      <w:divBdr>
        <w:top w:val="none" w:sz="0" w:space="0" w:color="auto"/>
        <w:left w:val="none" w:sz="0" w:space="0" w:color="auto"/>
        <w:bottom w:val="none" w:sz="0" w:space="0" w:color="auto"/>
        <w:right w:val="none" w:sz="0" w:space="0" w:color="auto"/>
      </w:divBdr>
      <w:divsChild>
        <w:div w:id="1454132521">
          <w:marLeft w:val="0"/>
          <w:marRight w:val="0"/>
          <w:marTop w:val="0"/>
          <w:marBottom w:val="0"/>
          <w:divBdr>
            <w:top w:val="none" w:sz="0" w:space="0" w:color="auto"/>
            <w:left w:val="none" w:sz="0" w:space="0" w:color="auto"/>
            <w:bottom w:val="none" w:sz="0" w:space="0" w:color="auto"/>
            <w:right w:val="none" w:sz="0" w:space="0" w:color="auto"/>
          </w:divBdr>
          <w:divsChild>
            <w:div w:id="1089426527">
              <w:marLeft w:val="0"/>
              <w:marRight w:val="0"/>
              <w:marTop w:val="0"/>
              <w:marBottom w:val="0"/>
              <w:divBdr>
                <w:top w:val="none" w:sz="0" w:space="0" w:color="auto"/>
                <w:left w:val="none" w:sz="0" w:space="0" w:color="auto"/>
                <w:bottom w:val="none" w:sz="0" w:space="0" w:color="auto"/>
                <w:right w:val="none" w:sz="0" w:space="0" w:color="auto"/>
              </w:divBdr>
              <w:divsChild>
                <w:div w:id="882405122">
                  <w:marLeft w:val="0"/>
                  <w:marRight w:val="0"/>
                  <w:marTop w:val="0"/>
                  <w:marBottom w:val="0"/>
                  <w:divBdr>
                    <w:top w:val="none" w:sz="0" w:space="0" w:color="auto"/>
                    <w:left w:val="none" w:sz="0" w:space="0" w:color="auto"/>
                    <w:bottom w:val="none" w:sz="0" w:space="0" w:color="auto"/>
                    <w:right w:val="none" w:sz="0" w:space="0" w:color="auto"/>
                  </w:divBdr>
                  <w:divsChild>
                    <w:div w:id="1107386526">
                      <w:marLeft w:val="0"/>
                      <w:marRight w:val="0"/>
                      <w:marTop w:val="0"/>
                      <w:marBottom w:val="0"/>
                      <w:divBdr>
                        <w:top w:val="none" w:sz="0" w:space="0" w:color="auto"/>
                        <w:left w:val="none" w:sz="0" w:space="0" w:color="auto"/>
                        <w:bottom w:val="none" w:sz="0" w:space="0" w:color="auto"/>
                        <w:right w:val="none" w:sz="0" w:space="0" w:color="auto"/>
                      </w:divBdr>
                      <w:divsChild>
                        <w:div w:id="308559424">
                          <w:marLeft w:val="0"/>
                          <w:marRight w:val="0"/>
                          <w:marTop w:val="0"/>
                          <w:marBottom w:val="0"/>
                          <w:divBdr>
                            <w:top w:val="none" w:sz="0" w:space="0" w:color="auto"/>
                            <w:left w:val="none" w:sz="0" w:space="0" w:color="auto"/>
                            <w:bottom w:val="none" w:sz="0" w:space="0" w:color="auto"/>
                            <w:right w:val="none" w:sz="0" w:space="0" w:color="auto"/>
                          </w:divBdr>
                          <w:divsChild>
                            <w:div w:id="1812213373">
                              <w:marLeft w:val="0"/>
                              <w:marRight w:val="0"/>
                              <w:marTop w:val="0"/>
                              <w:marBottom w:val="0"/>
                              <w:divBdr>
                                <w:top w:val="none" w:sz="0" w:space="0" w:color="auto"/>
                                <w:left w:val="none" w:sz="0" w:space="0" w:color="auto"/>
                                <w:bottom w:val="none" w:sz="0" w:space="0" w:color="auto"/>
                                <w:right w:val="none" w:sz="0" w:space="0" w:color="auto"/>
                              </w:divBdr>
                              <w:divsChild>
                                <w:div w:id="586383221">
                                  <w:marLeft w:val="0"/>
                                  <w:marRight w:val="0"/>
                                  <w:marTop w:val="0"/>
                                  <w:marBottom w:val="0"/>
                                  <w:divBdr>
                                    <w:top w:val="none" w:sz="0" w:space="0" w:color="auto"/>
                                    <w:left w:val="none" w:sz="0" w:space="0" w:color="auto"/>
                                    <w:bottom w:val="none" w:sz="0" w:space="0" w:color="auto"/>
                                    <w:right w:val="none" w:sz="0" w:space="0" w:color="auto"/>
                                  </w:divBdr>
                                  <w:divsChild>
                                    <w:div w:id="612640341">
                                      <w:marLeft w:val="0"/>
                                      <w:marRight w:val="0"/>
                                      <w:marTop w:val="0"/>
                                      <w:marBottom w:val="0"/>
                                      <w:divBdr>
                                        <w:top w:val="none" w:sz="0" w:space="0" w:color="auto"/>
                                        <w:left w:val="none" w:sz="0" w:space="0" w:color="auto"/>
                                        <w:bottom w:val="none" w:sz="0" w:space="0" w:color="auto"/>
                                        <w:right w:val="none" w:sz="0" w:space="0" w:color="auto"/>
                                      </w:divBdr>
                                      <w:divsChild>
                                        <w:div w:id="101688180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5584504">
                                          <w:marLeft w:val="0"/>
                                          <w:marRight w:val="0"/>
                                          <w:marTop w:val="0"/>
                                          <w:marBottom w:val="0"/>
                                          <w:divBdr>
                                            <w:top w:val="none" w:sz="0" w:space="0" w:color="auto"/>
                                            <w:left w:val="none" w:sz="0" w:space="0" w:color="auto"/>
                                            <w:bottom w:val="none" w:sz="0" w:space="0" w:color="auto"/>
                                            <w:right w:val="none" w:sz="0" w:space="0" w:color="auto"/>
                                          </w:divBdr>
                                          <w:divsChild>
                                            <w:div w:id="10113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0066269">
      <w:bodyDiv w:val="1"/>
      <w:marLeft w:val="0"/>
      <w:marRight w:val="0"/>
      <w:marTop w:val="0"/>
      <w:marBottom w:val="0"/>
      <w:divBdr>
        <w:top w:val="none" w:sz="0" w:space="0" w:color="auto"/>
        <w:left w:val="none" w:sz="0" w:space="0" w:color="auto"/>
        <w:bottom w:val="none" w:sz="0" w:space="0" w:color="auto"/>
        <w:right w:val="none" w:sz="0" w:space="0" w:color="auto"/>
      </w:divBdr>
      <w:divsChild>
        <w:div w:id="1433355113">
          <w:marLeft w:val="0"/>
          <w:marRight w:val="0"/>
          <w:marTop w:val="0"/>
          <w:marBottom w:val="0"/>
          <w:divBdr>
            <w:top w:val="none" w:sz="0" w:space="0" w:color="auto"/>
            <w:left w:val="none" w:sz="0" w:space="0" w:color="auto"/>
            <w:bottom w:val="none" w:sz="0" w:space="0" w:color="auto"/>
            <w:right w:val="none" w:sz="0" w:space="0" w:color="auto"/>
          </w:divBdr>
          <w:divsChild>
            <w:div w:id="17433099">
              <w:marLeft w:val="0"/>
              <w:marRight w:val="0"/>
              <w:marTop w:val="0"/>
              <w:marBottom w:val="0"/>
              <w:divBdr>
                <w:top w:val="none" w:sz="0" w:space="0" w:color="auto"/>
                <w:left w:val="none" w:sz="0" w:space="0" w:color="auto"/>
                <w:bottom w:val="none" w:sz="0" w:space="0" w:color="auto"/>
                <w:right w:val="none" w:sz="0" w:space="0" w:color="auto"/>
              </w:divBdr>
              <w:divsChild>
                <w:div w:id="1759251510">
                  <w:marLeft w:val="0"/>
                  <w:marRight w:val="0"/>
                  <w:marTop w:val="0"/>
                  <w:marBottom w:val="0"/>
                  <w:divBdr>
                    <w:top w:val="none" w:sz="0" w:space="0" w:color="auto"/>
                    <w:left w:val="none" w:sz="0" w:space="0" w:color="auto"/>
                    <w:bottom w:val="none" w:sz="0" w:space="0" w:color="auto"/>
                    <w:right w:val="none" w:sz="0" w:space="0" w:color="auto"/>
                  </w:divBdr>
                  <w:divsChild>
                    <w:div w:id="632291871">
                      <w:marLeft w:val="0"/>
                      <w:marRight w:val="0"/>
                      <w:marTop w:val="0"/>
                      <w:marBottom w:val="0"/>
                      <w:divBdr>
                        <w:top w:val="none" w:sz="0" w:space="0" w:color="auto"/>
                        <w:left w:val="none" w:sz="0" w:space="0" w:color="auto"/>
                        <w:bottom w:val="none" w:sz="0" w:space="0" w:color="auto"/>
                        <w:right w:val="none" w:sz="0" w:space="0" w:color="auto"/>
                      </w:divBdr>
                      <w:divsChild>
                        <w:div w:id="2050642520">
                          <w:marLeft w:val="0"/>
                          <w:marRight w:val="0"/>
                          <w:marTop w:val="0"/>
                          <w:marBottom w:val="0"/>
                          <w:divBdr>
                            <w:top w:val="none" w:sz="0" w:space="0" w:color="auto"/>
                            <w:left w:val="none" w:sz="0" w:space="0" w:color="auto"/>
                            <w:bottom w:val="none" w:sz="0" w:space="0" w:color="auto"/>
                            <w:right w:val="none" w:sz="0" w:space="0" w:color="auto"/>
                          </w:divBdr>
                          <w:divsChild>
                            <w:div w:id="1007944080">
                              <w:marLeft w:val="0"/>
                              <w:marRight w:val="0"/>
                              <w:marTop w:val="0"/>
                              <w:marBottom w:val="0"/>
                              <w:divBdr>
                                <w:top w:val="none" w:sz="0" w:space="0" w:color="auto"/>
                                <w:left w:val="none" w:sz="0" w:space="0" w:color="auto"/>
                                <w:bottom w:val="none" w:sz="0" w:space="0" w:color="auto"/>
                                <w:right w:val="none" w:sz="0" w:space="0" w:color="auto"/>
                              </w:divBdr>
                              <w:divsChild>
                                <w:div w:id="1572420230">
                                  <w:marLeft w:val="0"/>
                                  <w:marRight w:val="0"/>
                                  <w:marTop w:val="0"/>
                                  <w:marBottom w:val="0"/>
                                  <w:divBdr>
                                    <w:top w:val="none" w:sz="0" w:space="0" w:color="auto"/>
                                    <w:left w:val="none" w:sz="0" w:space="0" w:color="auto"/>
                                    <w:bottom w:val="none" w:sz="0" w:space="0" w:color="auto"/>
                                    <w:right w:val="none" w:sz="0" w:space="0" w:color="auto"/>
                                  </w:divBdr>
                                  <w:divsChild>
                                    <w:div w:id="1117287017">
                                      <w:marLeft w:val="0"/>
                                      <w:marRight w:val="0"/>
                                      <w:marTop w:val="0"/>
                                      <w:marBottom w:val="0"/>
                                      <w:divBdr>
                                        <w:top w:val="none" w:sz="0" w:space="0" w:color="auto"/>
                                        <w:left w:val="none" w:sz="0" w:space="0" w:color="auto"/>
                                        <w:bottom w:val="none" w:sz="0" w:space="0" w:color="auto"/>
                                        <w:right w:val="none" w:sz="0" w:space="0" w:color="auto"/>
                                      </w:divBdr>
                                      <w:divsChild>
                                        <w:div w:id="1076704313">
                                          <w:marLeft w:val="0"/>
                                          <w:marRight w:val="0"/>
                                          <w:marTop w:val="0"/>
                                          <w:marBottom w:val="0"/>
                                          <w:divBdr>
                                            <w:top w:val="none" w:sz="0" w:space="0" w:color="auto"/>
                                            <w:left w:val="none" w:sz="0" w:space="0" w:color="auto"/>
                                            <w:bottom w:val="none" w:sz="0" w:space="0" w:color="auto"/>
                                            <w:right w:val="none" w:sz="0" w:space="0" w:color="auto"/>
                                          </w:divBdr>
                                          <w:divsChild>
                                            <w:div w:id="169295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6028005">
      <w:bodyDiv w:val="1"/>
      <w:marLeft w:val="0"/>
      <w:marRight w:val="0"/>
      <w:marTop w:val="0"/>
      <w:marBottom w:val="0"/>
      <w:divBdr>
        <w:top w:val="none" w:sz="0" w:space="0" w:color="auto"/>
        <w:left w:val="none" w:sz="0" w:space="0" w:color="auto"/>
        <w:bottom w:val="none" w:sz="0" w:space="0" w:color="auto"/>
        <w:right w:val="none" w:sz="0" w:space="0" w:color="auto"/>
      </w:divBdr>
      <w:divsChild>
        <w:div w:id="2029482567">
          <w:marLeft w:val="0"/>
          <w:marRight w:val="0"/>
          <w:marTop w:val="0"/>
          <w:marBottom w:val="0"/>
          <w:divBdr>
            <w:top w:val="none" w:sz="0" w:space="0" w:color="auto"/>
            <w:left w:val="none" w:sz="0" w:space="0" w:color="auto"/>
            <w:bottom w:val="none" w:sz="0" w:space="0" w:color="auto"/>
            <w:right w:val="none" w:sz="0" w:space="0" w:color="auto"/>
          </w:divBdr>
          <w:divsChild>
            <w:div w:id="316762526">
              <w:marLeft w:val="0"/>
              <w:marRight w:val="0"/>
              <w:marTop w:val="0"/>
              <w:marBottom w:val="0"/>
              <w:divBdr>
                <w:top w:val="none" w:sz="0" w:space="0" w:color="auto"/>
                <w:left w:val="none" w:sz="0" w:space="0" w:color="auto"/>
                <w:bottom w:val="none" w:sz="0" w:space="0" w:color="auto"/>
                <w:right w:val="none" w:sz="0" w:space="0" w:color="auto"/>
              </w:divBdr>
              <w:divsChild>
                <w:div w:id="935019051">
                  <w:marLeft w:val="0"/>
                  <w:marRight w:val="0"/>
                  <w:marTop w:val="0"/>
                  <w:marBottom w:val="0"/>
                  <w:divBdr>
                    <w:top w:val="none" w:sz="0" w:space="0" w:color="auto"/>
                    <w:left w:val="none" w:sz="0" w:space="0" w:color="auto"/>
                    <w:bottom w:val="none" w:sz="0" w:space="0" w:color="auto"/>
                    <w:right w:val="none" w:sz="0" w:space="0" w:color="auto"/>
                  </w:divBdr>
                  <w:divsChild>
                    <w:div w:id="36785719">
                      <w:marLeft w:val="0"/>
                      <w:marRight w:val="0"/>
                      <w:marTop w:val="0"/>
                      <w:marBottom w:val="0"/>
                      <w:divBdr>
                        <w:top w:val="none" w:sz="0" w:space="0" w:color="auto"/>
                        <w:left w:val="none" w:sz="0" w:space="0" w:color="auto"/>
                        <w:bottom w:val="none" w:sz="0" w:space="0" w:color="auto"/>
                        <w:right w:val="none" w:sz="0" w:space="0" w:color="auto"/>
                      </w:divBdr>
                      <w:divsChild>
                        <w:div w:id="374551589">
                          <w:marLeft w:val="0"/>
                          <w:marRight w:val="0"/>
                          <w:marTop w:val="0"/>
                          <w:marBottom w:val="0"/>
                          <w:divBdr>
                            <w:top w:val="none" w:sz="0" w:space="0" w:color="auto"/>
                            <w:left w:val="none" w:sz="0" w:space="0" w:color="auto"/>
                            <w:bottom w:val="none" w:sz="0" w:space="0" w:color="auto"/>
                            <w:right w:val="none" w:sz="0" w:space="0" w:color="auto"/>
                          </w:divBdr>
                          <w:divsChild>
                            <w:div w:id="313071855">
                              <w:marLeft w:val="0"/>
                              <w:marRight w:val="0"/>
                              <w:marTop w:val="0"/>
                              <w:marBottom w:val="0"/>
                              <w:divBdr>
                                <w:top w:val="none" w:sz="0" w:space="0" w:color="auto"/>
                                <w:left w:val="none" w:sz="0" w:space="0" w:color="auto"/>
                                <w:bottom w:val="none" w:sz="0" w:space="0" w:color="auto"/>
                                <w:right w:val="none" w:sz="0" w:space="0" w:color="auto"/>
                              </w:divBdr>
                              <w:divsChild>
                                <w:div w:id="1555656679">
                                  <w:marLeft w:val="0"/>
                                  <w:marRight w:val="0"/>
                                  <w:marTop w:val="0"/>
                                  <w:marBottom w:val="0"/>
                                  <w:divBdr>
                                    <w:top w:val="none" w:sz="0" w:space="0" w:color="auto"/>
                                    <w:left w:val="none" w:sz="0" w:space="0" w:color="auto"/>
                                    <w:bottom w:val="none" w:sz="0" w:space="0" w:color="auto"/>
                                    <w:right w:val="none" w:sz="0" w:space="0" w:color="auto"/>
                                  </w:divBdr>
                                  <w:divsChild>
                                    <w:div w:id="412316399">
                                      <w:marLeft w:val="0"/>
                                      <w:marRight w:val="0"/>
                                      <w:marTop w:val="0"/>
                                      <w:marBottom w:val="0"/>
                                      <w:divBdr>
                                        <w:top w:val="none" w:sz="0" w:space="0" w:color="auto"/>
                                        <w:left w:val="none" w:sz="0" w:space="0" w:color="auto"/>
                                        <w:bottom w:val="none" w:sz="0" w:space="0" w:color="auto"/>
                                        <w:right w:val="none" w:sz="0" w:space="0" w:color="auto"/>
                                      </w:divBdr>
                                      <w:divsChild>
                                        <w:div w:id="688870946">
                                          <w:marLeft w:val="0"/>
                                          <w:marRight w:val="0"/>
                                          <w:marTop w:val="0"/>
                                          <w:marBottom w:val="0"/>
                                          <w:divBdr>
                                            <w:top w:val="none" w:sz="0" w:space="0" w:color="auto"/>
                                            <w:left w:val="none" w:sz="0" w:space="0" w:color="auto"/>
                                            <w:bottom w:val="none" w:sz="0" w:space="0" w:color="auto"/>
                                            <w:right w:val="none" w:sz="0" w:space="0" w:color="auto"/>
                                          </w:divBdr>
                                          <w:divsChild>
                                            <w:div w:id="13790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5626405">
      <w:bodyDiv w:val="1"/>
      <w:marLeft w:val="0"/>
      <w:marRight w:val="0"/>
      <w:marTop w:val="0"/>
      <w:marBottom w:val="0"/>
      <w:divBdr>
        <w:top w:val="none" w:sz="0" w:space="0" w:color="auto"/>
        <w:left w:val="none" w:sz="0" w:space="0" w:color="auto"/>
        <w:bottom w:val="none" w:sz="0" w:space="0" w:color="auto"/>
        <w:right w:val="none" w:sz="0" w:space="0" w:color="auto"/>
      </w:divBdr>
      <w:divsChild>
        <w:div w:id="472452637">
          <w:marLeft w:val="0"/>
          <w:marRight w:val="0"/>
          <w:marTop w:val="0"/>
          <w:marBottom w:val="0"/>
          <w:divBdr>
            <w:top w:val="none" w:sz="0" w:space="0" w:color="auto"/>
            <w:left w:val="none" w:sz="0" w:space="0" w:color="auto"/>
            <w:bottom w:val="none" w:sz="0" w:space="0" w:color="auto"/>
            <w:right w:val="none" w:sz="0" w:space="0" w:color="auto"/>
          </w:divBdr>
          <w:divsChild>
            <w:div w:id="2057191823">
              <w:marLeft w:val="0"/>
              <w:marRight w:val="0"/>
              <w:marTop w:val="0"/>
              <w:marBottom w:val="0"/>
              <w:divBdr>
                <w:top w:val="none" w:sz="0" w:space="0" w:color="auto"/>
                <w:left w:val="none" w:sz="0" w:space="0" w:color="auto"/>
                <w:bottom w:val="none" w:sz="0" w:space="0" w:color="auto"/>
                <w:right w:val="none" w:sz="0" w:space="0" w:color="auto"/>
              </w:divBdr>
            </w:div>
          </w:divsChild>
        </w:div>
        <w:div w:id="69349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976058">
          <w:marLeft w:val="0"/>
          <w:marRight w:val="0"/>
          <w:marTop w:val="0"/>
          <w:marBottom w:val="0"/>
          <w:divBdr>
            <w:top w:val="none" w:sz="0" w:space="0" w:color="auto"/>
            <w:left w:val="none" w:sz="0" w:space="0" w:color="auto"/>
            <w:bottom w:val="none" w:sz="0" w:space="0" w:color="auto"/>
            <w:right w:val="none" w:sz="0" w:space="0" w:color="auto"/>
          </w:divBdr>
          <w:divsChild>
            <w:div w:id="52379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53711">
      <w:bodyDiv w:val="1"/>
      <w:marLeft w:val="0"/>
      <w:marRight w:val="0"/>
      <w:marTop w:val="0"/>
      <w:marBottom w:val="0"/>
      <w:divBdr>
        <w:top w:val="none" w:sz="0" w:space="0" w:color="auto"/>
        <w:left w:val="none" w:sz="0" w:space="0" w:color="auto"/>
        <w:bottom w:val="none" w:sz="0" w:space="0" w:color="auto"/>
        <w:right w:val="none" w:sz="0" w:space="0" w:color="auto"/>
      </w:divBdr>
      <w:divsChild>
        <w:div w:id="1593394789">
          <w:marLeft w:val="0"/>
          <w:marRight w:val="0"/>
          <w:marTop w:val="0"/>
          <w:marBottom w:val="0"/>
          <w:divBdr>
            <w:top w:val="none" w:sz="0" w:space="0" w:color="auto"/>
            <w:left w:val="none" w:sz="0" w:space="0" w:color="auto"/>
            <w:bottom w:val="none" w:sz="0" w:space="0" w:color="auto"/>
            <w:right w:val="none" w:sz="0" w:space="0" w:color="auto"/>
          </w:divBdr>
          <w:divsChild>
            <w:div w:id="906573280">
              <w:marLeft w:val="0"/>
              <w:marRight w:val="0"/>
              <w:marTop w:val="0"/>
              <w:marBottom w:val="0"/>
              <w:divBdr>
                <w:top w:val="none" w:sz="0" w:space="0" w:color="auto"/>
                <w:left w:val="none" w:sz="0" w:space="0" w:color="auto"/>
                <w:bottom w:val="none" w:sz="0" w:space="0" w:color="auto"/>
                <w:right w:val="none" w:sz="0" w:space="0" w:color="auto"/>
              </w:divBdr>
              <w:divsChild>
                <w:div w:id="867454239">
                  <w:marLeft w:val="0"/>
                  <w:marRight w:val="0"/>
                  <w:marTop w:val="0"/>
                  <w:marBottom w:val="0"/>
                  <w:divBdr>
                    <w:top w:val="none" w:sz="0" w:space="0" w:color="auto"/>
                    <w:left w:val="none" w:sz="0" w:space="0" w:color="auto"/>
                    <w:bottom w:val="none" w:sz="0" w:space="0" w:color="auto"/>
                    <w:right w:val="none" w:sz="0" w:space="0" w:color="auto"/>
                  </w:divBdr>
                  <w:divsChild>
                    <w:div w:id="344139707">
                      <w:marLeft w:val="0"/>
                      <w:marRight w:val="0"/>
                      <w:marTop w:val="0"/>
                      <w:marBottom w:val="0"/>
                      <w:divBdr>
                        <w:top w:val="none" w:sz="0" w:space="0" w:color="auto"/>
                        <w:left w:val="none" w:sz="0" w:space="0" w:color="auto"/>
                        <w:bottom w:val="none" w:sz="0" w:space="0" w:color="auto"/>
                        <w:right w:val="none" w:sz="0" w:space="0" w:color="auto"/>
                      </w:divBdr>
                      <w:divsChild>
                        <w:div w:id="1836264628">
                          <w:marLeft w:val="0"/>
                          <w:marRight w:val="0"/>
                          <w:marTop w:val="0"/>
                          <w:marBottom w:val="0"/>
                          <w:divBdr>
                            <w:top w:val="none" w:sz="0" w:space="0" w:color="auto"/>
                            <w:left w:val="none" w:sz="0" w:space="0" w:color="auto"/>
                            <w:bottom w:val="none" w:sz="0" w:space="0" w:color="auto"/>
                            <w:right w:val="none" w:sz="0" w:space="0" w:color="auto"/>
                          </w:divBdr>
                          <w:divsChild>
                            <w:div w:id="529535937">
                              <w:marLeft w:val="0"/>
                              <w:marRight w:val="0"/>
                              <w:marTop w:val="0"/>
                              <w:marBottom w:val="0"/>
                              <w:divBdr>
                                <w:top w:val="none" w:sz="0" w:space="0" w:color="auto"/>
                                <w:left w:val="none" w:sz="0" w:space="0" w:color="auto"/>
                                <w:bottom w:val="none" w:sz="0" w:space="0" w:color="auto"/>
                                <w:right w:val="none" w:sz="0" w:space="0" w:color="auto"/>
                              </w:divBdr>
                              <w:divsChild>
                                <w:div w:id="717048317">
                                  <w:marLeft w:val="0"/>
                                  <w:marRight w:val="0"/>
                                  <w:marTop w:val="0"/>
                                  <w:marBottom w:val="0"/>
                                  <w:divBdr>
                                    <w:top w:val="none" w:sz="0" w:space="0" w:color="auto"/>
                                    <w:left w:val="none" w:sz="0" w:space="0" w:color="auto"/>
                                    <w:bottom w:val="none" w:sz="0" w:space="0" w:color="auto"/>
                                    <w:right w:val="none" w:sz="0" w:space="0" w:color="auto"/>
                                  </w:divBdr>
                                  <w:divsChild>
                                    <w:div w:id="159466218">
                                      <w:marLeft w:val="0"/>
                                      <w:marRight w:val="0"/>
                                      <w:marTop w:val="0"/>
                                      <w:marBottom w:val="0"/>
                                      <w:divBdr>
                                        <w:top w:val="none" w:sz="0" w:space="0" w:color="auto"/>
                                        <w:left w:val="none" w:sz="0" w:space="0" w:color="auto"/>
                                        <w:bottom w:val="none" w:sz="0" w:space="0" w:color="auto"/>
                                        <w:right w:val="none" w:sz="0" w:space="0" w:color="auto"/>
                                      </w:divBdr>
                                      <w:divsChild>
                                        <w:div w:id="603534250">
                                          <w:marLeft w:val="0"/>
                                          <w:marRight w:val="0"/>
                                          <w:marTop w:val="0"/>
                                          <w:marBottom w:val="0"/>
                                          <w:divBdr>
                                            <w:top w:val="none" w:sz="0" w:space="0" w:color="auto"/>
                                            <w:left w:val="none" w:sz="0" w:space="0" w:color="auto"/>
                                            <w:bottom w:val="none" w:sz="0" w:space="0" w:color="auto"/>
                                            <w:right w:val="none" w:sz="0" w:space="0" w:color="auto"/>
                                          </w:divBdr>
                                          <w:divsChild>
                                            <w:div w:id="1648784186">
                                              <w:marLeft w:val="0"/>
                                              <w:marRight w:val="0"/>
                                              <w:marTop w:val="0"/>
                                              <w:marBottom w:val="0"/>
                                              <w:divBdr>
                                                <w:top w:val="none" w:sz="0" w:space="0" w:color="auto"/>
                                                <w:left w:val="none" w:sz="0" w:space="0" w:color="auto"/>
                                                <w:bottom w:val="none" w:sz="0" w:space="0" w:color="auto"/>
                                                <w:right w:val="none" w:sz="0" w:space="0" w:color="auto"/>
                                              </w:divBdr>
                                              <w:divsChild>
                                                <w:div w:id="375587562">
                                                  <w:marLeft w:val="0"/>
                                                  <w:marRight w:val="0"/>
                                                  <w:marTop w:val="0"/>
                                                  <w:marBottom w:val="0"/>
                                                  <w:divBdr>
                                                    <w:top w:val="none" w:sz="0" w:space="0" w:color="auto"/>
                                                    <w:left w:val="none" w:sz="0" w:space="0" w:color="auto"/>
                                                    <w:bottom w:val="none" w:sz="0" w:space="0" w:color="auto"/>
                                                    <w:right w:val="none" w:sz="0" w:space="0" w:color="auto"/>
                                                  </w:divBdr>
                                                  <w:divsChild>
                                                    <w:div w:id="697198797">
                                                      <w:marLeft w:val="0"/>
                                                      <w:marRight w:val="0"/>
                                                      <w:marTop w:val="0"/>
                                                      <w:marBottom w:val="0"/>
                                                      <w:divBdr>
                                                        <w:top w:val="none" w:sz="0" w:space="0" w:color="auto"/>
                                                        <w:left w:val="none" w:sz="0" w:space="0" w:color="auto"/>
                                                        <w:bottom w:val="none" w:sz="0" w:space="0" w:color="auto"/>
                                                        <w:right w:val="none" w:sz="0" w:space="0" w:color="auto"/>
                                                      </w:divBdr>
                                                      <w:divsChild>
                                                        <w:div w:id="126092961">
                                                          <w:marLeft w:val="0"/>
                                                          <w:marRight w:val="0"/>
                                                          <w:marTop w:val="0"/>
                                                          <w:marBottom w:val="0"/>
                                                          <w:divBdr>
                                                            <w:top w:val="none" w:sz="0" w:space="0" w:color="auto"/>
                                                            <w:left w:val="none" w:sz="0" w:space="0" w:color="auto"/>
                                                            <w:bottom w:val="none" w:sz="0" w:space="0" w:color="auto"/>
                                                            <w:right w:val="none" w:sz="0" w:space="0" w:color="auto"/>
                                                          </w:divBdr>
                                                          <w:divsChild>
                                                            <w:div w:id="287518256">
                                                              <w:marLeft w:val="0"/>
                                                              <w:marRight w:val="0"/>
                                                              <w:marTop w:val="0"/>
                                                              <w:marBottom w:val="0"/>
                                                              <w:divBdr>
                                                                <w:top w:val="none" w:sz="0" w:space="0" w:color="auto"/>
                                                                <w:left w:val="none" w:sz="0" w:space="0" w:color="auto"/>
                                                                <w:bottom w:val="none" w:sz="0" w:space="0" w:color="auto"/>
                                                                <w:right w:val="none" w:sz="0" w:space="0" w:color="auto"/>
                                                              </w:divBdr>
                                                            </w:div>
                                                          </w:divsChild>
                                                        </w:div>
                                                        <w:div w:id="1699499550">
                                                          <w:marLeft w:val="0"/>
                                                          <w:marRight w:val="0"/>
                                                          <w:marTop w:val="0"/>
                                                          <w:marBottom w:val="0"/>
                                                          <w:divBdr>
                                                            <w:top w:val="none" w:sz="0" w:space="0" w:color="auto"/>
                                                            <w:left w:val="none" w:sz="0" w:space="0" w:color="auto"/>
                                                            <w:bottom w:val="none" w:sz="0" w:space="0" w:color="auto"/>
                                                            <w:right w:val="none" w:sz="0" w:space="0" w:color="auto"/>
                                                          </w:divBdr>
                                                          <w:divsChild>
                                                            <w:div w:id="1554192845">
                                                              <w:marLeft w:val="0"/>
                                                              <w:marRight w:val="0"/>
                                                              <w:marTop w:val="0"/>
                                                              <w:marBottom w:val="0"/>
                                                              <w:divBdr>
                                                                <w:top w:val="none" w:sz="0" w:space="0" w:color="auto"/>
                                                                <w:left w:val="none" w:sz="0" w:space="0" w:color="auto"/>
                                                                <w:bottom w:val="none" w:sz="0" w:space="0" w:color="auto"/>
                                                                <w:right w:val="none" w:sz="0" w:space="0" w:color="auto"/>
                                                              </w:divBdr>
                                                            </w:div>
                                                          </w:divsChild>
                                                        </w:div>
                                                        <w:div w:id="1781757054">
                                                          <w:marLeft w:val="0"/>
                                                          <w:marRight w:val="0"/>
                                                          <w:marTop w:val="0"/>
                                                          <w:marBottom w:val="0"/>
                                                          <w:divBdr>
                                                            <w:top w:val="none" w:sz="0" w:space="0" w:color="auto"/>
                                                            <w:left w:val="none" w:sz="0" w:space="0" w:color="auto"/>
                                                            <w:bottom w:val="none" w:sz="0" w:space="0" w:color="auto"/>
                                                            <w:right w:val="none" w:sz="0" w:space="0" w:color="auto"/>
                                                          </w:divBdr>
                                                          <w:divsChild>
                                                            <w:div w:id="811795429">
                                                              <w:marLeft w:val="0"/>
                                                              <w:marRight w:val="0"/>
                                                              <w:marTop w:val="0"/>
                                                              <w:marBottom w:val="0"/>
                                                              <w:divBdr>
                                                                <w:top w:val="none" w:sz="0" w:space="0" w:color="auto"/>
                                                                <w:left w:val="none" w:sz="0" w:space="0" w:color="auto"/>
                                                                <w:bottom w:val="none" w:sz="0" w:space="0" w:color="auto"/>
                                                                <w:right w:val="none" w:sz="0" w:space="0" w:color="auto"/>
                                                              </w:divBdr>
                                                            </w:div>
                                                          </w:divsChild>
                                                        </w:div>
                                                        <w:div w:id="897324792">
                                                          <w:marLeft w:val="0"/>
                                                          <w:marRight w:val="0"/>
                                                          <w:marTop w:val="0"/>
                                                          <w:marBottom w:val="0"/>
                                                          <w:divBdr>
                                                            <w:top w:val="none" w:sz="0" w:space="0" w:color="auto"/>
                                                            <w:left w:val="none" w:sz="0" w:space="0" w:color="auto"/>
                                                            <w:bottom w:val="none" w:sz="0" w:space="0" w:color="auto"/>
                                                            <w:right w:val="none" w:sz="0" w:space="0" w:color="auto"/>
                                                          </w:divBdr>
                                                          <w:divsChild>
                                                            <w:div w:id="200416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1646864">
          <w:marLeft w:val="0"/>
          <w:marRight w:val="0"/>
          <w:marTop w:val="0"/>
          <w:marBottom w:val="0"/>
          <w:divBdr>
            <w:top w:val="none" w:sz="0" w:space="0" w:color="auto"/>
            <w:left w:val="none" w:sz="0" w:space="0" w:color="auto"/>
            <w:bottom w:val="none" w:sz="0" w:space="0" w:color="auto"/>
            <w:right w:val="none" w:sz="0" w:space="0" w:color="auto"/>
          </w:divBdr>
          <w:divsChild>
            <w:div w:id="1372001627">
              <w:marLeft w:val="0"/>
              <w:marRight w:val="0"/>
              <w:marTop w:val="0"/>
              <w:marBottom w:val="0"/>
              <w:divBdr>
                <w:top w:val="none" w:sz="0" w:space="0" w:color="auto"/>
                <w:left w:val="none" w:sz="0" w:space="0" w:color="auto"/>
                <w:bottom w:val="none" w:sz="0" w:space="0" w:color="auto"/>
                <w:right w:val="none" w:sz="0" w:space="0" w:color="auto"/>
              </w:divBdr>
              <w:divsChild>
                <w:div w:id="1111239161">
                  <w:marLeft w:val="0"/>
                  <w:marRight w:val="0"/>
                  <w:marTop w:val="0"/>
                  <w:marBottom w:val="0"/>
                  <w:divBdr>
                    <w:top w:val="none" w:sz="0" w:space="0" w:color="auto"/>
                    <w:left w:val="none" w:sz="0" w:space="0" w:color="auto"/>
                    <w:bottom w:val="none" w:sz="0" w:space="0" w:color="auto"/>
                    <w:right w:val="none" w:sz="0" w:space="0" w:color="auto"/>
                  </w:divBdr>
                  <w:divsChild>
                    <w:div w:id="1029649960">
                      <w:marLeft w:val="0"/>
                      <w:marRight w:val="0"/>
                      <w:marTop w:val="0"/>
                      <w:marBottom w:val="0"/>
                      <w:divBdr>
                        <w:top w:val="none" w:sz="0" w:space="0" w:color="auto"/>
                        <w:left w:val="none" w:sz="0" w:space="0" w:color="auto"/>
                        <w:bottom w:val="none" w:sz="0" w:space="0" w:color="auto"/>
                        <w:right w:val="none" w:sz="0" w:space="0" w:color="auto"/>
                      </w:divBdr>
                      <w:divsChild>
                        <w:div w:id="1011179171">
                          <w:marLeft w:val="0"/>
                          <w:marRight w:val="0"/>
                          <w:marTop w:val="0"/>
                          <w:marBottom w:val="0"/>
                          <w:divBdr>
                            <w:top w:val="none" w:sz="0" w:space="0" w:color="auto"/>
                            <w:left w:val="none" w:sz="0" w:space="0" w:color="auto"/>
                            <w:bottom w:val="none" w:sz="0" w:space="0" w:color="auto"/>
                            <w:right w:val="none" w:sz="0" w:space="0" w:color="auto"/>
                          </w:divBdr>
                          <w:divsChild>
                            <w:div w:id="634792874">
                              <w:marLeft w:val="0"/>
                              <w:marRight w:val="0"/>
                              <w:marTop w:val="0"/>
                              <w:marBottom w:val="0"/>
                              <w:divBdr>
                                <w:top w:val="none" w:sz="0" w:space="0" w:color="auto"/>
                                <w:left w:val="none" w:sz="0" w:space="0" w:color="auto"/>
                                <w:bottom w:val="none" w:sz="0" w:space="0" w:color="auto"/>
                                <w:right w:val="none" w:sz="0" w:space="0" w:color="auto"/>
                              </w:divBdr>
                              <w:divsChild>
                                <w:div w:id="1994723437">
                                  <w:marLeft w:val="0"/>
                                  <w:marRight w:val="0"/>
                                  <w:marTop w:val="0"/>
                                  <w:marBottom w:val="0"/>
                                  <w:divBdr>
                                    <w:top w:val="none" w:sz="0" w:space="0" w:color="auto"/>
                                    <w:left w:val="none" w:sz="0" w:space="0" w:color="auto"/>
                                    <w:bottom w:val="none" w:sz="0" w:space="0" w:color="auto"/>
                                    <w:right w:val="none" w:sz="0" w:space="0" w:color="auto"/>
                                  </w:divBdr>
                                  <w:divsChild>
                                    <w:div w:id="40441710">
                                      <w:marLeft w:val="0"/>
                                      <w:marRight w:val="0"/>
                                      <w:marTop w:val="0"/>
                                      <w:marBottom w:val="0"/>
                                      <w:divBdr>
                                        <w:top w:val="none" w:sz="0" w:space="0" w:color="auto"/>
                                        <w:left w:val="none" w:sz="0" w:space="0" w:color="auto"/>
                                        <w:bottom w:val="none" w:sz="0" w:space="0" w:color="auto"/>
                                        <w:right w:val="none" w:sz="0" w:space="0" w:color="auto"/>
                                      </w:divBdr>
                                      <w:divsChild>
                                        <w:div w:id="1408114603">
                                          <w:marLeft w:val="0"/>
                                          <w:marRight w:val="0"/>
                                          <w:marTop w:val="0"/>
                                          <w:marBottom w:val="0"/>
                                          <w:divBdr>
                                            <w:top w:val="none" w:sz="0" w:space="0" w:color="auto"/>
                                            <w:left w:val="none" w:sz="0" w:space="0" w:color="auto"/>
                                            <w:bottom w:val="none" w:sz="0" w:space="0" w:color="auto"/>
                                            <w:right w:val="none" w:sz="0" w:space="0" w:color="auto"/>
                                          </w:divBdr>
                                          <w:divsChild>
                                            <w:div w:id="2050445453">
                                              <w:marLeft w:val="0"/>
                                              <w:marRight w:val="0"/>
                                              <w:marTop w:val="0"/>
                                              <w:marBottom w:val="0"/>
                                              <w:divBdr>
                                                <w:top w:val="none" w:sz="0" w:space="0" w:color="auto"/>
                                                <w:left w:val="none" w:sz="0" w:space="0" w:color="auto"/>
                                                <w:bottom w:val="none" w:sz="0" w:space="0" w:color="auto"/>
                                                <w:right w:val="none" w:sz="0" w:space="0" w:color="auto"/>
                                              </w:divBdr>
                                              <w:divsChild>
                                                <w:div w:id="204803393">
                                                  <w:marLeft w:val="0"/>
                                                  <w:marRight w:val="0"/>
                                                  <w:marTop w:val="0"/>
                                                  <w:marBottom w:val="0"/>
                                                  <w:divBdr>
                                                    <w:top w:val="none" w:sz="0" w:space="0" w:color="auto"/>
                                                    <w:left w:val="none" w:sz="0" w:space="0" w:color="auto"/>
                                                    <w:bottom w:val="none" w:sz="0" w:space="0" w:color="auto"/>
                                                    <w:right w:val="none" w:sz="0" w:space="0" w:color="auto"/>
                                                  </w:divBdr>
                                                  <w:divsChild>
                                                    <w:div w:id="569996687">
                                                      <w:marLeft w:val="0"/>
                                                      <w:marRight w:val="0"/>
                                                      <w:marTop w:val="0"/>
                                                      <w:marBottom w:val="0"/>
                                                      <w:divBdr>
                                                        <w:top w:val="none" w:sz="0" w:space="0" w:color="auto"/>
                                                        <w:left w:val="none" w:sz="0" w:space="0" w:color="auto"/>
                                                        <w:bottom w:val="none" w:sz="0" w:space="0" w:color="auto"/>
                                                        <w:right w:val="none" w:sz="0" w:space="0" w:color="auto"/>
                                                      </w:divBdr>
                                                      <w:divsChild>
                                                        <w:div w:id="1140727057">
                                                          <w:marLeft w:val="0"/>
                                                          <w:marRight w:val="0"/>
                                                          <w:marTop w:val="0"/>
                                                          <w:marBottom w:val="0"/>
                                                          <w:divBdr>
                                                            <w:top w:val="none" w:sz="0" w:space="0" w:color="auto"/>
                                                            <w:left w:val="none" w:sz="0" w:space="0" w:color="auto"/>
                                                            <w:bottom w:val="none" w:sz="0" w:space="0" w:color="auto"/>
                                                            <w:right w:val="none" w:sz="0" w:space="0" w:color="auto"/>
                                                          </w:divBdr>
                                                          <w:divsChild>
                                                            <w:div w:id="51900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7313093">
      <w:bodyDiv w:val="1"/>
      <w:marLeft w:val="0"/>
      <w:marRight w:val="0"/>
      <w:marTop w:val="0"/>
      <w:marBottom w:val="0"/>
      <w:divBdr>
        <w:top w:val="none" w:sz="0" w:space="0" w:color="auto"/>
        <w:left w:val="none" w:sz="0" w:space="0" w:color="auto"/>
        <w:bottom w:val="none" w:sz="0" w:space="0" w:color="auto"/>
        <w:right w:val="none" w:sz="0" w:space="0" w:color="auto"/>
      </w:divBdr>
      <w:divsChild>
        <w:div w:id="1930386834">
          <w:marLeft w:val="0"/>
          <w:marRight w:val="0"/>
          <w:marTop w:val="0"/>
          <w:marBottom w:val="0"/>
          <w:divBdr>
            <w:top w:val="none" w:sz="0" w:space="0" w:color="auto"/>
            <w:left w:val="none" w:sz="0" w:space="0" w:color="auto"/>
            <w:bottom w:val="none" w:sz="0" w:space="0" w:color="auto"/>
            <w:right w:val="none" w:sz="0" w:space="0" w:color="auto"/>
          </w:divBdr>
          <w:divsChild>
            <w:div w:id="1811559701">
              <w:marLeft w:val="0"/>
              <w:marRight w:val="0"/>
              <w:marTop w:val="0"/>
              <w:marBottom w:val="0"/>
              <w:divBdr>
                <w:top w:val="none" w:sz="0" w:space="0" w:color="auto"/>
                <w:left w:val="none" w:sz="0" w:space="0" w:color="auto"/>
                <w:bottom w:val="none" w:sz="0" w:space="0" w:color="auto"/>
                <w:right w:val="none" w:sz="0" w:space="0" w:color="auto"/>
              </w:divBdr>
              <w:divsChild>
                <w:div w:id="1355232706">
                  <w:marLeft w:val="0"/>
                  <w:marRight w:val="0"/>
                  <w:marTop w:val="0"/>
                  <w:marBottom w:val="0"/>
                  <w:divBdr>
                    <w:top w:val="none" w:sz="0" w:space="0" w:color="auto"/>
                    <w:left w:val="none" w:sz="0" w:space="0" w:color="auto"/>
                    <w:bottom w:val="none" w:sz="0" w:space="0" w:color="auto"/>
                    <w:right w:val="none" w:sz="0" w:space="0" w:color="auto"/>
                  </w:divBdr>
                  <w:divsChild>
                    <w:div w:id="2029863546">
                      <w:marLeft w:val="0"/>
                      <w:marRight w:val="0"/>
                      <w:marTop w:val="0"/>
                      <w:marBottom w:val="0"/>
                      <w:divBdr>
                        <w:top w:val="none" w:sz="0" w:space="0" w:color="auto"/>
                        <w:left w:val="none" w:sz="0" w:space="0" w:color="auto"/>
                        <w:bottom w:val="none" w:sz="0" w:space="0" w:color="auto"/>
                        <w:right w:val="none" w:sz="0" w:space="0" w:color="auto"/>
                      </w:divBdr>
                      <w:divsChild>
                        <w:div w:id="836455306">
                          <w:marLeft w:val="0"/>
                          <w:marRight w:val="0"/>
                          <w:marTop w:val="0"/>
                          <w:marBottom w:val="0"/>
                          <w:divBdr>
                            <w:top w:val="none" w:sz="0" w:space="0" w:color="auto"/>
                            <w:left w:val="none" w:sz="0" w:space="0" w:color="auto"/>
                            <w:bottom w:val="none" w:sz="0" w:space="0" w:color="auto"/>
                            <w:right w:val="none" w:sz="0" w:space="0" w:color="auto"/>
                          </w:divBdr>
                          <w:divsChild>
                            <w:div w:id="1347488987">
                              <w:marLeft w:val="0"/>
                              <w:marRight w:val="0"/>
                              <w:marTop w:val="0"/>
                              <w:marBottom w:val="0"/>
                              <w:divBdr>
                                <w:top w:val="none" w:sz="0" w:space="0" w:color="auto"/>
                                <w:left w:val="none" w:sz="0" w:space="0" w:color="auto"/>
                                <w:bottom w:val="none" w:sz="0" w:space="0" w:color="auto"/>
                                <w:right w:val="none" w:sz="0" w:space="0" w:color="auto"/>
                              </w:divBdr>
                              <w:divsChild>
                                <w:div w:id="1589803926">
                                  <w:marLeft w:val="0"/>
                                  <w:marRight w:val="0"/>
                                  <w:marTop w:val="0"/>
                                  <w:marBottom w:val="0"/>
                                  <w:divBdr>
                                    <w:top w:val="none" w:sz="0" w:space="0" w:color="auto"/>
                                    <w:left w:val="none" w:sz="0" w:space="0" w:color="auto"/>
                                    <w:bottom w:val="none" w:sz="0" w:space="0" w:color="auto"/>
                                    <w:right w:val="none" w:sz="0" w:space="0" w:color="auto"/>
                                  </w:divBdr>
                                  <w:divsChild>
                                    <w:div w:id="996806199">
                                      <w:marLeft w:val="0"/>
                                      <w:marRight w:val="0"/>
                                      <w:marTop w:val="0"/>
                                      <w:marBottom w:val="0"/>
                                      <w:divBdr>
                                        <w:top w:val="none" w:sz="0" w:space="0" w:color="auto"/>
                                        <w:left w:val="none" w:sz="0" w:space="0" w:color="auto"/>
                                        <w:bottom w:val="none" w:sz="0" w:space="0" w:color="auto"/>
                                        <w:right w:val="none" w:sz="0" w:space="0" w:color="auto"/>
                                      </w:divBdr>
                                      <w:divsChild>
                                        <w:div w:id="2118716106">
                                          <w:marLeft w:val="0"/>
                                          <w:marRight w:val="0"/>
                                          <w:marTop w:val="0"/>
                                          <w:marBottom w:val="0"/>
                                          <w:divBdr>
                                            <w:top w:val="none" w:sz="0" w:space="0" w:color="auto"/>
                                            <w:left w:val="none" w:sz="0" w:space="0" w:color="auto"/>
                                            <w:bottom w:val="none" w:sz="0" w:space="0" w:color="auto"/>
                                            <w:right w:val="none" w:sz="0" w:space="0" w:color="auto"/>
                                          </w:divBdr>
                                          <w:divsChild>
                                            <w:div w:id="16602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475290">
      <w:bodyDiv w:val="1"/>
      <w:marLeft w:val="0"/>
      <w:marRight w:val="0"/>
      <w:marTop w:val="0"/>
      <w:marBottom w:val="0"/>
      <w:divBdr>
        <w:top w:val="none" w:sz="0" w:space="0" w:color="auto"/>
        <w:left w:val="none" w:sz="0" w:space="0" w:color="auto"/>
        <w:bottom w:val="none" w:sz="0" w:space="0" w:color="auto"/>
        <w:right w:val="none" w:sz="0" w:space="0" w:color="auto"/>
      </w:divBdr>
      <w:divsChild>
        <w:div w:id="1725328966">
          <w:marLeft w:val="0"/>
          <w:marRight w:val="0"/>
          <w:marTop w:val="0"/>
          <w:marBottom w:val="0"/>
          <w:divBdr>
            <w:top w:val="none" w:sz="0" w:space="0" w:color="auto"/>
            <w:left w:val="none" w:sz="0" w:space="0" w:color="auto"/>
            <w:bottom w:val="none" w:sz="0" w:space="0" w:color="auto"/>
            <w:right w:val="none" w:sz="0" w:space="0" w:color="auto"/>
          </w:divBdr>
          <w:divsChild>
            <w:div w:id="36085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43004">
      <w:bodyDiv w:val="1"/>
      <w:marLeft w:val="0"/>
      <w:marRight w:val="0"/>
      <w:marTop w:val="0"/>
      <w:marBottom w:val="0"/>
      <w:divBdr>
        <w:top w:val="none" w:sz="0" w:space="0" w:color="auto"/>
        <w:left w:val="none" w:sz="0" w:space="0" w:color="auto"/>
        <w:bottom w:val="none" w:sz="0" w:space="0" w:color="auto"/>
        <w:right w:val="none" w:sz="0" w:space="0" w:color="auto"/>
      </w:divBdr>
      <w:divsChild>
        <w:div w:id="408618573">
          <w:marLeft w:val="0"/>
          <w:marRight w:val="0"/>
          <w:marTop w:val="0"/>
          <w:marBottom w:val="0"/>
          <w:divBdr>
            <w:top w:val="none" w:sz="0" w:space="0" w:color="auto"/>
            <w:left w:val="none" w:sz="0" w:space="0" w:color="auto"/>
            <w:bottom w:val="none" w:sz="0" w:space="0" w:color="auto"/>
            <w:right w:val="none" w:sz="0" w:space="0" w:color="auto"/>
          </w:divBdr>
          <w:divsChild>
            <w:div w:id="705907117">
              <w:marLeft w:val="0"/>
              <w:marRight w:val="0"/>
              <w:marTop w:val="0"/>
              <w:marBottom w:val="0"/>
              <w:divBdr>
                <w:top w:val="none" w:sz="0" w:space="0" w:color="auto"/>
                <w:left w:val="none" w:sz="0" w:space="0" w:color="auto"/>
                <w:bottom w:val="none" w:sz="0" w:space="0" w:color="auto"/>
                <w:right w:val="none" w:sz="0" w:space="0" w:color="auto"/>
              </w:divBdr>
              <w:divsChild>
                <w:div w:id="716969930">
                  <w:marLeft w:val="0"/>
                  <w:marRight w:val="0"/>
                  <w:marTop w:val="0"/>
                  <w:marBottom w:val="0"/>
                  <w:divBdr>
                    <w:top w:val="none" w:sz="0" w:space="0" w:color="auto"/>
                    <w:left w:val="none" w:sz="0" w:space="0" w:color="auto"/>
                    <w:bottom w:val="none" w:sz="0" w:space="0" w:color="auto"/>
                    <w:right w:val="none" w:sz="0" w:space="0" w:color="auto"/>
                  </w:divBdr>
                  <w:divsChild>
                    <w:div w:id="1370371420">
                      <w:marLeft w:val="0"/>
                      <w:marRight w:val="0"/>
                      <w:marTop w:val="0"/>
                      <w:marBottom w:val="0"/>
                      <w:divBdr>
                        <w:top w:val="none" w:sz="0" w:space="0" w:color="auto"/>
                        <w:left w:val="none" w:sz="0" w:space="0" w:color="auto"/>
                        <w:bottom w:val="none" w:sz="0" w:space="0" w:color="auto"/>
                        <w:right w:val="none" w:sz="0" w:space="0" w:color="auto"/>
                      </w:divBdr>
                      <w:divsChild>
                        <w:div w:id="571891864">
                          <w:marLeft w:val="0"/>
                          <w:marRight w:val="0"/>
                          <w:marTop w:val="0"/>
                          <w:marBottom w:val="0"/>
                          <w:divBdr>
                            <w:top w:val="none" w:sz="0" w:space="0" w:color="auto"/>
                            <w:left w:val="none" w:sz="0" w:space="0" w:color="auto"/>
                            <w:bottom w:val="none" w:sz="0" w:space="0" w:color="auto"/>
                            <w:right w:val="none" w:sz="0" w:space="0" w:color="auto"/>
                          </w:divBdr>
                          <w:divsChild>
                            <w:div w:id="1841847797">
                              <w:marLeft w:val="0"/>
                              <w:marRight w:val="0"/>
                              <w:marTop w:val="0"/>
                              <w:marBottom w:val="0"/>
                              <w:divBdr>
                                <w:top w:val="none" w:sz="0" w:space="0" w:color="auto"/>
                                <w:left w:val="none" w:sz="0" w:space="0" w:color="auto"/>
                                <w:bottom w:val="none" w:sz="0" w:space="0" w:color="auto"/>
                                <w:right w:val="none" w:sz="0" w:space="0" w:color="auto"/>
                              </w:divBdr>
                              <w:divsChild>
                                <w:div w:id="1455562423">
                                  <w:marLeft w:val="0"/>
                                  <w:marRight w:val="0"/>
                                  <w:marTop w:val="0"/>
                                  <w:marBottom w:val="0"/>
                                  <w:divBdr>
                                    <w:top w:val="none" w:sz="0" w:space="0" w:color="auto"/>
                                    <w:left w:val="none" w:sz="0" w:space="0" w:color="auto"/>
                                    <w:bottom w:val="none" w:sz="0" w:space="0" w:color="auto"/>
                                    <w:right w:val="none" w:sz="0" w:space="0" w:color="auto"/>
                                  </w:divBdr>
                                  <w:divsChild>
                                    <w:div w:id="24688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790038">
      <w:bodyDiv w:val="1"/>
      <w:marLeft w:val="0"/>
      <w:marRight w:val="0"/>
      <w:marTop w:val="0"/>
      <w:marBottom w:val="0"/>
      <w:divBdr>
        <w:top w:val="none" w:sz="0" w:space="0" w:color="auto"/>
        <w:left w:val="none" w:sz="0" w:space="0" w:color="auto"/>
        <w:bottom w:val="none" w:sz="0" w:space="0" w:color="auto"/>
        <w:right w:val="none" w:sz="0" w:space="0" w:color="auto"/>
      </w:divBdr>
      <w:divsChild>
        <w:div w:id="661397011">
          <w:marLeft w:val="0"/>
          <w:marRight w:val="0"/>
          <w:marTop w:val="0"/>
          <w:marBottom w:val="0"/>
          <w:divBdr>
            <w:top w:val="none" w:sz="0" w:space="0" w:color="auto"/>
            <w:left w:val="none" w:sz="0" w:space="0" w:color="auto"/>
            <w:bottom w:val="none" w:sz="0" w:space="0" w:color="auto"/>
            <w:right w:val="none" w:sz="0" w:space="0" w:color="auto"/>
          </w:divBdr>
          <w:divsChild>
            <w:div w:id="1026248564">
              <w:marLeft w:val="0"/>
              <w:marRight w:val="0"/>
              <w:marTop w:val="0"/>
              <w:marBottom w:val="0"/>
              <w:divBdr>
                <w:top w:val="none" w:sz="0" w:space="0" w:color="auto"/>
                <w:left w:val="none" w:sz="0" w:space="0" w:color="auto"/>
                <w:bottom w:val="none" w:sz="0" w:space="0" w:color="auto"/>
                <w:right w:val="none" w:sz="0" w:space="0" w:color="auto"/>
              </w:divBdr>
              <w:divsChild>
                <w:div w:id="1922908606">
                  <w:marLeft w:val="0"/>
                  <w:marRight w:val="0"/>
                  <w:marTop w:val="0"/>
                  <w:marBottom w:val="0"/>
                  <w:divBdr>
                    <w:top w:val="none" w:sz="0" w:space="0" w:color="auto"/>
                    <w:left w:val="none" w:sz="0" w:space="0" w:color="auto"/>
                    <w:bottom w:val="none" w:sz="0" w:space="0" w:color="auto"/>
                    <w:right w:val="none" w:sz="0" w:space="0" w:color="auto"/>
                  </w:divBdr>
                  <w:divsChild>
                    <w:div w:id="258754565">
                      <w:marLeft w:val="0"/>
                      <w:marRight w:val="0"/>
                      <w:marTop w:val="0"/>
                      <w:marBottom w:val="0"/>
                      <w:divBdr>
                        <w:top w:val="none" w:sz="0" w:space="0" w:color="auto"/>
                        <w:left w:val="none" w:sz="0" w:space="0" w:color="auto"/>
                        <w:bottom w:val="none" w:sz="0" w:space="0" w:color="auto"/>
                        <w:right w:val="none" w:sz="0" w:space="0" w:color="auto"/>
                      </w:divBdr>
                      <w:divsChild>
                        <w:div w:id="428474809">
                          <w:marLeft w:val="0"/>
                          <w:marRight w:val="0"/>
                          <w:marTop w:val="0"/>
                          <w:marBottom w:val="0"/>
                          <w:divBdr>
                            <w:top w:val="none" w:sz="0" w:space="0" w:color="auto"/>
                            <w:left w:val="none" w:sz="0" w:space="0" w:color="auto"/>
                            <w:bottom w:val="none" w:sz="0" w:space="0" w:color="auto"/>
                            <w:right w:val="none" w:sz="0" w:space="0" w:color="auto"/>
                          </w:divBdr>
                          <w:divsChild>
                            <w:div w:id="766511028">
                              <w:marLeft w:val="0"/>
                              <w:marRight w:val="0"/>
                              <w:marTop w:val="0"/>
                              <w:marBottom w:val="0"/>
                              <w:divBdr>
                                <w:top w:val="none" w:sz="0" w:space="0" w:color="auto"/>
                                <w:left w:val="none" w:sz="0" w:space="0" w:color="auto"/>
                                <w:bottom w:val="none" w:sz="0" w:space="0" w:color="auto"/>
                                <w:right w:val="none" w:sz="0" w:space="0" w:color="auto"/>
                              </w:divBdr>
                              <w:divsChild>
                                <w:div w:id="1447038624">
                                  <w:marLeft w:val="0"/>
                                  <w:marRight w:val="0"/>
                                  <w:marTop w:val="0"/>
                                  <w:marBottom w:val="0"/>
                                  <w:divBdr>
                                    <w:top w:val="none" w:sz="0" w:space="0" w:color="auto"/>
                                    <w:left w:val="none" w:sz="0" w:space="0" w:color="auto"/>
                                    <w:bottom w:val="none" w:sz="0" w:space="0" w:color="auto"/>
                                    <w:right w:val="none" w:sz="0" w:space="0" w:color="auto"/>
                                  </w:divBdr>
                                  <w:divsChild>
                                    <w:div w:id="244917076">
                                      <w:marLeft w:val="0"/>
                                      <w:marRight w:val="0"/>
                                      <w:marTop w:val="0"/>
                                      <w:marBottom w:val="0"/>
                                      <w:divBdr>
                                        <w:top w:val="none" w:sz="0" w:space="0" w:color="auto"/>
                                        <w:left w:val="none" w:sz="0" w:space="0" w:color="auto"/>
                                        <w:bottom w:val="none" w:sz="0" w:space="0" w:color="auto"/>
                                        <w:right w:val="none" w:sz="0" w:space="0" w:color="auto"/>
                                      </w:divBdr>
                                      <w:divsChild>
                                        <w:div w:id="36636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2408257">
                                          <w:marLeft w:val="0"/>
                                          <w:marRight w:val="0"/>
                                          <w:marTop w:val="0"/>
                                          <w:marBottom w:val="0"/>
                                          <w:divBdr>
                                            <w:top w:val="none" w:sz="0" w:space="0" w:color="auto"/>
                                            <w:left w:val="none" w:sz="0" w:space="0" w:color="auto"/>
                                            <w:bottom w:val="none" w:sz="0" w:space="0" w:color="auto"/>
                                            <w:right w:val="none" w:sz="0" w:space="0" w:color="auto"/>
                                          </w:divBdr>
                                          <w:divsChild>
                                            <w:div w:id="223493065">
                                              <w:marLeft w:val="0"/>
                                              <w:marRight w:val="0"/>
                                              <w:marTop w:val="0"/>
                                              <w:marBottom w:val="0"/>
                                              <w:divBdr>
                                                <w:top w:val="none" w:sz="0" w:space="0" w:color="auto"/>
                                                <w:left w:val="none" w:sz="0" w:space="0" w:color="auto"/>
                                                <w:bottom w:val="none" w:sz="0" w:space="0" w:color="auto"/>
                                                <w:right w:val="none" w:sz="0" w:space="0" w:color="auto"/>
                                              </w:divBdr>
                                            </w:div>
                                          </w:divsChild>
                                        </w:div>
                                        <w:div w:id="354695805">
                                          <w:marLeft w:val="0"/>
                                          <w:marRight w:val="0"/>
                                          <w:marTop w:val="0"/>
                                          <w:marBottom w:val="0"/>
                                          <w:divBdr>
                                            <w:top w:val="none" w:sz="0" w:space="0" w:color="auto"/>
                                            <w:left w:val="none" w:sz="0" w:space="0" w:color="auto"/>
                                            <w:bottom w:val="none" w:sz="0" w:space="0" w:color="auto"/>
                                            <w:right w:val="none" w:sz="0" w:space="0" w:color="auto"/>
                                          </w:divBdr>
                                          <w:divsChild>
                                            <w:div w:id="20138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2212431">
      <w:bodyDiv w:val="1"/>
      <w:marLeft w:val="0"/>
      <w:marRight w:val="0"/>
      <w:marTop w:val="0"/>
      <w:marBottom w:val="0"/>
      <w:divBdr>
        <w:top w:val="none" w:sz="0" w:space="0" w:color="auto"/>
        <w:left w:val="none" w:sz="0" w:space="0" w:color="auto"/>
        <w:bottom w:val="none" w:sz="0" w:space="0" w:color="auto"/>
        <w:right w:val="none" w:sz="0" w:space="0" w:color="auto"/>
      </w:divBdr>
      <w:divsChild>
        <w:div w:id="618730636">
          <w:marLeft w:val="0"/>
          <w:marRight w:val="0"/>
          <w:marTop w:val="0"/>
          <w:marBottom w:val="0"/>
          <w:divBdr>
            <w:top w:val="none" w:sz="0" w:space="0" w:color="auto"/>
            <w:left w:val="none" w:sz="0" w:space="0" w:color="auto"/>
            <w:bottom w:val="none" w:sz="0" w:space="0" w:color="auto"/>
            <w:right w:val="none" w:sz="0" w:space="0" w:color="auto"/>
          </w:divBdr>
          <w:divsChild>
            <w:div w:id="1879775041">
              <w:marLeft w:val="0"/>
              <w:marRight w:val="0"/>
              <w:marTop w:val="0"/>
              <w:marBottom w:val="0"/>
              <w:divBdr>
                <w:top w:val="none" w:sz="0" w:space="0" w:color="auto"/>
                <w:left w:val="none" w:sz="0" w:space="0" w:color="auto"/>
                <w:bottom w:val="none" w:sz="0" w:space="0" w:color="auto"/>
                <w:right w:val="none" w:sz="0" w:space="0" w:color="auto"/>
              </w:divBdr>
              <w:divsChild>
                <w:div w:id="2035880650">
                  <w:marLeft w:val="0"/>
                  <w:marRight w:val="0"/>
                  <w:marTop w:val="0"/>
                  <w:marBottom w:val="0"/>
                  <w:divBdr>
                    <w:top w:val="none" w:sz="0" w:space="0" w:color="auto"/>
                    <w:left w:val="none" w:sz="0" w:space="0" w:color="auto"/>
                    <w:bottom w:val="none" w:sz="0" w:space="0" w:color="auto"/>
                    <w:right w:val="none" w:sz="0" w:space="0" w:color="auto"/>
                  </w:divBdr>
                  <w:divsChild>
                    <w:div w:id="161360151">
                      <w:marLeft w:val="0"/>
                      <w:marRight w:val="0"/>
                      <w:marTop w:val="0"/>
                      <w:marBottom w:val="0"/>
                      <w:divBdr>
                        <w:top w:val="none" w:sz="0" w:space="0" w:color="auto"/>
                        <w:left w:val="none" w:sz="0" w:space="0" w:color="auto"/>
                        <w:bottom w:val="none" w:sz="0" w:space="0" w:color="auto"/>
                        <w:right w:val="none" w:sz="0" w:space="0" w:color="auto"/>
                      </w:divBdr>
                      <w:divsChild>
                        <w:div w:id="552280140">
                          <w:marLeft w:val="0"/>
                          <w:marRight w:val="0"/>
                          <w:marTop w:val="0"/>
                          <w:marBottom w:val="0"/>
                          <w:divBdr>
                            <w:top w:val="none" w:sz="0" w:space="0" w:color="auto"/>
                            <w:left w:val="none" w:sz="0" w:space="0" w:color="auto"/>
                            <w:bottom w:val="none" w:sz="0" w:space="0" w:color="auto"/>
                            <w:right w:val="none" w:sz="0" w:space="0" w:color="auto"/>
                          </w:divBdr>
                          <w:divsChild>
                            <w:div w:id="1250312991">
                              <w:marLeft w:val="0"/>
                              <w:marRight w:val="0"/>
                              <w:marTop w:val="0"/>
                              <w:marBottom w:val="0"/>
                              <w:divBdr>
                                <w:top w:val="none" w:sz="0" w:space="0" w:color="auto"/>
                                <w:left w:val="none" w:sz="0" w:space="0" w:color="auto"/>
                                <w:bottom w:val="none" w:sz="0" w:space="0" w:color="auto"/>
                                <w:right w:val="none" w:sz="0" w:space="0" w:color="auto"/>
                              </w:divBdr>
                              <w:divsChild>
                                <w:div w:id="213857319">
                                  <w:marLeft w:val="0"/>
                                  <w:marRight w:val="0"/>
                                  <w:marTop w:val="0"/>
                                  <w:marBottom w:val="0"/>
                                  <w:divBdr>
                                    <w:top w:val="none" w:sz="0" w:space="0" w:color="auto"/>
                                    <w:left w:val="none" w:sz="0" w:space="0" w:color="auto"/>
                                    <w:bottom w:val="none" w:sz="0" w:space="0" w:color="auto"/>
                                    <w:right w:val="none" w:sz="0" w:space="0" w:color="auto"/>
                                  </w:divBdr>
                                  <w:divsChild>
                                    <w:div w:id="1509784508">
                                      <w:marLeft w:val="0"/>
                                      <w:marRight w:val="0"/>
                                      <w:marTop w:val="0"/>
                                      <w:marBottom w:val="0"/>
                                      <w:divBdr>
                                        <w:top w:val="none" w:sz="0" w:space="0" w:color="auto"/>
                                        <w:left w:val="none" w:sz="0" w:space="0" w:color="auto"/>
                                        <w:bottom w:val="none" w:sz="0" w:space="0" w:color="auto"/>
                                        <w:right w:val="none" w:sz="0" w:space="0" w:color="auto"/>
                                      </w:divBdr>
                                      <w:divsChild>
                                        <w:div w:id="250701999">
                                          <w:marLeft w:val="0"/>
                                          <w:marRight w:val="0"/>
                                          <w:marTop w:val="0"/>
                                          <w:marBottom w:val="0"/>
                                          <w:divBdr>
                                            <w:top w:val="none" w:sz="0" w:space="0" w:color="auto"/>
                                            <w:left w:val="none" w:sz="0" w:space="0" w:color="auto"/>
                                            <w:bottom w:val="none" w:sz="0" w:space="0" w:color="auto"/>
                                            <w:right w:val="none" w:sz="0" w:space="0" w:color="auto"/>
                                          </w:divBdr>
                                          <w:divsChild>
                                            <w:div w:id="1779762307">
                                              <w:marLeft w:val="0"/>
                                              <w:marRight w:val="0"/>
                                              <w:marTop w:val="0"/>
                                              <w:marBottom w:val="0"/>
                                              <w:divBdr>
                                                <w:top w:val="none" w:sz="0" w:space="0" w:color="auto"/>
                                                <w:left w:val="none" w:sz="0" w:space="0" w:color="auto"/>
                                                <w:bottom w:val="none" w:sz="0" w:space="0" w:color="auto"/>
                                                <w:right w:val="none" w:sz="0" w:space="0" w:color="auto"/>
                                              </w:divBdr>
                                            </w:div>
                                          </w:divsChild>
                                        </w:div>
                                        <w:div w:id="73430974">
                                          <w:marLeft w:val="0"/>
                                          <w:marRight w:val="0"/>
                                          <w:marTop w:val="0"/>
                                          <w:marBottom w:val="0"/>
                                          <w:divBdr>
                                            <w:top w:val="none" w:sz="0" w:space="0" w:color="auto"/>
                                            <w:left w:val="none" w:sz="0" w:space="0" w:color="auto"/>
                                            <w:bottom w:val="none" w:sz="0" w:space="0" w:color="auto"/>
                                            <w:right w:val="none" w:sz="0" w:space="0" w:color="auto"/>
                                          </w:divBdr>
                                          <w:divsChild>
                                            <w:div w:id="1082750677">
                                              <w:marLeft w:val="0"/>
                                              <w:marRight w:val="0"/>
                                              <w:marTop w:val="0"/>
                                              <w:marBottom w:val="0"/>
                                              <w:divBdr>
                                                <w:top w:val="none" w:sz="0" w:space="0" w:color="auto"/>
                                                <w:left w:val="none" w:sz="0" w:space="0" w:color="auto"/>
                                                <w:bottom w:val="none" w:sz="0" w:space="0" w:color="auto"/>
                                                <w:right w:val="none" w:sz="0" w:space="0" w:color="auto"/>
                                              </w:divBdr>
                                            </w:div>
                                          </w:divsChild>
                                        </w:div>
                                        <w:div w:id="708795541">
                                          <w:marLeft w:val="0"/>
                                          <w:marRight w:val="0"/>
                                          <w:marTop w:val="0"/>
                                          <w:marBottom w:val="0"/>
                                          <w:divBdr>
                                            <w:top w:val="none" w:sz="0" w:space="0" w:color="auto"/>
                                            <w:left w:val="none" w:sz="0" w:space="0" w:color="auto"/>
                                            <w:bottom w:val="none" w:sz="0" w:space="0" w:color="auto"/>
                                            <w:right w:val="none" w:sz="0" w:space="0" w:color="auto"/>
                                          </w:divBdr>
                                          <w:divsChild>
                                            <w:div w:id="1737321314">
                                              <w:marLeft w:val="0"/>
                                              <w:marRight w:val="0"/>
                                              <w:marTop w:val="0"/>
                                              <w:marBottom w:val="0"/>
                                              <w:divBdr>
                                                <w:top w:val="none" w:sz="0" w:space="0" w:color="auto"/>
                                                <w:left w:val="none" w:sz="0" w:space="0" w:color="auto"/>
                                                <w:bottom w:val="none" w:sz="0" w:space="0" w:color="auto"/>
                                                <w:right w:val="none" w:sz="0" w:space="0" w:color="auto"/>
                                              </w:divBdr>
                                            </w:div>
                                          </w:divsChild>
                                        </w:div>
                                        <w:div w:id="496919821">
                                          <w:marLeft w:val="0"/>
                                          <w:marRight w:val="0"/>
                                          <w:marTop w:val="0"/>
                                          <w:marBottom w:val="0"/>
                                          <w:divBdr>
                                            <w:top w:val="none" w:sz="0" w:space="0" w:color="auto"/>
                                            <w:left w:val="none" w:sz="0" w:space="0" w:color="auto"/>
                                            <w:bottom w:val="none" w:sz="0" w:space="0" w:color="auto"/>
                                            <w:right w:val="none" w:sz="0" w:space="0" w:color="auto"/>
                                          </w:divBdr>
                                          <w:divsChild>
                                            <w:div w:id="3512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7840139">
      <w:bodyDiv w:val="1"/>
      <w:marLeft w:val="0"/>
      <w:marRight w:val="0"/>
      <w:marTop w:val="0"/>
      <w:marBottom w:val="0"/>
      <w:divBdr>
        <w:top w:val="none" w:sz="0" w:space="0" w:color="auto"/>
        <w:left w:val="none" w:sz="0" w:space="0" w:color="auto"/>
        <w:bottom w:val="none" w:sz="0" w:space="0" w:color="auto"/>
        <w:right w:val="none" w:sz="0" w:space="0" w:color="auto"/>
      </w:divBdr>
      <w:divsChild>
        <w:div w:id="1754933322">
          <w:marLeft w:val="0"/>
          <w:marRight w:val="0"/>
          <w:marTop w:val="0"/>
          <w:marBottom w:val="0"/>
          <w:divBdr>
            <w:top w:val="none" w:sz="0" w:space="0" w:color="auto"/>
            <w:left w:val="none" w:sz="0" w:space="0" w:color="auto"/>
            <w:bottom w:val="none" w:sz="0" w:space="0" w:color="auto"/>
            <w:right w:val="none" w:sz="0" w:space="0" w:color="auto"/>
          </w:divBdr>
          <w:divsChild>
            <w:div w:id="1194344702">
              <w:marLeft w:val="0"/>
              <w:marRight w:val="0"/>
              <w:marTop w:val="0"/>
              <w:marBottom w:val="0"/>
              <w:divBdr>
                <w:top w:val="none" w:sz="0" w:space="0" w:color="auto"/>
                <w:left w:val="none" w:sz="0" w:space="0" w:color="auto"/>
                <w:bottom w:val="none" w:sz="0" w:space="0" w:color="auto"/>
                <w:right w:val="none" w:sz="0" w:space="0" w:color="auto"/>
              </w:divBdr>
              <w:divsChild>
                <w:div w:id="494538408">
                  <w:marLeft w:val="0"/>
                  <w:marRight w:val="0"/>
                  <w:marTop w:val="0"/>
                  <w:marBottom w:val="0"/>
                  <w:divBdr>
                    <w:top w:val="none" w:sz="0" w:space="0" w:color="auto"/>
                    <w:left w:val="none" w:sz="0" w:space="0" w:color="auto"/>
                    <w:bottom w:val="none" w:sz="0" w:space="0" w:color="auto"/>
                    <w:right w:val="none" w:sz="0" w:space="0" w:color="auto"/>
                  </w:divBdr>
                  <w:divsChild>
                    <w:div w:id="2039577342">
                      <w:marLeft w:val="0"/>
                      <w:marRight w:val="0"/>
                      <w:marTop w:val="0"/>
                      <w:marBottom w:val="0"/>
                      <w:divBdr>
                        <w:top w:val="none" w:sz="0" w:space="0" w:color="auto"/>
                        <w:left w:val="none" w:sz="0" w:space="0" w:color="auto"/>
                        <w:bottom w:val="none" w:sz="0" w:space="0" w:color="auto"/>
                        <w:right w:val="none" w:sz="0" w:space="0" w:color="auto"/>
                      </w:divBdr>
                      <w:divsChild>
                        <w:div w:id="1240672892">
                          <w:marLeft w:val="0"/>
                          <w:marRight w:val="0"/>
                          <w:marTop w:val="0"/>
                          <w:marBottom w:val="0"/>
                          <w:divBdr>
                            <w:top w:val="none" w:sz="0" w:space="0" w:color="auto"/>
                            <w:left w:val="none" w:sz="0" w:space="0" w:color="auto"/>
                            <w:bottom w:val="none" w:sz="0" w:space="0" w:color="auto"/>
                            <w:right w:val="none" w:sz="0" w:space="0" w:color="auto"/>
                          </w:divBdr>
                          <w:divsChild>
                            <w:div w:id="288827637">
                              <w:marLeft w:val="0"/>
                              <w:marRight w:val="0"/>
                              <w:marTop w:val="0"/>
                              <w:marBottom w:val="0"/>
                              <w:divBdr>
                                <w:top w:val="none" w:sz="0" w:space="0" w:color="auto"/>
                                <w:left w:val="none" w:sz="0" w:space="0" w:color="auto"/>
                                <w:bottom w:val="none" w:sz="0" w:space="0" w:color="auto"/>
                                <w:right w:val="none" w:sz="0" w:space="0" w:color="auto"/>
                              </w:divBdr>
                              <w:divsChild>
                                <w:div w:id="1147355691">
                                  <w:marLeft w:val="0"/>
                                  <w:marRight w:val="0"/>
                                  <w:marTop w:val="0"/>
                                  <w:marBottom w:val="0"/>
                                  <w:divBdr>
                                    <w:top w:val="none" w:sz="0" w:space="0" w:color="auto"/>
                                    <w:left w:val="none" w:sz="0" w:space="0" w:color="auto"/>
                                    <w:bottom w:val="none" w:sz="0" w:space="0" w:color="auto"/>
                                    <w:right w:val="none" w:sz="0" w:space="0" w:color="auto"/>
                                  </w:divBdr>
                                  <w:divsChild>
                                    <w:div w:id="2090075859">
                                      <w:marLeft w:val="0"/>
                                      <w:marRight w:val="0"/>
                                      <w:marTop w:val="0"/>
                                      <w:marBottom w:val="0"/>
                                      <w:divBdr>
                                        <w:top w:val="none" w:sz="0" w:space="0" w:color="auto"/>
                                        <w:left w:val="none" w:sz="0" w:space="0" w:color="auto"/>
                                        <w:bottom w:val="none" w:sz="0" w:space="0" w:color="auto"/>
                                        <w:right w:val="none" w:sz="0" w:space="0" w:color="auto"/>
                                      </w:divBdr>
                                      <w:divsChild>
                                        <w:div w:id="116608192">
                                          <w:marLeft w:val="0"/>
                                          <w:marRight w:val="0"/>
                                          <w:marTop w:val="0"/>
                                          <w:marBottom w:val="0"/>
                                          <w:divBdr>
                                            <w:top w:val="none" w:sz="0" w:space="0" w:color="auto"/>
                                            <w:left w:val="none" w:sz="0" w:space="0" w:color="auto"/>
                                            <w:bottom w:val="none" w:sz="0" w:space="0" w:color="auto"/>
                                            <w:right w:val="none" w:sz="0" w:space="0" w:color="auto"/>
                                          </w:divBdr>
                                          <w:divsChild>
                                            <w:div w:id="947004732">
                                              <w:marLeft w:val="0"/>
                                              <w:marRight w:val="0"/>
                                              <w:marTop w:val="0"/>
                                              <w:marBottom w:val="0"/>
                                              <w:divBdr>
                                                <w:top w:val="none" w:sz="0" w:space="0" w:color="auto"/>
                                                <w:left w:val="none" w:sz="0" w:space="0" w:color="auto"/>
                                                <w:bottom w:val="none" w:sz="0" w:space="0" w:color="auto"/>
                                                <w:right w:val="none" w:sz="0" w:space="0" w:color="auto"/>
                                              </w:divBdr>
                                            </w:div>
                                          </w:divsChild>
                                        </w:div>
                                        <w:div w:id="47800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9508328">
      <w:bodyDiv w:val="1"/>
      <w:marLeft w:val="0"/>
      <w:marRight w:val="0"/>
      <w:marTop w:val="0"/>
      <w:marBottom w:val="0"/>
      <w:divBdr>
        <w:top w:val="none" w:sz="0" w:space="0" w:color="auto"/>
        <w:left w:val="none" w:sz="0" w:space="0" w:color="auto"/>
        <w:bottom w:val="none" w:sz="0" w:space="0" w:color="auto"/>
        <w:right w:val="none" w:sz="0" w:space="0" w:color="auto"/>
      </w:divBdr>
      <w:divsChild>
        <w:div w:id="1586262761">
          <w:marLeft w:val="0"/>
          <w:marRight w:val="0"/>
          <w:marTop w:val="0"/>
          <w:marBottom w:val="0"/>
          <w:divBdr>
            <w:top w:val="none" w:sz="0" w:space="0" w:color="auto"/>
            <w:left w:val="none" w:sz="0" w:space="0" w:color="auto"/>
            <w:bottom w:val="none" w:sz="0" w:space="0" w:color="auto"/>
            <w:right w:val="none" w:sz="0" w:space="0" w:color="auto"/>
          </w:divBdr>
          <w:divsChild>
            <w:div w:id="1106266957">
              <w:marLeft w:val="0"/>
              <w:marRight w:val="0"/>
              <w:marTop w:val="0"/>
              <w:marBottom w:val="0"/>
              <w:divBdr>
                <w:top w:val="none" w:sz="0" w:space="0" w:color="auto"/>
                <w:left w:val="none" w:sz="0" w:space="0" w:color="auto"/>
                <w:bottom w:val="none" w:sz="0" w:space="0" w:color="auto"/>
                <w:right w:val="none" w:sz="0" w:space="0" w:color="auto"/>
              </w:divBdr>
              <w:divsChild>
                <w:div w:id="1936281000">
                  <w:marLeft w:val="0"/>
                  <w:marRight w:val="0"/>
                  <w:marTop w:val="0"/>
                  <w:marBottom w:val="0"/>
                  <w:divBdr>
                    <w:top w:val="none" w:sz="0" w:space="0" w:color="auto"/>
                    <w:left w:val="none" w:sz="0" w:space="0" w:color="auto"/>
                    <w:bottom w:val="none" w:sz="0" w:space="0" w:color="auto"/>
                    <w:right w:val="none" w:sz="0" w:space="0" w:color="auto"/>
                  </w:divBdr>
                  <w:divsChild>
                    <w:div w:id="966859761">
                      <w:marLeft w:val="0"/>
                      <w:marRight w:val="0"/>
                      <w:marTop w:val="0"/>
                      <w:marBottom w:val="0"/>
                      <w:divBdr>
                        <w:top w:val="none" w:sz="0" w:space="0" w:color="auto"/>
                        <w:left w:val="none" w:sz="0" w:space="0" w:color="auto"/>
                        <w:bottom w:val="none" w:sz="0" w:space="0" w:color="auto"/>
                        <w:right w:val="none" w:sz="0" w:space="0" w:color="auto"/>
                      </w:divBdr>
                      <w:divsChild>
                        <w:div w:id="1970937438">
                          <w:marLeft w:val="0"/>
                          <w:marRight w:val="0"/>
                          <w:marTop w:val="0"/>
                          <w:marBottom w:val="0"/>
                          <w:divBdr>
                            <w:top w:val="none" w:sz="0" w:space="0" w:color="auto"/>
                            <w:left w:val="none" w:sz="0" w:space="0" w:color="auto"/>
                            <w:bottom w:val="none" w:sz="0" w:space="0" w:color="auto"/>
                            <w:right w:val="none" w:sz="0" w:space="0" w:color="auto"/>
                          </w:divBdr>
                          <w:divsChild>
                            <w:div w:id="2126579058">
                              <w:marLeft w:val="0"/>
                              <w:marRight w:val="0"/>
                              <w:marTop w:val="0"/>
                              <w:marBottom w:val="0"/>
                              <w:divBdr>
                                <w:top w:val="none" w:sz="0" w:space="0" w:color="auto"/>
                                <w:left w:val="none" w:sz="0" w:space="0" w:color="auto"/>
                                <w:bottom w:val="none" w:sz="0" w:space="0" w:color="auto"/>
                                <w:right w:val="none" w:sz="0" w:space="0" w:color="auto"/>
                              </w:divBdr>
                              <w:divsChild>
                                <w:div w:id="1522166911">
                                  <w:marLeft w:val="0"/>
                                  <w:marRight w:val="0"/>
                                  <w:marTop w:val="0"/>
                                  <w:marBottom w:val="0"/>
                                  <w:divBdr>
                                    <w:top w:val="none" w:sz="0" w:space="0" w:color="auto"/>
                                    <w:left w:val="none" w:sz="0" w:space="0" w:color="auto"/>
                                    <w:bottom w:val="none" w:sz="0" w:space="0" w:color="auto"/>
                                    <w:right w:val="none" w:sz="0" w:space="0" w:color="auto"/>
                                  </w:divBdr>
                                  <w:divsChild>
                                    <w:div w:id="339967017">
                                      <w:marLeft w:val="0"/>
                                      <w:marRight w:val="0"/>
                                      <w:marTop w:val="0"/>
                                      <w:marBottom w:val="0"/>
                                      <w:divBdr>
                                        <w:top w:val="none" w:sz="0" w:space="0" w:color="auto"/>
                                        <w:left w:val="none" w:sz="0" w:space="0" w:color="auto"/>
                                        <w:bottom w:val="none" w:sz="0" w:space="0" w:color="auto"/>
                                        <w:right w:val="none" w:sz="0" w:space="0" w:color="auto"/>
                                      </w:divBdr>
                                      <w:divsChild>
                                        <w:div w:id="2091267883">
                                          <w:marLeft w:val="0"/>
                                          <w:marRight w:val="0"/>
                                          <w:marTop w:val="0"/>
                                          <w:marBottom w:val="0"/>
                                          <w:divBdr>
                                            <w:top w:val="none" w:sz="0" w:space="0" w:color="auto"/>
                                            <w:left w:val="none" w:sz="0" w:space="0" w:color="auto"/>
                                            <w:bottom w:val="none" w:sz="0" w:space="0" w:color="auto"/>
                                            <w:right w:val="none" w:sz="0" w:space="0" w:color="auto"/>
                                          </w:divBdr>
                                          <w:divsChild>
                                            <w:div w:id="189145617">
                                              <w:marLeft w:val="0"/>
                                              <w:marRight w:val="0"/>
                                              <w:marTop w:val="0"/>
                                              <w:marBottom w:val="0"/>
                                              <w:divBdr>
                                                <w:top w:val="none" w:sz="0" w:space="0" w:color="auto"/>
                                                <w:left w:val="none" w:sz="0" w:space="0" w:color="auto"/>
                                                <w:bottom w:val="none" w:sz="0" w:space="0" w:color="auto"/>
                                                <w:right w:val="none" w:sz="0" w:space="0" w:color="auto"/>
                                              </w:divBdr>
                                              <w:divsChild>
                                                <w:div w:id="1336879664">
                                                  <w:marLeft w:val="0"/>
                                                  <w:marRight w:val="0"/>
                                                  <w:marTop w:val="0"/>
                                                  <w:marBottom w:val="0"/>
                                                  <w:divBdr>
                                                    <w:top w:val="none" w:sz="0" w:space="0" w:color="auto"/>
                                                    <w:left w:val="none" w:sz="0" w:space="0" w:color="auto"/>
                                                    <w:bottom w:val="none" w:sz="0" w:space="0" w:color="auto"/>
                                                    <w:right w:val="none" w:sz="0" w:space="0" w:color="auto"/>
                                                  </w:divBdr>
                                                  <w:divsChild>
                                                    <w:div w:id="206270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436606">
                          <w:marLeft w:val="0"/>
                          <w:marRight w:val="0"/>
                          <w:marTop w:val="0"/>
                          <w:marBottom w:val="0"/>
                          <w:divBdr>
                            <w:top w:val="none" w:sz="0" w:space="0" w:color="auto"/>
                            <w:left w:val="none" w:sz="0" w:space="0" w:color="auto"/>
                            <w:bottom w:val="none" w:sz="0" w:space="0" w:color="auto"/>
                            <w:right w:val="none" w:sz="0" w:space="0" w:color="auto"/>
                          </w:divBdr>
                          <w:divsChild>
                            <w:div w:id="700008472">
                              <w:marLeft w:val="0"/>
                              <w:marRight w:val="0"/>
                              <w:marTop w:val="0"/>
                              <w:marBottom w:val="0"/>
                              <w:divBdr>
                                <w:top w:val="none" w:sz="0" w:space="0" w:color="auto"/>
                                <w:left w:val="none" w:sz="0" w:space="0" w:color="auto"/>
                                <w:bottom w:val="none" w:sz="0" w:space="0" w:color="auto"/>
                                <w:right w:val="none" w:sz="0" w:space="0" w:color="auto"/>
                              </w:divBdr>
                              <w:divsChild>
                                <w:div w:id="1951277810">
                                  <w:marLeft w:val="0"/>
                                  <w:marRight w:val="0"/>
                                  <w:marTop w:val="0"/>
                                  <w:marBottom w:val="0"/>
                                  <w:divBdr>
                                    <w:top w:val="none" w:sz="0" w:space="0" w:color="auto"/>
                                    <w:left w:val="none" w:sz="0" w:space="0" w:color="auto"/>
                                    <w:bottom w:val="none" w:sz="0" w:space="0" w:color="auto"/>
                                    <w:right w:val="none" w:sz="0" w:space="0" w:color="auto"/>
                                  </w:divBdr>
                                  <w:divsChild>
                                    <w:div w:id="41490487">
                                      <w:marLeft w:val="0"/>
                                      <w:marRight w:val="0"/>
                                      <w:marTop w:val="0"/>
                                      <w:marBottom w:val="0"/>
                                      <w:divBdr>
                                        <w:top w:val="none" w:sz="0" w:space="0" w:color="auto"/>
                                        <w:left w:val="none" w:sz="0" w:space="0" w:color="auto"/>
                                        <w:bottom w:val="none" w:sz="0" w:space="0" w:color="auto"/>
                                        <w:right w:val="none" w:sz="0" w:space="0" w:color="auto"/>
                                      </w:divBdr>
                                      <w:divsChild>
                                        <w:div w:id="917787130">
                                          <w:marLeft w:val="0"/>
                                          <w:marRight w:val="0"/>
                                          <w:marTop w:val="0"/>
                                          <w:marBottom w:val="0"/>
                                          <w:divBdr>
                                            <w:top w:val="none" w:sz="0" w:space="0" w:color="auto"/>
                                            <w:left w:val="none" w:sz="0" w:space="0" w:color="auto"/>
                                            <w:bottom w:val="none" w:sz="0" w:space="0" w:color="auto"/>
                                            <w:right w:val="none" w:sz="0" w:space="0" w:color="auto"/>
                                          </w:divBdr>
                                          <w:divsChild>
                                            <w:div w:id="687364577">
                                              <w:marLeft w:val="0"/>
                                              <w:marRight w:val="0"/>
                                              <w:marTop w:val="0"/>
                                              <w:marBottom w:val="0"/>
                                              <w:divBdr>
                                                <w:top w:val="none" w:sz="0" w:space="0" w:color="auto"/>
                                                <w:left w:val="none" w:sz="0" w:space="0" w:color="auto"/>
                                                <w:bottom w:val="none" w:sz="0" w:space="0" w:color="auto"/>
                                                <w:right w:val="none" w:sz="0" w:space="0" w:color="auto"/>
                                              </w:divBdr>
                                              <w:divsChild>
                                                <w:div w:id="2089687223">
                                                  <w:marLeft w:val="0"/>
                                                  <w:marRight w:val="0"/>
                                                  <w:marTop w:val="0"/>
                                                  <w:marBottom w:val="0"/>
                                                  <w:divBdr>
                                                    <w:top w:val="none" w:sz="0" w:space="0" w:color="auto"/>
                                                    <w:left w:val="none" w:sz="0" w:space="0" w:color="auto"/>
                                                    <w:bottom w:val="none" w:sz="0" w:space="0" w:color="auto"/>
                                                    <w:right w:val="none" w:sz="0" w:space="0" w:color="auto"/>
                                                  </w:divBdr>
                                                  <w:divsChild>
                                                    <w:div w:id="442765998">
                                                      <w:marLeft w:val="0"/>
                                                      <w:marRight w:val="0"/>
                                                      <w:marTop w:val="0"/>
                                                      <w:marBottom w:val="0"/>
                                                      <w:divBdr>
                                                        <w:top w:val="none" w:sz="0" w:space="0" w:color="auto"/>
                                                        <w:left w:val="none" w:sz="0" w:space="0" w:color="auto"/>
                                                        <w:bottom w:val="none" w:sz="0" w:space="0" w:color="auto"/>
                                                        <w:right w:val="none" w:sz="0" w:space="0" w:color="auto"/>
                                                      </w:divBdr>
                                                    </w:div>
                                                    <w:div w:id="360520809">
                                                      <w:marLeft w:val="0"/>
                                                      <w:marRight w:val="0"/>
                                                      <w:marTop w:val="0"/>
                                                      <w:marBottom w:val="0"/>
                                                      <w:divBdr>
                                                        <w:top w:val="none" w:sz="0" w:space="0" w:color="auto"/>
                                                        <w:left w:val="none" w:sz="0" w:space="0" w:color="auto"/>
                                                        <w:bottom w:val="none" w:sz="0" w:space="0" w:color="auto"/>
                                                        <w:right w:val="none" w:sz="0" w:space="0" w:color="auto"/>
                                                      </w:divBdr>
                                                      <w:divsChild>
                                                        <w:div w:id="871261709">
                                                          <w:marLeft w:val="0"/>
                                                          <w:marRight w:val="0"/>
                                                          <w:marTop w:val="0"/>
                                                          <w:marBottom w:val="0"/>
                                                          <w:divBdr>
                                                            <w:top w:val="none" w:sz="0" w:space="0" w:color="auto"/>
                                                            <w:left w:val="none" w:sz="0" w:space="0" w:color="auto"/>
                                                            <w:bottom w:val="none" w:sz="0" w:space="0" w:color="auto"/>
                                                            <w:right w:val="none" w:sz="0" w:space="0" w:color="auto"/>
                                                          </w:divBdr>
                                                          <w:divsChild>
                                                            <w:div w:id="65831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1336364">
                          <w:marLeft w:val="0"/>
                          <w:marRight w:val="0"/>
                          <w:marTop w:val="0"/>
                          <w:marBottom w:val="0"/>
                          <w:divBdr>
                            <w:top w:val="none" w:sz="0" w:space="0" w:color="auto"/>
                            <w:left w:val="none" w:sz="0" w:space="0" w:color="auto"/>
                            <w:bottom w:val="none" w:sz="0" w:space="0" w:color="auto"/>
                            <w:right w:val="none" w:sz="0" w:space="0" w:color="auto"/>
                          </w:divBdr>
                          <w:divsChild>
                            <w:div w:id="1660232909">
                              <w:marLeft w:val="0"/>
                              <w:marRight w:val="0"/>
                              <w:marTop w:val="0"/>
                              <w:marBottom w:val="0"/>
                              <w:divBdr>
                                <w:top w:val="none" w:sz="0" w:space="0" w:color="auto"/>
                                <w:left w:val="none" w:sz="0" w:space="0" w:color="auto"/>
                                <w:bottom w:val="none" w:sz="0" w:space="0" w:color="auto"/>
                                <w:right w:val="none" w:sz="0" w:space="0" w:color="auto"/>
                              </w:divBdr>
                              <w:divsChild>
                                <w:div w:id="1626152287">
                                  <w:marLeft w:val="0"/>
                                  <w:marRight w:val="0"/>
                                  <w:marTop w:val="0"/>
                                  <w:marBottom w:val="0"/>
                                  <w:divBdr>
                                    <w:top w:val="none" w:sz="0" w:space="0" w:color="auto"/>
                                    <w:left w:val="none" w:sz="0" w:space="0" w:color="auto"/>
                                    <w:bottom w:val="none" w:sz="0" w:space="0" w:color="auto"/>
                                    <w:right w:val="none" w:sz="0" w:space="0" w:color="auto"/>
                                  </w:divBdr>
                                  <w:divsChild>
                                    <w:div w:id="834304685">
                                      <w:marLeft w:val="0"/>
                                      <w:marRight w:val="0"/>
                                      <w:marTop w:val="0"/>
                                      <w:marBottom w:val="0"/>
                                      <w:divBdr>
                                        <w:top w:val="none" w:sz="0" w:space="0" w:color="auto"/>
                                        <w:left w:val="none" w:sz="0" w:space="0" w:color="auto"/>
                                        <w:bottom w:val="none" w:sz="0" w:space="0" w:color="auto"/>
                                        <w:right w:val="none" w:sz="0" w:space="0" w:color="auto"/>
                                      </w:divBdr>
                                      <w:divsChild>
                                        <w:div w:id="3746700">
                                          <w:marLeft w:val="0"/>
                                          <w:marRight w:val="0"/>
                                          <w:marTop w:val="0"/>
                                          <w:marBottom w:val="0"/>
                                          <w:divBdr>
                                            <w:top w:val="none" w:sz="0" w:space="0" w:color="auto"/>
                                            <w:left w:val="none" w:sz="0" w:space="0" w:color="auto"/>
                                            <w:bottom w:val="none" w:sz="0" w:space="0" w:color="auto"/>
                                            <w:right w:val="none" w:sz="0" w:space="0" w:color="auto"/>
                                          </w:divBdr>
                                          <w:divsChild>
                                            <w:div w:id="1380282142">
                                              <w:marLeft w:val="0"/>
                                              <w:marRight w:val="0"/>
                                              <w:marTop w:val="0"/>
                                              <w:marBottom w:val="0"/>
                                              <w:divBdr>
                                                <w:top w:val="none" w:sz="0" w:space="0" w:color="auto"/>
                                                <w:left w:val="none" w:sz="0" w:space="0" w:color="auto"/>
                                                <w:bottom w:val="none" w:sz="0" w:space="0" w:color="auto"/>
                                                <w:right w:val="none" w:sz="0" w:space="0" w:color="auto"/>
                                              </w:divBdr>
                                              <w:divsChild>
                                                <w:div w:id="1068385067">
                                                  <w:marLeft w:val="0"/>
                                                  <w:marRight w:val="0"/>
                                                  <w:marTop w:val="0"/>
                                                  <w:marBottom w:val="0"/>
                                                  <w:divBdr>
                                                    <w:top w:val="none" w:sz="0" w:space="0" w:color="auto"/>
                                                    <w:left w:val="none" w:sz="0" w:space="0" w:color="auto"/>
                                                    <w:bottom w:val="none" w:sz="0" w:space="0" w:color="auto"/>
                                                    <w:right w:val="none" w:sz="0" w:space="0" w:color="auto"/>
                                                  </w:divBdr>
                                                  <w:divsChild>
                                                    <w:div w:id="69724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8020504">
          <w:marLeft w:val="0"/>
          <w:marRight w:val="0"/>
          <w:marTop w:val="0"/>
          <w:marBottom w:val="0"/>
          <w:divBdr>
            <w:top w:val="none" w:sz="0" w:space="0" w:color="auto"/>
            <w:left w:val="none" w:sz="0" w:space="0" w:color="auto"/>
            <w:bottom w:val="none" w:sz="0" w:space="0" w:color="auto"/>
            <w:right w:val="none" w:sz="0" w:space="0" w:color="auto"/>
          </w:divBdr>
          <w:divsChild>
            <w:div w:id="157159415">
              <w:marLeft w:val="0"/>
              <w:marRight w:val="0"/>
              <w:marTop w:val="0"/>
              <w:marBottom w:val="0"/>
              <w:divBdr>
                <w:top w:val="none" w:sz="0" w:space="0" w:color="auto"/>
                <w:left w:val="none" w:sz="0" w:space="0" w:color="auto"/>
                <w:bottom w:val="none" w:sz="0" w:space="0" w:color="auto"/>
                <w:right w:val="none" w:sz="0" w:space="0" w:color="auto"/>
              </w:divBdr>
              <w:divsChild>
                <w:div w:id="985283982">
                  <w:marLeft w:val="0"/>
                  <w:marRight w:val="0"/>
                  <w:marTop w:val="0"/>
                  <w:marBottom w:val="0"/>
                  <w:divBdr>
                    <w:top w:val="none" w:sz="0" w:space="0" w:color="auto"/>
                    <w:left w:val="none" w:sz="0" w:space="0" w:color="auto"/>
                    <w:bottom w:val="none" w:sz="0" w:space="0" w:color="auto"/>
                    <w:right w:val="none" w:sz="0" w:space="0" w:color="auto"/>
                  </w:divBdr>
                  <w:divsChild>
                    <w:div w:id="1942058661">
                      <w:marLeft w:val="0"/>
                      <w:marRight w:val="0"/>
                      <w:marTop w:val="0"/>
                      <w:marBottom w:val="0"/>
                      <w:divBdr>
                        <w:top w:val="none" w:sz="0" w:space="0" w:color="auto"/>
                        <w:left w:val="none" w:sz="0" w:space="0" w:color="auto"/>
                        <w:bottom w:val="none" w:sz="0" w:space="0" w:color="auto"/>
                        <w:right w:val="none" w:sz="0" w:space="0" w:color="auto"/>
                      </w:divBdr>
                      <w:divsChild>
                        <w:div w:id="1546287112">
                          <w:marLeft w:val="0"/>
                          <w:marRight w:val="0"/>
                          <w:marTop w:val="0"/>
                          <w:marBottom w:val="0"/>
                          <w:divBdr>
                            <w:top w:val="none" w:sz="0" w:space="0" w:color="auto"/>
                            <w:left w:val="none" w:sz="0" w:space="0" w:color="auto"/>
                            <w:bottom w:val="none" w:sz="0" w:space="0" w:color="auto"/>
                            <w:right w:val="none" w:sz="0" w:space="0" w:color="auto"/>
                          </w:divBdr>
                          <w:divsChild>
                            <w:div w:id="41949471">
                              <w:marLeft w:val="0"/>
                              <w:marRight w:val="0"/>
                              <w:marTop w:val="0"/>
                              <w:marBottom w:val="0"/>
                              <w:divBdr>
                                <w:top w:val="none" w:sz="0" w:space="0" w:color="auto"/>
                                <w:left w:val="none" w:sz="0" w:space="0" w:color="auto"/>
                                <w:bottom w:val="none" w:sz="0" w:space="0" w:color="auto"/>
                                <w:right w:val="none" w:sz="0" w:space="0" w:color="auto"/>
                              </w:divBdr>
                              <w:divsChild>
                                <w:div w:id="219942457">
                                  <w:marLeft w:val="0"/>
                                  <w:marRight w:val="0"/>
                                  <w:marTop w:val="0"/>
                                  <w:marBottom w:val="0"/>
                                  <w:divBdr>
                                    <w:top w:val="none" w:sz="0" w:space="0" w:color="auto"/>
                                    <w:left w:val="none" w:sz="0" w:space="0" w:color="auto"/>
                                    <w:bottom w:val="none" w:sz="0" w:space="0" w:color="auto"/>
                                    <w:right w:val="none" w:sz="0" w:space="0" w:color="auto"/>
                                  </w:divBdr>
                                  <w:divsChild>
                                    <w:div w:id="243615706">
                                      <w:marLeft w:val="0"/>
                                      <w:marRight w:val="0"/>
                                      <w:marTop w:val="0"/>
                                      <w:marBottom w:val="0"/>
                                      <w:divBdr>
                                        <w:top w:val="none" w:sz="0" w:space="0" w:color="auto"/>
                                        <w:left w:val="none" w:sz="0" w:space="0" w:color="auto"/>
                                        <w:bottom w:val="none" w:sz="0" w:space="0" w:color="auto"/>
                                        <w:right w:val="none" w:sz="0" w:space="0" w:color="auto"/>
                                      </w:divBdr>
                                      <w:divsChild>
                                        <w:div w:id="2110199660">
                                          <w:marLeft w:val="0"/>
                                          <w:marRight w:val="0"/>
                                          <w:marTop w:val="0"/>
                                          <w:marBottom w:val="0"/>
                                          <w:divBdr>
                                            <w:top w:val="none" w:sz="0" w:space="0" w:color="auto"/>
                                            <w:left w:val="none" w:sz="0" w:space="0" w:color="auto"/>
                                            <w:bottom w:val="none" w:sz="0" w:space="0" w:color="auto"/>
                                            <w:right w:val="none" w:sz="0" w:space="0" w:color="auto"/>
                                          </w:divBdr>
                                          <w:divsChild>
                                            <w:div w:id="2084598015">
                                              <w:marLeft w:val="0"/>
                                              <w:marRight w:val="0"/>
                                              <w:marTop w:val="0"/>
                                              <w:marBottom w:val="0"/>
                                              <w:divBdr>
                                                <w:top w:val="none" w:sz="0" w:space="0" w:color="auto"/>
                                                <w:left w:val="none" w:sz="0" w:space="0" w:color="auto"/>
                                                <w:bottom w:val="none" w:sz="0" w:space="0" w:color="auto"/>
                                                <w:right w:val="none" w:sz="0" w:space="0" w:color="auto"/>
                                              </w:divBdr>
                                              <w:divsChild>
                                                <w:div w:id="517157801">
                                                  <w:marLeft w:val="0"/>
                                                  <w:marRight w:val="0"/>
                                                  <w:marTop w:val="0"/>
                                                  <w:marBottom w:val="0"/>
                                                  <w:divBdr>
                                                    <w:top w:val="none" w:sz="0" w:space="0" w:color="auto"/>
                                                    <w:left w:val="none" w:sz="0" w:space="0" w:color="auto"/>
                                                    <w:bottom w:val="none" w:sz="0" w:space="0" w:color="auto"/>
                                                    <w:right w:val="none" w:sz="0" w:space="0" w:color="auto"/>
                                                  </w:divBdr>
                                                  <w:divsChild>
                                                    <w:div w:id="784806589">
                                                      <w:marLeft w:val="0"/>
                                                      <w:marRight w:val="0"/>
                                                      <w:marTop w:val="0"/>
                                                      <w:marBottom w:val="0"/>
                                                      <w:divBdr>
                                                        <w:top w:val="none" w:sz="0" w:space="0" w:color="auto"/>
                                                        <w:left w:val="none" w:sz="0" w:space="0" w:color="auto"/>
                                                        <w:bottom w:val="none" w:sz="0" w:space="0" w:color="auto"/>
                                                        <w:right w:val="none" w:sz="0" w:space="0" w:color="auto"/>
                                                      </w:divBdr>
                                                      <w:divsChild>
                                                        <w:div w:id="439229720">
                                                          <w:marLeft w:val="0"/>
                                                          <w:marRight w:val="0"/>
                                                          <w:marTop w:val="0"/>
                                                          <w:marBottom w:val="0"/>
                                                          <w:divBdr>
                                                            <w:top w:val="none" w:sz="0" w:space="0" w:color="auto"/>
                                                            <w:left w:val="none" w:sz="0" w:space="0" w:color="auto"/>
                                                            <w:bottom w:val="none" w:sz="0" w:space="0" w:color="auto"/>
                                                            <w:right w:val="none" w:sz="0" w:space="0" w:color="auto"/>
                                                          </w:divBdr>
                                                          <w:divsChild>
                                                            <w:div w:id="20243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611184">
                                  <w:marLeft w:val="0"/>
                                  <w:marRight w:val="0"/>
                                  <w:marTop w:val="0"/>
                                  <w:marBottom w:val="0"/>
                                  <w:divBdr>
                                    <w:top w:val="none" w:sz="0" w:space="0" w:color="auto"/>
                                    <w:left w:val="none" w:sz="0" w:space="0" w:color="auto"/>
                                    <w:bottom w:val="none" w:sz="0" w:space="0" w:color="auto"/>
                                    <w:right w:val="none" w:sz="0" w:space="0" w:color="auto"/>
                                  </w:divBdr>
                                  <w:divsChild>
                                    <w:div w:id="648705012">
                                      <w:marLeft w:val="0"/>
                                      <w:marRight w:val="0"/>
                                      <w:marTop w:val="0"/>
                                      <w:marBottom w:val="0"/>
                                      <w:divBdr>
                                        <w:top w:val="none" w:sz="0" w:space="0" w:color="auto"/>
                                        <w:left w:val="none" w:sz="0" w:space="0" w:color="auto"/>
                                        <w:bottom w:val="none" w:sz="0" w:space="0" w:color="auto"/>
                                        <w:right w:val="none" w:sz="0" w:space="0" w:color="auto"/>
                                      </w:divBdr>
                                      <w:divsChild>
                                        <w:div w:id="1219898232">
                                          <w:marLeft w:val="0"/>
                                          <w:marRight w:val="0"/>
                                          <w:marTop w:val="0"/>
                                          <w:marBottom w:val="0"/>
                                          <w:divBdr>
                                            <w:top w:val="none" w:sz="0" w:space="0" w:color="auto"/>
                                            <w:left w:val="none" w:sz="0" w:space="0" w:color="auto"/>
                                            <w:bottom w:val="none" w:sz="0" w:space="0" w:color="auto"/>
                                            <w:right w:val="none" w:sz="0" w:space="0" w:color="auto"/>
                                          </w:divBdr>
                                          <w:divsChild>
                                            <w:div w:id="875775493">
                                              <w:marLeft w:val="0"/>
                                              <w:marRight w:val="0"/>
                                              <w:marTop w:val="0"/>
                                              <w:marBottom w:val="0"/>
                                              <w:divBdr>
                                                <w:top w:val="none" w:sz="0" w:space="0" w:color="auto"/>
                                                <w:left w:val="none" w:sz="0" w:space="0" w:color="auto"/>
                                                <w:bottom w:val="none" w:sz="0" w:space="0" w:color="auto"/>
                                                <w:right w:val="none" w:sz="0" w:space="0" w:color="auto"/>
                                              </w:divBdr>
                                              <w:divsChild>
                                                <w:div w:id="1723479806">
                                                  <w:marLeft w:val="0"/>
                                                  <w:marRight w:val="0"/>
                                                  <w:marTop w:val="0"/>
                                                  <w:marBottom w:val="0"/>
                                                  <w:divBdr>
                                                    <w:top w:val="none" w:sz="0" w:space="0" w:color="auto"/>
                                                    <w:left w:val="none" w:sz="0" w:space="0" w:color="auto"/>
                                                    <w:bottom w:val="none" w:sz="0" w:space="0" w:color="auto"/>
                                                    <w:right w:val="none" w:sz="0" w:space="0" w:color="auto"/>
                                                  </w:divBdr>
                                                  <w:divsChild>
                                                    <w:div w:id="1939561307">
                                                      <w:marLeft w:val="0"/>
                                                      <w:marRight w:val="0"/>
                                                      <w:marTop w:val="0"/>
                                                      <w:marBottom w:val="0"/>
                                                      <w:divBdr>
                                                        <w:top w:val="none" w:sz="0" w:space="0" w:color="auto"/>
                                                        <w:left w:val="none" w:sz="0" w:space="0" w:color="auto"/>
                                                        <w:bottom w:val="none" w:sz="0" w:space="0" w:color="auto"/>
                                                        <w:right w:val="none" w:sz="0" w:space="0" w:color="auto"/>
                                                      </w:divBdr>
                                                      <w:divsChild>
                                                        <w:div w:id="8944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5045751">
      <w:bodyDiv w:val="1"/>
      <w:marLeft w:val="0"/>
      <w:marRight w:val="0"/>
      <w:marTop w:val="0"/>
      <w:marBottom w:val="0"/>
      <w:divBdr>
        <w:top w:val="none" w:sz="0" w:space="0" w:color="auto"/>
        <w:left w:val="none" w:sz="0" w:space="0" w:color="auto"/>
        <w:bottom w:val="none" w:sz="0" w:space="0" w:color="auto"/>
        <w:right w:val="none" w:sz="0" w:space="0" w:color="auto"/>
      </w:divBdr>
      <w:divsChild>
        <w:div w:id="506291094">
          <w:marLeft w:val="0"/>
          <w:marRight w:val="0"/>
          <w:marTop w:val="0"/>
          <w:marBottom w:val="0"/>
          <w:divBdr>
            <w:top w:val="none" w:sz="0" w:space="0" w:color="auto"/>
            <w:left w:val="none" w:sz="0" w:space="0" w:color="auto"/>
            <w:bottom w:val="none" w:sz="0" w:space="0" w:color="auto"/>
            <w:right w:val="none" w:sz="0" w:space="0" w:color="auto"/>
          </w:divBdr>
          <w:divsChild>
            <w:div w:id="2057972753">
              <w:marLeft w:val="0"/>
              <w:marRight w:val="0"/>
              <w:marTop w:val="0"/>
              <w:marBottom w:val="0"/>
              <w:divBdr>
                <w:top w:val="none" w:sz="0" w:space="0" w:color="auto"/>
                <w:left w:val="none" w:sz="0" w:space="0" w:color="auto"/>
                <w:bottom w:val="none" w:sz="0" w:space="0" w:color="auto"/>
                <w:right w:val="none" w:sz="0" w:space="0" w:color="auto"/>
              </w:divBdr>
              <w:divsChild>
                <w:div w:id="1960212678">
                  <w:marLeft w:val="0"/>
                  <w:marRight w:val="0"/>
                  <w:marTop w:val="0"/>
                  <w:marBottom w:val="0"/>
                  <w:divBdr>
                    <w:top w:val="none" w:sz="0" w:space="0" w:color="auto"/>
                    <w:left w:val="none" w:sz="0" w:space="0" w:color="auto"/>
                    <w:bottom w:val="none" w:sz="0" w:space="0" w:color="auto"/>
                    <w:right w:val="none" w:sz="0" w:space="0" w:color="auto"/>
                  </w:divBdr>
                  <w:divsChild>
                    <w:div w:id="21131331">
                      <w:marLeft w:val="0"/>
                      <w:marRight w:val="0"/>
                      <w:marTop w:val="0"/>
                      <w:marBottom w:val="0"/>
                      <w:divBdr>
                        <w:top w:val="none" w:sz="0" w:space="0" w:color="auto"/>
                        <w:left w:val="none" w:sz="0" w:space="0" w:color="auto"/>
                        <w:bottom w:val="none" w:sz="0" w:space="0" w:color="auto"/>
                        <w:right w:val="none" w:sz="0" w:space="0" w:color="auto"/>
                      </w:divBdr>
                      <w:divsChild>
                        <w:div w:id="1407610564">
                          <w:marLeft w:val="0"/>
                          <w:marRight w:val="0"/>
                          <w:marTop w:val="0"/>
                          <w:marBottom w:val="0"/>
                          <w:divBdr>
                            <w:top w:val="none" w:sz="0" w:space="0" w:color="auto"/>
                            <w:left w:val="none" w:sz="0" w:space="0" w:color="auto"/>
                            <w:bottom w:val="none" w:sz="0" w:space="0" w:color="auto"/>
                            <w:right w:val="none" w:sz="0" w:space="0" w:color="auto"/>
                          </w:divBdr>
                          <w:divsChild>
                            <w:div w:id="590504499">
                              <w:marLeft w:val="0"/>
                              <w:marRight w:val="0"/>
                              <w:marTop w:val="0"/>
                              <w:marBottom w:val="0"/>
                              <w:divBdr>
                                <w:top w:val="none" w:sz="0" w:space="0" w:color="auto"/>
                                <w:left w:val="none" w:sz="0" w:space="0" w:color="auto"/>
                                <w:bottom w:val="none" w:sz="0" w:space="0" w:color="auto"/>
                                <w:right w:val="none" w:sz="0" w:space="0" w:color="auto"/>
                              </w:divBdr>
                              <w:divsChild>
                                <w:div w:id="406223144">
                                  <w:marLeft w:val="0"/>
                                  <w:marRight w:val="0"/>
                                  <w:marTop w:val="0"/>
                                  <w:marBottom w:val="0"/>
                                  <w:divBdr>
                                    <w:top w:val="none" w:sz="0" w:space="0" w:color="auto"/>
                                    <w:left w:val="none" w:sz="0" w:space="0" w:color="auto"/>
                                    <w:bottom w:val="none" w:sz="0" w:space="0" w:color="auto"/>
                                    <w:right w:val="none" w:sz="0" w:space="0" w:color="auto"/>
                                  </w:divBdr>
                                  <w:divsChild>
                                    <w:div w:id="723217196">
                                      <w:marLeft w:val="0"/>
                                      <w:marRight w:val="0"/>
                                      <w:marTop w:val="0"/>
                                      <w:marBottom w:val="0"/>
                                      <w:divBdr>
                                        <w:top w:val="none" w:sz="0" w:space="0" w:color="auto"/>
                                        <w:left w:val="none" w:sz="0" w:space="0" w:color="auto"/>
                                        <w:bottom w:val="none" w:sz="0" w:space="0" w:color="auto"/>
                                        <w:right w:val="none" w:sz="0" w:space="0" w:color="auto"/>
                                      </w:divBdr>
                                      <w:divsChild>
                                        <w:div w:id="1515879387">
                                          <w:marLeft w:val="0"/>
                                          <w:marRight w:val="0"/>
                                          <w:marTop w:val="0"/>
                                          <w:marBottom w:val="0"/>
                                          <w:divBdr>
                                            <w:top w:val="none" w:sz="0" w:space="0" w:color="auto"/>
                                            <w:left w:val="none" w:sz="0" w:space="0" w:color="auto"/>
                                            <w:bottom w:val="none" w:sz="0" w:space="0" w:color="auto"/>
                                            <w:right w:val="none" w:sz="0" w:space="0" w:color="auto"/>
                                          </w:divBdr>
                                          <w:divsChild>
                                            <w:div w:id="2064324372">
                                              <w:marLeft w:val="0"/>
                                              <w:marRight w:val="0"/>
                                              <w:marTop w:val="0"/>
                                              <w:marBottom w:val="0"/>
                                              <w:divBdr>
                                                <w:top w:val="none" w:sz="0" w:space="0" w:color="auto"/>
                                                <w:left w:val="none" w:sz="0" w:space="0" w:color="auto"/>
                                                <w:bottom w:val="none" w:sz="0" w:space="0" w:color="auto"/>
                                                <w:right w:val="none" w:sz="0" w:space="0" w:color="auto"/>
                                              </w:divBdr>
                                              <w:divsChild>
                                                <w:div w:id="811753842">
                                                  <w:marLeft w:val="0"/>
                                                  <w:marRight w:val="0"/>
                                                  <w:marTop w:val="0"/>
                                                  <w:marBottom w:val="0"/>
                                                  <w:divBdr>
                                                    <w:top w:val="none" w:sz="0" w:space="0" w:color="auto"/>
                                                    <w:left w:val="none" w:sz="0" w:space="0" w:color="auto"/>
                                                    <w:bottom w:val="none" w:sz="0" w:space="0" w:color="auto"/>
                                                    <w:right w:val="none" w:sz="0" w:space="0" w:color="auto"/>
                                                  </w:divBdr>
                                                  <w:divsChild>
                                                    <w:div w:id="1336422775">
                                                      <w:marLeft w:val="0"/>
                                                      <w:marRight w:val="0"/>
                                                      <w:marTop w:val="0"/>
                                                      <w:marBottom w:val="0"/>
                                                      <w:divBdr>
                                                        <w:top w:val="none" w:sz="0" w:space="0" w:color="auto"/>
                                                        <w:left w:val="none" w:sz="0" w:space="0" w:color="auto"/>
                                                        <w:bottom w:val="none" w:sz="0" w:space="0" w:color="auto"/>
                                                        <w:right w:val="none" w:sz="0" w:space="0" w:color="auto"/>
                                                      </w:divBdr>
                                                      <w:divsChild>
                                                        <w:div w:id="212355909">
                                                          <w:marLeft w:val="0"/>
                                                          <w:marRight w:val="0"/>
                                                          <w:marTop w:val="0"/>
                                                          <w:marBottom w:val="0"/>
                                                          <w:divBdr>
                                                            <w:top w:val="none" w:sz="0" w:space="0" w:color="auto"/>
                                                            <w:left w:val="none" w:sz="0" w:space="0" w:color="auto"/>
                                                            <w:bottom w:val="none" w:sz="0" w:space="0" w:color="auto"/>
                                                            <w:right w:val="none" w:sz="0" w:space="0" w:color="auto"/>
                                                          </w:divBdr>
                                                          <w:divsChild>
                                                            <w:div w:id="567813687">
                                                              <w:marLeft w:val="0"/>
                                                              <w:marRight w:val="0"/>
                                                              <w:marTop w:val="0"/>
                                                              <w:marBottom w:val="0"/>
                                                              <w:divBdr>
                                                                <w:top w:val="none" w:sz="0" w:space="0" w:color="auto"/>
                                                                <w:left w:val="none" w:sz="0" w:space="0" w:color="auto"/>
                                                                <w:bottom w:val="none" w:sz="0" w:space="0" w:color="auto"/>
                                                                <w:right w:val="none" w:sz="0" w:space="0" w:color="auto"/>
                                                              </w:divBdr>
                                                            </w:div>
                                                          </w:divsChild>
                                                        </w:div>
                                                        <w:div w:id="914584002">
                                                          <w:marLeft w:val="0"/>
                                                          <w:marRight w:val="0"/>
                                                          <w:marTop w:val="0"/>
                                                          <w:marBottom w:val="0"/>
                                                          <w:divBdr>
                                                            <w:top w:val="none" w:sz="0" w:space="0" w:color="auto"/>
                                                            <w:left w:val="none" w:sz="0" w:space="0" w:color="auto"/>
                                                            <w:bottom w:val="none" w:sz="0" w:space="0" w:color="auto"/>
                                                            <w:right w:val="none" w:sz="0" w:space="0" w:color="auto"/>
                                                          </w:divBdr>
                                                          <w:divsChild>
                                                            <w:div w:id="865020942">
                                                              <w:marLeft w:val="0"/>
                                                              <w:marRight w:val="0"/>
                                                              <w:marTop w:val="0"/>
                                                              <w:marBottom w:val="0"/>
                                                              <w:divBdr>
                                                                <w:top w:val="none" w:sz="0" w:space="0" w:color="auto"/>
                                                                <w:left w:val="none" w:sz="0" w:space="0" w:color="auto"/>
                                                                <w:bottom w:val="none" w:sz="0" w:space="0" w:color="auto"/>
                                                                <w:right w:val="none" w:sz="0" w:space="0" w:color="auto"/>
                                                              </w:divBdr>
                                                            </w:div>
                                                          </w:divsChild>
                                                        </w:div>
                                                        <w:div w:id="475299744">
                                                          <w:marLeft w:val="0"/>
                                                          <w:marRight w:val="0"/>
                                                          <w:marTop w:val="0"/>
                                                          <w:marBottom w:val="0"/>
                                                          <w:divBdr>
                                                            <w:top w:val="none" w:sz="0" w:space="0" w:color="auto"/>
                                                            <w:left w:val="none" w:sz="0" w:space="0" w:color="auto"/>
                                                            <w:bottom w:val="none" w:sz="0" w:space="0" w:color="auto"/>
                                                            <w:right w:val="none" w:sz="0" w:space="0" w:color="auto"/>
                                                          </w:divBdr>
                                                          <w:divsChild>
                                                            <w:div w:id="1867400578">
                                                              <w:marLeft w:val="0"/>
                                                              <w:marRight w:val="0"/>
                                                              <w:marTop w:val="0"/>
                                                              <w:marBottom w:val="0"/>
                                                              <w:divBdr>
                                                                <w:top w:val="none" w:sz="0" w:space="0" w:color="auto"/>
                                                                <w:left w:val="none" w:sz="0" w:space="0" w:color="auto"/>
                                                                <w:bottom w:val="none" w:sz="0" w:space="0" w:color="auto"/>
                                                                <w:right w:val="none" w:sz="0" w:space="0" w:color="auto"/>
                                                              </w:divBdr>
                                                            </w:div>
                                                          </w:divsChild>
                                                        </w:div>
                                                        <w:div w:id="1446652595">
                                                          <w:marLeft w:val="0"/>
                                                          <w:marRight w:val="0"/>
                                                          <w:marTop w:val="0"/>
                                                          <w:marBottom w:val="0"/>
                                                          <w:divBdr>
                                                            <w:top w:val="none" w:sz="0" w:space="0" w:color="auto"/>
                                                            <w:left w:val="none" w:sz="0" w:space="0" w:color="auto"/>
                                                            <w:bottom w:val="none" w:sz="0" w:space="0" w:color="auto"/>
                                                            <w:right w:val="none" w:sz="0" w:space="0" w:color="auto"/>
                                                          </w:divBdr>
                                                          <w:divsChild>
                                                            <w:div w:id="981957196">
                                                              <w:marLeft w:val="0"/>
                                                              <w:marRight w:val="0"/>
                                                              <w:marTop w:val="0"/>
                                                              <w:marBottom w:val="0"/>
                                                              <w:divBdr>
                                                                <w:top w:val="none" w:sz="0" w:space="0" w:color="auto"/>
                                                                <w:left w:val="none" w:sz="0" w:space="0" w:color="auto"/>
                                                                <w:bottom w:val="none" w:sz="0" w:space="0" w:color="auto"/>
                                                                <w:right w:val="none" w:sz="0" w:space="0" w:color="auto"/>
                                                              </w:divBdr>
                                                            </w:div>
                                                          </w:divsChild>
                                                        </w:div>
                                                        <w:div w:id="2062901634">
                                                          <w:marLeft w:val="0"/>
                                                          <w:marRight w:val="0"/>
                                                          <w:marTop w:val="0"/>
                                                          <w:marBottom w:val="0"/>
                                                          <w:divBdr>
                                                            <w:top w:val="none" w:sz="0" w:space="0" w:color="auto"/>
                                                            <w:left w:val="none" w:sz="0" w:space="0" w:color="auto"/>
                                                            <w:bottom w:val="none" w:sz="0" w:space="0" w:color="auto"/>
                                                            <w:right w:val="none" w:sz="0" w:space="0" w:color="auto"/>
                                                          </w:divBdr>
                                                          <w:divsChild>
                                                            <w:div w:id="23737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6006775">
          <w:marLeft w:val="0"/>
          <w:marRight w:val="0"/>
          <w:marTop w:val="0"/>
          <w:marBottom w:val="0"/>
          <w:divBdr>
            <w:top w:val="none" w:sz="0" w:space="0" w:color="auto"/>
            <w:left w:val="none" w:sz="0" w:space="0" w:color="auto"/>
            <w:bottom w:val="none" w:sz="0" w:space="0" w:color="auto"/>
            <w:right w:val="none" w:sz="0" w:space="0" w:color="auto"/>
          </w:divBdr>
          <w:divsChild>
            <w:div w:id="1656379309">
              <w:marLeft w:val="0"/>
              <w:marRight w:val="0"/>
              <w:marTop w:val="0"/>
              <w:marBottom w:val="0"/>
              <w:divBdr>
                <w:top w:val="none" w:sz="0" w:space="0" w:color="auto"/>
                <w:left w:val="none" w:sz="0" w:space="0" w:color="auto"/>
                <w:bottom w:val="none" w:sz="0" w:space="0" w:color="auto"/>
                <w:right w:val="none" w:sz="0" w:space="0" w:color="auto"/>
              </w:divBdr>
              <w:divsChild>
                <w:div w:id="1986276588">
                  <w:marLeft w:val="0"/>
                  <w:marRight w:val="0"/>
                  <w:marTop w:val="0"/>
                  <w:marBottom w:val="0"/>
                  <w:divBdr>
                    <w:top w:val="none" w:sz="0" w:space="0" w:color="auto"/>
                    <w:left w:val="none" w:sz="0" w:space="0" w:color="auto"/>
                    <w:bottom w:val="none" w:sz="0" w:space="0" w:color="auto"/>
                    <w:right w:val="none" w:sz="0" w:space="0" w:color="auto"/>
                  </w:divBdr>
                  <w:divsChild>
                    <w:div w:id="1609578263">
                      <w:marLeft w:val="0"/>
                      <w:marRight w:val="0"/>
                      <w:marTop w:val="0"/>
                      <w:marBottom w:val="0"/>
                      <w:divBdr>
                        <w:top w:val="none" w:sz="0" w:space="0" w:color="auto"/>
                        <w:left w:val="none" w:sz="0" w:space="0" w:color="auto"/>
                        <w:bottom w:val="none" w:sz="0" w:space="0" w:color="auto"/>
                        <w:right w:val="none" w:sz="0" w:space="0" w:color="auto"/>
                      </w:divBdr>
                      <w:divsChild>
                        <w:div w:id="269119592">
                          <w:marLeft w:val="0"/>
                          <w:marRight w:val="0"/>
                          <w:marTop w:val="0"/>
                          <w:marBottom w:val="0"/>
                          <w:divBdr>
                            <w:top w:val="none" w:sz="0" w:space="0" w:color="auto"/>
                            <w:left w:val="none" w:sz="0" w:space="0" w:color="auto"/>
                            <w:bottom w:val="none" w:sz="0" w:space="0" w:color="auto"/>
                            <w:right w:val="none" w:sz="0" w:space="0" w:color="auto"/>
                          </w:divBdr>
                          <w:divsChild>
                            <w:div w:id="25301487">
                              <w:marLeft w:val="0"/>
                              <w:marRight w:val="0"/>
                              <w:marTop w:val="0"/>
                              <w:marBottom w:val="0"/>
                              <w:divBdr>
                                <w:top w:val="none" w:sz="0" w:space="0" w:color="auto"/>
                                <w:left w:val="none" w:sz="0" w:space="0" w:color="auto"/>
                                <w:bottom w:val="none" w:sz="0" w:space="0" w:color="auto"/>
                                <w:right w:val="none" w:sz="0" w:space="0" w:color="auto"/>
                              </w:divBdr>
                              <w:divsChild>
                                <w:div w:id="1648433826">
                                  <w:marLeft w:val="0"/>
                                  <w:marRight w:val="0"/>
                                  <w:marTop w:val="0"/>
                                  <w:marBottom w:val="0"/>
                                  <w:divBdr>
                                    <w:top w:val="none" w:sz="0" w:space="0" w:color="auto"/>
                                    <w:left w:val="none" w:sz="0" w:space="0" w:color="auto"/>
                                    <w:bottom w:val="none" w:sz="0" w:space="0" w:color="auto"/>
                                    <w:right w:val="none" w:sz="0" w:space="0" w:color="auto"/>
                                  </w:divBdr>
                                  <w:divsChild>
                                    <w:div w:id="1624311290">
                                      <w:marLeft w:val="0"/>
                                      <w:marRight w:val="0"/>
                                      <w:marTop w:val="0"/>
                                      <w:marBottom w:val="0"/>
                                      <w:divBdr>
                                        <w:top w:val="none" w:sz="0" w:space="0" w:color="auto"/>
                                        <w:left w:val="none" w:sz="0" w:space="0" w:color="auto"/>
                                        <w:bottom w:val="none" w:sz="0" w:space="0" w:color="auto"/>
                                        <w:right w:val="none" w:sz="0" w:space="0" w:color="auto"/>
                                      </w:divBdr>
                                      <w:divsChild>
                                        <w:div w:id="1965577932">
                                          <w:marLeft w:val="0"/>
                                          <w:marRight w:val="0"/>
                                          <w:marTop w:val="0"/>
                                          <w:marBottom w:val="0"/>
                                          <w:divBdr>
                                            <w:top w:val="none" w:sz="0" w:space="0" w:color="auto"/>
                                            <w:left w:val="none" w:sz="0" w:space="0" w:color="auto"/>
                                            <w:bottom w:val="none" w:sz="0" w:space="0" w:color="auto"/>
                                            <w:right w:val="none" w:sz="0" w:space="0" w:color="auto"/>
                                          </w:divBdr>
                                          <w:divsChild>
                                            <w:div w:id="2031761882">
                                              <w:marLeft w:val="0"/>
                                              <w:marRight w:val="0"/>
                                              <w:marTop w:val="0"/>
                                              <w:marBottom w:val="0"/>
                                              <w:divBdr>
                                                <w:top w:val="none" w:sz="0" w:space="0" w:color="auto"/>
                                                <w:left w:val="none" w:sz="0" w:space="0" w:color="auto"/>
                                                <w:bottom w:val="none" w:sz="0" w:space="0" w:color="auto"/>
                                                <w:right w:val="none" w:sz="0" w:space="0" w:color="auto"/>
                                              </w:divBdr>
                                              <w:divsChild>
                                                <w:div w:id="1140611745">
                                                  <w:marLeft w:val="0"/>
                                                  <w:marRight w:val="0"/>
                                                  <w:marTop w:val="0"/>
                                                  <w:marBottom w:val="0"/>
                                                  <w:divBdr>
                                                    <w:top w:val="none" w:sz="0" w:space="0" w:color="auto"/>
                                                    <w:left w:val="none" w:sz="0" w:space="0" w:color="auto"/>
                                                    <w:bottom w:val="none" w:sz="0" w:space="0" w:color="auto"/>
                                                    <w:right w:val="none" w:sz="0" w:space="0" w:color="auto"/>
                                                  </w:divBdr>
                                                  <w:divsChild>
                                                    <w:div w:id="635570942">
                                                      <w:marLeft w:val="0"/>
                                                      <w:marRight w:val="0"/>
                                                      <w:marTop w:val="0"/>
                                                      <w:marBottom w:val="0"/>
                                                      <w:divBdr>
                                                        <w:top w:val="none" w:sz="0" w:space="0" w:color="auto"/>
                                                        <w:left w:val="none" w:sz="0" w:space="0" w:color="auto"/>
                                                        <w:bottom w:val="none" w:sz="0" w:space="0" w:color="auto"/>
                                                        <w:right w:val="none" w:sz="0" w:space="0" w:color="auto"/>
                                                      </w:divBdr>
                                                      <w:divsChild>
                                                        <w:div w:id="313872067">
                                                          <w:marLeft w:val="0"/>
                                                          <w:marRight w:val="0"/>
                                                          <w:marTop w:val="0"/>
                                                          <w:marBottom w:val="0"/>
                                                          <w:divBdr>
                                                            <w:top w:val="none" w:sz="0" w:space="0" w:color="auto"/>
                                                            <w:left w:val="none" w:sz="0" w:space="0" w:color="auto"/>
                                                            <w:bottom w:val="none" w:sz="0" w:space="0" w:color="auto"/>
                                                            <w:right w:val="none" w:sz="0" w:space="0" w:color="auto"/>
                                                          </w:divBdr>
                                                          <w:divsChild>
                                                            <w:div w:id="33700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763387">
                                  <w:marLeft w:val="0"/>
                                  <w:marRight w:val="0"/>
                                  <w:marTop w:val="0"/>
                                  <w:marBottom w:val="0"/>
                                  <w:divBdr>
                                    <w:top w:val="none" w:sz="0" w:space="0" w:color="auto"/>
                                    <w:left w:val="none" w:sz="0" w:space="0" w:color="auto"/>
                                    <w:bottom w:val="none" w:sz="0" w:space="0" w:color="auto"/>
                                    <w:right w:val="none" w:sz="0" w:space="0" w:color="auto"/>
                                  </w:divBdr>
                                  <w:divsChild>
                                    <w:div w:id="2129006347">
                                      <w:marLeft w:val="0"/>
                                      <w:marRight w:val="0"/>
                                      <w:marTop w:val="0"/>
                                      <w:marBottom w:val="0"/>
                                      <w:divBdr>
                                        <w:top w:val="none" w:sz="0" w:space="0" w:color="auto"/>
                                        <w:left w:val="none" w:sz="0" w:space="0" w:color="auto"/>
                                        <w:bottom w:val="none" w:sz="0" w:space="0" w:color="auto"/>
                                        <w:right w:val="none" w:sz="0" w:space="0" w:color="auto"/>
                                      </w:divBdr>
                                      <w:divsChild>
                                        <w:div w:id="1905992036">
                                          <w:marLeft w:val="0"/>
                                          <w:marRight w:val="0"/>
                                          <w:marTop w:val="0"/>
                                          <w:marBottom w:val="0"/>
                                          <w:divBdr>
                                            <w:top w:val="none" w:sz="0" w:space="0" w:color="auto"/>
                                            <w:left w:val="none" w:sz="0" w:space="0" w:color="auto"/>
                                            <w:bottom w:val="none" w:sz="0" w:space="0" w:color="auto"/>
                                            <w:right w:val="none" w:sz="0" w:space="0" w:color="auto"/>
                                          </w:divBdr>
                                          <w:divsChild>
                                            <w:div w:id="160394337">
                                              <w:marLeft w:val="0"/>
                                              <w:marRight w:val="0"/>
                                              <w:marTop w:val="0"/>
                                              <w:marBottom w:val="0"/>
                                              <w:divBdr>
                                                <w:top w:val="none" w:sz="0" w:space="0" w:color="auto"/>
                                                <w:left w:val="none" w:sz="0" w:space="0" w:color="auto"/>
                                                <w:bottom w:val="none" w:sz="0" w:space="0" w:color="auto"/>
                                                <w:right w:val="none" w:sz="0" w:space="0" w:color="auto"/>
                                              </w:divBdr>
                                              <w:divsChild>
                                                <w:div w:id="883180152">
                                                  <w:marLeft w:val="0"/>
                                                  <w:marRight w:val="0"/>
                                                  <w:marTop w:val="0"/>
                                                  <w:marBottom w:val="0"/>
                                                  <w:divBdr>
                                                    <w:top w:val="none" w:sz="0" w:space="0" w:color="auto"/>
                                                    <w:left w:val="none" w:sz="0" w:space="0" w:color="auto"/>
                                                    <w:bottom w:val="none" w:sz="0" w:space="0" w:color="auto"/>
                                                    <w:right w:val="none" w:sz="0" w:space="0" w:color="auto"/>
                                                  </w:divBdr>
                                                  <w:divsChild>
                                                    <w:div w:id="895969622">
                                                      <w:marLeft w:val="0"/>
                                                      <w:marRight w:val="0"/>
                                                      <w:marTop w:val="0"/>
                                                      <w:marBottom w:val="0"/>
                                                      <w:divBdr>
                                                        <w:top w:val="none" w:sz="0" w:space="0" w:color="auto"/>
                                                        <w:left w:val="none" w:sz="0" w:space="0" w:color="auto"/>
                                                        <w:bottom w:val="none" w:sz="0" w:space="0" w:color="auto"/>
                                                        <w:right w:val="none" w:sz="0" w:space="0" w:color="auto"/>
                                                      </w:divBdr>
                                                      <w:divsChild>
                                                        <w:div w:id="126079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7806542">
      <w:bodyDiv w:val="1"/>
      <w:marLeft w:val="0"/>
      <w:marRight w:val="0"/>
      <w:marTop w:val="0"/>
      <w:marBottom w:val="0"/>
      <w:divBdr>
        <w:top w:val="none" w:sz="0" w:space="0" w:color="auto"/>
        <w:left w:val="none" w:sz="0" w:space="0" w:color="auto"/>
        <w:bottom w:val="none" w:sz="0" w:space="0" w:color="auto"/>
        <w:right w:val="none" w:sz="0" w:space="0" w:color="auto"/>
      </w:divBdr>
      <w:divsChild>
        <w:div w:id="1268738557">
          <w:marLeft w:val="0"/>
          <w:marRight w:val="0"/>
          <w:marTop w:val="0"/>
          <w:marBottom w:val="0"/>
          <w:divBdr>
            <w:top w:val="none" w:sz="0" w:space="0" w:color="auto"/>
            <w:left w:val="none" w:sz="0" w:space="0" w:color="auto"/>
            <w:bottom w:val="none" w:sz="0" w:space="0" w:color="auto"/>
            <w:right w:val="none" w:sz="0" w:space="0" w:color="auto"/>
          </w:divBdr>
          <w:divsChild>
            <w:div w:id="65896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88059">
      <w:bodyDiv w:val="1"/>
      <w:marLeft w:val="0"/>
      <w:marRight w:val="0"/>
      <w:marTop w:val="0"/>
      <w:marBottom w:val="0"/>
      <w:divBdr>
        <w:top w:val="none" w:sz="0" w:space="0" w:color="auto"/>
        <w:left w:val="none" w:sz="0" w:space="0" w:color="auto"/>
        <w:bottom w:val="none" w:sz="0" w:space="0" w:color="auto"/>
        <w:right w:val="none" w:sz="0" w:space="0" w:color="auto"/>
      </w:divBdr>
      <w:divsChild>
        <w:div w:id="122893311">
          <w:marLeft w:val="0"/>
          <w:marRight w:val="0"/>
          <w:marTop w:val="0"/>
          <w:marBottom w:val="0"/>
          <w:divBdr>
            <w:top w:val="none" w:sz="0" w:space="0" w:color="auto"/>
            <w:left w:val="none" w:sz="0" w:space="0" w:color="auto"/>
            <w:bottom w:val="none" w:sz="0" w:space="0" w:color="auto"/>
            <w:right w:val="none" w:sz="0" w:space="0" w:color="auto"/>
          </w:divBdr>
          <w:divsChild>
            <w:div w:id="654988100">
              <w:marLeft w:val="0"/>
              <w:marRight w:val="0"/>
              <w:marTop w:val="0"/>
              <w:marBottom w:val="0"/>
              <w:divBdr>
                <w:top w:val="none" w:sz="0" w:space="0" w:color="auto"/>
                <w:left w:val="none" w:sz="0" w:space="0" w:color="auto"/>
                <w:bottom w:val="none" w:sz="0" w:space="0" w:color="auto"/>
                <w:right w:val="none" w:sz="0" w:space="0" w:color="auto"/>
              </w:divBdr>
              <w:divsChild>
                <w:div w:id="533269589">
                  <w:marLeft w:val="0"/>
                  <w:marRight w:val="0"/>
                  <w:marTop w:val="0"/>
                  <w:marBottom w:val="0"/>
                  <w:divBdr>
                    <w:top w:val="none" w:sz="0" w:space="0" w:color="auto"/>
                    <w:left w:val="none" w:sz="0" w:space="0" w:color="auto"/>
                    <w:bottom w:val="none" w:sz="0" w:space="0" w:color="auto"/>
                    <w:right w:val="none" w:sz="0" w:space="0" w:color="auto"/>
                  </w:divBdr>
                  <w:divsChild>
                    <w:div w:id="1100682396">
                      <w:marLeft w:val="0"/>
                      <w:marRight w:val="0"/>
                      <w:marTop w:val="0"/>
                      <w:marBottom w:val="0"/>
                      <w:divBdr>
                        <w:top w:val="none" w:sz="0" w:space="0" w:color="auto"/>
                        <w:left w:val="none" w:sz="0" w:space="0" w:color="auto"/>
                        <w:bottom w:val="none" w:sz="0" w:space="0" w:color="auto"/>
                        <w:right w:val="none" w:sz="0" w:space="0" w:color="auto"/>
                      </w:divBdr>
                      <w:divsChild>
                        <w:div w:id="551310337">
                          <w:marLeft w:val="0"/>
                          <w:marRight w:val="0"/>
                          <w:marTop w:val="0"/>
                          <w:marBottom w:val="0"/>
                          <w:divBdr>
                            <w:top w:val="none" w:sz="0" w:space="0" w:color="auto"/>
                            <w:left w:val="none" w:sz="0" w:space="0" w:color="auto"/>
                            <w:bottom w:val="none" w:sz="0" w:space="0" w:color="auto"/>
                            <w:right w:val="none" w:sz="0" w:space="0" w:color="auto"/>
                          </w:divBdr>
                          <w:divsChild>
                            <w:div w:id="1773284479">
                              <w:marLeft w:val="0"/>
                              <w:marRight w:val="0"/>
                              <w:marTop w:val="0"/>
                              <w:marBottom w:val="0"/>
                              <w:divBdr>
                                <w:top w:val="none" w:sz="0" w:space="0" w:color="auto"/>
                                <w:left w:val="none" w:sz="0" w:space="0" w:color="auto"/>
                                <w:bottom w:val="none" w:sz="0" w:space="0" w:color="auto"/>
                                <w:right w:val="none" w:sz="0" w:space="0" w:color="auto"/>
                              </w:divBdr>
                              <w:divsChild>
                                <w:div w:id="1294015856">
                                  <w:marLeft w:val="0"/>
                                  <w:marRight w:val="0"/>
                                  <w:marTop w:val="0"/>
                                  <w:marBottom w:val="0"/>
                                  <w:divBdr>
                                    <w:top w:val="none" w:sz="0" w:space="0" w:color="auto"/>
                                    <w:left w:val="none" w:sz="0" w:space="0" w:color="auto"/>
                                    <w:bottom w:val="none" w:sz="0" w:space="0" w:color="auto"/>
                                    <w:right w:val="none" w:sz="0" w:space="0" w:color="auto"/>
                                  </w:divBdr>
                                  <w:divsChild>
                                    <w:div w:id="653529585">
                                      <w:marLeft w:val="0"/>
                                      <w:marRight w:val="0"/>
                                      <w:marTop w:val="0"/>
                                      <w:marBottom w:val="0"/>
                                      <w:divBdr>
                                        <w:top w:val="none" w:sz="0" w:space="0" w:color="auto"/>
                                        <w:left w:val="none" w:sz="0" w:space="0" w:color="auto"/>
                                        <w:bottom w:val="none" w:sz="0" w:space="0" w:color="auto"/>
                                        <w:right w:val="none" w:sz="0" w:space="0" w:color="auto"/>
                                      </w:divBdr>
                                      <w:divsChild>
                                        <w:div w:id="30616518">
                                          <w:marLeft w:val="0"/>
                                          <w:marRight w:val="0"/>
                                          <w:marTop w:val="0"/>
                                          <w:marBottom w:val="0"/>
                                          <w:divBdr>
                                            <w:top w:val="none" w:sz="0" w:space="0" w:color="auto"/>
                                            <w:left w:val="none" w:sz="0" w:space="0" w:color="auto"/>
                                            <w:bottom w:val="none" w:sz="0" w:space="0" w:color="auto"/>
                                            <w:right w:val="none" w:sz="0" w:space="0" w:color="auto"/>
                                          </w:divBdr>
                                          <w:divsChild>
                                            <w:div w:id="269121434">
                                              <w:marLeft w:val="0"/>
                                              <w:marRight w:val="0"/>
                                              <w:marTop w:val="0"/>
                                              <w:marBottom w:val="0"/>
                                              <w:divBdr>
                                                <w:top w:val="none" w:sz="0" w:space="0" w:color="auto"/>
                                                <w:left w:val="none" w:sz="0" w:space="0" w:color="auto"/>
                                                <w:bottom w:val="none" w:sz="0" w:space="0" w:color="auto"/>
                                                <w:right w:val="none" w:sz="0" w:space="0" w:color="auto"/>
                                              </w:divBdr>
                                            </w:div>
                                          </w:divsChild>
                                        </w:div>
                                        <w:div w:id="1357728117">
                                          <w:marLeft w:val="0"/>
                                          <w:marRight w:val="0"/>
                                          <w:marTop w:val="0"/>
                                          <w:marBottom w:val="0"/>
                                          <w:divBdr>
                                            <w:top w:val="none" w:sz="0" w:space="0" w:color="auto"/>
                                            <w:left w:val="none" w:sz="0" w:space="0" w:color="auto"/>
                                            <w:bottom w:val="none" w:sz="0" w:space="0" w:color="auto"/>
                                            <w:right w:val="none" w:sz="0" w:space="0" w:color="auto"/>
                                          </w:divBdr>
                                          <w:divsChild>
                                            <w:div w:id="2034958795">
                                              <w:marLeft w:val="0"/>
                                              <w:marRight w:val="0"/>
                                              <w:marTop w:val="0"/>
                                              <w:marBottom w:val="0"/>
                                              <w:divBdr>
                                                <w:top w:val="none" w:sz="0" w:space="0" w:color="auto"/>
                                                <w:left w:val="none" w:sz="0" w:space="0" w:color="auto"/>
                                                <w:bottom w:val="none" w:sz="0" w:space="0" w:color="auto"/>
                                                <w:right w:val="none" w:sz="0" w:space="0" w:color="auto"/>
                                              </w:divBdr>
                                            </w:div>
                                          </w:divsChild>
                                        </w:div>
                                        <w:div w:id="495455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7467995">
      <w:bodyDiv w:val="1"/>
      <w:marLeft w:val="0"/>
      <w:marRight w:val="0"/>
      <w:marTop w:val="0"/>
      <w:marBottom w:val="0"/>
      <w:divBdr>
        <w:top w:val="none" w:sz="0" w:space="0" w:color="auto"/>
        <w:left w:val="none" w:sz="0" w:space="0" w:color="auto"/>
        <w:bottom w:val="none" w:sz="0" w:space="0" w:color="auto"/>
        <w:right w:val="none" w:sz="0" w:space="0" w:color="auto"/>
      </w:divBdr>
      <w:divsChild>
        <w:div w:id="985089061">
          <w:marLeft w:val="0"/>
          <w:marRight w:val="0"/>
          <w:marTop w:val="0"/>
          <w:marBottom w:val="0"/>
          <w:divBdr>
            <w:top w:val="none" w:sz="0" w:space="0" w:color="auto"/>
            <w:left w:val="none" w:sz="0" w:space="0" w:color="auto"/>
            <w:bottom w:val="none" w:sz="0" w:space="0" w:color="auto"/>
            <w:right w:val="none" w:sz="0" w:space="0" w:color="auto"/>
          </w:divBdr>
          <w:divsChild>
            <w:div w:id="58482186">
              <w:marLeft w:val="0"/>
              <w:marRight w:val="0"/>
              <w:marTop w:val="0"/>
              <w:marBottom w:val="0"/>
              <w:divBdr>
                <w:top w:val="none" w:sz="0" w:space="0" w:color="auto"/>
                <w:left w:val="none" w:sz="0" w:space="0" w:color="auto"/>
                <w:bottom w:val="none" w:sz="0" w:space="0" w:color="auto"/>
                <w:right w:val="none" w:sz="0" w:space="0" w:color="auto"/>
              </w:divBdr>
              <w:divsChild>
                <w:div w:id="1407336319">
                  <w:marLeft w:val="0"/>
                  <w:marRight w:val="0"/>
                  <w:marTop w:val="0"/>
                  <w:marBottom w:val="0"/>
                  <w:divBdr>
                    <w:top w:val="none" w:sz="0" w:space="0" w:color="auto"/>
                    <w:left w:val="none" w:sz="0" w:space="0" w:color="auto"/>
                    <w:bottom w:val="none" w:sz="0" w:space="0" w:color="auto"/>
                    <w:right w:val="none" w:sz="0" w:space="0" w:color="auto"/>
                  </w:divBdr>
                  <w:divsChild>
                    <w:div w:id="714549279">
                      <w:marLeft w:val="0"/>
                      <w:marRight w:val="0"/>
                      <w:marTop w:val="0"/>
                      <w:marBottom w:val="0"/>
                      <w:divBdr>
                        <w:top w:val="none" w:sz="0" w:space="0" w:color="auto"/>
                        <w:left w:val="none" w:sz="0" w:space="0" w:color="auto"/>
                        <w:bottom w:val="none" w:sz="0" w:space="0" w:color="auto"/>
                        <w:right w:val="none" w:sz="0" w:space="0" w:color="auto"/>
                      </w:divBdr>
                      <w:divsChild>
                        <w:div w:id="541327448">
                          <w:marLeft w:val="0"/>
                          <w:marRight w:val="0"/>
                          <w:marTop w:val="0"/>
                          <w:marBottom w:val="0"/>
                          <w:divBdr>
                            <w:top w:val="none" w:sz="0" w:space="0" w:color="auto"/>
                            <w:left w:val="none" w:sz="0" w:space="0" w:color="auto"/>
                            <w:bottom w:val="none" w:sz="0" w:space="0" w:color="auto"/>
                            <w:right w:val="none" w:sz="0" w:space="0" w:color="auto"/>
                          </w:divBdr>
                          <w:divsChild>
                            <w:div w:id="163593471">
                              <w:marLeft w:val="0"/>
                              <w:marRight w:val="0"/>
                              <w:marTop w:val="0"/>
                              <w:marBottom w:val="0"/>
                              <w:divBdr>
                                <w:top w:val="none" w:sz="0" w:space="0" w:color="auto"/>
                                <w:left w:val="none" w:sz="0" w:space="0" w:color="auto"/>
                                <w:bottom w:val="none" w:sz="0" w:space="0" w:color="auto"/>
                                <w:right w:val="none" w:sz="0" w:space="0" w:color="auto"/>
                              </w:divBdr>
                              <w:divsChild>
                                <w:div w:id="997226248">
                                  <w:marLeft w:val="0"/>
                                  <w:marRight w:val="0"/>
                                  <w:marTop w:val="0"/>
                                  <w:marBottom w:val="0"/>
                                  <w:divBdr>
                                    <w:top w:val="none" w:sz="0" w:space="0" w:color="auto"/>
                                    <w:left w:val="none" w:sz="0" w:space="0" w:color="auto"/>
                                    <w:bottom w:val="none" w:sz="0" w:space="0" w:color="auto"/>
                                    <w:right w:val="none" w:sz="0" w:space="0" w:color="auto"/>
                                  </w:divBdr>
                                  <w:divsChild>
                                    <w:div w:id="144172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799102">
      <w:bodyDiv w:val="1"/>
      <w:marLeft w:val="0"/>
      <w:marRight w:val="0"/>
      <w:marTop w:val="0"/>
      <w:marBottom w:val="0"/>
      <w:divBdr>
        <w:top w:val="none" w:sz="0" w:space="0" w:color="auto"/>
        <w:left w:val="none" w:sz="0" w:space="0" w:color="auto"/>
        <w:bottom w:val="none" w:sz="0" w:space="0" w:color="auto"/>
        <w:right w:val="none" w:sz="0" w:space="0" w:color="auto"/>
      </w:divBdr>
      <w:divsChild>
        <w:div w:id="2018385047">
          <w:marLeft w:val="0"/>
          <w:marRight w:val="0"/>
          <w:marTop w:val="0"/>
          <w:marBottom w:val="0"/>
          <w:divBdr>
            <w:top w:val="none" w:sz="0" w:space="0" w:color="auto"/>
            <w:left w:val="none" w:sz="0" w:space="0" w:color="auto"/>
            <w:bottom w:val="none" w:sz="0" w:space="0" w:color="auto"/>
            <w:right w:val="none" w:sz="0" w:space="0" w:color="auto"/>
          </w:divBdr>
          <w:divsChild>
            <w:div w:id="1420099780">
              <w:marLeft w:val="0"/>
              <w:marRight w:val="0"/>
              <w:marTop w:val="0"/>
              <w:marBottom w:val="0"/>
              <w:divBdr>
                <w:top w:val="none" w:sz="0" w:space="0" w:color="auto"/>
                <w:left w:val="none" w:sz="0" w:space="0" w:color="auto"/>
                <w:bottom w:val="none" w:sz="0" w:space="0" w:color="auto"/>
                <w:right w:val="none" w:sz="0" w:space="0" w:color="auto"/>
              </w:divBdr>
              <w:divsChild>
                <w:div w:id="232199025">
                  <w:marLeft w:val="0"/>
                  <w:marRight w:val="0"/>
                  <w:marTop w:val="0"/>
                  <w:marBottom w:val="0"/>
                  <w:divBdr>
                    <w:top w:val="none" w:sz="0" w:space="0" w:color="auto"/>
                    <w:left w:val="none" w:sz="0" w:space="0" w:color="auto"/>
                    <w:bottom w:val="none" w:sz="0" w:space="0" w:color="auto"/>
                    <w:right w:val="none" w:sz="0" w:space="0" w:color="auto"/>
                  </w:divBdr>
                  <w:divsChild>
                    <w:div w:id="1971670102">
                      <w:marLeft w:val="0"/>
                      <w:marRight w:val="0"/>
                      <w:marTop w:val="0"/>
                      <w:marBottom w:val="0"/>
                      <w:divBdr>
                        <w:top w:val="none" w:sz="0" w:space="0" w:color="auto"/>
                        <w:left w:val="none" w:sz="0" w:space="0" w:color="auto"/>
                        <w:bottom w:val="none" w:sz="0" w:space="0" w:color="auto"/>
                        <w:right w:val="none" w:sz="0" w:space="0" w:color="auto"/>
                      </w:divBdr>
                      <w:divsChild>
                        <w:div w:id="713965342">
                          <w:marLeft w:val="0"/>
                          <w:marRight w:val="0"/>
                          <w:marTop w:val="0"/>
                          <w:marBottom w:val="0"/>
                          <w:divBdr>
                            <w:top w:val="none" w:sz="0" w:space="0" w:color="auto"/>
                            <w:left w:val="none" w:sz="0" w:space="0" w:color="auto"/>
                            <w:bottom w:val="none" w:sz="0" w:space="0" w:color="auto"/>
                            <w:right w:val="none" w:sz="0" w:space="0" w:color="auto"/>
                          </w:divBdr>
                          <w:divsChild>
                            <w:div w:id="589627500">
                              <w:marLeft w:val="0"/>
                              <w:marRight w:val="0"/>
                              <w:marTop w:val="0"/>
                              <w:marBottom w:val="0"/>
                              <w:divBdr>
                                <w:top w:val="none" w:sz="0" w:space="0" w:color="auto"/>
                                <w:left w:val="none" w:sz="0" w:space="0" w:color="auto"/>
                                <w:bottom w:val="none" w:sz="0" w:space="0" w:color="auto"/>
                                <w:right w:val="none" w:sz="0" w:space="0" w:color="auto"/>
                              </w:divBdr>
                              <w:divsChild>
                                <w:div w:id="291178421">
                                  <w:marLeft w:val="0"/>
                                  <w:marRight w:val="0"/>
                                  <w:marTop w:val="0"/>
                                  <w:marBottom w:val="0"/>
                                  <w:divBdr>
                                    <w:top w:val="none" w:sz="0" w:space="0" w:color="auto"/>
                                    <w:left w:val="none" w:sz="0" w:space="0" w:color="auto"/>
                                    <w:bottom w:val="none" w:sz="0" w:space="0" w:color="auto"/>
                                    <w:right w:val="none" w:sz="0" w:space="0" w:color="auto"/>
                                  </w:divBdr>
                                  <w:divsChild>
                                    <w:div w:id="550386442">
                                      <w:marLeft w:val="0"/>
                                      <w:marRight w:val="0"/>
                                      <w:marTop w:val="0"/>
                                      <w:marBottom w:val="0"/>
                                      <w:divBdr>
                                        <w:top w:val="none" w:sz="0" w:space="0" w:color="auto"/>
                                        <w:left w:val="none" w:sz="0" w:space="0" w:color="auto"/>
                                        <w:bottom w:val="none" w:sz="0" w:space="0" w:color="auto"/>
                                        <w:right w:val="none" w:sz="0" w:space="0" w:color="auto"/>
                                      </w:divBdr>
                                      <w:divsChild>
                                        <w:div w:id="2128430847">
                                          <w:marLeft w:val="0"/>
                                          <w:marRight w:val="0"/>
                                          <w:marTop w:val="0"/>
                                          <w:marBottom w:val="0"/>
                                          <w:divBdr>
                                            <w:top w:val="none" w:sz="0" w:space="0" w:color="auto"/>
                                            <w:left w:val="none" w:sz="0" w:space="0" w:color="auto"/>
                                            <w:bottom w:val="none" w:sz="0" w:space="0" w:color="auto"/>
                                            <w:right w:val="none" w:sz="0" w:space="0" w:color="auto"/>
                                          </w:divBdr>
                                          <w:divsChild>
                                            <w:div w:id="13895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6395843">
      <w:bodyDiv w:val="1"/>
      <w:marLeft w:val="0"/>
      <w:marRight w:val="0"/>
      <w:marTop w:val="0"/>
      <w:marBottom w:val="0"/>
      <w:divBdr>
        <w:top w:val="none" w:sz="0" w:space="0" w:color="auto"/>
        <w:left w:val="none" w:sz="0" w:space="0" w:color="auto"/>
        <w:bottom w:val="none" w:sz="0" w:space="0" w:color="auto"/>
        <w:right w:val="none" w:sz="0" w:space="0" w:color="auto"/>
      </w:divBdr>
      <w:divsChild>
        <w:div w:id="216478734">
          <w:marLeft w:val="0"/>
          <w:marRight w:val="0"/>
          <w:marTop w:val="0"/>
          <w:marBottom w:val="0"/>
          <w:divBdr>
            <w:top w:val="none" w:sz="0" w:space="0" w:color="auto"/>
            <w:left w:val="none" w:sz="0" w:space="0" w:color="auto"/>
            <w:bottom w:val="none" w:sz="0" w:space="0" w:color="auto"/>
            <w:right w:val="none" w:sz="0" w:space="0" w:color="auto"/>
          </w:divBdr>
          <w:divsChild>
            <w:div w:id="16537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4685">
      <w:bodyDiv w:val="1"/>
      <w:marLeft w:val="0"/>
      <w:marRight w:val="0"/>
      <w:marTop w:val="0"/>
      <w:marBottom w:val="0"/>
      <w:divBdr>
        <w:top w:val="none" w:sz="0" w:space="0" w:color="auto"/>
        <w:left w:val="none" w:sz="0" w:space="0" w:color="auto"/>
        <w:bottom w:val="none" w:sz="0" w:space="0" w:color="auto"/>
        <w:right w:val="none" w:sz="0" w:space="0" w:color="auto"/>
      </w:divBdr>
      <w:divsChild>
        <w:div w:id="1471171291">
          <w:marLeft w:val="0"/>
          <w:marRight w:val="0"/>
          <w:marTop w:val="0"/>
          <w:marBottom w:val="0"/>
          <w:divBdr>
            <w:top w:val="none" w:sz="0" w:space="0" w:color="auto"/>
            <w:left w:val="none" w:sz="0" w:space="0" w:color="auto"/>
            <w:bottom w:val="none" w:sz="0" w:space="0" w:color="auto"/>
            <w:right w:val="none" w:sz="0" w:space="0" w:color="auto"/>
          </w:divBdr>
          <w:divsChild>
            <w:div w:id="935676962">
              <w:marLeft w:val="0"/>
              <w:marRight w:val="0"/>
              <w:marTop w:val="0"/>
              <w:marBottom w:val="0"/>
              <w:divBdr>
                <w:top w:val="none" w:sz="0" w:space="0" w:color="auto"/>
                <w:left w:val="none" w:sz="0" w:space="0" w:color="auto"/>
                <w:bottom w:val="none" w:sz="0" w:space="0" w:color="auto"/>
                <w:right w:val="none" w:sz="0" w:space="0" w:color="auto"/>
              </w:divBdr>
              <w:divsChild>
                <w:div w:id="1725519122">
                  <w:marLeft w:val="0"/>
                  <w:marRight w:val="0"/>
                  <w:marTop w:val="0"/>
                  <w:marBottom w:val="0"/>
                  <w:divBdr>
                    <w:top w:val="none" w:sz="0" w:space="0" w:color="auto"/>
                    <w:left w:val="none" w:sz="0" w:space="0" w:color="auto"/>
                    <w:bottom w:val="none" w:sz="0" w:space="0" w:color="auto"/>
                    <w:right w:val="none" w:sz="0" w:space="0" w:color="auto"/>
                  </w:divBdr>
                  <w:divsChild>
                    <w:div w:id="303237630">
                      <w:marLeft w:val="0"/>
                      <w:marRight w:val="0"/>
                      <w:marTop w:val="0"/>
                      <w:marBottom w:val="0"/>
                      <w:divBdr>
                        <w:top w:val="none" w:sz="0" w:space="0" w:color="auto"/>
                        <w:left w:val="none" w:sz="0" w:space="0" w:color="auto"/>
                        <w:bottom w:val="none" w:sz="0" w:space="0" w:color="auto"/>
                        <w:right w:val="none" w:sz="0" w:space="0" w:color="auto"/>
                      </w:divBdr>
                      <w:divsChild>
                        <w:div w:id="1569684419">
                          <w:marLeft w:val="0"/>
                          <w:marRight w:val="0"/>
                          <w:marTop w:val="0"/>
                          <w:marBottom w:val="0"/>
                          <w:divBdr>
                            <w:top w:val="none" w:sz="0" w:space="0" w:color="auto"/>
                            <w:left w:val="none" w:sz="0" w:space="0" w:color="auto"/>
                            <w:bottom w:val="none" w:sz="0" w:space="0" w:color="auto"/>
                            <w:right w:val="none" w:sz="0" w:space="0" w:color="auto"/>
                          </w:divBdr>
                          <w:divsChild>
                            <w:div w:id="968785661">
                              <w:marLeft w:val="0"/>
                              <w:marRight w:val="0"/>
                              <w:marTop w:val="0"/>
                              <w:marBottom w:val="0"/>
                              <w:divBdr>
                                <w:top w:val="none" w:sz="0" w:space="0" w:color="auto"/>
                                <w:left w:val="none" w:sz="0" w:space="0" w:color="auto"/>
                                <w:bottom w:val="none" w:sz="0" w:space="0" w:color="auto"/>
                                <w:right w:val="none" w:sz="0" w:space="0" w:color="auto"/>
                              </w:divBdr>
                              <w:divsChild>
                                <w:div w:id="133722298">
                                  <w:marLeft w:val="0"/>
                                  <w:marRight w:val="0"/>
                                  <w:marTop w:val="0"/>
                                  <w:marBottom w:val="0"/>
                                  <w:divBdr>
                                    <w:top w:val="none" w:sz="0" w:space="0" w:color="auto"/>
                                    <w:left w:val="none" w:sz="0" w:space="0" w:color="auto"/>
                                    <w:bottom w:val="none" w:sz="0" w:space="0" w:color="auto"/>
                                    <w:right w:val="none" w:sz="0" w:space="0" w:color="auto"/>
                                  </w:divBdr>
                                  <w:divsChild>
                                    <w:div w:id="1808695051">
                                      <w:marLeft w:val="0"/>
                                      <w:marRight w:val="0"/>
                                      <w:marTop w:val="0"/>
                                      <w:marBottom w:val="0"/>
                                      <w:divBdr>
                                        <w:top w:val="none" w:sz="0" w:space="0" w:color="auto"/>
                                        <w:left w:val="none" w:sz="0" w:space="0" w:color="auto"/>
                                        <w:bottom w:val="none" w:sz="0" w:space="0" w:color="auto"/>
                                        <w:right w:val="none" w:sz="0" w:space="0" w:color="auto"/>
                                      </w:divBdr>
                                      <w:divsChild>
                                        <w:div w:id="1788699171">
                                          <w:marLeft w:val="0"/>
                                          <w:marRight w:val="0"/>
                                          <w:marTop w:val="0"/>
                                          <w:marBottom w:val="0"/>
                                          <w:divBdr>
                                            <w:top w:val="none" w:sz="0" w:space="0" w:color="auto"/>
                                            <w:left w:val="none" w:sz="0" w:space="0" w:color="auto"/>
                                            <w:bottom w:val="none" w:sz="0" w:space="0" w:color="auto"/>
                                            <w:right w:val="none" w:sz="0" w:space="0" w:color="auto"/>
                                          </w:divBdr>
                                          <w:divsChild>
                                            <w:div w:id="108253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6691107">
      <w:bodyDiv w:val="1"/>
      <w:marLeft w:val="0"/>
      <w:marRight w:val="0"/>
      <w:marTop w:val="0"/>
      <w:marBottom w:val="0"/>
      <w:divBdr>
        <w:top w:val="none" w:sz="0" w:space="0" w:color="auto"/>
        <w:left w:val="none" w:sz="0" w:space="0" w:color="auto"/>
        <w:bottom w:val="none" w:sz="0" w:space="0" w:color="auto"/>
        <w:right w:val="none" w:sz="0" w:space="0" w:color="auto"/>
      </w:divBdr>
    </w:div>
    <w:div w:id="1359815211">
      <w:bodyDiv w:val="1"/>
      <w:marLeft w:val="0"/>
      <w:marRight w:val="0"/>
      <w:marTop w:val="0"/>
      <w:marBottom w:val="0"/>
      <w:divBdr>
        <w:top w:val="none" w:sz="0" w:space="0" w:color="auto"/>
        <w:left w:val="none" w:sz="0" w:space="0" w:color="auto"/>
        <w:bottom w:val="none" w:sz="0" w:space="0" w:color="auto"/>
        <w:right w:val="none" w:sz="0" w:space="0" w:color="auto"/>
      </w:divBdr>
      <w:divsChild>
        <w:div w:id="831604172">
          <w:marLeft w:val="0"/>
          <w:marRight w:val="0"/>
          <w:marTop w:val="0"/>
          <w:marBottom w:val="0"/>
          <w:divBdr>
            <w:top w:val="none" w:sz="0" w:space="0" w:color="auto"/>
            <w:left w:val="none" w:sz="0" w:space="0" w:color="auto"/>
            <w:bottom w:val="none" w:sz="0" w:space="0" w:color="auto"/>
            <w:right w:val="none" w:sz="0" w:space="0" w:color="auto"/>
          </w:divBdr>
          <w:divsChild>
            <w:div w:id="976453002">
              <w:marLeft w:val="0"/>
              <w:marRight w:val="0"/>
              <w:marTop w:val="0"/>
              <w:marBottom w:val="0"/>
              <w:divBdr>
                <w:top w:val="none" w:sz="0" w:space="0" w:color="auto"/>
                <w:left w:val="none" w:sz="0" w:space="0" w:color="auto"/>
                <w:bottom w:val="none" w:sz="0" w:space="0" w:color="auto"/>
                <w:right w:val="none" w:sz="0" w:space="0" w:color="auto"/>
              </w:divBdr>
              <w:divsChild>
                <w:div w:id="2045251663">
                  <w:marLeft w:val="0"/>
                  <w:marRight w:val="0"/>
                  <w:marTop w:val="0"/>
                  <w:marBottom w:val="0"/>
                  <w:divBdr>
                    <w:top w:val="none" w:sz="0" w:space="0" w:color="auto"/>
                    <w:left w:val="none" w:sz="0" w:space="0" w:color="auto"/>
                    <w:bottom w:val="none" w:sz="0" w:space="0" w:color="auto"/>
                    <w:right w:val="none" w:sz="0" w:space="0" w:color="auto"/>
                  </w:divBdr>
                  <w:divsChild>
                    <w:div w:id="2121294221">
                      <w:marLeft w:val="0"/>
                      <w:marRight w:val="0"/>
                      <w:marTop w:val="0"/>
                      <w:marBottom w:val="0"/>
                      <w:divBdr>
                        <w:top w:val="none" w:sz="0" w:space="0" w:color="auto"/>
                        <w:left w:val="none" w:sz="0" w:space="0" w:color="auto"/>
                        <w:bottom w:val="none" w:sz="0" w:space="0" w:color="auto"/>
                        <w:right w:val="none" w:sz="0" w:space="0" w:color="auto"/>
                      </w:divBdr>
                      <w:divsChild>
                        <w:div w:id="284695570">
                          <w:marLeft w:val="0"/>
                          <w:marRight w:val="0"/>
                          <w:marTop w:val="0"/>
                          <w:marBottom w:val="0"/>
                          <w:divBdr>
                            <w:top w:val="none" w:sz="0" w:space="0" w:color="auto"/>
                            <w:left w:val="none" w:sz="0" w:space="0" w:color="auto"/>
                            <w:bottom w:val="none" w:sz="0" w:space="0" w:color="auto"/>
                            <w:right w:val="none" w:sz="0" w:space="0" w:color="auto"/>
                          </w:divBdr>
                          <w:divsChild>
                            <w:div w:id="289022422">
                              <w:marLeft w:val="0"/>
                              <w:marRight w:val="0"/>
                              <w:marTop w:val="0"/>
                              <w:marBottom w:val="0"/>
                              <w:divBdr>
                                <w:top w:val="none" w:sz="0" w:space="0" w:color="auto"/>
                                <w:left w:val="none" w:sz="0" w:space="0" w:color="auto"/>
                                <w:bottom w:val="none" w:sz="0" w:space="0" w:color="auto"/>
                                <w:right w:val="none" w:sz="0" w:space="0" w:color="auto"/>
                              </w:divBdr>
                              <w:divsChild>
                                <w:div w:id="1833528041">
                                  <w:marLeft w:val="0"/>
                                  <w:marRight w:val="0"/>
                                  <w:marTop w:val="0"/>
                                  <w:marBottom w:val="0"/>
                                  <w:divBdr>
                                    <w:top w:val="none" w:sz="0" w:space="0" w:color="auto"/>
                                    <w:left w:val="none" w:sz="0" w:space="0" w:color="auto"/>
                                    <w:bottom w:val="none" w:sz="0" w:space="0" w:color="auto"/>
                                    <w:right w:val="none" w:sz="0" w:space="0" w:color="auto"/>
                                  </w:divBdr>
                                  <w:divsChild>
                                    <w:div w:id="5935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4276">
      <w:bodyDiv w:val="1"/>
      <w:marLeft w:val="0"/>
      <w:marRight w:val="0"/>
      <w:marTop w:val="0"/>
      <w:marBottom w:val="0"/>
      <w:divBdr>
        <w:top w:val="none" w:sz="0" w:space="0" w:color="auto"/>
        <w:left w:val="none" w:sz="0" w:space="0" w:color="auto"/>
        <w:bottom w:val="none" w:sz="0" w:space="0" w:color="auto"/>
        <w:right w:val="none" w:sz="0" w:space="0" w:color="auto"/>
      </w:divBdr>
      <w:divsChild>
        <w:div w:id="1280340275">
          <w:marLeft w:val="0"/>
          <w:marRight w:val="0"/>
          <w:marTop w:val="0"/>
          <w:marBottom w:val="0"/>
          <w:divBdr>
            <w:top w:val="none" w:sz="0" w:space="0" w:color="auto"/>
            <w:left w:val="none" w:sz="0" w:space="0" w:color="auto"/>
            <w:bottom w:val="none" w:sz="0" w:space="0" w:color="auto"/>
            <w:right w:val="none" w:sz="0" w:space="0" w:color="auto"/>
          </w:divBdr>
          <w:divsChild>
            <w:div w:id="842432012">
              <w:marLeft w:val="0"/>
              <w:marRight w:val="0"/>
              <w:marTop w:val="0"/>
              <w:marBottom w:val="0"/>
              <w:divBdr>
                <w:top w:val="none" w:sz="0" w:space="0" w:color="auto"/>
                <w:left w:val="none" w:sz="0" w:space="0" w:color="auto"/>
                <w:bottom w:val="none" w:sz="0" w:space="0" w:color="auto"/>
                <w:right w:val="none" w:sz="0" w:space="0" w:color="auto"/>
              </w:divBdr>
              <w:divsChild>
                <w:div w:id="1212764397">
                  <w:marLeft w:val="0"/>
                  <w:marRight w:val="0"/>
                  <w:marTop w:val="0"/>
                  <w:marBottom w:val="0"/>
                  <w:divBdr>
                    <w:top w:val="none" w:sz="0" w:space="0" w:color="auto"/>
                    <w:left w:val="none" w:sz="0" w:space="0" w:color="auto"/>
                    <w:bottom w:val="none" w:sz="0" w:space="0" w:color="auto"/>
                    <w:right w:val="none" w:sz="0" w:space="0" w:color="auto"/>
                  </w:divBdr>
                  <w:divsChild>
                    <w:div w:id="1435591889">
                      <w:marLeft w:val="0"/>
                      <w:marRight w:val="0"/>
                      <w:marTop w:val="0"/>
                      <w:marBottom w:val="0"/>
                      <w:divBdr>
                        <w:top w:val="none" w:sz="0" w:space="0" w:color="auto"/>
                        <w:left w:val="none" w:sz="0" w:space="0" w:color="auto"/>
                        <w:bottom w:val="none" w:sz="0" w:space="0" w:color="auto"/>
                        <w:right w:val="none" w:sz="0" w:space="0" w:color="auto"/>
                      </w:divBdr>
                      <w:divsChild>
                        <w:div w:id="1563983773">
                          <w:marLeft w:val="0"/>
                          <w:marRight w:val="0"/>
                          <w:marTop w:val="0"/>
                          <w:marBottom w:val="0"/>
                          <w:divBdr>
                            <w:top w:val="none" w:sz="0" w:space="0" w:color="auto"/>
                            <w:left w:val="none" w:sz="0" w:space="0" w:color="auto"/>
                            <w:bottom w:val="none" w:sz="0" w:space="0" w:color="auto"/>
                            <w:right w:val="none" w:sz="0" w:space="0" w:color="auto"/>
                          </w:divBdr>
                          <w:divsChild>
                            <w:div w:id="1095319195">
                              <w:marLeft w:val="0"/>
                              <w:marRight w:val="0"/>
                              <w:marTop w:val="0"/>
                              <w:marBottom w:val="0"/>
                              <w:divBdr>
                                <w:top w:val="none" w:sz="0" w:space="0" w:color="auto"/>
                                <w:left w:val="none" w:sz="0" w:space="0" w:color="auto"/>
                                <w:bottom w:val="none" w:sz="0" w:space="0" w:color="auto"/>
                                <w:right w:val="none" w:sz="0" w:space="0" w:color="auto"/>
                              </w:divBdr>
                              <w:divsChild>
                                <w:div w:id="1356469198">
                                  <w:marLeft w:val="0"/>
                                  <w:marRight w:val="0"/>
                                  <w:marTop w:val="0"/>
                                  <w:marBottom w:val="0"/>
                                  <w:divBdr>
                                    <w:top w:val="none" w:sz="0" w:space="0" w:color="auto"/>
                                    <w:left w:val="none" w:sz="0" w:space="0" w:color="auto"/>
                                    <w:bottom w:val="none" w:sz="0" w:space="0" w:color="auto"/>
                                    <w:right w:val="none" w:sz="0" w:space="0" w:color="auto"/>
                                  </w:divBdr>
                                  <w:divsChild>
                                    <w:div w:id="179203542">
                                      <w:marLeft w:val="0"/>
                                      <w:marRight w:val="0"/>
                                      <w:marTop w:val="0"/>
                                      <w:marBottom w:val="0"/>
                                      <w:divBdr>
                                        <w:top w:val="none" w:sz="0" w:space="0" w:color="auto"/>
                                        <w:left w:val="none" w:sz="0" w:space="0" w:color="auto"/>
                                        <w:bottom w:val="none" w:sz="0" w:space="0" w:color="auto"/>
                                        <w:right w:val="none" w:sz="0" w:space="0" w:color="auto"/>
                                      </w:divBdr>
                                      <w:divsChild>
                                        <w:div w:id="267128724">
                                          <w:marLeft w:val="0"/>
                                          <w:marRight w:val="0"/>
                                          <w:marTop w:val="0"/>
                                          <w:marBottom w:val="0"/>
                                          <w:divBdr>
                                            <w:top w:val="none" w:sz="0" w:space="0" w:color="auto"/>
                                            <w:left w:val="none" w:sz="0" w:space="0" w:color="auto"/>
                                            <w:bottom w:val="none" w:sz="0" w:space="0" w:color="auto"/>
                                            <w:right w:val="none" w:sz="0" w:space="0" w:color="auto"/>
                                          </w:divBdr>
                                          <w:divsChild>
                                            <w:div w:id="5474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4065498">
      <w:bodyDiv w:val="1"/>
      <w:marLeft w:val="0"/>
      <w:marRight w:val="0"/>
      <w:marTop w:val="0"/>
      <w:marBottom w:val="0"/>
      <w:divBdr>
        <w:top w:val="none" w:sz="0" w:space="0" w:color="auto"/>
        <w:left w:val="none" w:sz="0" w:space="0" w:color="auto"/>
        <w:bottom w:val="none" w:sz="0" w:space="0" w:color="auto"/>
        <w:right w:val="none" w:sz="0" w:space="0" w:color="auto"/>
      </w:divBdr>
    </w:div>
    <w:div w:id="1389958911">
      <w:bodyDiv w:val="1"/>
      <w:marLeft w:val="0"/>
      <w:marRight w:val="0"/>
      <w:marTop w:val="0"/>
      <w:marBottom w:val="0"/>
      <w:divBdr>
        <w:top w:val="none" w:sz="0" w:space="0" w:color="auto"/>
        <w:left w:val="none" w:sz="0" w:space="0" w:color="auto"/>
        <w:bottom w:val="none" w:sz="0" w:space="0" w:color="auto"/>
        <w:right w:val="none" w:sz="0" w:space="0" w:color="auto"/>
      </w:divBdr>
      <w:divsChild>
        <w:div w:id="1712606603">
          <w:marLeft w:val="0"/>
          <w:marRight w:val="0"/>
          <w:marTop w:val="0"/>
          <w:marBottom w:val="0"/>
          <w:divBdr>
            <w:top w:val="none" w:sz="0" w:space="0" w:color="auto"/>
            <w:left w:val="none" w:sz="0" w:space="0" w:color="auto"/>
            <w:bottom w:val="none" w:sz="0" w:space="0" w:color="auto"/>
            <w:right w:val="none" w:sz="0" w:space="0" w:color="auto"/>
          </w:divBdr>
          <w:divsChild>
            <w:div w:id="7972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63463">
      <w:bodyDiv w:val="1"/>
      <w:marLeft w:val="0"/>
      <w:marRight w:val="0"/>
      <w:marTop w:val="0"/>
      <w:marBottom w:val="0"/>
      <w:divBdr>
        <w:top w:val="none" w:sz="0" w:space="0" w:color="auto"/>
        <w:left w:val="none" w:sz="0" w:space="0" w:color="auto"/>
        <w:bottom w:val="none" w:sz="0" w:space="0" w:color="auto"/>
        <w:right w:val="none" w:sz="0" w:space="0" w:color="auto"/>
      </w:divBdr>
      <w:divsChild>
        <w:div w:id="1526207957">
          <w:marLeft w:val="0"/>
          <w:marRight w:val="0"/>
          <w:marTop w:val="0"/>
          <w:marBottom w:val="0"/>
          <w:divBdr>
            <w:top w:val="none" w:sz="0" w:space="0" w:color="auto"/>
            <w:left w:val="none" w:sz="0" w:space="0" w:color="auto"/>
            <w:bottom w:val="none" w:sz="0" w:space="0" w:color="auto"/>
            <w:right w:val="none" w:sz="0" w:space="0" w:color="auto"/>
          </w:divBdr>
          <w:divsChild>
            <w:div w:id="380059815">
              <w:marLeft w:val="0"/>
              <w:marRight w:val="0"/>
              <w:marTop w:val="0"/>
              <w:marBottom w:val="0"/>
              <w:divBdr>
                <w:top w:val="none" w:sz="0" w:space="0" w:color="auto"/>
                <w:left w:val="none" w:sz="0" w:space="0" w:color="auto"/>
                <w:bottom w:val="none" w:sz="0" w:space="0" w:color="auto"/>
                <w:right w:val="none" w:sz="0" w:space="0" w:color="auto"/>
              </w:divBdr>
            </w:div>
          </w:divsChild>
        </w:div>
        <w:div w:id="1005592000">
          <w:marLeft w:val="0"/>
          <w:marRight w:val="0"/>
          <w:marTop w:val="0"/>
          <w:marBottom w:val="0"/>
          <w:divBdr>
            <w:top w:val="none" w:sz="0" w:space="0" w:color="auto"/>
            <w:left w:val="none" w:sz="0" w:space="0" w:color="auto"/>
            <w:bottom w:val="none" w:sz="0" w:space="0" w:color="auto"/>
            <w:right w:val="none" w:sz="0" w:space="0" w:color="auto"/>
          </w:divBdr>
          <w:divsChild>
            <w:div w:id="129860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9434">
      <w:bodyDiv w:val="1"/>
      <w:marLeft w:val="0"/>
      <w:marRight w:val="0"/>
      <w:marTop w:val="0"/>
      <w:marBottom w:val="0"/>
      <w:divBdr>
        <w:top w:val="none" w:sz="0" w:space="0" w:color="auto"/>
        <w:left w:val="none" w:sz="0" w:space="0" w:color="auto"/>
        <w:bottom w:val="none" w:sz="0" w:space="0" w:color="auto"/>
        <w:right w:val="none" w:sz="0" w:space="0" w:color="auto"/>
      </w:divBdr>
      <w:divsChild>
        <w:div w:id="658078904">
          <w:marLeft w:val="0"/>
          <w:marRight w:val="0"/>
          <w:marTop w:val="0"/>
          <w:marBottom w:val="0"/>
          <w:divBdr>
            <w:top w:val="none" w:sz="0" w:space="0" w:color="auto"/>
            <w:left w:val="none" w:sz="0" w:space="0" w:color="auto"/>
            <w:bottom w:val="none" w:sz="0" w:space="0" w:color="auto"/>
            <w:right w:val="none" w:sz="0" w:space="0" w:color="auto"/>
          </w:divBdr>
          <w:divsChild>
            <w:div w:id="1142575257">
              <w:marLeft w:val="0"/>
              <w:marRight w:val="0"/>
              <w:marTop w:val="0"/>
              <w:marBottom w:val="0"/>
              <w:divBdr>
                <w:top w:val="none" w:sz="0" w:space="0" w:color="auto"/>
                <w:left w:val="none" w:sz="0" w:space="0" w:color="auto"/>
                <w:bottom w:val="none" w:sz="0" w:space="0" w:color="auto"/>
                <w:right w:val="none" w:sz="0" w:space="0" w:color="auto"/>
              </w:divBdr>
              <w:divsChild>
                <w:div w:id="1901556726">
                  <w:marLeft w:val="0"/>
                  <w:marRight w:val="0"/>
                  <w:marTop w:val="0"/>
                  <w:marBottom w:val="0"/>
                  <w:divBdr>
                    <w:top w:val="none" w:sz="0" w:space="0" w:color="auto"/>
                    <w:left w:val="none" w:sz="0" w:space="0" w:color="auto"/>
                    <w:bottom w:val="none" w:sz="0" w:space="0" w:color="auto"/>
                    <w:right w:val="none" w:sz="0" w:space="0" w:color="auto"/>
                  </w:divBdr>
                  <w:divsChild>
                    <w:div w:id="716859936">
                      <w:marLeft w:val="0"/>
                      <w:marRight w:val="0"/>
                      <w:marTop w:val="0"/>
                      <w:marBottom w:val="0"/>
                      <w:divBdr>
                        <w:top w:val="none" w:sz="0" w:space="0" w:color="auto"/>
                        <w:left w:val="none" w:sz="0" w:space="0" w:color="auto"/>
                        <w:bottom w:val="none" w:sz="0" w:space="0" w:color="auto"/>
                        <w:right w:val="none" w:sz="0" w:space="0" w:color="auto"/>
                      </w:divBdr>
                      <w:divsChild>
                        <w:div w:id="1801605487">
                          <w:marLeft w:val="0"/>
                          <w:marRight w:val="0"/>
                          <w:marTop w:val="0"/>
                          <w:marBottom w:val="0"/>
                          <w:divBdr>
                            <w:top w:val="none" w:sz="0" w:space="0" w:color="auto"/>
                            <w:left w:val="none" w:sz="0" w:space="0" w:color="auto"/>
                            <w:bottom w:val="none" w:sz="0" w:space="0" w:color="auto"/>
                            <w:right w:val="none" w:sz="0" w:space="0" w:color="auto"/>
                          </w:divBdr>
                          <w:divsChild>
                            <w:div w:id="169294431">
                              <w:marLeft w:val="0"/>
                              <w:marRight w:val="0"/>
                              <w:marTop w:val="0"/>
                              <w:marBottom w:val="0"/>
                              <w:divBdr>
                                <w:top w:val="none" w:sz="0" w:space="0" w:color="auto"/>
                                <w:left w:val="none" w:sz="0" w:space="0" w:color="auto"/>
                                <w:bottom w:val="none" w:sz="0" w:space="0" w:color="auto"/>
                                <w:right w:val="none" w:sz="0" w:space="0" w:color="auto"/>
                              </w:divBdr>
                              <w:divsChild>
                                <w:div w:id="1475563099">
                                  <w:marLeft w:val="0"/>
                                  <w:marRight w:val="0"/>
                                  <w:marTop w:val="0"/>
                                  <w:marBottom w:val="0"/>
                                  <w:divBdr>
                                    <w:top w:val="none" w:sz="0" w:space="0" w:color="auto"/>
                                    <w:left w:val="none" w:sz="0" w:space="0" w:color="auto"/>
                                    <w:bottom w:val="none" w:sz="0" w:space="0" w:color="auto"/>
                                    <w:right w:val="none" w:sz="0" w:space="0" w:color="auto"/>
                                  </w:divBdr>
                                  <w:divsChild>
                                    <w:div w:id="199973853">
                                      <w:marLeft w:val="0"/>
                                      <w:marRight w:val="0"/>
                                      <w:marTop w:val="0"/>
                                      <w:marBottom w:val="0"/>
                                      <w:divBdr>
                                        <w:top w:val="none" w:sz="0" w:space="0" w:color="auto"/>
                                        <w:left w:val="none" w:sz="0" w:space="0" w:color="auto"/>
                                        <w:bottom w:val="none" w:sz="0" w:space="0" w:color="auto"/>
                                        <w:right w:val="none" w:sz="0" w:space="0" w:color="auto"/>
                                      </w:divBdr>
                                      <w:divsChild>
                                        <w:div w:id="1535343335">
                                          <w:marLeft w:val="0"/>
                                          <w:marRight w:val="0"/>
                                          <w:marTop w:val="0"/>
                                          <w:marBottom w:val="0"/>
                                          <w:divBdr>
                                            <w:top w:val="none" w:sz="0" w:space="0" w:color="auto"/>
                                            <w:left w:val="none" w:sz="0" w:space="0" w:color="auto"/>
                                            <w:bottom w:val="none" w:sz="0" w:space="0" w:color="auto"/>
                                            <w:right w:val="none" w:sz="0" w:space="0" w:color="auto"/>
                                          </w:divBdr>
                                          <w:divsChild>
                                            <w:div w:id="2631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3379362">
      <w:bodyDiv w:val="1"/>
      <w:marLeft w:val="0"/>
      <w:marRight w:val="0"/>
      <w:marTop w:val="0"/>
      <w:marBottom w:val="0"/>
      <w:divBdr>
        <w:top w:val="none" w:sz="0" w:space="0" w:color="auto"/>
        <w:left w:val="none" w:sz="0" w:space="0" w:color="auto"/>
        <w:bottom w:val="none" w:sz="0" w:space="0" w:color="auto"/>
        <w:right w:val="none" w:sz="0" w:space="0" w:color="auto"/>
      </w:divBdr>
      <w:divsChild>
        <w:div w:id="1724983490">
          <w:marLeft w:val="0"/>
          <w:marRight w:val="0"/>
          <w:marTop w:val="0"/>
          <w:marBottom w:val="0"/>
          <w:divBdr>
            <w:top w:val="none" w:sz="0" w:space="0" w:color="auto"/>
            <w:left w:val="none" w:sz="0" w:space="0" w:color="auto"/>
            <w:bottom w:val="none" w:sz="0" w:space="0" w:color="auto"/>
            <w:right w:val="none" w:sz="0" w:space="0" w:color="auto"/>
          </w:divBdr>
          <w:divsChild>
            <w:div w:id="1991277883">
              <w:marLeft w:val="0"/>
              <w:marRight w:val="0"/>
              <w:marTop w:val="0"/>
              <w:marBottom w:val="0"/>
              <w:divBdr>
                <w:top w:val="none" w:sz="0" w:space="0" w:color="auto"/>
                <w:left w:val="none" w:sz="0" w:space="0" w:color="auto"/>
                <w:bottom w:val="none" w:sz="0" w:space="0" w:color="auto"/>
                <w:right w:val="none" w:sz="0" w:space="0" w:color="auto"/>
              </w:divBdr>
            </w:div>
          </w:divsChild>
        </w:div>
        <w:div w:id="1032262072">
          <w:marLeft w:val="0"/>
          <w:marRight w:val="0"/>
          <w:marTop w:val="0"/>
          <w:marBottom w:val="0"/>
          <w:divBdr>
            <w:top w:val="none" w:sz="0" w:space="0" w:color="auto"/>
            <w:left w:val="none" w:sz="0" w:space="0" w:color="auto"/>
            <w:bottom w:val="none" w:sz="0" w:space="0" w:color="auto"/>
            <w:right w:val="none" w:sz="0" w:space="0" w:color="auto"/>
          </w:divBdr>
          <w:divsChild>
            <w:div w:id="124033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92807">
      <w:bodyDiv w:val="1"/>
      <w:marLeft w:val="0"/>
      <w:marRight w:val="0"/>
      <w:marTop w:val="0"/>
      <w:marBottom w:val="0"/>
      <w:divBdr>
        <w:top w:val="none" w:sz="0" w:space="0" w:color="auto"/>
        <w:left w:val="none" w:sz="0" w:space="0" w:color="auto"/>
        <w:bottom w:val="none" w:sz="0" w:space="0" w:color="auto"/>
        <w:right w:val="none" w:sz="0" w:space="0" w:color="auto"/>
      </w:divBdr>
      <w:divsChild>
        <w:div w:id="1015576761">
          <w:marLeft w:val="0"/>
          <w:marRight w:val="0"/>
          <w:marTop w:val="0"/>
          <w:marBottom w:val="0"/>
          <w:divBdr>
            <w:top w:val="none" w:sz="0" w:space="0" w:color="auto"/>
            <w:left w:val="none" w:sz="0" w:space="0" w:color="auto"/>
            <w:bottom w:val="none" w:sz="0" w:space="0" w:color="auto"/>
            <w:right w:val="none" w:sz="0" w:space="0" w:color="auto"/>
          </w:divBdr>
          <w:divsChild>
            <w:div w:id="1803645288">
              <w:marLeft w:val="0"/>
              <w:marRight w:val="0"/>
              <w:marTop w:val="0"/>
              <w:marBottom w:val="0"/>
              <w:divBdr>
                <w:top w:val="none" w:sz="0" w:space="0" w:color="auto"/>
                <w:left w:val="none" w:sz="0" w:space="0" w:color="auto"/>
                <w:bottom w:val="none" w:sz="0" w:space="0" w:color="auto"/>
                <w:right w:val="none" w:sz="0" w:space="0" w:color="auto"/>
              </w:divBdr>
              <w:divsChild>
                <w:div w:id="860775607">
                  <w:marLeft w:val="0"/>
                  <w:marRight w:val="0"/>
                  <w:marTop w:val="0"/>
                  <w:marBottom w:val="0"/>
                  <w:divBdr>
                    <w:top w:val="none" w:sz="0" w:space="0" w:color="auto"/>
                    <w:left w:val="none" w:sz="0" w:space="0" w:color="auto"/>
                    <w:bottom w:val="none" w:sz="0" w:space="0" w:color="auto"/>
                    <w:right w:val="none" w:sz="0" w:space="0" w:color="auto"/>
                  </w:divBdr>
                  <w:divsChild>
                    <w:div w:id="1896551226">
                      <w:marLeft w:val="0"/>
                      <w:marRight w:val="0"/>
                      <w:marTop w:val="0"/>
                      <w:marBottom w:val="0"/>
                      <w:divBdr>
                        <w:top w:val="none" w:sz="0" w:space="0" w:color="auto"/>
                        <w:left w:val="none" w:sz="0" w:space="0" w:color="auto"/>
                        <w:bottom w:val="none" w:sz="0" w:space="0" w:color="auto"/>
                        <w:right w:val="none" w:sz="0" w:space="0" w:color="auto"/>
                      </w:divBdr>
                      <w:divsChild>
                        <w:div w:id="145827612">
                          <w:marLeft w:val="0"/>
                          <w:marRight w:val="0"/>
                          <w:marTop w:val="0"/>
                          <w:marBottom w:val="0"/>
                          <w:divBdr>
                            <w:top w:val="none" w:sz="0" w:space="0" w:color="auto"/>
                            <w:left w:val="none" w:sz="0" w:space="0" w:color="auto"/>
                            <w:bottom w:val="none" w:sz="0" w:space="0" w:color="auto"/>
                            <w:right w:val="none" w:sz="0" w:space="0" w:color="auto"/>
                          </w:divBdr>
                          <w:divsChild>
                            <w:div w:id="1709142851">
                              <w:marLeft w:val="0"/>
                              <w:marRight w:val="0"/>
                              <w:marTop w:val="0"/>
                              <w:marBottom w:val="0"/>
                              <w:divBdr>
                                <w:top w:val="none" w:sz="0" w:space="0" w:color="auto"/>
                                <w:left w:val="none" w:sz="0" w:space="0" w:color="auto"/>
                                <w:bottom w:val="none" w:sz="0" w:space="0" w:color="auto"/>
                                <w:right w:val="none" w:sz="0" w:space="0" w:color="auto"/>
                              </w:divBdr>
                              <w:divsChild>
                                <w:div w:id="988902050">
                                  <w:marLeft w:val="0"/>
                                  <w:marRight w:val="0"/>
                                  <w:marTop w:val="0"/>
                                  <w:marBottom w:val="0"/>
                                  <w:divBdr>
                                    <w:top w:val="none" w:sz="0" w:space="0" w:color="auto"/>
                                    <w:left w:val="none" w:sz="0" w:space="0" w:color="auto"/>
                                    <w:bottom w:val="none" w:sz="0" w:space="0" w:color="auto"/>
                                    <w:right w:val="none" w:sz="0" w:space="0" w:color="auto"/>
                                  </w:divBdr>
                                  <w:divsChild>
                                    <w:div w:id="1973249806">
                                      <w:marLeft w:val="0"/>
                                      <w:marRight w:val="0"/>
                                      <w:marTop w:val="0"/>
                                      <w:marBottom w:val="0"/>
                                      <w:divBdr>
                                        <w:top w:val="none" w:sz="0" w:space="0" w:color="auto"/>
                                        <w:left w:val="none" w:sz="0" w:space="0" w:color="auto"/>
                                        <w:bottom w:val="none" w:sz="0" w:space="0" w:color="auto"/>
                                        <w:right w:val="none" w:sz="0" w:space="0" w:color="auto"/>
                                      </w:divBdr>
                                      <w:divsChild>
                                        <w:div w:id="1350764344">
                                          <w:marLeft w:val="0"/>
                                          <w:marRight w:val="0"/>
                                          <w:marTop w:val="0"/>
                                          <w:marBottom w:val="0"/>
                                          <w:divBdr>
                                            <w:top w:val="none" w:sz="0" w:space="0" w:color="auto"/>
                                            <w:left w:val="none" w:sz="0" w:space="0" w:color="auto"/>
                                            <w:bottom w:val="none" w:sz="0" w:space="0" w:color="auto"/>
                                            <w:right w:val="none" w:sz="0" w:space="0" w:color="auto"/>
                                          </w:divBdr>
                                          <w:divsChild>
                                            <w:div w:id="238905393">
                                              <w:marLeft w:val="0"/>
                                              <w:marRight w:val="0"/>
                                              <w:marTop w:val="0"/>
                                              <w:marBottom w:val="0"/>
                                              <w:divBdr>
                                                <w:top w:val="none" w:sz="0" w:space="0" w:color="auto"/>
                                                <w:left w:val="none" w:sz="0" w:space="0" w:color="auto"/>
                                                <w:bottom w:val="none" w:sz="0" w:space="0" w:color="auto"/>
                                                <w:right w:val="none" w:sz="0" w:space="0" w:color="auto"/>
                                              </w:divBdr>
                                              <w:divsChild>
                                                <w:div w:id="1919973415">
                                                  <w:marLeft w:val="0"/>
                                                  <w:marRight w:val="0"/>
                                                  <w:marTop w:val="0"/>
                                                  <w:marBottom w:val="0"/>
                                                  <w:divBdr>
                                                    <w:top w:val="none" w:sz="0" w:space="0" w:color="auto"/>
                                                    <w:left w:val="none" w:sz="0" w:space="0" w:color="auto"/>
                                                    <w:bottom w:val="none" w:sz="0" w:space="0" w:color="auto"/>
                                                    <w:right w:val="none" w:sz="0" w:space="0" w:color="auto"/>
                                                  </w:divBdr>
                                                  <w:divsChild>
                                                    <w:div w:id="1647658372">
                                                      <w:marLeft w:val="0"/>
                                                      <w:marRight w:val="0"/>
                                                      <w:marTop w:val="0"/>
                                                      <w:marBottom w:val="0"/>
                                                      <w:divBdr>
                                                        <w:top w:val="none" w:sz="0" w:space="0" w:color="auto"/>
                                                        <w:left w:val="none" w:sz="0" w:space="0" w:color="auto"/>
                                                        <w:bottom w:val="none" w:sz="0" w:space="0" w:color="auto"/>
                                                        <w:right w:val="none" w:sz="0" w:space="0" w:color="auto"/>
                                                      </w:divBdr>
                                                      <w:divsChild>
                                                        <w:div w:id="929049831">
                                                          <w:marLeft w:val="0"/>
                                                          <w:marRight w:val="0"/>
                                                          <w:marTop w:val="0"/>
                                                          <w:marBottom w:val="0"/>
                                                          <w:divBdr>
                                                            <w:top w:val="none" w:sz="0" w:space="0" w:color="auto"/>
                                                            <w:left w:val="none" w:sz="0" w:space="0" w:color="auto"/>
                                                            <w:bottom w:val="none" w:sz="0" w:space="0" w:color="auto"/>
                                                            <w:right w:val="none" w:sz="0" w:space="0" w:color="auto"/>
                                                          </w:divBdr>
                                                          <w:divsChild>
                                                            <w:div w:id="1158840290">
                                                              <w:marLeft w:val="0"/>
                                                              <w:marRight w:val="0"/>
                                                              <w:marTop w:val="0"/>
                                                              <w:marBottom w:val="0"/>
                                                              <w:divBdr>
                                                                <w:top w:val="none" w:sz="0" w:space="0" w:color="auto"/>
                                                                <w:left w:val="none" w:sz="0" w:space="0" w:color="auto"/>
                                                                <w:bottom w:val="none" w:sz="0" w:space="0" w:color="auto"/>
                                                                <w:right w:val="none" w:sz="0" w:space="0" w:color="auto"/>
                                                              </w:divBdr>
                                                            </w:div>
                                                          </w:divsChild>
                                                        </w:div>
                                                        <w:div w:id="728504565">
                                                          <w:marLeft w:val="0"/>
                                                          <w:marRight w:val="0"/>
                                                          <w:marTop w:val="0"/>
                                                          <w:marBottom w:val="0"/>
                                                          <w:divBdr>
                                                            <w:top w:val="none" w:sz="0" w:space="0" w:color="auto"/>
                                                            <w:left w:val="none" w:sz="0" w:space="0" w:color="auto"/>
                                                            <w:bottom w:val="none" w:sz="0" w:space="0" w:color="auto"/>
                                                            <w:right w:val="none" w:sz="0" w:space="0" w:color="auto"/>
                                                          </w:divBdr>
                                                          <w:divsChild>
                                                            <w:div w:id="561411181">
                                                              <w:marLeft w:val="0"/>
                                                              <w:marRight w:val="0"/>
                                                              <w:marTop w:val="0"/>
                                                              <w:marBottom w:val="0"/>
                                                              <w:divBdr>
                                                                <w:top w:val="none" w:sz="0" w:space="0" w:color="auto"/>
                                                                <w:left w:val="none" w:sz="0" w:space="0" w:color="auto"/>
                                                                <w:bottom w:val="none" w:sz="0" w:space="0" w:color="auto"/>
                                                                <w:right w:val="none" w:sz="0" w:space="0" w:color="auto"/>
                                                              </w:divBdr>
                                                            </w:div>
                                                          </w:divsChild>
                                                        </w:div>
                                                        <w:div w:id="1331106010">
                                                          <w:marLeft w:val="0"/>
                                                          <w:marRight w:val="0"/>
                                                          <w:marTop w:val="0"/>
                                                          <w:marBottom w:val="0"/>
                                                          <w:divBdr>
                                                            <w:top w:val="none" w:sz="0" w:space="0" w:color="auto"/>
                                                            <w:left w:val="none" w:sz="0" w:space="0" w:color="auto"/>
                                                            <w:bottom w:val="none" w:sz="0" w:space="0" w:color="auto"/>
                                                            <w:right w:val="none" w:sz="0" w:space="0" w:color="auto"/>
                                                          </w:divBdr>
                                                          <w:divsChild>
                                                            <w:div w:id="894388141">
                                                              <w:marLeft w:val="0"/>
                                                              <w:marRight w:val="0"/>
                                                              <w:marTop w:val="0"/>
                                                              <w:marBottom w:val="0"/>
                                                              <w:divBdr>
                                                                <w:top w:val="none" w:sz="0" w:space="0" w:color="auto"/>
                                                                <w:left w:val="none" w:sz="0" w:space="0" w:color="auto"/>
                                                                <w:bottom w:val="none" w:sz="0" w:space="0" w:color="auto"/>
                                                                <w:right w:val="none" w:sz="0" w:space="0" w:color="auto"/>
                                                              </w:divBdr>
                                                            </w:div>
                                                          </w:divsChild>
                                                        </w:div>
                                                        <w:div w:id="486752423">
                                                          <w:marLeft w:val="0"/>
                                                          <w:marRight w:val="0"/>
                                                          <w:marTop w:val="0"/>
                                                          <w:marBottom w:val="0"/>
                                                          <w:divBdr>
                                                            <w:top w:val="none" w:sz="0" w:space="0" w:color="auto"/>
                                                            <w:left w:val="none" w:sz="0" w:space="0" w:color="auto"/>
                                                            <w:bottom w:val="none" w:sz="0" w:space="0" w:color="auto"/>
                                                            <w:right w:val="none" w:sz="0" w:space="0" w:color="auto"/>
                                                          </w:divBdr>
                                                          <w:divsChild>
                                                            <w:div w:id="17888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3647846">
          <w:marLeft w:val="0"/>
          <w:marRight w:val="0"/>
          <w:marTop w:val="0"/>
          <w:marBottom w:val="0"/>
          <w:divBdr>
            <w:top w:val="none" w:sz="0" w:space="0" w:color="auto"/>
            <w:left w:val="none" w:sz="0" w:space="0" w:color="auto"/>
            <w:bottom w:val="none" w:sz="0" w:space="0" w:color="auto"/>
            <w:right w:val="none" w:sz="0" w:space="0" w:color="auto"/>
          </w:divBdr>
          <w:divsChild>
            <w:div w:id="1741174945">
              <w:marLeft w:val="0"/>
              <w:marRight w:val="0"/>
              <w:marTop w:val="0"/>
              <w:marBottom w:val="0"/>
              <w:divBdr>
                <w:top w:val="none" w:sz="0" w:space="0" w:color="auto"/>
                <w:left w:val="none" w:sz="0" w:space="0" w:color="auto"/>
                <w:bottom w:val="none" w:sz="0" w:space="0" w:color="auto"/>
                <w:right w:val="none" w:sz="0" w:space="0" w:color="auto"/>
              </w:divBdr>
              <w:divsChild>
                <w:div w:id="548764553">
                  <w:marLeft w:val="0"/>
                  <w:marRight w:val="0"/>
                  <w:marTop w:val="0"/>
                  <w:marBottom w:val="0"/>
                  <w:divBdr>
                    <w:top w:val="none" w:sz="0" w:space="0" w:color="auto"/>
                    <w:left w:val="none" w:sz="0" w:space="0" w:color="auto"/>
                    <w:bottom w:val="none" w:sz="0" w:space="0" w:color="auto"/>
                    <w:right w:val="none" w:sz="0" w:space="0" w:color="auto"/>
                  </w:divBdr>
                  <w:divsChild>
                    <w:div w:id="1454246506">
                      <w:marLeft w:val="0"/>
                      <w:marRight w:val="0"/>
                      <w:marTop w:val="0"/>
                      <w:marBottom w:val="0"/>
                      <w:divBdr>
                        <w:top w:val="none" w:sz="0" w:space="0" w:color="auto"/>
                        <w:left w:val="none" w:sz="0" w:space="0" w:color="auto"/>
                        <w:bottom w:val="none" w:sz="0" w:space="0" w:color="auto"/>
                        <w:right w:val="none" w:sz="0" w:space="0" w:color="auto"/>
                      </w:divBdr>
                      <w:divsChild>
                        <w:div w:id="651524734">
                          <w:marLeft w:val="0"/>
                          <w:marRight w:val="0"/>
                          <w:marTop w:val="0"/>
                          <w:marBottom w:val="0"/>
                          <w:divBdr>
                            <w:top w:val="none" w:sz="0" w:space="0" w:color="auto"/>
                            <w:left w:val="none" w:sz="0" w:space="0" w:color="auto"/>
                            <w:bottom w:val="none" w:sz="0" w:space="0" w:color="auto"/>
                            <w:right w:val="none" w:sz="0" w:space="0" w:color="auto"/>
                          </w:divBdr>
                          <w:divsChild>
                            <w:div w:id="1919827369">
                              <w:marLeft w:val="0"/>
                              <w:marRight w:val="0"/>
                              <w:marTop w:val="0"/>
                              <w:marBottom w:val="0"/>
                              <w:divBdr>
                                <w:top w:val="none" w:sz="0" w:space="0" w:color="auto"/>
                                <w:left w:val="none" w:sz="0" w:space="0" w:color="auto"/>
                                <w:bottom w:val="none" w:sz="0" w:space="0" w:color="auto"/>
                                <w:right w:val="none" w:sz="0" w:space="0" w:color="auto"/>
                              </w:divBdr>
                              <w:divsChild>
                                <w:div w:id="1978601870">
                                  <w:marLeft w:val="0"/>
                                  <w:marRight w:val="0"/>
                                  <w:marTop w:val="0"/>
                                  <w:marBottom w:val="0"/>
                                  <w:divBdr>
                                    <w:top w:val="none" w:sz="0" w:space="0" w:color="auto"/>
                                    <w:left w:val="none" w:sz="0" w:space="0" w:color="auto"/>
                                    <w:bottom w:val="none" w:sz="0" w:space="0" w:color="auto"/>
                                    <w:right w:val="none" w:sz="0" w:space="0" w:color="auto"/>
                                  </w:divBdr>
                                  <w:divsChild>
                                    <w:div w:id="810247201">
                                      <w:marLeft w:val="0"/>
                                      <w:marRight w:val="0"/>
                                      <w:marTop w:val="0"/>
                                      <w:marBottom w:val="0"/>
                                      <w:divBdr>
                                        <w:top w:val="none" w:sz="0" w:space="0" w:color="auto"/>
                                        <w:left w:val="none" w:sz="0" w:space="0" w:color="auto"/>
                                        <w:bottom w:val="none" w:sz="0" w:space="0" w:color="auto"/>
                                        <w:right w:val="none" w:sz="0" w:space="0" w:color="auto"/>
                                      </w:divBdr>
                                      <w:divsChild>
                                        <w:div w:id="388848694">
                                          <w:marLeft w:val="0"/>
                                          <w:marRight w:val="0"/>
                                          <w:marTop w:val="0"/>
                                          <w:marBottom w:val="0"/>
                                          <w:divBdr>
                                            <w:top w:val="none" w:sz="0" w:space="0" w:color="auto"/>
                                            <w:left w:val="none" w:sz="0" w:space="0" w:color="auto"/>
                                            <w:bottom w:val="none" w:sz="0" w:space="0" w:color="auto"/>
                                            <w:right w:val="none" w:sz="0" w:space="0" w:color="auto"/>
                                          </w:divBdr>
                                          <w:divsChild>
                                            <w:div w:id="1682969001">
                                              <w:marLeft w:val="0"/>
                                              <w:marRight w:val="0"/>
                                              <w:marTop w:val="0"/>
                                              <w:marBottom w:val="0"/>
                                              <w:divBdr>
                                                <w:top w:val="none" w:sz="0" w:space="0" w:color="auto"/>
                                                <w:left w:val="none" w:sz="0" w:space="0" w:color="auto"/>
                                                <w:bottom w:val="none" w:sz="0" w:space="0" w:color="auto"/>
                                                <w:right w:val="none" w:sz="0" w:space="0" w:color="auto"/>
                                              </w:divBdr>
                                              <w:divsChild>
                                                <w:div w:id="91053672">
                                                  <w:marLeft w:val="0"/>
                                                  <w:marRight w:val="0"/>
                                                  <w:marTop w:val="0"/>
                                                  <w:marBottom w:val="0"/>
                                                  <w:divBdr>
                                                    <w:top w:val="none" w:sz="0" w:space="0" w:color="auto"/>
                                                    <w:left w:val="none" w:sz="0" w:space="0" w:color="auto"/>
                                                    <w:bottom w:val="none" w:sz="0" w:space="0" w:color="auto"/>
                                                    <w:right w:val="none" w:sz="0" w:space="0" w:color="auto"/>
                                                  </w:divBdr>
                                                  <w:divsChild>
                                                    <w:div w:id="1247570761">
                                                      <w:marLeft w:val="0"/>
                                                      <w:marRight w:val="0"/>
                                                      <w:marTop w:val="0"/>
                                                      <w:marBottom w:val="0"/>
                                                      <w:divBdr>
                                                        <w:top w:val="none" w:sz="0" w:space="0" w:color="auto"/>
                                                        <w:left w:val="none" w:sz="0" w:space="0" w:color="auto"/>
                                                        <w:bottom w:val="none" w:sz="0" w:space="0" w:color="auto"/>
                                                        <w:right w:val="none" w:sz="0" w:space="0" w:color="auto"/>
                                                      </w:divBdr>
                                                      <w:divsChild>
                                                        <w:div w:id="194368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6753071">
      <w:bodyDiv w:val="1"/>
      <w:marLeft w:val="0"/>
      <w:marRight w:val="0"/>
      <w:marTop w:val="0"/>
      <w:marBottom w:val="0"/>
      <w:divBdr>
        <w:top w:val="none" w:sz="0" w:space="0" w:color="auto"/>
        <w:left w:val="none" w:sz="0" w:space="0" w:color="auto"/>
        <w:bottom w:val="none" w:sz="0" w:space="0" w:color="auto"/>
        <w:right w:val="none" w:sz="0" w:space="0" w:color="auto"/>
      </w:divBdr>
      <w:divsChild>
        <w:div w:id="1532917401">
          <w:marLeft w:val="0"/>
          <w:marRight w:val="0"/>
          <w:marTop w:val="0"/>
          <w:marBottom w:val="0"/>
          <w:divBdr>
            <w:top w:val="none" w:sz="0" w:space="0" w:color="auto"/>
            <w:left w:val="none" w:sz="0" w:space="0" w:color="auto"/>
            <w:bottom w:val="none" w:sz="0" w:space="0" w:color="auto"/>
            <w:right w:val="none" w:sz="0" w:space="0" w:color="auto"/>
          </w:divBdr>
          <w:divsChild>
            <w:div w:id="3187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49842">
      <w:bodyDiv w:val="1"/>
      <w:marLeft w:val="0"/>
      <w:marRight w:val="0"/>
      <w:marTop w:val="0"/>
      <w:marBottom w:val="0"/>
      <w:divBdr>
        <w:top w:val="none" w:sz="0" w:space="0" w:color="auto"/>
        <w:left w:val="none" w:sz="0" w:space="0" w:color="auto"/>
        <w:bottom w:val="none" w:sz="0" w:space="0" w:color="auto"/>
        <w:right w:val="none" w:sz="0" w:space="0" w:color="auto"/>
      </w:divBdr>
      <w:divsChild>
        <w:div w:id="1903563513">
          <w:marLeft w:val="0"/>
          <w:marRight w:val="0"/>
          <w:marTop w:val="0"/>
          <w:marBottom w:val="0"/>
          <w:divBdr>
            <w:top w:val="none" w:sz="0" w:space="0" w:color="auto"/>
            <w:left w:val="none" w:sz="0" w:space="0" w:color="auto"/>
            <w:bottom w:val="none" w:sz="0" w:space="0" w:color="auto"/>
            <w:right w:val="none" w:sz="0" w:space="0" w:color="auto"/>
          </w:divBdr>
          <w:divsChild>
            <w:div w:id="1882935234">
              <w:marLeft w:val="0"/>
              <w:marRight w:val="0"/>
              <w:marTop w:val="0"/>
              <w:marBottom w:val="0"/>
              <w:divBdr>
                <w:top w:val="none" w:sz="0" w:space="0" w:color="auto"/>
                <w:left w:val="none" w:sz="0" w:space="0" w:color="auto"/>
                <w:bottom w:val="none" w:sz="0" w:space="0" w:color="auto"/>
                <w:right w:val="none" w:sz="0" w:space="0" w:color="auto"/>
              </w:divBdr>
              <w:divsChild>
                <w:div w:id="1483155778">
                  <w:marLeft w:val="0"/>
                  <w:marRight w:val="0"/>
                  <w:marTop w:val="0"/>
                  <w:marBottom w:val="0"/>
                  <w:divBdr>
                    <w:top w:val="none" w:sz="0" w:space="0" w:color="auto"/>
                    <w:left w:val="none" w:sz="0" w:space="0" w:color="auto"/>
                    <w:bottom w:val="none" w:sz="0" w:space="0" w:color="auto"/>
                    <w:right w:val="none" w:sz="0" w:space="0" w:color="auto"/>
                  </w:divBdr>
                  <w:divsChild>
                    <w:div w:id="768160370">
                      <w:marLeft w:val="0"/>
                      <w:marRight w:val="0"/>
                      <w:marTop w:val="0"/>
                      <w:marBottom w:val="0"/>
                      <w:divBdr>
                        <w:top w:val="none" w:sz="0" w:space="0" w:color="auto"/>
                        <w:left w:val="none" w:sz="0" w:space="0" w:color="auto"/>
                        <w:bottom w:val="none" w:sz="0" w:space="0" w:color="auto"/>
                        <w:right w:val="none" w:sz="0" w:space="0" w:color="auto"/>
                      </w:divBdr>
                      <w:divsChild>
                        <w:div w:id="1737776786">
                          <w:marLeft w:val="0"/>
                          <w:marRight w:val="0"/>
                          <w:marTop w:val="0"/>
                          <w:marBottom w:val="0"/>
                          <w:divBdr>
                            <w:top w:val="none" w:sz="0" w:space="0" w:color="auto"/>
                            <w:left w:val="none" w:sz="0" w:space="0" w:color="auto"/>
                            <w:bottom w:val="none" w:sz="0" w:space="0" w:color="auto"/>
                            <w:right w:val="none" w:sz="0" w:space="0" w:color="auto"/>
                          </w:divBdr>
                          <w:divsChild>
                            <w:div w:id="1011101919">
                              <w:marLeft w:val="0"/>
                              <w:marRight w:val="0"/>
                              <w:marTop w:val="0"/>
                              <w:marBottom w:val="0"/>
                              <w:divBdr>
                                <w:top w:val="none" w:sz="0" w:space="0" w:color="auto"/>
                                <w:left w:val="none" w:sz="0" w:space="0" w:color="auto"/>
                                <w:bottom w:val="none" w:sz="0" w:space="0" w:color="auto"/>
                                <w:right w:val="none" w:sz="0" w:space="0" w:color="auto"/>
                              </w:divBdr>
                              <w:divsChild>
                                <w:div w:id="2071229576">
                                  <w:marLeft w:val="0"/>
                                  <w:marRight w:val="0"/>
                                  <w:marTop w:val="0"/>
                                  <w:marBottom w:val="0"/>
                                  <w:divBdr>
                                    <w:top w:val="none" w:sz="0" w:space="0" w:color="auto"/>
                                    <w:left w:val="none" w:sz="0" w:space="0" w:color="auto"/>
                                    <w:bottom w:val="none" w:sz="0" w:space="0" w:color="auto"/>
                                    <w:right w:val="none" w:sz="0" w:space="0" w:color="auto"/>
                                  </w:divBdr>
                                  <w:divsChild>
                                    <w:div w:id="56113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370850">
      <w:bodyDiv w:val="1"/>
      <w:marLeft w:val="0"/>
      <w:marRight w:val="0"/>
      <w:marTop w:val="0"/>
      <w:marBottom w:val="0"/>
      <w:divBdr>
        <w:top w:val="none" w:sz="0" w:space="0" w:color="auto"/>
        <w:left w:val="none" w:sz="0" w:space="0" w:color="auto"/>
        <w:bottom w:val="none" w:sz="0" w:space="0" w:color="auto"/>
        <w:right w:val="none" w:sz="0" w:space="0" w:color="auto"/>
      </w:divBdr>
      <w:divsChild>
        <w:div w:id="1725568437">
          <w:marLeft w:val="0"/>
          <w:marRight w:val="0"/>
          <w:marTop w:val="0"/>
          <w:marBottom w:val="0"/>
          <w:divBdr>
            <w:top w:val="none" w:sz="0" w:space="0" w:color="auto"/>
            <w:left w:val="none" w:sz="0" w:space="0" w:color="auto"/>
            <w:bottom w:val="none" w:sz="0" w:space="0" w:color="auto"/>
            <w:right w:val="none" w:sz="0" w:space="0" w:color="auto"/>
          </w:divBdr>
          <w:divsChild>
            <w:div w:id="1068965799">
              <w:marLeft w:val="0"/>
              <w:marRight w:val="0"/>
              <w:marTop w:val="0"/>
              <w:marBottom w:val="0"/>
              <w:divBdr>
                <w:top w:val="none" w:sz="0" w:space="0" w:color="auto"/>
                <w:left w:val="none" w:sz="0" w:space="0" w:color="auto"/>
                <w:bottom w:val="none" w:sz="0" w:space="0" w:color="auto"/>
                <w:right w:val="none" w:sz="0" w:space="0" w:color="auto"/>
              </w:divBdr>
              <w:divsChild>
                <w:div w:id="1881898658">
                  <w:marLeft w:val="0"/>
                  <w:marRight w:val="0"/>
                  <w:marTop w:val="0"/>
                  <w:marBottom w:val="0"/>
                  <w:divBdr>
                    <w:top w:val="none" w:sz="0" w:space="0" w:color="auto"/>
                    <w:left w:val="none" w:sz="0" w:space="0" w:color="auto"/>
                    <w:bottom w:val="none" w:sz="0" w:space="0" w:color="auto"/>
                    <w:right w:val="none" w:sz="0" w:space="0" w:color="auto"/>
                  </w:divBdr>
                  <w:divsChild>
                    <w:div w:id="861435164">
                      <w:marLeft w:val="0"/>
                      <w:marRight w:val="0"/>
                      <w:marTop w:val="0"/>
                      <w:marBottom w:val="0"/>
                      <w:divBdr>
                        <w:top w:val="none" w:sz="0" w:space="0" w:color="auto"/>
                        <w:left w:val="none" w:sz="0" w:space="0" w:color="auto"/>
                        <w:bottom w:val="none" w:sz="0" w:space="0" w:color="auto"/>
                        <w:right w:val="none" w:sz="0" w:space="0" w:color="auto"/>
                      </w:divBdr>
                      <w:divsChild>
                        <w:div w:id="1515344282">
                          <w:marLeft w:val="0"/>
                          <w:marRight w:val="0"/>
                          <w:marTop w:val="0"/>
                          <w:marBottom w:val="0"/>
                          <w:divBdr>
                            <w:top w:val="none" w:sz="0" w:space="0" w:color="auto"/>
                            <w:left w:val="none" w:sz="0" w:space="0" w:color="auto"/>
                            <w:bottom w:val="none" w:sz="0" w:space="0" w:color="auto"/>
                            <w:right w:val="none" w:sz="0" w:space="0" w:color="auto"/>
                          </w:divBdr>
                          <w:divsChild>
                            <w:div w:id="994533478">
                              <w:marLeft w:val="0"/>
                              <w:marRight w:val="0"/>
                              <w:marTop w:val="0"/>
                              <w:marBottom w:val="0"/>
                              <w:divBdr>
                                <w:top w:val="none" w:sz="0" w:space="0" w:color="auto"/>
                                <w:left w:val="none" w:sz="0" w:space="0" w:color="auto"/>
                                <w:bottom w:val="none" w:sz="0" w:space="0" w:color="auto"/>
                                <w:right w:val="none" w:sz="0" w:space="0" w:color="auto"/>
                              </w:divBdr>
                              <w:divsChild>
                                <w:div w:id="653023620">
                                  <w:marLeft w:val="0"/>
                                  <w:marRight w:val="0"/>
                                  <w:marTop w:val="0"/>
                                  <w:marBottom w:val="0"/>
                                  <w:divBdr>
                                    <w:top w:val="none" w:sz="0" w:space="0" w:color="auto"/>
                                    <w:left w:val="none" w:sz="0" w:space="0" w:color="auto"/>
                                    <w:bottom w:val="none" w:sz="0" w:space="0" w:color="auto"/>
                                    <w:right w:val="none" w:sz="0" w:space="0" w:color="auto"/>
                                  </w:divBdr>
                                  <w:divsChild>
                                    <w:div w:id="11387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15500">
      <w:bodyDiv w:val="1"/>
      <w:marLeft w:val="0"/>
      <w:marRight w:val="0"/>
      <w:marTop w:val="0"/>
      <w:marBottom w:val="0"/>
      <w:divBdr>
        <w:top w:val="none" w:sz="0" w:space="0" w:color="auto"/>
        <w:left w:val="none" w:sz="0" w:space="0" w:color="auto"/>
        <w:bottom w:val="none" w:sz="0" w:space="0" w:color="auto"/>
        <w:right w:val="none" w:sz="0" w:space="0" w:color="auto"/>
      </w:divBdr>
      <w:divsChild>
        <w:div w:id="271937242">
          <w:marLeft w:val="0"/>
          <w:marRight w:val="0"/>
          <w:marTop w:val="0"/>
          <w:marBottom w:val="0"/>
          <w:divBdr>
            <w:top w:val="none" w:sz="0" w:space="0" w:color="auto"/>
            <w:left w:val="none" w:sz="0" w:space="0" w:color="auto"/>
            <w:bottom w:val="none" w:sz="0" w:space="0" w:color="auto"/>
            <w:right w:val="none" w:sz="0" w:space="0" w:color="auto"/>
          </w:divBdr>
          <w:divsChild>
            <w:div w:id="808015031">
              <w:marLeft w:val="0"/>
              <w:marRight w:val="0"/>
              <w:marTop w:val="0"/>
              <w:marBottom w:val="0"/>
              <w:divBdr>
                <w:top w:val="none" w:sz="0" w:space="0" w:color="auto"/>
                <w:left w:val="none" w:sz="0" w:space="0" w:color="auto"/>
                <w:bottom w:val="none" w:sz="0" w:space="0" w:color="auto"/>
                <w:right w:val="none" w:sz="0" w:space="0" w:color="auto"/>
              </w:divBdr>
              <w:divsChild>
                <w:div w:id="162858296">
                  <w:marLeft w:val="0"/>
                  <w:marRight w:val="0"/>
                  <w:marTop w:val="0"/>
                  <w:marBottom w:val="0"/>
                  <w:divBdr>
                    <w:top w:val="none" w:sz="0" w:space="0" w:color="auto"/>
                    <w:left w:val="none" w:sz="0" w:space="0" w:color="auto"/>
                    <w:bottom w:val="none" w:sz="0" w:space="0" w:color="auto"/>
                    <w:right w:val="none" w:sz="0" w:space="0" w:color="auto"/>
                  </w:divBdr>
                  <w:divsChild>
                    <w:div w:id="725034540">
                      <w:marLeft w:val="0"/>
                      <w:marRight w:val="0"/>
                      <w:marTop w:val="0"/>
                      <w:marBottom w:val="0"/>
                      <w:divBdr>
                        <w:top w:val="none" w:sz="0" w:space="0" w:color="auto"/>
                        <w:left w:val="none" w:sz="0" w:space="0" w:color="auto"/>
                        <w:bottom w:val="none" w:sz="0" w:space="0" w:color="auto"/>
                        <w:right w:val="none" w:sz="0" w:space="0" w:color="auto"/>
                      </w:divBdr>
                      <w:divsChild>
                        <w:div w:id="1840846700">
                          <w:marLeft w:val="0"/>
                          <w:marRight w:val="0"/>
                          <w:marTop w:val="0"/>
                          <w:marBottom w:val="0"/>
                          <w:divBdr>
                            <w:top w:val="none" w:sz="0" w:space="0" w:color="auto"/>
                            <w:left w:val="none" w:sz="0" w:space="0" w:color="auto"/>
                            <w:bottom w:val="none" w:sz="0" w:space="0" w:color="auto"/>
                            <w:right w:val="none" w:sz="0" w:space="0" w:color="auto"/>
                          </w:divBdr>
                          <w:divsChild>
                            <w:div w:id="1740519641">
                              <w:marLeft w:val="0"/>
                              <w:marRight w:val="0"/>
                              <w:marTop w:val="0"/>
                              <w:marBottom w:val="0"/>
                              <w:divBdr>
                                <w:top w:val="none" w:sz="0" w:space="0" w:color="auto"/>
                                <w:left w:val="none" w:sz="0" w:space="0" w:color="auto"/>
                                <w:bottom w:val="none" w:sz="0" w:space="0" w:color="auto"/>
                                <w:right w:val="none" w:sz="0" w:space="0" w:color="auto"/>
                              </w:divBdr>
                              <w:divsChild>
                                <w:div w:id="412970151">
                                  <w:marLeft w:val="0"/>
                                  <w:marRight w:val="0"/>
                                  <w:marTop w:val="0"/>
                                  <w:marBottom w:val="0"/>
                                  <w:divBdr>
                                    <w:top w:val="none" w:sz="0" w:space="0" w:color="auto"/>
                                    <w:left w:val="none" w:sz="0" w:space="0" w:color="auto"/>
                                    <w:bottom w:val="none" w:sz="0" w:space="0" w:color="auto"/>
                                    <w:right w:val="none" w:sz="0" w:space="0" w:color="auto"/>
                                  </w:divBdr>
                                  <w:divsChild>
                                    <w:div w:id="1790934916">
                                      <w:marLeft w:val="0"/>
                                      <w:marRight w:val="0"/>
                                      <w:marTop w:val="0"/>
                                      <w:marBottom w:val="0"/>
                                      <w:divBdr>
                                        <w:top w:val="none" w:sz="0" w:space="0" w:color="auto"/>
                                        <w:left w:val="none" w:sz="0" w:space="0" w:color="auto"/>
                                        <w:bottom w:val="none" w:sz="0" w:space="0" w:color="auto"/>
                                        <w:right w:val="none" w:sz="0" w:space="0" w:color="auto"/>
                                      </w:divBdr>
                                      <w:divsChild>
                                        <w:div w:id="17317857">
                                          <w:marLeft w:val="0"/>
                                          <w:marRight w:val="0"/>
                                          <w:marTop w:val="0"/>
                                          <w:marBottom w:val="0"/>
                                          <w:divBdr>
                                            <w:top w:val="none" w:sz="0" w:space="0" w:color="auto"/>
                                            <w:left w:val="none" w:sz="0" w:space="0" w:color="auto"/>
                                            <w:bottom w:val="none" w:sz="0" w:space="0" w:color="auto"/>
                                            <w:right w:val="none" w:sz="0" w:space="0" w:color="auto"/>
                                          </w:divBdr>
                                          <w:divsChild>
                                            <w:div w:id="1235508858">
                                              <w:marLeft w:val="0"/>
                                              <w:marRight w:val="0"/>
                                              <w:marTop w:val="0"/>
                                              <w:marBottom w:val="0"/>
                                              <w:divBdr>
                                                <w:top w:val="none" w:sz="0" w:space="0" w:color="auto"/>
                                                <w:left w:val="none" w:sz="0" w:space="0" w:color="auto"/>
                                                <w:bottom w:val="none" w:sz="0" w:space="0" w:color="auto"/>
                                                <w:right w:val="none" w:sz="0" w:space="0" w:color="auto"/>
                                              </w:divBdr>
                                            </w:div>
                                          </w:divsChild>
                                        </w:div>
                                        <w:div w:id="2010328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2543971">
      <w:bodyDiv w:val="1"/>
      <w:marLeft w:val="0"/>
      <w:marRight w:val="0"/>
      <w:marTop w:val="0"/>
      <w:marBottom w:val="0"/>
      <w:divBdr>
        <w:top w:val="none" w:sz="0" w:space="0" w:color="auto"/>
        <w:left w:val="none" w:sz="0" w:space="0" w:color="auto"/>
        <w:bottom w:val="none" w:sz="0" w:space="0" w:color="auto"/>
        <w:right w:val="none" w:sz="0" w:space="0" w:color="auto"/>
      </w:divBdr>
      <w:divsChild>
        <w:div w:id="1006709688">
          <w:marLeft w:val="0"/>
          <w:marRight w:val="0"/>
          <w:marTop w:val="0"/>
          <w:marBottom w:val="0"/>
          <w:divBdr>
            <w:top w:val="none" w:sz="0" w:space="0" w:color="auto"/>
            <w:left w:val="none" w:sz="0" w:space="0" w:color="auto"/>
            <w:bottom w:val="none" w:sz="0" w:space="0" w:color="auto"/>
            <w:right w:val="none" w:sz="0" w:space="0" w:color="auto"/>
          </w:divBdr>
          <w:divsChild>
            <w:div w:id="1893224035">
              <w:marLeft w:val="0"/>
              <w:marRight w:val="0"/>
              <w:marTop w:val="0"/>
              <w:marBottom w:val="0"/>
              <w:divBdr>
                <w:top w:val="none" w:sz="0" w:space="0" w:color="auto"/>
                <w:left w:val="none" w:sz="0" w:space="0" w:color="auto"/>
                <w:bottom w:val="none" w:sz="0" w:space="0" w:color="auto"/>
                <w:right w:val="none" w:sz="0" w:space="0" w:color="auto"/>
              </w:divBdr>
              <w:divsChild>
                <w:div w:id="1092360854">
                  <w:marLeft w:val="0"/>
                  <w:marRight w:val="0"/>
                  <w:marTop w:val="0"/>
                  <w:marBottom w:val="0"/>
                  <w:divBdr>
                    <w:top w:val="none" w:sz="0" w:space="0" w:color="auto"/>
                    <w:left w:val="none" w:sz="0" w:space="0" w:color="auto"/>
                    <w:bottom w:val="none" w:sz="0" w:space="0" w:color="auto"/>
                    <w:right w:val="none" w:sz="0" w:space="0" w:color="auto"/>
                  </w:divBdr>
                  <w:divsChild>
                    <w:div w:id="1123033332">
                      <w:marLeft w:val="0"/>
                      <w:marRight w:val="0"/>
                      <w:marTop w:val="0"/>
                      <w:marBottom w:val="0"/>
                      <w:divBdr>
                        <w:top w:val="none" w:sz="0" w:space="0" w:color="auto"/>
                        <w:left w:val="none" w:sz="0" w:space="0" w:color="auto"/>
                        <w:bottom w:val="none" w:sz="0" w:space="0" w:color="auto"/>
                        <w:right w:val="none" w:sz="0" w:space="0" w:color="auto"/>
                      </w:divBdr>
                      <w:divsChild>
                        <w:div w:id="2010137960">
                          <w:marLeft w:val="0"/>
                          <w:marRight w:val="0"/>
                          <w:marTop w:val="0"/>
                          <w:marBottom w:val="0"/>
                          <w:divBdr>
                            <w:top w:val="none" w:sz="0" w:space="0" w:color="auto"/>
                            <w:left w:val="none" w:sz="0" w:space="0" w:color="auto"/>
                            <w:bottom w:val="none" w:sz="0" w:space="0" w:color="auto"/>
                            <w:right w:val="none" w:sz="0" w:space="0" w:color="auto"/>
                          </w:divBdr>
                          <w:divsChild>
                            <w:div w:id="2099709865">
                              <w:marLeft w:val="0"/>
                              <w:marRight w:val="0"/>
                              <w:marTop w:val="0"/>
                              <w:marBottom w:val="0"/>
                              <w:divBdr>
                                <w:top w:val="none" w:sz="0" w:space="0" w:color="auto"/>
                                <w:left w:val="none" w:sz="0" w:space="0" w:color="auto"/>
                                <w:bottom w:val="none" w:sz="0" w:space="0" w:color="auto"/>
                                <w:right w:val="none" w:sz="0" w:space="0" w:color="auto"/>
                              </w:divBdr>
                              <w:divsChild>
                                <w:div w:id="1033765948">
                                  <w:marLeft w:val="0"/>
                                  <w:marRight w:val="0"/>
                                  <w:marTop w:val="0"/>
                                  <w:marBottom w:val="0"/>
                                  <w:divBdr>
                                    <w:top w:val="none" w:sz="0" w:space="0" w:color="auto"/>
                                    <w:left w:val="none" w:sz="0" w:space="0" w:color="auto"/>
                                    <w:bottom w:val="none" w:sz="0" w:space="0" w:color="auto"/>
                                    <w:right w:val="none" w:sz="0" w:space="0" w:color="auto"/>
                                  </w:divBdr>
                                  <w:divsChild>
                                    <w:div w:id="368653454">
                                      <w:marLeft w:val="0"/>
                                      <w:marRight w:val="0"/>
                                      <w:marTop w:val="0"/>
                                      <w:marBottom w:val="0"/>
                                      <w:divBdr>
                                        <w:top w:val="none" w:sz="0" w:space="0" w:color="auto"/>
                                        <w:left w:val="none" w:sz="0" w:space="0" w:color="auto"/>
                                        <w:bottom w:val="none" w:sz="0" w:space="0" w:color="auto"/>
                                        <w:right w:val="none" w:sz="0" w:space="0" w:color="auto"/>
                                      </w:divBdr>
                                      <w:divsChild>
                                        <w:div w:id="1242445417">
                                          <w:marLeft w:val="0"/>
                                          <w:marRight w:val="0"/>
                                          <w:marTop w:val="0"/>
                                          <w:marBottom w:val="0"/>
                                          <w:divBdr>
                                            <w:top w:val="none" w:sz="0" w:space="0" w:color="auto"/>
                                            <w:left w:val="none" w:sz="0" w:space="0" w:color="auto"/>
                                            <w:bottom w:val="none" w:sz="0" w:space="0" w:color="auto"/>
                                            <w:right w:val="none" w:sz="0" w:space="0" w:color="auto"/>
                                          </w:divBdr>
                                          <w:divsChild>
                                            <w:div w:id="1138299770">
                                              <w:marLeft w:val="0"/>
                                              <w:marRight w:val="0"/>
                                              <w:marTop w:val="0"/>
                                              <w:marBottom w:val="0"/>
                                              <w:divBdr>
                                                <w:top w:val="none" w:sz="0" w:space="0" w:color="auto"/>
                                                <w:left w:val="none" w:sz="0" w:space="0" w:color="auto"/>
                                                <w:bottom w:val="none" w:sz="0" w:space="0" w:color="auto"/>
                                                <w:right w:val="none" w:sz="0" w:space="0" w:color="auto"/>
                                              </w:divBdr>
                                            </w:div>
                                          </w:divsChild>
                                        </w:div>
                                        <w:div w:id="2025013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7112862">
      <w:bodyDiv w:val="1"/>
      <w:marLeft w:val="0"/>
      <w:marRight w:val="0"/>
      <w:marTop w:val="0"/>
      <w:marBottom w:val="0"/>
      <w:divBdr>
        <w:top w:val="none" w:sz="0" w:space="0" w:color="auto"/>
        <w:left w:val="none" w:sz="0" w:space="0" w:color="auto"/>
        <w:bottom w:val="none" w:sz="0" w:space="0" w:color="auto"/>
        <w:right w:val="none" w:sz="0" w:space="0" w:color="auto"/>
      </w:divBdr>
      <w:divsChild>
        <w:div w:id="436366703">
          <w:marLeft w:val="0"/>
          <w:marRight w:val="0"/>
          <w:marTop w:val="0"/>
          <w:marBottom w:val="0"/>
          <w:divBdr>
            <w:top w:val="none" w:sz="0" w:space="0" w:color="auto"/>
            <w:left w:val="none" w:sz="0" w:space="0" w:color="auto"/>
            <w:bottom w:val="none" w:sz="0" w:space="0" w:color="auto"/>
            <w:right w:val="none" w:sz="0" w:space="0" w:color="auto"/>
          </w:divBdr>
          <w:divsChild>
            <w:div w:id="536282827">
              <w:marLeft w:val="0"/>
              <w:marRight w:val="0"/>
              <w:marTop w:val="0"/>
              <w:marBottom w:val="0"/>
              <w:divBdr>
                <w:top w:val="none" w:sz="0" w:space="0" w:color="auto"/>
                <w:left w:val="none" w:sz="0" w:space="0" w:color="auto"/>
                <w:bottom w:val="none" w:sz="0" w:space="0" w:color="auto"/>
                <w:right w:val="none" w:sz="0" w:space="0" w:color="auto"/>
              </w:divBdr>
              <w:divsChild>
                <w:div w:id="401410510">
                  <w:marLeft w:val="0"/>
                  <w:marRight w:val="0"/>
                  <w:marTop w:val="0"/>
                  <w:marBottom w:val="0"/>
                  <w:divBdr>
                    <w:top w:val="none" w:sz="0" w:space="0" w:color="auto"/>
                    <w:left w:val="none" w:sz="0" w:space="0" w:color="auto"/>
                    <w:bottom w:val="none" w:sz="0" w:space="0" w:color="auto"/>
                    <w:right w:val="none" w:sz="0" w:space="0" w:color="auto"/>
                  </w:divBdr>
                  <w:divsChild>
                    <w:div w:id="1655791566">
                      <w:marLeft w:val="0"/>
                      <w:marRight w:val="0"/>
                      <w:marTop w:val="0"/>
                      <w:marBottom w:val="0"/>
                      <w:divBdr>
                        <w:top w:val="none" w:sz="0" w:space="0" w:color="auto"/>
                        <w:left w:val="none" w:sz="0" w:space="0" w:color="auto"/>
                        <w:bottom w:val="none" w:sz="0" w:space="0" w:color="auto"/>
                        <w:right w:val="none" w:sz="0" w:space="0" w:color="auto"/>
                      </w:divBdr>
                      <w:divsChild>
                        <w:div w:id="2014408117">
                          <w:marLeft w:val="0"/>
                          <w:marRight w:val="0"/>
                          <w:marTop w:val="0"/>
                          <w:marBottom w:val="0"/>
                          <w:divBdr>
                            <w:top w:val="none" w:sz="0" w:space="0" w:color="auto"/>
                            <w:left w:val="none" w:sz="0" w:space="0" w:color="auto"/>
                            <w:bottom w:val="none" w:sz="0" w:space="0" w:color="auto"/>
                            <w:right w:val="none" w:sz="0" w:space="0" w:color="auto"/>
                          </w:divBdr>
                          <w:divsChild>
                            <w:div w:id="2366879">
                              <w:marLeft w:val="0"/>
                              <w:marRight w:val="0"/>
                              <w:marTop w:val="0"/>
                              <w:marBottom w:val="0"/>
                              <w:divBdr>
                                <w:top w:val="none" w:sz="0" w:space="0" w:color="auto"/>
                                <w:left w:val="none" w:sz="0" w:space="0" w:color="auto"/>
                                <w:bottom w:val="none" w:sz="0" w:space="0" w:color="auto"/>
                                <w:right w:val="none" w:sz="0" w:space="0" w:color="auto"/>
                              </w:divBdr>
                              <w:divsChild>
                                <w:div w:id="758255544">
                                  <w:marLeft w:val="0"/>
                                  <w:marRight w:val="0"/>
                                  <w:marTop w:val="0"/>
                                  <w:marBottom w:val="0"/>
                                  <w:divBdr>
                                    <w:top w:val="none" w:sz="0" w:space="0" w:color="auto"/>
                                    <w:left w:val="none" w:sz="0" w:space="0" w:color="auto"/>
                                    <w:bottom w:val="none" w:sz="0" w:space="0" w:color="auto"/>
                                    <w:right w:val="none" w:sz="0" w:space="0" w:color="auto"/>
                                  </w:divBdr>
                                  <w:divsChild>
                                    <w:div w:id="1266768827">
                                      <w:marLeft w:val="0"/>
                                      <w:marRight w:val="0"/>
                                      <w:marTop w:val="0"/>
                                      <w:marBottom w:val="0"/>
                                      <w:divBdr>
                                        <w:top w:val="none" w:sz="0" w:space="0" w:color="auto"/>
                                        <w:left w:val="none" w:sz="0" w:space="0" w:color="auto"/>
                                        <w:bottom w:val="none" w:sz="0" w:space="0" w:color="auto"/>
                                        <w:right w:val="none" w:sz="0" w:space="0" w:color="auto"/>
                                      </w:divBdr>
                                      <w:divsChild>
                                        <w:div w:id="379981216">
                                          <w:marLeft w:val="0"/>
                                          <w:marRight w:val="0"/>
                                          <w:marTop w:val="0"/>
                                          <w:marBottom w:val="0"/>
                                          <w:divBdr>
                                            <w:top w:val="none" w:sz="0" w:space="0" w:color="auto"/>
                                            <w:left w:val="none" w:sz="0" w:space="0" w:color="auto"/>
                                            <w:bottom w:val="none" w:sz="0" w:space="0" w:color="auto"/>
                                            <w:right w:val="none" w:sz="0" w:space="0" w:color="auto"/>
                                          </w:divBdr>
                                          <w:divsChild>
                                            <w:div w:id="542643312">
                                              <w:marLeft w:val="0"/>
                                              <w:marRight w:val="0"/>
                                              <w:marTop w:val="0"/>
                                              <w:marBottom w:val="0"/>
                                              <w:divBdr>
                                                <w:top w:val="none" w:sz="0" w:space="0" w:color="auto"/>
                                                <w:left w:val="none" w:sz="0" w:space="0" w:color="auto"/>
                                                <w:bottom w:val="none" w:sz="0" w:space="0" w:color="auto"/>
                                                <w:right w:val="none" w:sz="0" w:space="0" w:color="auto"/>
                                              </w:divBdr>
                                              <w:divsChild>
                                                <w:div w:id="1235748545">
                                                  <w:marLeft w:val="0"/>
                                                  <w:marRight w:val="0"/>
                                                  <w:marTop w:val="0"/>
                                                  <w:marBottom w:val="0"/>
                                                  <w:divBdr>
                                                    <w:top w:val="none" w:sz="0" w:space="0" w:color="auto"/>
                                                    <w:left w:val="none" w:sz="0" w:space="0" w:color="auto"/>
                                                    <w:bottom w:val="none" w:sz="0" w:space="0" w:color="auto"/>
                                                    <w:right w:val="none" w:sz="0" w:space="0" w:color="auto"/>
                                                  </w:divBdr>
                                                  <w:divsChild>
                                                    <w:div w:id="1865627103">
                                                      <w:marLeft w:val="0"/>
                                                      <w:marRight w:val="0"/>
                                                      <w:marTop w:val="0"/>
                                                      <w:marBottom w:val="0"/>
                                                      <w:divBdr>
                                                        <w:top w:val="none" w:sz="0" w:space="0" w:color="auto"/>
                                                        <w:left w:val="none" w:sz="0" w:space="0" w:color="auto"/>
                                                        <w:bottom w:val="none" w:sz="0" w:space="0" w:color="auto"/>
                                                        <w:right w:val="none" w:sz="0" w:space="0" w:color="auto"/>
                                                      </w:divBdr>
                                                      <w:divsChild>
                                                        <w:div w:id="192348891">
                                                          <w:marLeft w:val="0"/>
                                                          <w:marRight w:val="0"/>
                                                          <w:marTop w:val="0"/>
                                                          <w:marBottom w:val="0"/>
                                                          <w:divBdr>
                                                            <w:top w:val="none" w:sz="0" w:space="0" w:color="auto"/>
                                                            <w:left w:val="none" w:sz="0" w:space="0" w:color="auto"/>
                                                            <w:bottom w:val="none" w:sz="0" w:space="0" w:color="auto"/>
                                                            <w:right w:val="none" w:sz="0" w:space="0" w:color="auto"/>
                                                          </w:divBdr>
                                                          <w:divsChild>
                                                            <w:div w:id="121119717">
                                                              <w:marLeft w:val="0"/>
                                                              <w:marRight w:val="0"/>
                                                              <w:marTop w:val="0"/>
                                                              <w:marBottom w:val="0"/>
                                                              <w:divBdr>
                                                                <w:top w:val="none" w:sz="0" w:space="0" w:color="auto"/>
                                                                <w:left w:val="none" w:sz="0" w:space="0" w:color="auto"/>
                                                                <w:bottom w:val="none" w:sz="0" w:space="0" w:color="auto"/>
                                                                <w:right w:val="none" w:sz="0" w:space="0" w:color="auto"/>
                                                              </w:divBdr>
                                                            </w:div>
                                                          </w:divsChild>
                                                        </w:div>
                                                        <w:div w:id="1920601960">
                                                          <w:marLeft w:val="0"/>
                                                          <w:marRight w:val="0"/>
                                                          <w:marTop w:val="0"/>
                                                          <w:marBottom w:val="0"/>
                                                          <w:divBdr>
                                                            <w:top w:val="none" w:sz="0" w:space="0" w:color="auto"/>
                                                            <w:left w:val="none" w:sz="0" w:space="0" w:color="auto"/>
                                                            <w:bottom w:val="none" w:sz="0" w:space="0" w:color="auto"/>
                                                            <w:right w:val="none" w:sz="0" w:space="0" w:color="auto"/>
                                                          </w:divBdr>
                                                          <w:divsChild>
                                                            <w:div w:id="194183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9961530">
          <w:marLeft w:val="0"/>
          <w:marRight w:val="0"/>
          <w:marTop w:val="0"/>
          <w:marBottom w:val="0"/>
          <w:divBdr>
            <w:top w:val="none" w:sz="0" w:space="0" w:color="auto"/>
            <w:left w:val="none" w:sz="0" w:space="0" w:color="auto"/>
            <w:bottom w:val="none" w:sz="0" w:space="0" w:color="auto"/>
            <w:right w:val="none" w:sz="0" w:space="0" w:color="auto"/>
          </w:divBdr>
          <w:divsChild>
            <w:div w:id="918946117">
              <w:marLeft w:val="0"/>
              <w:marRight w:val="0"/>
              <w:marTop w:val="0"/>
              <w:marBottom w:val="0"/>
              <w:divBdr>
                <w:top w:val="none" w:sz="0" w:space="0" w:color="auto"/>
                <w:left w:val="none" w:sz="0" w:space="0" w:color="auto"/>
                <w:bottom w:val="none" w:sz="0" w:space="0" w:color="auto"/>
                <w:right w:val="none" w:sz="0" w:space="0" w:color="auto"/>
              </w:divBdr>
              <w:divsChild>
                <w:div w:id="823204684">
                  <w:marLeft w:val="0"/>
                  <w:marRight w:val="0"/>
                  <w:marTop w:val="0"/>
                  <w:marBottom w:val="0"/>
                  <w:divBdr>
                    <w:top w:val="none" w:sz="0" w:space="0" w:color="auto"/>
                    <w:left w:val="none" w:sz="0" w:space="0" w:color="auto"/>
                    <w:bottom w:val="none" w:sz="0" w:space="0" w:color="auto"/>
                    <w:right w:val="none" w:sz="0" w:space="0" w:color="auto"/>
                  </w:divBdr>
                  <w:divsChild>
                    <w:div w:id="1287855914">
                      <w:marLeft w:val="0"/>
                      <w:marRight w:val="0"/>
                      <w:marTop w:val="0"/>
                      <w:marBottom w:val="0"/>
                      <w:divBdr>
                        <w:top w:val="none" w:sz="0" w:space="0" w:color="auto"/>
                        <w:left w:val="none" w:sz="0" w:space="0" w:color="auto"/>
                        <w:bottom w:val="none" w:sz="0" w:space="0" w:color="auto"/>
                        <w:right w:val="none" w:sz="0" w:space="0" w:color="auto"/>
                      </w:divBdr>
                      <w:divsChild>
                        <w:div w:id="765419462">
                          <w:marLeft w:val="0"/>
                          <w:marRight w:val="0"/>
                          <w:marTop w:val="0"/>
                          <w:marBottom w:val="0"/>
                          <w:divBdr>
                            <w:top w:val="none" w:sz="0" w:space="0" w:color="auto"/>
                            <w:left w:val="none" w:sz="0" w:space="0" w:color="auto"/>
                            <w:bottom w:val="none" w:sz="0" w:space="0" w:color="auto"/>
                            <w:right w:val="none" w:sz="0" w:space="0" w:color="auto"/>
                          </w:divBdr>
                          <w:divsChild>
                            <w:div w:id="1209145487">
                              <w:marLeft w:val="0"/>
                              <w:marRight w:val="0"/>
                              <w:marTop w:val="0"/>
                              <w:marBottom w:val="0"/>
                              <w:divBdr>
                                <w:top w:val="none" w:sz="0" w:space="0" w:color="auto"/>
                                <w:left w:val="none" w:sz="0" w:space="0" w:color="auto"/>
                                <w:bottom w:val="none" w:sz="0" w:space="0" w:color="auto"/>
                                <w:right w:val="none" w:sz="0" w:space="0" w:color="auto"/>
                              </w:divBdr>
                              <w:divsChild>
                                <w:div w:id="2033797925">
                                  <w:marLeft w:val="0"/>
                                  <w:marRight w:val="0"/>
                                  <w:marTop w:val="0"/>
                                  <w:marBottom w:val="0"/>
                                  <w:divBdr>
                                    <w:top w:val="none" w:sz="0" w:space="0" w:color="auto"/>
                                    <w:left w:val="none" w:sz="0" w:space="0" w:color="auto"/>
                                    <w:bottom w:val="none" w:sz="0" w:space="0" w:color="auto"/>
                                    <w:right w:val="none" w:sz="0" w:space="0" w:color="auto"/>
                                  </w:divBdr>
                                  <w:divsChild>
                                    <w:div w:id="1456676038">
                                      <w:marLeft w:val="0"/>
                                      <w:marRight w:val="0"/>
                                      <w:marTop w:val="0"/>
                                      <w:marBottom w:val="0"/>
                                      <w:divBdr>
                                        <w:top w:val="none" w:sz="0" w:space="0" w:color="auto"/>
                                        <w:left w:val="none" w:sz="0" w:space="0" w:color="auto"/>
                                        <w:bottom w:val="none" w:sz="0" w:space="0" w:color="auto"/>
                                        <w:right w:val="none" w:sz="0" w:space="0" w:color="auto"/>
                                      </w:divBdr>
                                      <w:divsChild>
                                        <w:div w:id="261034394">
                                          <w:marLeft w:val="0"/>
                                          <w:marRight w:val="0"/>
                                          <w:marTop w:val="0"/>
                                          <w:marBottom w:val="0"/>
                                          <w:divBdr>
                                            <w:top w:val="none" w:sz="0" w:space="0" w:color="auto"/>
                                            <w:left w:val="none" w:sz="0" w:space="0" w:color="auto"/>
                                            <w:bottom w:val="none" w:sz="0" w:space="0" w:color="auto"/>
                                            <w:right w:val="none" w:sz="0" w:space="0" w:color="auto"/>
                                          </w:divBdr>
                                          <w:divsChild>
                                            <w:div w:id="360978654">
                                              <w:marLeft w:val="0"/>
                                              <w:marRight w:val="0"/>
                                              <w:marTop w:val="0"/>
                                              <w:marBottom w:val="0"/>
                                              <w:divBdr>
                                                <w:top w:val="none" w:sz="0" w:space="0" w:color="auto"/>
                                                <w:left w:val="none" w:sz="0" w:space="0" w:color="auto"/>
                                                <w:bottom w:val="none" w:sz="0" w:space="0" w:color="auto"/>
                                                <w:right w:val="none" w:sz="0" w:space="0" w:color="auto"/>
                                              </w:divBdr>
                                              <w:divsChild>
                                                <w:div w:id="1120881446">
                                                  <w:marLeft w:val="0"/>
                                                  <w:marRight w:val="0"/>
                                                  <w:marTop w:val="0"/>
                                                  <w:marBottom w:val="0"/>
                                                  <w:divBdr>
                                                    <w:top w:val="none" w:sz="0" w:space="0" w:color="auto"/>
                                                    <w:left w:val="none" w:sz="0" w:space="0" w:color="auto"/>
                                                    <w:bottom w:val="none" w:sz="0" w:space="0" w:color="auto"/>
                                                    <w:right w:val="none" w:sz="0" w:space="0" w:color="auto"/>
                                                  </w:divBdr>
                                                  <w:divsChild>
                                                    <w:div w:id="480391733">
                                                      <w:marLeft w:val="0"/>
                                                      <w:marRight w:val="0"/>
                                                      <w:marTop w:val="0"/>
                                                      <w:marBottom w:val="0"/>
                                                      <w:divBdr>
                                                        <w:top w:val="none" w:sz="0" w:space="0" w:color="auto"/>
                                                        <w:left w:val="none" w:sz="0" w:space="0" w:color="auto"/>
                                                        <w:bottom w:val="none" w:sz="0" w:space="0" w:color="auto"/>
                                                        <w:right w:val="none" w:sz="0" w:space="0" w:color="auto"/>
                                                      </w:divBdr>
                                                      <w:divsChild>
                                                        <w:div w:id="2010474487">
                                                          <w:marLeft w:val="0"/>
                                                          <w:marRight w:val="0"/>
                                                          <w:marTop w:val="0"/>
                                                          <w:marBottom w:val="0"/>
                                                          <w:divBdr>
                                                            <w:top w:val="none" w:sz="0" w:space="0" w:color="auto"/>
                                                            <w:left w:val="none" w:sz="0" w:space="0" w:color="auto"/>
                                                            <w:bottom w:val="none" w:sz="0" w:space="0" w:color="auto"/>
                                                            <w:right w:val="none" w:sz="0" w:space="0" w:color="auto"/>
                                                          </w:divBdr>
                                                          <w:divsChild>
                                                            <w:div w:id="191843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676179">
                                  <w:marLeft w:val="0"/>
                                  <w:marRight w:val="0"/>
                                  <w:marTop w:val="0"/>
                                  <w:marBottom w:val="0"/>
                                  <w:divBdr>
                                    <w:top w:val="none" w:sz="0" w:space="0" w:color="auto"/>
                                    <w:left w:val="none" w:sz="0" w:space="0" w:color="auto"/>
                                    <w:bottom w:val="none" w:sz="0" w:space="0" w:color="auto"/>
                                    <w:right w:val="none" w:sz="0" w:space="0" w:color="auto"/>
                                  </w:divBdr>
                                  <w:divsChild>
                                    <w:div w:id="1097867507">
                                      <w:marLeft w:val="0"/>
                                      <w:marRight w:val="0"/>
                                      <w:marTop w:val="0"/>
                                      <w:marBottom w:val="0"/>
                                      <w:divBdr>
                                        <w:top w:val="none" w:sz="0" w:space="0" w:color="auto"/>
                                        <w:left w:val="none" w:sz="0" w:space="0" w:color="auto"/>
                                        <w:bottom w:val="none" w:sz="0" w:space="0" w:color="auto"/>
                                        <w:right w:val="none" w:sz="0" w:space="0" w:color="auto"/>
                                      </w:divBdr>
                                      <w:divsChild>
                                        <w:div w:id="377896135">
                                          <w:marLeft w:val="0"/>
                                          <w:marRight w:val="0"/>
                                          <w:marTop w:val="0"/>
                                          <w:marBottom w:val="0"/>
                                          <w:divBdr>
                                            <w:top w:val="none" w:sz="0" w:space="0" w:color="auto"/>
                                            <w:left w:val="none" w:sz="0" w:space="0" w:color="auto"/>
                                            <w:bottom w:val="none" w:sz="0" w:space="0" w:color="auto"/>
                                            <w:right w:val="none" w:sz="0" w:space="0" w:color="auto"/>
                                          </w:divBdr>
                                          <w:divsChild>
                                            <w:div w:id="1621498986">
                                              <w:marLeft w:val="0"/>
                                              <w:marRight w:val="0"/>
                                              <w:marTop w:val="0"/>
                                              <w:marBottom w:val="0"/>
                                              <w:divBdr>
                                                <w:top w:val="none" w:sz="0" w:space="0" w:color="auto"/>
                                                <w:left w:val="none" w:sz="0" w:space="0" w:color="auto"/>
                                                <w:bottom w:val="none" w:sz="0" w:space="0" w:color="auto"/>
                                                <w:right w:val="none" w:sz="0" w:space="0" w:color="auto"/>
                                              </w:divBdr>
                                              <w:divsChild>
                                                <w:div w:id="167137592">
                                                  <w:marLeft w:val="0"/>
                                                  <w:marRight w:val="0"/>
                                                  <w:marTop w:val="0"/>
                                                  <w:marBottom w:val="0"/>
                                                  <w:divBdr>
                                                    <w:top w:val="none" w:sz="0" w:space="0" w:color="auto"/>
                                                    <w:left w:val="none" w:sz="0" w:space="0" w:color="auto"/>
                                                    <w:bottom w:val="none" w:sz="0" w:space="0" w:color="auto"/>
                                                    <w:right w:val="none" w:sz="0" w:space="0" w:color="auto"/>
                                                  </w:divBdr>
                                                  <w:divsChild>
                                                    <w:div w:id="1516112273">
                                                      <w:marLeft w:val="0"/>
                                                      <w:marRight w:val="0"/>
                                                      <w:marTop w:val="0"/>
                                                      <w:marBottom w:val="0"/>
                                                      <w:divBdr>
                                                        <w:top w:val="none" w:sz="0" w:space="0" w:color="auto"/>
                                                        <w:left w:val="none" w:sz="0" w:space="0" w:color="auto"/>
                                                        <w:bottom w:val="none" w:sz="0" w:space="0" w:color="auto"/>
                                                        <w:right w:val="none" w:sz="0" w:space="0" w:color="auto"/>
                                                      </w:divBdr>
                                                      <w:divsChild>
                                                        <w:div w:id="173192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1643975">
      <w:bodyDiv w:val="1"/>
      <w:marLeft w:val="0"/>
      <w:marRight w:val="0"/>
      <w:marTop w:val="0"/>
      <w:marBottom w:val="0"/>
      <w:divBdr>
        <w:top w:val="none" w:sz="0" w:space="0" w:color="auto"/>
        <w:left w:val="none" w:sz="0" w:space="0" w:color="auto"/>
        <w:bottom w:val="none" w:sz="0" w:space="0" w:color="auto"/>
        <w:right w:val="none" w:sz="0" w:space="0" w:color="auto"/>
      </w:divBdr>
      <w:divsChild>
        <w:div w:id="225801200">
          <w:marLeft w:val="0"/>
          <w:marRight w:val="0"/>
          <w:marTop w:val="0"/>
          <w:marBottom w:val="0"/>
          <w:divBdr>
            <w:top w:val="none" w:sz="0" w:space="0" w:color="auto"/>
            <w:left w:val="none" w:sz="0" w:space="0" w:color="auto"/>
            <w:bottom w:val="none" w:sz="0" w:space="0" w:color="auto"/>
            <w:right w:val="none" w:sz="0" w:space="0" w:color="auto"/>
          </w:divBdr>
          <w:divsChild>
            <w:div w:id="1792820202">
              <w:marLeft w:val="0"/>
              <w:marRight w:val="0"/>
              <w:marTop w:val="0"/>
              <w:marBottom w:val="0"/>
              <w:divBdr>
                <w:top w:val="none" w:sz="0" w:space="0" w:color="auto"/>
                <w:left w:val="none" w:sz="0" w:space="0" w:color="auto"/>
                <w:bottom w:val="none" w:sz="0" w:space="0" w:color="auto"/>
                <w:right w:val="none" w:sz="0" w:space="0" w:color="auto"/>
              </w:divBdr>
              <w:divsChild>
                <w:div w:id="1829202751">
                  <w:marLeft w:val="0"/>
                  <w:marRight w:val="0"/>
                  <w:marTop w:val="0"/>
                  <w:marBottom w:val="0"/>
                  <w:divBdr>
                    <w:top w:val="none" w:sz="0" w:space="0" w:color="auto"/>
                    <w:left w:val="none" w:sz="0" w:space="0" w:color="auto"/>
                    <w:bottom w:val="none" w:sz="0" w:space="0" w:color="auto"/>
                    <w:right w:val="none" w:sz="0" w:space="0" w:color="auto"/>
                  </w:divBdr>
                  <w:divsChild>
                    <w:div w:id="190144935">
                      <w:marLeft w:val="0"/>
                      <w:marRight w:val="0"/>
                      <w:marTop w:val="0"/>
                      <w:marBottom w:val="0"/>
                      <w:divBdr>
                        <w:top w:val="none" w:sz="0" w:space="0" w:color="auto"/>
                        <w:left w:val="none" w:sz="0" w:space="0" w:color="auto"/>
                        <w:bottom w:val="none" w:sz="0" w:space="0" w:color="auto"/>
                        <w:right w:val="none" w:sz="0" w:space="0" w:color="auto"/>
                      </w:divBdr>
                      <w:divsChild>
                        <w:div w:id="376204556">
                          <w:marLeft w:val="0"/>
                          <w:marRight w:val="0"/>
                          <w:marTop w:val="0"/>
                          <w:marBottom w:val="0"/>
                          <w:divBdr>
                            <w:top w:val="none" w:sz="0" w:space="0" w:color="auto"/>
                            <w:left w:val="none" w:sz="0" w:space="0" w:color="auto"/>
                            <w:bottom w:val="none" w:sz="0" w:space="0" w:color="auto"/>
                            <w:right w:val="none" w:sz="0" w:space="0" w:color="auto"/>
                          </w:divBdr>
                          <w:divsChild>
                            <w:div w:id="576980726">
                              <w:marLeft w:val="0"/>
                              <w:marRight w:val="0"/>
                              <w:marTop w:val="0"/>
                              <w:marBottom w:val="0"/>
                              <w:divBdr>
                                <w:top w:val="none" w:sz="0" w:space="0" w:color="auto"/>
                                <w:left w:val="none" w:sz="0" w:space="0" w:color="auto"/>
                                <w:bottom w:val="none" w:sz="0" w:space="0" w:color="auto"/>
                                <w:right w:val="none" w:sz="0" w:space="0" w:color="auto"/>
                              </w:divBdr>
                              <w:divsChild>
                                <w:div w:id="102700551">
                                  <w:marLeft w:val="0"/>
                                  <w:marRight w:val="0"/>
                                  <w:marTop w:val="0"/>
                                  <w:marBottom w:val="0"/>
                                  <w:divBdr>
                                    <w:top w:val="none" w:sz="0" w:space="0" w:color="auto"/>
                                    <w:left w:val="none" w:sz="0" w:space="0" w:color="auto"/>
                                    <w:bottom w:val="none" w:sz="0" w:space="0" w:color="auto"/>
                                    <w:right w:val="none" w:sz="0" w:space="0" w:color="auto"/>
                                  </w:divBdr>
                                  <w:divsChild>
                                    <w:div w:id="1264606615">
                                      <w:marLeft w:val="0"/>
                                      <w:marRight w:val="0"/>
                                      <w:marTop w:val="0"/>
                                      <w:marBottom w:val="0"/>
                                      <w:divBdr>
                                        <w:top w:val="none" w:sz="0" w:space="0" w:color="auto"/>
                                        <w:left w:val="none" w:sz="0" w:space="0" w:color="auto"/>
                                        <w:bottom w:val="none" w:sz="0" w:space="0" w:color="auto"/>
                                        <w:right w:val="none" w:sz="0" w:space="0" w:color="auto"/>
                                      </w:divBdr>
                                      <w:divsChild>
                                        <w:div w:id="330527594">
                                          <w:marLeft w:val="0"/>
                                          <w:marRight w:val="0"/>
                                          <w:marTop w:val="0"/>
                                          <w:marBottom w:val="0"/>
                                          <w:divBdr>
                                            <w:top w:val="none" w:sz="0" w:space="0" w:color="auto"/>
                                            <w:left w:val="none" w:sz="0" w:space="0" w:color="auto"/>
                                            <w:bottom w:val="none" w:sz="0" w:space="0" w:color="auto"/>
                                            <w:right w:val="none" w:sz="0" w:space="0" w:color="auto"/>
                                          </w:divBdr>
                                          <w:divsChild>
                                            <w:div w:id="484590187">
                                              <w:marLeft w:val="0"/>
                                              <w:marRight w:val="0"/>
                                              <w:marTop w:val="0"/>
                                              <w:marBottom w:val="0"/>
                                              <w:divBdr>
                                                <w:top w:val="none" w:sz="0" w:space="0" w:color="auto"/>
                                                <w:left w:val="none" w:sz="0" w:space="0" w:color="auto"/>
                                                <w:bottom w:val="none" w:sz="0" w:space="0" w:color="auto"/>
                                                <w:right w:val="none" w:sz="0" w:space="0" w:color="auto"/>
                                              </w:divBdr>
                                              <w:divsChild>
                                                <w:div w:id="991298851">
                                                  <w:marLeft w:val="0"/>
                                                  <w:marRight w:val="0"/>
                                                  <w:marTop w:val="0"/>
                                                  <w:marBottom w:val="0"/>
                                                  <w:divBdr>
                                                    <w:top w:val="none" w:sz="0" w:space="0" w:color="auto"/>
                                                    <w:left w:val="none" w:sz="0" w:space="0" w:color="auto"/>
                                                    <w:bottom w:val="none" w:sz="0" w:space="0" w:color="auto"/>
                                                    <w:right w:val="none" w:sz="0" w:space="0" w:color="auto"/>
                                                  </w:divBdr>
                                                  <w:divsChild>
                                                    <w:div w:id="1677267690">
                                                      <w:marLeft w:val="0"/>
                                                      <w:marRight w:val="0"/>
                                                      <w:marTop w:val="0"/>
                                                      <w:marBottom w:val="0"/>
                                                      <w:divBdr>
                                                        <w:top w:val="none" w:sz="0" w:space="0" w:color="auto"/>
                                                        <w:left w:val="none" w:sz="0" w:space="0" w:color="auto"/>
                                                        <w:bottom w:val="none" w:sz="0" w:space="0" w:color="auto"/>
                                                        <w:right w:val="none" w:sz="0" w:space="0" w:color="auto"/>
                                                      </w:divBdr>
                                                      <w:divsChild>
                                                        <w:div w:id="2021472419">
                                                          <w:marLeft w:val="0"/>
                                                          <w:marRight w:val="0"/>
                                                          <w:marTop w:val="0"/>
                                                          <w:marBottom w:val="0"/>
                                                          <w:divBdr>
                                                            <w:top w:val="none" w:sz="0" w:space="0" w:color="auto"/>
                                                            <w:left w:val="none" w:sz="0" w:space="0" w:color="auto"/>
                                                            <w:bottom w:val="none" w:sz="0" w:space="0" w:color="auto"/>
                                                            <w:right w:val="none" w:sz="0" w:space="0" w:color="auto"/>
                                                          </w:divBdr>
                                                          <w:divsChild>
                                                            <w:div w:id="60400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759904">
          <w:marLeft w:val="0"/>
          <w:marRight w:val="0"/>
          <w:marTop w:val="0"/>
          <w:marBottom w:val="0"/>
          <w:divBdr>
            <w:top w:val="none" w:sz="0" w:space="0" w:color="auto"/>
            <w:left w:val="none" w:sz="0" w:space="0" w:color="auto"/>
            <w:bottom w:val="none" w:sz="0" w:space="0" w:color="auto"/>
            <w:right w:val="none" w:sz="0" w:space="0" w:color="auto"/>
          </w:divBdr>
          <w:divsChild>
            <w:div w:id="1692486858">
              <w:marLeft w:val="0"/>
              <w:marRight w:val="0"/>
              <w:marTop w:val="0"/>
              <w:marBottom w:val="0"/>
              <w:divBdr>
                <w:top w:val="none" w:sz="0" w:space="0" w:color="auto"/>
                <w:left w:val="none" w:sz="0" w:space="0" w:color="auto"/>
                <w:bottom w:val="none" w:sz="0" w:space="0" w:color="auto"/>
                <w:right w:val="none" w:sz="0" w:space="0" w:color="auto"/>
              </w:divBdr>
              <w:divsChild>
                <w:div w:id="200558529">
                  <w:marLeft w:val="0"/>
                  <w:marRight w:val="0"/>
                  <w:marTop w:val="0"/>
                  <w:marBottom w:val="0"/>
                  <w:divBdr>
                    <w:top w:val="none" w:sz="0" w:space="0" w:color="auto"/>
                    <w:left w:val="none" w:sz="0" w:space="0" w:color="auto"/>
                    <w:bottom w:val="none" w:sz="0" w:space="0" w:color="auto"/>
                    <w:right w:val="none" w:sz="0" w:space="0" w:color="auto"/>
                  </w:divBdr>
                  <w:divsChild>
                    <w:div w:id="195118225">
                      <w:marLeft w:val="0"/>
                      <w:marRight w:val="0"/>
                      <w:marTop w:val="0"/>
                      <w:marBottom w:val="0"/>
                      <w:divBdr>
                        <w:top w:val="none" w:sz="0" w:space="0" w:color="auto"/>
                        <w:left w:val="none" w:sz="0" w:space="0" w:color="auto"/>
                        <w:bottom w:val="none" w:sz="0" w:space="0" w:color="auto"/>
                        <w:right w:val="none" w:sz="0" w:space="0" w:color="auto"/>
                      </w:divBdr>
                      <w:divsChild>
                        <w:div w:id="2078041909">
                          <w:marLeft w:val="0"/>
                          <w:marRight w:val="0"/>
                          <w:marTop w:val="0"/>
                          <w:marBottom w:val="0"/>
                          <w:divBdr>
                            <w:top w:val="none" w:sz="0" w:space="0" w:color="auto"/>
                            <w:left w:val="none" w:sz="0" w:space="0" w:color="auto"/>
                            <w:bottom w:val="none" w:sz="0" w:space="0" w:color="auto"/>
                            <w:right w:val="none" w:sz="0" w:space="0" w:color="auto"/>
                          </w:divBdr>
                          <w:divsChild>
                            <w:div w:id="1805808891">
                              <w:marLeft w:val="0"/>
                              <w:marRight w:val="0"/>
                              <w:marTop w:val="0"/>
                              <w:marBottom w:val="0"/>
                              <w:divBdr>
                                <w:top w:val="none" w:sz="0" w:space="0" w:color="auto"/>
                                <w:left w:val="none" w:sz="0" w:space="0" w:color="auto"/>
                                <w:bottom w:val="none" w:sz="0" w:space="0" w:color="auto"/>
                                <w:right w:val="none" w:sz="0" w:space="0" w:color="auto"/>
                              </w:divBdr>
                              <w:divsChild>
                                <w:div w:id="1210070540">
                                  <w:marLeft w:val="0"/>
                                  <w:marRight w:val="0"/>
                                  <w:marTop w:val="0"/>
                                  <w:marBottom w:val="0"/>
                                  <w:divBdr>
                                    <w:top w:val="none" w:sz="0" w:space="0" w:color="auto"/>
                                    <w:left w:val="none" w:sz="0" w:space="0" w:color="auto"/>
                                    <w:bottom w:val="none" w:sz="0" w:space="0" w:color="auto"/>
                                    <w:right w:val="none" w:sz="0" w:space="0" w:color="auto"/>
                                  </w:divBdr>
                                  <w:divsChild>
                                    <w:div w:id="223680522">
                                      <w:marLeft w:val="0"/>
                                      <w:marRight w:val="0"/>
                                      <w:marTop w:val="0"/>
                                      <w:marBottom w:val="0"/>
                                      <w:divBdr>
                                        <w:top w:val="none" w:sz="0" w:space="0" w:color="auto"/>
                                        <w:left w:val="none" w:sz="0" w:space="0" w:color="auto"/>
                                        <w:bottom w:val="none" w:sz="0" w:space="0" w:color="auto"/>
                                        <w:right w:val="none" w:sz="0" w:space="0" w:color="auto"/>
                                      </w:divBdr>
                                      <w:divsChild>
                                        <w:div w:id="764349261">
                                          <w:marLeft w:val="0"/>
                                          <w:marRight w:val="0"/>
                                          <w:marTop w:val="0"/>
                                          <w:marBottom w:val="0"/>
                                          <w:divBdr>
                                            <w:top w:val="none" w:sz="0" w:space="0" w:color="auto"/>
                                            <w:left w:val="none" w:sz="0" w:space="0" w:color="auto"/>
                                            <w:bottom w:val="none" w:sz="0" w:space="0" w:color="auto"/>
                                            <w:right w:val="none" w:sz="0" w:space="0" w:color="auto"/>
                                          </w:divBdr>
                                          <w:divsChild>
                                            <w:div w:id="923958005">
                                              <w:marLeft w:val="0"/>
                                              <w:marRight w:val="0"/>
                                              <w:marTop w:val="0"/>
                                              <w:marBottom w:val="0"/>
                                              <w:divBdr>
                                                <w:top w:val="none" w:sz="0" w:space="0" w:color="auto"/>
                                                <w:left w:val="none" w:sz="0" w:space="0" w:color="auto"/>
                                                <w:bottom w:val="none" w:sz="0" w:space="0" w:color="auto"/>
                                                <w:right w:val="none" w:sz="0" w:space="0" w:color="auto"/>
                                              </w:divBdr>
                                              <w:divsChild>
                                                <w:div w:id="519317832">
                                                  <w:marLeft w:val="0"/>
                                                  <w:marRight w:val="0"/>
                                                  <w:marTop w:val="0"/>
                                                  <w:marBottom w:val="0"/>
                                                  <w:divBdr>
                                                    <w:top w:val="none" w:sz="0" w:space="0" w:color="auto"/>
                                                    <w:left w:val="none" w:sz="0" w:space="0" w:color="auto"/>
                                                    <w:bottom w:val="none" w:sz="0" w:space="0" w:color="auto"/>
                                                    <w:right w:val="none" w:sz="0" w:space="0" w:color="auto"/>
                                                  </w:divBdr>
                                                  <w:divsChild>
                                                    <w:div w:id="1985893583">
                                                      <w:marLeft w:val="0"/>
                                                      <w:marRight w:val="0"/>
                                                      <w:marTop w:val="0"/>
                                                      <w:marBottom w:val="0"/>
                                                      <w:divBdr>
                                                        <w:top w:val="none" w:sz="0" w:space="0" w:color="auto"/>
                                                        <w:left w:val="none" w:sz="0" w:space="0" w:color="auto"/>
                                                        <w:bottom w:val="none" w:sz="0" w:space="0" w:color="auto"/>
                                                        <w:right w:val="none" w:sz="0" w:space="0" w:color="auto"/>
                                                      </w:divBdr>
                                                      <w:divsChild>
                                                        <w:div w:id="693655845">
                                                          <w:marLeft w:val="0"/>
                                                          <w:marRight w:val="0"/>
                                                          <w:marTop w:val="0"/>
                                                          <w:marBottom w:val="0"/>
                                                          <w:divBdr>
                                                            <w:top w:val="none" w:sz="0" w:space="0" w:color="auto"/>
                                                            <w:left w:val="none" w:sz="0" w:space="0" w:color="auto"/>
                                                            <w:bottom w:val="none" w:sz="0" w:space="0" w:color="auto"/>
                                                            <w:right w:val="none" w:sz="0" w:space="0" w:color="auto"/>
                                                          </w:divBdr>
                                                          <w:divsChild>
                                                            <w:div w:id="163309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2333717">
                                  <w:marLeft w:val="0"/>
                                  <w:marRight w:val="0"/>
                                  <w:marTop w:val="0"/>
                                  <w:marBottom w:val="0"/>
                                  <w:divBdr>
                                    <w:top w:val="none" w:sz="0" w:space="0" w:color="auto"/>
                                    <w:left w:val="none" w:sz="0" w:space="0" w:color="auto"/>
                                    <w:bottom w:val="none" w:sz="0" w:space="0" w:color="auto"/>
                                    <w:right w:val="none" w:sz="0" w:space="0" w:color="auto"/>
                                  </w:divBdr>
                                  <w:divsChild>
                                    <w:div w:id="1042905822">
                                      <w:marLeft w:val="0"/>
                                      <w:marRight w:val="0"/>
                                      <w:marTop w:val="0"/>
                                      <w:marBottom w:val="0"/>
                                      <w:divBdr>
                                        <w:top w:val="none" w:sz="0" w:space="0" w:color="auto"/>
                                        <w:left w:val="none" w:sz="0" w:space="0" w:color="auto"/>
                                        <w:bottom w:val="none" w:sz="0" w:space="0" w:color="auto"/>
                                        <w:right w:val="none" w:sz="0" w:space="0" w:color="auto"/>
                                      </w:divBdr>
                                      <w:divsChild>
                                        <w:div w:id="782001017">
                                          <w:marLeft w:val="0"/>
                                          <w:marRight w:val="0"/>
                                          <w:marTop w:val="0"/>
                                          <w:marBottom w:val="0"/>
                                          <w:divBdr>
                                            <w:top w:val="none" w:sz="0" w:space="0" w:color="auto"/>
                                            <w:left w:val="none" w:sz="0" w:space="0" w:color="auto"/>
                                            <w:bottom w:val="none" w:sz="0" w:space="0" w:color="auto"/>
                                            <w:right w:val="none" w:sz="0" w:space="0" w:color="auto"/>
                                          </w:divBdr>
                                          <w:divsChild>
                                            <w:div w:id="1074626026">
                                              <w:marLeft w:val="0"/>
                                              <w:marRight w:val="0"/>
                                              <w:marTop w:val="0"/>
                                              <w:marBottom w:val="0"/>
                                              <w:divBdr>
                                                <w:top w:val="none" w:sz="0" w:space="0" w:color="auto"/>
                                                <w:left w:val="none" w:sz="0" w:space="0" w:color="auto"/>
                                                <w:bottom w:val="none" w:sz="0" w:space="0" w:color="auto"/>
                                                <w:right w:val="none" w:sz="0" w:space="0" w:color="auto"/>
                                              </w:divBdr>
                                              <w:divsChild>
                                                <w:div w:id="160388567">
                                                  <w:marLeft w:val="0"/>
                                                  <w:marRight w:val="0"/>
                                                  <w:marTop w:val="0"/>
                                                  <w:marBottom w:val="0"/>
                                                  <w:divBdr>
                                                    <w:top w:val="none" w:sz="0" w:space="0" w:color="auto"/>
                                                    <w:left w:val="none" w:sz="0" w:space="0" w:color="auto"/>
                                                    <w:bottom w:val="none" w:sz="0" w:space="0" w:color="auto"/>
                                                    <w:right w:val="none" w:sz="0" w:space="0" w:color="auto"/>
                                                  </w:divBdr>
                                                  <w:divsChild>
                                                    <w:div w:id="771441095">
                                                      <w:marLeft w:val="0"/>
                                                      <w:marRight w:val="0"/>
                                                      <w:marTop w:val="0"/>
                                                      <w:marBottom w:val="0"/>
                                                      <w:divBdr>
                                                        <w:top w:val="none" w:sz="0" w:space="0" w:color="auto"/>
                                                        <w:left w:val="none" w:sz="0" w:space="0" w:color="auto"/>
                                                        <w:bottom w:val="none" w:sz="0" w:space="0" w:color="auto"/>
                                                        <w:right w:val="none" w:sz="0" w:space="0" w:color="auto"/>
                                                      </w:divBdr>
                                                      <w:divsChild>
                                                        <w:div w:id="14346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0407714">
      <w:bodyDiv w:val="1"/>
      <w:marLeft w:val="0"/>
      <w:marRight w:val="0"/>
      <w:marTop w:val="0"/>
      <w:marBottom w:val="0"/>
      <w:divBdr>
        <w:top w:val="none" w:sz="0" w:space="0" w:color="auto"/>
        <w:left w:val="none" w:sz="0" w:space="0" w:color="auto"/>
        <w:bottom w:val="none" w:sz="0" w:space="0" w:color="auto"/>
        <w:right w:val="none" w:sz="0" w:space="0" w:color="auto"/>
      </w:divBdr>
      <w:divsChild>
        <w:div w:id="1915772597">
          <w:marLeft w:val="0"/>
          <w:marRight w:val="0"/>
          <w:marTop w:val="0"/>
          <w:marBottom w:val="0"/>
          <w:divBdr>
            <w:top w:val="none" w:sz="0" w:space="0" w:color="auto"/>
            <w:left w:val="none" w:sz="0" w:space="0" w:color="auto"/>
            <w:bottom w:val="none" w:sz="0" w:space="0" w:color="auto"/>
            <w:right w:val="none" w:sz="0" w:space="0" w:color="auto"/>
          </w:divBdr>
          <w:divsChild>
            <w:div w:id="17706287">
              <w:marLeft w:val="0"/>
              <w:marRight w:val="0"/>
              <w:marTop w:val="0"/>
              <w:marBottom w:val="0"/>
              <w:divBdr>
                <w:top w:val="none" w:sz="0" w:space="0" w:color="auto"/>
                <w:left w:val="none" w:sz="0" w:space="0" w:color="auto"/>
                <w:bottom w:val="none" w:sz="0" w:space="0" w:color="auto"/>
                <w:right w:val="none" w:sz="0" w:space="0" w:color="auto"/>
              </w:divBdr>
              <w:divsChild>
                <w:div w:id="1187061372">
                  <w:marLeft w:val="0"/>
                  <w:marRight w:val="0"/>
                  <w:marTop w:val="0"/>
                  <w:marBottom w:val="0"/>
                  <w:divBdr>
                    <w:top w:val="none" w:sz="0" w:space="0" w:color="auto"/>
                    <w:left w:val="none" w:sz="0" w:space="0" w:color="auto"/>
                    <w:bottom w:val="none" w:sz="0" w:space="0" w:color="auto"/>
                    <w:right w:val="none" w:sz="0" w:space="0" w:color="auto"/>
                  </w:divBdr>
                  <w:divsChild>
                    <w:div w:id="1282610639">
                      <w:marLeft w:val="0"/>
                      <w:marRight w:val="0"/>
                      <w:marTop w:val="0"/>
                      <w:marBottom w:val="0"/>
                      <w:divBdr>
                        <w:top w:val="none" w:sz="0" w:space="0" w:color="auto"/>
                        <w:left w:val="none" w:sz="0" w:space="0" w:color="auto"/>
                        <w:bottom w:val="none" w:sz="0" w:space="0" w:color="auto"/>
                        <w:right w:val="none" w:sz="0" w:space="0" w:color="auto"/>
                      </w:divBdr>
                      <w:divsChild>
                        <w:div w:id="1629244777">
                          <w:marLeft w:val="0"/>
                          <w:marRight w:val="0"/>
                          <w:marTop w:val="0"/>
                          <w:marBottom w:val="0"/>
                          <w:divBdr>
                            <w:top w:val="none" w:sz="0" w:space="0" w:color="auto"/>
                            <w:left w:val="none" w:sz="0" w:space="0" w:color="auto"/>
                            <w:bottom w:val="none" w:sz="0" w:space="0" w:color="auto"/>
                            <w:right w:val="none" w:sz="0" w:space="0" w:color="auto"/>
                          </w:divBdr>
                          <w:divsChild>
                            <w:div w:id="1059789388">
                              <w:marLeft w:val="0"/>
                              <w:marRight w:val="0"/>
                              <w:marTop w:val="0"/>
                              <w:marBottom w:val="0"/>
                              <w:divBdr>
                                <w:top w:val="none" w:sz="0" w:space="0" w:color="auto"/>
                                <w:left w:val="none" w:sz="0" w:space="0" w:color="auto"/>
                                <w:bottom w:val="none" w:sz="0" w:space="0" w:color="auto"/>
                                <w:right w:val="none" w:sz="0" w:space="0" w:color="auto"/>
                              </w:divBdr>
                              <w:divsChild>
                                <w:div w:id="558789068">
                                  <w:marLeft w:val="0"/>
                                  <w:marRight w:val="0"/>
                                  <w:marTop w:val="0"/>
                                  <w:marBottom w:val="0"/>
                                  <w:divBdr>
                                    <w:top w:val="none" w:sz="0" w:space="0" w:color="auto"/>
                                    <w:left w:val="none" w:sz="0" w:space="0" w:color="auto"/>
                                    <w:bottom w:val="none" w:sz="0" w:space="0" w:color="auto"/>
                                    <w:right w:val="none" w:sz="0" w:space="0" w:color="auto"/>
                                  </w:divBdr>
                                  <w:divsChild>
                                    <w:div w:id="1906797816">
                                      <w:marLeft w:val="0"/>
                                      <w:marRight w:val="0"/>
                                      <w:marTop w:val="0"/>
                                      <w:marBottom w:val="0"/>
                                      <w:divBdr>
                                        <w:top w:val="none" w:sz="0" w:space="0" w:color="auto"/>
                                        <w:left w:val="none" w:sz="0" w:space="0" w:color="auto"/>
                                        <w:bottom w:val="none" w:sz="0" w:space="0" w:color="auto"/>
                                        <w:right w:val="none" w:sz="0" w:space="0" w:color="auto"/>
                                      </w:divBdr>
                                      <w:divsChild>
                                        <w:div w:id="296299152">
                                          <w:marLeft w:val="0"/>
                                          <w:marRight w:val="0"/>
                                          <w:marTop w:val="0"/>
                                          <w:marBottom w:val="0"/>
                                          <w:divBdr>
                                            <w:top w:val="none" w:sz="0" w:space="0" w:color="auto"/>
                                            <w:left w:val="none" w:sz="0" w:space="0" w:color="auto"/>
                                            <w:bottom w:val="none" w:sz="0" w:space="0" w:color="auto"/>
                                            <w:right w:val="none" w:sz="0" w:space="0" w:color="auto"/>
                                          </w:divBdr>
                                          <w:divsChild>
                                            <w:div w:id="360522134">
                                              <w:marLeft w:val="0"/>
                                              <w:marRight w:val="0"/>
                                              <w:marTop w:val="0"/>
                                              <w:marBottom w:val="0"/>
                                              <w:divBdr>
                                                <w:top w:val="none" w:sz="0" w:space="0" w:color="auto"/>
                                                <w:left w:val="none" w:sz="0" w:space="0" w:color="auto"/>
                                                <w:bottom w:val="none" w:sz="0" w:space="0" w:color="auto"/>
                                                <w:right w:val="none" w:sz="0" w:space="0" w:color="auto"/>
                                              </w:divBdr>
                                              <w:divsChild>
                                                <w:div w:id="418716538">
                                                  <w:marLeft w:val="0"/>
                                                  <w:marRight w:val="0"/>
                                                  <w:marTop w:val="0"/>
                                                  <w:marBottom w:val="0"/>
                                                  <w:divBdr>
                                                    <w:top w:val="none" w:sz="0" w:space="0" w:color="auto"/>
                                                    <w:left w:val="none" w:sz="0" w:space="0" w:color="auto"/>
                                                    <w:bottom w:val="none" w:sz="0" w:space="0" w:color="auto"/>
                                                    <w:right w:val="none" w:sz="0" w:space="0" w:color="auto"/>
                                                  </w:divBdr>
                                                  <w:divsChild>
                                                    <w:div w:id="1587298422">
                                                      <w:marLeft w:val="0"/>
                                                      <w:marRight w:val="0"/>
                                                      <w:marTop w:val="0"/>
                                                      <w:marBottom w:val="0"/>
                                                      <w:divBdr>
                                                        <w:top w:val="none" w:sz="0" w:space="0" w:color="auto"/>
                                                        <w:left w:val="none" w:sz="0" w:space="0" w:color="auto"/>
                                                        <w:bottom w:val="none" w:sz="0" w:space="0" w:color="auto"/>
                                                        <w:right w:val="none" w:sz="0" w:space="0" w:color="auto"/>
                                                      </w:divBdr>
                                                      <w:divsChild>
                                                        <w:div w:id="966593419">
                                                          <w:marLeft w:val="0"/>
                                                          <w:marRight w:val="0"/>
                                                          <w:marTop w:val="0"/>
                                                          <w:marBottom w:val="0"/>
                                                          <w:divBdr>
                                                            <w:top w:val="none" w:sz="0" w:space="0" w:color="auto"/>
                                                            <w:left w:val="none" w:sz="0" w:space="0" w:color="auto"/>
                                                            <w:bottom w:val="none" w:sz="0" w:space="0" w:color="auto"/>
                                                            <w:right w:val="none" w:sz="0" w:space="0" w:color="auto"/>
                                                          </w:divBdr>
                                                          <w:divsChild>
                                                            <w:div w:id="1044983109">
                                                              <w:marLeft w:val="0"/>
                                                              <w:marRight w:val="0"/>
                                                              <w:marTop w:val="0"/>
                                                              <w:marBottom w:val="0"/>
                                                              <w:divBdr>
                                                                <w:top w:val="none" w:sz="0" w:space="0" w:color="auto"/>
                                                                <w:left w:val="none" w:sz="0" w:space="0" w:color="auto"/>
                                                                <w:bottom w:val="none" w:sz="0" w:space="0" w:color="auto"/>
                                                                <w:right w:val="none" w:sz="0" w:space="0" w:color="auto"/>
                                                              </w:divBdr>
                                                            </w:div>
                                                          </w:divsChild>
                                                        </w:div>
                                                        <w:div w:id="1895005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5094991">
          <w:marLeft w:val="0"/>
          <w:marRight w:val="0"/>
          <w:marTop w:val="0"/>
          <w:marBottom w:val="0"/>
          <w:divBdr>
            <w:top w:val="none" w:sz="0" w:space="0" w:color="auto"/>
            <w:left w:val="none" w:sz="0" w:space="0" w:color="auto"/>
            <w:bottom w:val="none" w:sz="0" w:space="0" w:color="auto"/>
            <w:right w:val="none" w:sz="0" w:space="0" w:color="auto"/>
          </w:divBdr>
          <w:divsChild>
            <w:div w:id="549726815">
              <w:marLeft w:val="0"/>
              <w:marRight w:val="0"/>
              <w:marTop w:val="0"/>
              <w:marBottom w:val="0"/>
              <w:divBdr>
                <w:top w:val="none" w:sz="0" w:space="0" w:color="auto"/>
                <w:left w:val="none" w:sz="0" w:space="0" w:color="auto"/>
                <w:bottom w:val="none" w:sz="0" w:space="0" w:color="auto"/>
                <w:right w:val="none" w:sz="0" w:space="0" w:color="auto"/>
              </w:divBdr>
              <w:divsChild>
                <w:div w:id="1203329314">
                  <w:marLeft w:val="0"/>
                  <w:marRight w:val="0"/>
                  <w:marTop w:val="0"/>
                  <w:marBottom w:val="0"/>
                  <w:divBdr>
                    <w:top w:val="none" w:sz="0" w:space="0" w:color="auto"/>
                    <w:left w:val="none" w:sz="0" w:space="0" w:color="auto"/>
                    <w:bottom w:val="none" w:sz="0" w:space="0" w:color="auto"/>
                    <w:right w:val="none" w:sz="0" w:space="0" w:color="auto"/>
                  </w:divBdr>
                  <w:divsChild>
                    <w:div w:id="1462654053">
                      <w:marLeft w:val="0"/>
                      <w:marRight w:val="0"/>
                      <w:marTop w:val="0"/>
                      <w:marBottom w:val="0"/>
                      <w:divBdr>
                        <w:top w:val="none" w:sz="0" w:space="0" w:color="auto"/>
                        <w:left w:val="none" w:sz="0" w:space="0" w:color="auto"/>
                        <w:bottom w:val="none" w:sz="0" w:space="0" w:color="auto"/>
                        <w:right w:val="none" w:sz="0" w:space="0" w:color="auto"/>
                      </w:divBdr>
                      <w:divsChild>
                        <w:div w:id="480276313">
                          <w:marLeft w:val="0"/>
                          <w:marRight w:val="0"/>
                          <w:marTop w:val="0"/>
                          <w:marBottom w:val="0"/>
                          <w:divBdr>
                            <w:top w:val="none" w:sz="0" w:space="0" w:color="auto"/>
                            <w:left w:val="none" w:sz="0" w:space="0" w:color="auto"/>
                            <w:bottom w:val="none" w:sz="0" w:space="0" w:color="auto"/>
                            <w:right w:val="none" w:sz="0" w:space="0" w:color="auto"/>
                          </w:divBdr>
                          <w:divsChild>
                            <w:div w:id="1668749498">
                              <w:marLeft w:val="0"/>
                              <w:marRight w:val="0"/>
                              <w:marTop w:val="0"/>
                              <w:marBottom w:val="0"/>
                              <w:divBdr>
                                <w:top w:val="none" w:sz="0" w:space="0" w:color="auto"/>
                                <w:left w:val="none" w:sz="0" w:space="0" w:color="auto"/>
                                <w:bottom w:val="none" w:sz="0" w:space="0" w:color="auto"/>
                                <w:right w:val="none" w:sz="0" w:space="0" w:color="auto"/>
                              </w:divBdr>
                              <w:divsChild>
                                <w:div w:id="424961757">
                                  <w:marLeft w:val="0"/>
                                  <w:marRight w:val="0"/>
                                  <w:marTop w:val="0"/>
                                  <w:marBottom w:val="0"/>
                                  <w:divBdr>
                                    <w:top w:val="none" w:sz="0" w:space="0" w:color="auto"/>
                                    <w:left w:val="none" w:sz="0" w:space="0" w:color="auto"/>
                                    <w:bottom w:val="none" w:sz="0" w:space="0" w:color="auto"/>
                                    <w:right w:val="none" w:sz="0" w:space="0" w:color="auto"/>
                                  </w:divBdr>
                                  <w:divsChild>
                                    <w:div w:id="149374314">
                                      <w:marLeft w:val="0"/>
                                      <w:marRight w:val="0"/>
                                      <w:marTop w:val="0"/>
                                      <w:marBottom w:val="0"/>
                                      <w:divBdr>
                                        <w:top w:val="none" w:sz="0" w:space="0" w:color="auto"/>
                                        <w:left w:val="none" w:sz="0" w:space="0" w:color="auto"/>
                                        <w:bottom w:val="none" w:sz="0" w:space="0" w:color="auto"/>
                                        <w:right w:val="none" w:sz="0" w:space="0" w:color="auto"/>
                                      </w:divBdr>
                                      <w:divsChild>
                                        <w:div w:id="698361265">
                                          <w:marLeft w:val="0"/>
                                          <w:marRight w:val="0"/>
                                          <w:marTop w:val="0"/>
                                          <w:marBottom w:val="0"/>
                                          <w:divBdr>
                                            <w:top w:val="none" w:sz="0" w:space="0" w:color="auto"/>
                                            <w:left w:val="none" w:sz="0" w:space="0" w:color="auto"/>
                                            <w:bottom w:val="none" w:sz="0" w:space="0" w:color="auto"/>
                                            <w:right w:val="none" w:sz="0" w:space="0" w:color="auto"/>
                                          </w:divBdr>
                                          <w:divsChild>
                                            <w:div w:id="1270509577">
                                              <w:marLeft w:val="0"/>
                                              <w:marRight w:val="0"/>
                                              <w:marTop w:val="0"/>
                                              <w:marBottom w:val="0"/>
                                              <w:divBdr>
                                                <w:top w:val="none" w:sz="0" w:space="0" w:color="auto"/>
                                                <w:left w:val="none" w:sz="0" w:space="0" w:color="auto"/>
                                                <w:bottom w:val="none" w:sz="0" w:space="0" w:color="auto"/>
                                                <w:right w:val="none" w:sz="0" w:space="0" w:color="auto"/>
                                              </w:divBdr>
                                              <w:divsChild>
                                                <w:div w:id="1177501272">
                                                  <w:marLeft w:val="0"/>
                                                  <w:marRight w:val="0"/>
                                                  <w:marTop w:val="0"/>
                                                  <w:marBottom w:val="0"/>
                                                  <w:divBdr>
                                                    <w:top w:val="none" w:sz="0" w:space="0" w:color="auto"/>
                                                    <w:left w:val="none" w:sz="0" w:space="0" w:color="auto"/>
                                                    <w:bottom w:val="none" w:sz="0" w:space="0" w:color="auto"/>
                                                    <w:right w:val="none" w:sz="0" w:space="0" w:color="auto"/>
                                                  </w:divBdr>
                                                  <w:divsChild>
                                                    <w:div w:id="1003432845">
                                                      <w:marLeft w:val="0"/>
                                                      <w:marRight w:val="0"/>
                                                      <w:marTop w:val="0"/>
                                                      <w:marBottom w:val="0"/>
                                                      <w:divBdr>
                                                        <w:top w:val="none" w:sz="0" w:space="0" w:color="auto"/>
                                                        <w:left w:val="none" w:sz="0" w:space="0" w:color="auto"/>
                                                        <w:bottom w:val="none" w:sz="0" w:space="0" w:color="auto"/>
                                                        <w:right w:val="none" w:sz="0" w:space="0" w:color="auto"/>
                                                      </w:divBdr>
                                                      <w:divsChild>
                                                        <w:div w:id="253901319">
                                                          <w:marLeft w:val="0"/>
                                                          <w:marRight w:val="0"/>
                                                          <w:marTop w:val="0"/>
                                                          <w:marBottom w:val="0"/>
                                                          <w:divBdr>
                                                            <w:top w:val="none" w:sz="0" w:space="0" w:color="auto"/>
                                                            <w:left w:val="none" w:sz="0" w:space="0" w:color="auto"/>
                                                            <w:bottom w:val="none" w:sz="0" w:space="0" w:color="auto"/>
                                                            <w:right w:val="none" w:sz="0" w:space="0" w:color="auto"/>
                                                          </w:divBdr>
                                                          <w:divsChild>
                                                            <w:div w:id="1926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307254">
                                  <w:marLeft w:val="0"/>
                                  <w:marRight w:val="0"/>
                                  <w:marTop w:val="0"/>
                                  <w:marBottom w:val="0"/>
                                  <w:divBdr>
                                    <w:top w:val="none" w:sz="0" w:space="0" w:color="auto"/>
                                    <w:left w:val="none" w:sz="0" w:space="0" w:color="auto"/>
                                    <w:bottom w:val="none" w:sz="0" w:space="0" w:color="auto"/>
                                    <w:right w:val="none" w:sz="0" w:space="0" w:color="auto"/>
                                  </w:divBdr>
                                  <w:divsChild>
                                    <w:div w:id="523206140">
                                      <w:marLeft w:val="0"/>
                                      <w:marRight w:val="0"/>
                                      <w:marTop w:val="0"/>
                                      <w:marBottom w:val="0"/>
                                      <w:divBdr>
                                        <w:top w:val="none" w:sz="0" w:space="0" w:color="auto"/>
                                        <w:left w:val="none" w:sz="0" w:space="0" w:color="auto"/>
                                        <w:bottom w:val="none" w:sz="0" w:space="0" w:color="auto"/>
                                        <w:right w:val="none" w:sz="0" w:space="0" w:color="auto"/>
                                      </w:divBdr>
                                      <w:divsChild>
                                        <w:div w:id="1724058969">
                                          <w:marLeft w:val="0"/>
                                          <w:marRight w:val="0"/>
                                          <w:marTop w:val="0"/>
                                          <w:marBottom w:val="0"/>
                                          <w:divBdr>
                                            <w:top w:val="none" w:sz="0" w:space="0" w:color="auto"/>
                                            <w:left w:val="none" w:sz="0" w:space="0" w:color="auto"/>
                                            <w:bottom w:val="none" w:sz="0" w:space="0" w:color="auto"/>
                                            <w:right w:val="none" w:sz="0" w:space="0" w:color="auto"/>
                                          </w:divBdr>
                                          <w:divsChild>
                                            <w:div w:id="1064067041">
                                              <w:marLeft w:val="0"/>
                                              <w:marRight w:val="0"/>
                                              <w:marTop w:val="0"/>
                                              <w:marBottom w:val="0"/>
                                              <w:divBdr>
                                                <w:top w:val="none" w:sz="0" w:space="0" w:color="auto"/>
                                                <w:left w:val="none" w:sz="0" w:space="0" w:color="auto"/>
                                                <w:bottom w:val="none" w:sz="0" w:space="0" w:color="auto"/>
                                                <w:right w:val="none" w:sz="0" w:space="0" w:color="auto"/>
                                              </w:divBdr>
                                              <w:divsChild>
                                                <w:div w:id="825170924">
                                                  <w:marLeft w:val="0"/>
                                                  <w:marRight w:val="0"/>
                                                  <w:marTop w:val="0"/>
                                                  <w:marBottom w:val="0"/>
                                                  <w:divBdr>
                                                    <w:top w:val="none" w:sz="0" w:space="0" w:color="auto"/>
                                                    <w:left w:val="none" w:sz="0" w:space="0" w:color="auto"/>
                                                    <w:bottom w:val="none" w:sz="0" w:space="0" w:color="auto"/>
                                                    <w:right w:val="none" w:sz="0" w:space="0" w:color="auto"/>
                                                  </w:divBdr>
                                                  <w:divsChild>
                                                    <w:div w:id="2029477005">
                                                      <w:marLeft w:val="0"/>
                                                      <w:marRight w:val="0"/>
                                                      <w:marTop w:val="0"/>
                                                      <w:marBottom w:val="0"/>
                                                      <w:divBdr>
                                                        <w:top w:val="none" w:sz="0" w:space="0" w:color="auto"/>
                                                        <w:left w:val="none" w:sz="0" w:space="0" w:color="auto"/>
                                                        <w:bottom w:val="none" w:sz="0" w:space="0" w:color="auto"/>
                                                        <w:right w:val="none" w:sz="0" w:space="0" w:color="auto"/>
                                                      </w:divBdr>
                                                      <w:divsChild>
                                                        <w:div w:id="149645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5479385">
      <w:bodyDiv w:val="1"/>
      <w:marLeft w:val="0"/>
      <w:marRight w:val="0"/>
      <w:marTop w:val="0"/>
      <w:marBottom w:val="0"/>
      <w:divBdr>
        <w:top w:val="none" w:sz="0" w:space="0" w:color="auto"/>
        <w:left w:val="none" w:sz="0" w:space="0" w:color="auto"/>
        <w:bottom w:val="none" w:sz="0" w:space="0" w:color="auto"/>
        <w:right w:val="none" w:sz="0" w:space="0" w:color="auto"/>
      </w:divBdr>
      <w:divsChild>
        <w:div w:id="1316177020">
          <w:marLeft w:val="0"/>
          <w:marRight w:val="0"/>
          <w:marTop w:val="0"/>
          <w:marBottom w:val="0"/>
          <w:divBdr>
            <w:top w:val="none" w:sz="0" w:space="0" w:color="auto"/>
            <w:left w:val="none" w:sz="0" w:space="0" w:color="auto"/>
            <w:bottom w:val="none" w:sz="0" w:space="0" w:color="auto"/>
            <w:right w:val="none" w:sz="0" w:space="0" w:color="auto"/>
          </w:divBdr>
          <w:divsChild>
            <w:div w:id="114300328">
              <w:marLeft w:val="0"/>
              <w:marRight w:val="0"/>
              <w:marTop w:val="0"/>
              <w:marBottom w:val="0"/>
              <w:divBdr>
                <w:top w:val="none" w:sz="0" w:space="0" w:color="auto"/>
                <w:left w:val="none" w:sz="0" w:space="0" w:color="auto"/>
                <w:bottom w:val="none" w:sz="0" w:space="0" w:color="auto"/>
                <w:right w:val="none" w:sz="0" w:space="0" w:color="auto"/>
              </w:divBdr>
              <w:divsChild>
                <w:div w:id="1567494202">
                  <w:marLeft w:val="0"/>
                  <w:marRight w:val="0"/>
                  <w:marTop w:val="0"/>
                  <w:marBottom w:val="0"/>
                  <w:divBdr>
                    <w:top w:val="none" w:sz="0" w:space="0" w:color="auto"/>
                    <w:left w:val="none" w:sz="0" w:space="0" w:color="auto"/>
                    <w:bottom w:val="none" w:sz="0" w:space="0" w:color="auto"/>
                    <w:right w:val="none" w:sz="0" w:space="0" w:color="auto"/>
                  </w:divBdr>
                  <w:divsChild>
                    <w:div w:id="764813874">
                      <w:marLeft w:val="0"/>
                      <w:marRight w:val="0"/>
                      <w:marTop w:val="0"/>
                      <w:marBottom w:val="0"/>
                      <w:divBdr>
                        <w:top w:val="none" w:sz="0" w:space="0" w:color="auto"/>
                        <w:left w:val="none" w:sz="0" w:space="0" w:color="auto"/>
                        <w:bottom w:val="none" w:sz="0" w:space="0" w:color="auto"/>
                        <w:right w:val="none" w:sz="0" w:space="0" w:color="auto"/>
                      </w:divBdr>
                      <w:divsChild>
                        <w:div w:id="565800962">
                          <w:marLeft w:val="0"/>
                          <w:marRight w:val="0"/>
                          <w:marTop w:val="0"/>
                          <w:marBottom w:val="0"/>
                          <w:divBdr>
                            <w:top w:val="none" w:sz="0" w:space="0" w:color="auto"/>
                            <w:left w:val="none" w:sz="0" w:space="0" w:color="auto"/>
                            <w:bottom w:val="none" w:sz="0" w:space="0" w:color="auto"/>
                            <w:right w:val="none" w:sz="0" w:space="0" w:color="auto"/>
                          </w:divBdr>
                          <w:divsChild>
                            <w:div w:id="413864318">
                              <w:marLeft w:val="0"/>
                              <w:marRight w:val="0"/>
                              <w:marTop w:val="0"/>
                              <w:marBottom w:val="0"/>
                              <w:divBdr>
                                <w:top w:val="none" w:sz="0" w:space="0" w:color="auto"/>
                                <w:left w:val="none" w:sz="0" w:space="0" w:color="auto"/>
                                <w:bottom w:val="none" w:sz="0" w:space="0" w:color="auto"/>
                                <w:right w:val="none" w:sz="0" w:space="0" w:color="auto"/>
                              </w:divBdr>
                              <w:divsChild>
                                <w:div w:id="115567127">
                                  <w:marLeft w:val="0"/>
                                  <w:marRight w:val="0"/>
                                  <w:marTop w:val="0"/>
                                  <w:marBottom w:val="0"/>
                                  <w:divBdr>
                                    <w:top w:val="none" w:sz="0" w:space="0" w:color="auto"/>
                                    <w:left w:val="none" w:sz="0" w:space="0" w:color="auto"/>
                                    <w:bottom w:val="none" w:sz="0" w:space="0" w:color="auto"/>
                                    <w:right w:val="none" w:sz="0" w:space="0" w:color="auto"/>
                                  </w:divBdr>
                                  <w:divsChild>
                                    <w:div w:id="99641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8480141">
      <w:bodyDiv w:val="1"/>
      <w:marLeft w:val="0"/>
      <w:marRight w:val="0"/>
      <w:marTop w:val="0"/>
      <w:marBottom w:val="0"/>
      <w:divBdr>
        <w:top w:val="none" w:sz="0" w:space="0" w:color="auto"/>
        <w:left w:val="none" w:sz="0" w:space="0" w:color="auto"/>
        <w:bottom w:val="none" w:sz="0" w:space="0" w:color="auto"/>
        <w:right w:val="none" w:sz="0" w:space="0" w:color="auto"/>
      </w:divBdr>
      <w:divsChild>
        <w:div w:id="605962462">
          <w:marLeft w:val="0"/>
          <w:marRight w:val="0"/>
          <w:marTop w:val="0"/>
          <w:marBottom w:val="0"/>
          <w:divBdr>
            <w:top w:val="none" w:sz="0" w:space="0" w:color="auto"/>
            <w:left w:val="none" w:sz="0" w:space="0" w:color="auto"/>
            <w:bottom w:val="none" w:sz="0" w:space="0" w:color="auto"/>
            <w:right w:val="none" w:sz="0" w:space="0" w:color="auto"/>
          </w:divBdr>
          <w:divsChild>
            <w:div w:id="75296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006">
      <w:bodyDiv w:val="1"/>
      <w:marLeft w:val="0"/>
      <w:marRight w:val="0"/>
      <w:marTop w:val="0"/>
      <w:marBottom w:val="0"/>
      <w:divBdr>
        <w:top w:val="none" w:sz="0" w:space="0" w:color="auto"/>
        <w:left w:val="none" w:sz="0" w:space="0" w:color="auto"/>
        <w:bottom w:val="none" w:sz="0" w:space="0" w:color="auto"/>
        <w:right w:val="none" w:sz="0" w:space="0" w:color="auto"/>
      </w:divBdr>
      <w:divsChild>
        <w:div w:id="1229076026">
          <w:marLeft w:val="0"/>
          <w:marRight w:val="0"/>
          <w:marTop w:val="0"/>
          <w:marBottom w:val="0"/>
          <w:divBdr>
            <w:top w:val="none" w:sz="0" w:space="0" w:color="auto"/>
            <w:left w:val="none" w:sz="0" w:space="0" w:color="auto"/>
            <w:bottom w:val="none" w:sz="0" w:space="0" w:color="auto"/>
            <w:right w:val="none" w:sz="0" w:space="0" w:color="auto"/>
          </w:divBdr>
          <w:divsChild>
            <w:div w:id="829055752">
              <w:marLeft w:val="0"/>
              <w:marRight w:val="0"/>
              <w:marTop w:val="0"/>
              <w:marBottom w:val="0"/>
              <w:divBdr>
                <w:top w:val="none" w:sz="0" w:space="0" w:color="auto"/>
                <w:left w:val="none" w:sz="0" w:space="0" w:color="auto"/>
                <w:bottom w:val="none" w:sz="0" w:space="0" w:color="auto"/>
                <w:right w:val="none" w:sz="0" w:space="0" w:color="auto"/>
              </w:divBdr>
              <w:divsChild>
                <w:div w:id="524638292">
                  <w:marLeft w:val="0"/>
                  <w:marRight w:val="0"/>
                  <w:marTop w:val="0"/>
                  <w:marBottom w:val="0"/>
                  <w:divBdr>
                    <w:top w:val="none" w:sz="0" w:space="0" w:color="auto"/>
                    <w:left w:val="none" w:sz="0" w:space="0" w:color="auto"/>
                    <w:bottom w:val="none" w:sz="0" w:space="0" w:color="auto"/>
                    <w:right w:val="none" w:sz="0" w:space="0" w:color="auto"/>
                  </w:divBdr>
                  <w:divsChild>
                    <w:div w:id="341666691">
                      <w:marLeft w:val="0"/>
                      <w:marRight w:val="0"/>
                      <w:marTop w:val="0"/>
                      <w:marBottom w:val="0"/>
                      <w:divBdr>
                        <w:top w:val="none" w:sz="0" w:space="0" w:color="auto"/>
                        <w:left w:val="none" w:sz="0" w:space="0" w:color="auto"/>
                        <w:bottom w:val="none" w:sz="0" w:space="0" w:color="auto"/>
                        <w:right w:val="none" w:sz="0" w:space="0" w:color="auto"/>
                      </w:divBdr>
                      <w:divsChild>
                        <w:div w:id="798374306">
                          <w:marLeft w:val="0"/>
                          <w:marRight w:val="0"/>
                          <w:marTop w:val="0"/>
                          <w:marBottom w:val="0"/>
                          <w:divBdr>
                            <w:top w:val="none" w:sz="0" w:space="0" w:color="auto"/>
                            <w:left w:val="none" w:sz="0" w:space="0" w:color="auto"/>
                            <w:bottom w:val="none" w:sz="0" w:space="0" w:color="auto"/>
                            <w:right w:val="none" w:sz="0" w:space="0" w:color="auto"/>
                          </w:divBdr>
                          <w:divsChild>
                            <w:div w:id="1321543707">
                              <w:marLeft w:val="0"/>
                              <w:marRight w:val="0"/>
                              <w:marTop w:val="0"/>
                              <w:marBottom w:val="0"/>
                              <w:divBdr>
                                <w:top w:val="none" w:sz="0" w:space="0" w:color="auto"/>
                                <w:left w:val="none" w:sz="0" w:space="0" w:color="auto"/>
                                <w:bottom w:val="none" w:sz="0" w:space="0" w:color="auto"/>
                                <w:right w:val="none" w:sz="0" w:space="0" w:color="auto"/>
                              </w:divBdr>
                              <w:divsChild>
                                <w:div w:id="786464669">
                                  <w:marLeft w:val="0"/>
                                  <w:marRight w:val="0"/>
                                  <w:marTop w:val="0"/>
                                  <w:marBottom w:val="0"/>
                                  <w:divBdr>
                                    <w:top w:val="none" w:sz="0" w:space="0" w:color="auto"/>
                                    <w:left w:val="none" w:sz="0" w:space="0" w:color="auto"/>
                                    <w:bottom w:val="none" w:sz="0" w:space="0" w:color="auto"/>
                                    <w:right w:val="none" w:sz="0" w:space="0" w:color="auto"/>
                                  </w:divBdr>
                                  <w:divsChild>
                                    <w:div w:id="1624968624">
                                      <w:marLeft w:val="0"/>
                                      <w:marRight w:val="0"/>
                                      <w:marTop w:val="0"/>
                                      <w:marBottom w:val="0"/>
                                      <w:divBdr>
                                        <w:top w:val="none" w:sz="0" w:space="0" w:color="auto"/>
                                        <w:left w:val="none" w:sz="0" w:space="0" w:color="auto"/>
                                        <w:bottom w:val="none" w:sz="0" w:space="0" w:color="auto"/>
                                        <w:right w:val="none" w:sz="0" w:space="0" w:color="auto"/>
                                      </w:divBdr>
                                      <w:divsChild>
                                        <w:div w:id="280192888">
                                          <w:marLeft w:val="0"/>
                                          <w:marRight w:val="0"/>
                                          <w:marTop w:val="0"/>
                                          <w:marBottom w:val="0"/>
                                          <w:divBdr>
                                            <w:top w:val="none" w:sz="0" w:space="0" w:color="auto"/>
                                            <w:left w:val="none" w:sz="0" w:space="0" w:color="auto"/>
                                            <w:bottom w:val="none" w:sz="0" w:space="0" w:color="auto"/>
                                            <w:right w:val="none" w:sz="0" w:space="0" w:color="auto"/>
                                          </w:divBdr>
                                          <w:divsChild>
                                            <w:div w:id="7805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4327590">
      <w:bodyDiv w:val="1"/>
      <w:marLeft w:val="0"/>
      <w:marRight w:val="0"/>
      <w:marTop w:val="0"/>
      <w:marBottom w:val="0"/>
      <w:divBdr>
        <w:top w:val="none" w:sz="0" w:space="0" w:color="auto"/>
        <w:left w:val="none" w:sz="0" w:space="0" w:color="auto"/>
        <w:bottom w:val="none" w:sz="0" w:space="0" w:color="auto"/>
        <w:right w:val="none" w:sz="0" w:space="0" w:color="auto"/>
      </w:divBdr>
      <w:divsChild>
        <w:div w:id="1788505367">
          <w:marLeft w:val="0"/>
          <w:marRight w:val="0"/>
          <w:marTop w:val="0"/>
          <w:marBottom w:val="0"/>
          <w:divBdr>
            <w:top w:val="none" w:sz="0" w:space="0" w:color="auto"/>
            <w:left w:val="none" w:sz="0" w:space="0" w:color="auto"/>
            <w:bottom w:val="none" w:sz="0" w:space="0" w:color="auto"/>
            <w:right w:val="none" w:sz="0" w:space="0" w:color="auto"/>
          </w:divBdr>
          <w:divsChild>
            <w:div w:id="872503759">
              <w:marLeft w:val="0"/>
              <w:marRight w:val="0"/>
              <w:marTop w:val="0"/>
              <w:marBottom w:val="0"/>
              <w:divBdr>
                <w:top w:val="none" w:sz="0" w:space="0" w:color="auto"/>
                <w:left w:val="none" w:sz="0" w:space="0" w:color="auto"/>
                <w:bottom w:val="none" w:sz="0" w:space="0" w:color="auto"/>
                <w:right w:val="none" w:sz="0" w:space="0" w:color="auto"/>
              </w:divBdr>
              <w:divsChild>
                <w:div w:id="424619142">
                  <w:marLeft w:val="0"/>
                  <w:marRight w:val="0"/>
                  <w:marTop w:val="0"/>
                  <w:marBottom w:val="0"/>
                  <w:divBdr>
                    <w:top w:val="none" w:sz="0" w:space="0" w:color="auto"/>
                    <w:left w:val="none" w:sz="0" w:space="0" w:color="auto"/>
                    <w:bottom w:val="none" w:sz="0" w:space="0" w:color="auto"/>
                    <w:right w:val="none" w:sz="0" w:space="0" w:color="auto"/>
                  </w:divBdr>
                  <w:divsChild>
                    <w:div w:id="1158115033">
                      <w:marLeft w:val="0"/>
                      <w:marRight w:val="0"/>
                      <w:marTop w:val="0"/>
                      <w:marBottom w:val="0"/>
                      <w:divBdr>
                        <w:top w:val="none" w:sz="0" w:space="0" w:color="auto"/>
                        <w:left w:val="none" w:sz="0" w:space="0" w:color="auto"/>
                        <w:bottom w:val="none" w:sz="0" w:space="0" w:color="auto"/>
                        <w:right w:val="none" w:sz="0" w:space="0" w:color="auto"/>
                      </w:divBdr>
                      <w:divsChild>
                        <w:div w:id="1280378071">
                          <w:marLeft w:val="0"/>
                          <w:marRight w:val="0"/>
                          <w:marTop w:val="0"/>
                          <w:marBottom w:val="0"/>
                          <w:divBdr>
                            <w:top w:val="none" w:sz="0" w:space="0" w:color="auto"/>
                            <w:left w:val="none" w:sz="0" w:space="0" w:color="auto"/>
                            <w:bottom w:val="none" w:sz="0" w:space="0" w:color="auto"/>
                            <w:right w:val="none" w:sz="0" w:space="0" w:color="auto"/>
                          </w:divBdr>
                          <w:divsChild>
                            <w:div w:id="789786886">
                              <w:marLeft w:val="0"/>
                              <w:marRight w:val="0"/>
                              <w:marTop w:val="0"/>
                              <w:marBottom w:val="0"/>
                              <w:divBdr>
                                <w:top w:val="none" w:sz="0" w:space="0" w:color="auto"/>
                                <w:left w:val="none" w:sz="0" w:space="0" w:color="auto"/>
                                <w:bottom w:val="none" w:sz="0" w:space="0" w:color="auto"/>
                                <w:right w:val="none" w:sz="0" w:space="0" w:color="auto"/>
                              </w:divBdr>
                              <w:divsChild>
                                <w:div w:id="1280069252">
                                  <w:marLeft w:val="0"/>
                                  <w:marRight w:val="0"/>
                                  <w:marTop w:val="0"/>
                                  <w:marBottom w:val="0"/>
                                  <w:divBdr>
                                    <w:top w:val="none" w:sz="0" w:space="0" w:color="auto"/>
                                    <w:left w:val="none" w:sz="0" w:space="0" w:color="auto"/>
                                    <w:bottom w:val="none" w:sz="0" w:space="0" w:color="auto"/>
                                    <w:right w:val="none" w:sz="0" w:space="0" w:color="auto"/>
                                  </w:divBdr>
                                  <w:divsChild>
                                    <w:div w:id="1367412529">
                                      <w:marLeft w:val="0"/>
                                      <w:marRight w:val="0"/>
                                      <w:marTop w:val="0"/>
                                      <w:marBottom w:val="0"/>
                                      <w:divBdr>
                                        <w:top w:val="none" w:sz="0" w:space="0" w:color="auto"/>
                                        <w:left w:val="none" w:sz="0" w:space="0" w:color="auto"/>
                                        <w:bottom w:val="none" w:sz="0" w:space="0" w:color="auto"/>
                                        <w:right w:val="none" w:sz="0" w:space="0" w:color="auto"/>
                                      </w:divBdr>
                                      <w:divsChild>
                                        <w:div w:id="345441980">
                                          <w:marLeft w:val="0"/>
                                          <w:marRight w:val="0"/>
                                          <w:marTop w:val="0"/>
                                          <w:marBottom w:val="0"/>
                                          <w:divBdr>
                                            <w:top w:val="none" w:sz="0" w:space="0" w:color="auto"/>
                                            <w:left w:val="none" w:sz="0" w:space="0" w:color="auto"/>
                                            <w:bottom w:val="none" w:sz="0" w:space="0" w:color="auto"/>
                                            <w:right w:val="none" w:sz="0" w:space="0" w:color="auto"/>
                                          </w:divBdr>
                                          <w:divsChild>
                                            <w:div w:id="841159555">
                                              <w:marLeft w:val="0"/>
                                              <w:marRight w:val="0"/>
                                              <w:marTop w:val="0"/>
                                              <w:marBottom w:val="0"/>
                                              <w:divBdr>
                                                <w:top w:val="none" w:sz="0" w:space="0" w:color="auto"/>
                                                <w:left w:val="none" w:sz="0" w:space="0" w:color="auto"/>
                                                <w:bottom w:val="none" w:sz="0" w:space="0" w:color="auto"/>
                                                <w:right w:val="none" w:sz="0" w:space="0" w:color="auto"/>
                                              </w:divBdr>
                                              <w:divsChild>
                                                <w:div w:id="443815495">
                                                  <w:marLeft w:val="0"/>
                                                  <w:marRight w:val="0"/>
                                                  <w:marTop w:val="0"/>
                                                  <w:marBottom w:val="0"/>
                                                  <w:divBdr>
                                                    <w:top w:val="none" w:sz="0" w:space="0" w:color="auto"/>
                                                    <w:left w:val="none" w:sz="0" w:space="0" w:color="auto"/>
                                                    <w:bottom w:val="none" w:sz="0" w:space="0" w:color="auto"/>
                                                    <w:right w:val="none" w:sz="0" w:space="0" w:color="auto"/>
                                                  </w:divBdr>
                                                  <w:divsChild>
                                                    <w:div w:id="82019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0603575">
          <w:marLeft w:val="0"/>
          <w:marRight w:val="0"/>
          <w:marTop w:val="0"/>
          <w:marBottom w:val="0"/>
          <w:divBdr>
            <w:top w:val="none" w:sz="0" w:space="0" w:color="auto"/>
            <w:left w:val="none" w:sz="0" w:space="0" w:color="auto"/>
            <w:bottom w:val="none" w:sz="0" w:space="0" w:color="auto"/>
            <w:right w:val="none" w:sz="0" w:space="0" w:color="auto"/>
          </w:divBdr>
          <w:divsChild>
            <w:div w:id="1007752827">
              <w:marLeft w:val="0"/>
              <w:marRight w:val="0"/>
              <w:marTop w:val="0"/>
              <w:marBottom w:val="0"/>
              <w:divBdr>
                <w:top w:val="none" w:sz="0" w:space="0" w:color="auto"/>
                <w:left w:val="none" w:sz="0" w:space="0" w:color="auto"/>
                <w:bottom w:val="none" w:sz="0" w:space="0" w:color="auto"/>
                <w:right w:val="none" w:sz="0" w:space="0" w:color="auto"/>
              </w:divBdr>
              <w:divsChild>
                <w:div w:id="859196793">
                  <w:marLeft w:val="0"/>
                  <w:marRight w:val="0"/>
                  <w:marTop w:val="0"/>
                  <w:marBottom w:val="0"/>
                  <w:divBdr>
                    <w:top w:val="none" w:sz="0" w:space="0" w:color="auto"/>
                    <w:left w:val="none" w:sz="0" w:space="0" w:color="auto"/>
                    <w:bottom w:val="none" w:sz="0" w:space="0" w:color="auto"/>
                    <w:right w:val="none" w:sz="0" w:space="0" w:color="auto"/>
                  </w:divBdr>
                  <w:divsChild>
                    <w:div w:id="1657296206">
                      <w:marLeft w:val="0"/>
                      <w:marRight w:val="0"/>
                      <w:marTop w:val="0"/>
                      <w:marBottom w:val="0"/>
                      <w:divBdr>
                        <w:top w:val="none" w:sz="0" w:space="0" w:color="auto"/>
                        <w:left w:val="none" w:sz="0" w:space="0" w:color="auto"/>
                        <w:bottom w:val="none" w:sz="0" w:space="0" w:color="auto"/>
                        <w:right w:val="none" w:sz="0" w:space="0" w:color="auto"/>
                      </w:divBdr>
                      <w:divsChild>
                        <w:div w:id="1882594078">
                          <w:marLeft w:val="0"/>
                          <w:marRight w:val="0"/>
                          <w:marTop w:val="0"/>
                          <w:marBottom w:val="0"/>
                          <w:divBdr>
                            <w:top w:val="none" w:sz="0" w:space="0" w:color="auto"/>
                            <w:left w:val="none" w:sz="0" w:space="0" w:color="auto"/>
                            <w:bottom w:val="none" w:sz="0" w:space="0" w:color="auto"/>
                            <w:right w:val="none" w:sz="0" w:space="0" w:color="auto"/>
                          </w:divBdr>
                          <w:divsChild>
                            <w:div w:id="201135268">
                              <w:marLeft w:val="0"/>
                              <w:marRight w:val="0"/>
                              <w:marTop w:val="0"/>
                              <w:marBottom w:val="0"/>
                              <w:divBdr>
                                <w:top w:val="none" w:sz="0" w:space="0" w:color="auto"/>
                                <w:left w:val="none" w:sz="0" w:space="0" w:color="auto"/>
                                <w:bottom w:val="none" w:sz="0" w:space="0" w:color="auto"/>
                                <w:right w:val="none" w:sz="0" w:space="0" w:color="auto"/>
                              </w:divBdr>
                              <w:divsChild>
                                <w:div w:id="1704747746">
                                  <w:marLeft w:val="0"/>
                                  <w:marRight w:val="0"/>
                                  <w:marTop w:val="0"/>
                                  <w:marBottom w:val="0"/>
                                  <w:divBdr>
                                    <w:top w:val="none" w:sz="0" w:space="0" w:color="auto"/>
                                    <w:left w:val="none" w:sz="0" w:space="0" w:color="auto"/>
                                    <w:bottom w:val="none" w:sz="0" w:space="0" w:color="auto"/>
                                    <w:right w:val="none" w:sz="0" w:space="0" w:color="auto"/>
                                  </w:divBdr>
                                  <w:divsChild>
                                    <w:div w:id="1815952491">
                                      <w:marLeft w:val="0"/>
                                      <w:marRight w:val="0"/>
                                      <w:marTop w:val="0"/>
                                      <w:marBottom w:val="0"/>
                                      <w:divBdr>
                                        <w:top w:val="none" w:sz="0" w:space="0" w:color="auto"/>
                                        <w:left w:val="none" w:sz="0" w:space="0" w:color="auto"/>
                                        <w:bottom w:val="none" w:sz="0" w:space="0" w:color="auto"/>
                                        <w:right w:val="none" w:sz="0" w:space="0" w:color="auto"/>
                                      </w:divBdr>
                                      <w:divsChild>
                                        <w:div w:id="2074503572">
                                          <w:marLeft w:val="0"/>
                                          <w:marRight w:val="0"/>
                                          <w:marTop w:val="0"/>
                                          <w:marBottom w:val="0"/>
                                          <w:divBdr>
                                            <w:top w:val="none" w:sz="0" w:space="0" w:color="auto"/>
                                            <w:left w:val="none" w:sz="0" w:space="0" w:color="auto"/>
                                            <w:bottom w:val="none" w:sz="0" w:space="0" w:color="auto"/>
                                            <w:right w:val="none" w:sz="0" w:space="0" w:color="auto"/>
                                          </w:divBdr>
                                          <w:divsChild>
                                            <w:div w:id="901601089">
                                              <w:marLeft w:val="0"/>
                                              <w:marRight w:val="0"/>
                                              <w:marTop w:val="0"/>
                                              <w:marBottom w:val="0"/>
                                              <w:divBdr>
                                                <w:top w:val="none" w:sz="0" w:space="0" w:color="auto"/>
                                                <w:left w:val="none" w:sz="0" w:space="0" w:color="auto"/>
                                                <w:bottom w:val="none" w:sz="0" w:space="0" w:color="auto"/>
                                                <w:right w:val="none" w:sz="0" w:space="0" w:color="auto"/>
                                              </w:divBdr>
                                              <w:divsChild>
                                                <w:div w:id="536432694">
                                                  <w:marLeft w:val="0"/>
                                                  <w:marRight w:val="0"/>
                                                  <w:marTop w:val="0"/>
                                                  <w:marBottom w:val="0"/>
                                                  <w:divBdr>
                                                    <w:top w:val="none" w:sz="0" w:space="0" w:color="auto"/>
                                                    <w:left w:val="none" w:sz="0" w:space="0" w:color="auto"/>
                                                    <w:bottom w:val="none" w:sz="0" w:space="0" w:color="auto"/>
                                                    <w:right w:val="none" w:sz="0" w:space="0" w:color="auto"/>
                                                  </w:divBdr>
                                                  <w:divsChild>
                                                    <w:div w:id="877813060">
                                                      <w:marLeft w:val="0"/>
                                                      <w:marRight w:val="0"/>
                                                      <w:marTop w:val="0"/>
                                                      <w:marBottom w:val="0"/>
                                                      <w:divBdr>
                                                        <w:top w:val="none" w:sz="0" w:space="0" w:color="auto"/>
                                                        <w:left w:val="none" w:sz="0" w:space="0" w:color="auto"/>
                                                        <w:bottom w:val="none" w:sz="0" w:space="0" w:color="auto"/>
                                                        <w:right w:val="none" w:sz="0" w:space="0" w:color="auto"/>
                                                      </w:divBdr>
                                                      <w:divsChild>
                                                        <w:div w:id="1765105081">
                                                          <w:marLeft w:val="0"/>
                                                          <w:marRight w:val="0"/>
                                                          <w:marTop w:val="0"/>
                                                          <w:marBottom w:val="0"/>
                                                          <w:divBdr>
                                                            <w:top w:val="none" w:sz="0" w:space="0" w:color="auto"/>
                                                            <w:left w:val="none" w:sz="0" w:space="0" w:color="auto"/>
                                                            <w:bottom w:val="none" w:sz="0" w:space="0" w:color="auto"/>
                                                            <w:right w:val="none" w:sz="0" w:space="0" w:color="auto"/>
                                                          </w:divBdr>
                                                          <w:divsChild>
                                                            <w:div w:id="11896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804911">
                                  <w:marLeft w:val="0"/>
                                  <w:marRight w:val="0"/>
                                  <w:marTop w:val="0"/>
                                  <w:marBottom w:val="0"/>
                                  <w:divBdr>
                                    <w:top w:val="none" w:sz="0" w:space="0" w:color="auto"/>
                                    <w:left w:val="none" w:sz="0" w:space="0" w:color="auto"/>
                                    <w:bottom w:val="none" w:sz="0" w:space="0" w:color="auto"/>
                                    <w:right w:val="none" w:sz="0" w:space="0" w:color="auto"/>
                                  </w:divBdr>
                                  <w:divsChild>
                                    <w:div w:id="1226145563">
                                      <w:marLeft w:val="0"/>
                                      <w:marRight w:val="0"/>
                                      <w:marTop w:val="0"/>
                                      <w:marBottom w:val="0"/>
                                      <w:divBdr>
                                        <w:top w:val="none" w:sz="0" w:space="0" w:color="auto"/>
                                        <w:left w:val="none" w:sz="0" w:space="0" w:color="auto"/>
                                        <w:bottom w:val="none" w:sz="0" w:space="0" w:color="auto"/>
                                        <w:right w:val="none" w:sz="0" w:space="0" w:color="auto"/>
                                      </w:divBdr>
                                      <w:divsChild>
                                        <w:div w:id="244338265">
                                          <w:marLeft w:val="0"/>
                                          <w:marRight w:val="0"/>
                                          <w:marTop w:val="0"/>
                                          <w:marBottom w:val="0"/>
                                          <w:divBdr>
                                            <w:top w:val="none" w:sz="0" w:space="0" w:color="auto"/>
                                            <w:left w:val="none" w:sz="0" w:space="0" w:color="auto"/>
                                            <w:bottom w:val="none" w:sz="0" w:space="0" w:color="auto"/>
                                            <w:right w:val="none" w:sz="0" w:space="0" w:color="auto"/>
                                          </w:divBdr>
                                          <w:divsChild>
                                            <w:div w:id="1634209510">
                                              <w:marLeft w:val="0"/>
                                              <w:marRight w:val="0"/>
                                              <w:marTop w:val="0"/>
                                              <w:marBottom w:val="0"/>
                                              <w:divBdr>
                                                <w:top w:val="none" w:sz="0" w:space="0" w:color="auto"/>
                                                <w:left w:val="none" w:sz="0" w:space="0" w:color="auto"/>
                                                <w:bottom w:val="none" w:sz="0" w:space="0" w:color="auto"/>
                                                <w:right w:val="none" w:sz="0" w:space="0" w:color="auto"/>
                                              </w:divBdr>
                                              <w:divsChild>
                                                <w:div w:id="1199274695">
                                                  <w:marLeft w:val="0"/>
                                                  <w:marRight w:val="0"/>
                                                  <w:marTop w:val="0"/>
                                                  <w:marBottom w:val="0"/>
                                                  <w:divBdr>
                                                    <w:top w:val="none" w:sz="0" w:space="0" w:color="auto"/>
                                                    <w:left w:val="none" w:sz="0" w:space="0" w:color="auto"/>
                                                    <w:bottom w:val="none" w:sz="0" w:space="0" w:color="auto"/>
                                                    <w:right w:val="none" w:sz="0" w:space="0" w:color="auto"/>
                                                  </w:divBdr>
                                                  <w:divsChild>
                                                    <w:div w:id="1230463785">
                                                      <w:marLeft w:val="0"/>
                                                      <w:marRight w:val="0"/>
                                                      <w:marTop w:val="0"/>
                                                      <w:marBottom w:val="0"/>
                                                      <w:divBdr>
                                                        <w:top w:val="none" w:sz="0" w:space="0" w:color="auto"/>
                                                        <w:left w:val="none" w:sz="0" w:space="0" w:color="auto"/>
                                                        <w:bottom w:val="none" w:sz="0" w:space="0" w:color="auto"/>
                                                        <w:right w:val="none" w:sz="0" w:space="0" w:color="auto"/>
                                                      </w:divBdr>
                                                      <w:divsChild>
                                                        <w:div w:id="51684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3967412">
      <w:bodyDiv w:val="1"/>
      <w:marLeft w:val="0"/>
      <w:marRight w:val="0"/>
      <w:marTop w:val="0"/>
      <w:marBottom w:val="0"/>
      <w:divBdr>
        <w:top w:val="none" w:sz="0" w:space="0" w:color="auto"/>
        <w:left w:val="none" w:sz="0" w:space="0" w:color="auto"/>
        <w:bottom w:val="none" w:sz="0" w:space="0" w:color="auto"/>
        <w:right w:val="none" w:sz="0" w:space="0" w:color="auto"/>
      </w:divBdr>
      <w:divsChild>
        <w:div w:id="897325154">
          <w:marLeft w:val="0"/>
          <w:marRight w:val="0"/>
          <w:marTop w:val="0"/>
          <w:marBottom w:val="0"/>
          <w:divBdr>
            <w:top w:val="none" w:sz="0" w:space="0" w:color="auto"/>
            <w:left w:val="none" w:sz="0" w:space="0" w:color="auto"/>
            <w:bottom w:val="none" w:sz="0" w:space="0" w:color="auto"/>
            <w:right w:val="none" w:sz="0" w:space="0" w:color="auto"/>
          </w:divBdr>
          <w:divsChild>
            <w:div w:id="1619751805">
              <w:marLeft w:val="0"/>
              <w:marRight w:val="0"/>
              <w:marTop w:val="0"/>
              <w:marBottom w:val="0"/>
              <w:divBdr>
                <w:top w:val="none" w:sz="0" w:space="0" w:color="auto"/>
                <w:left w:val="none" w:sz="0" w:space="0" w:color="auto"/>
                <w:bottom w:val="none" w:sz="0" w:space="0" w:color="auto"/>
                <w:right w:val="none" w:sz="0" w:space="0" w:color="auto"/>
              </w:divBdr>
            </w:div>
          </w:divsChild>
        </w:div>
        <w:div w:id="1853759559">
          <w:blockQuote w:val="1"/>
          <w:marLeft w:val="720"/>
          <w:marRight w:val="720"/>
          <w:marTop w:val="100"/>
          <w:marBottom w:val="100"/>
          <w:divBdr>
            <w:top w:val="none" w:sz="0" w:space="0" w:color="auto"/>
            <w:left w:val="none" w:sz="0" w:space="0" w:color="auto"/>
            <w:bottom w:val="none" w:sz="0" w:space="0" w:color="auto"/>
            <w:right w:val="none" w:sz="0" w:space="0" w:color="auto"/>
          </w:divBdr>
        </w:div>
        <w:div w:id="71700737">
          <w:marLeft w:val="0"/>
          <w:marRight w:val="0"/>
          <w:marTop w:val="0"/>
          <w:marBottom w:val="0"/>
          <w:divBdr>
            <w:top w:val="none" w:sz="0" w:space="0" w:color="auto"/>
            <w:left w:val="none" w:sz="0" w:space="0" w:color="auto"/>
            <w:bottom w:val="none" w:sz="0" w:space="0" w:color="auto"/>
            <w:right w:val="none" w:sz="0" w:space="0" w:color="auto"/>
          </w:divBdr>
          <w:divsChild>
            <w:div w:id="256254728">
              <w:marLeft w:val="0"/>
              <w:marRight w:val="0"/>
              <w:marTop w:val="0"/>
              <w:marBottom w:val="0"/>
              <w:divBdr>
                <w:top w:val="none" w:sz="0" w:space="0" w:color="auto"/>
                <w:left w:val="none" w:sz="0" w:space="0" w:color="auto"/>
                <w:bottom w:val="none" w:sz="0" w:space="0" w:color="auto"/>
                <w:right w:val="none" w:sz="0" w:space="0" w:color="auto"/>
              </w:divBdr>
            </w:div>
          </w:divsChild>
        </w:div>
        <w:div w:id="1921057357">
          <w:marLeft w:val="0"/>
          <w:marRight w:val="0"/>
          <w:marTop w:val="0"/>
          <w:marBottom w:val="0"/>
          <w:divBdr>
            <w:top w:val="none" w:sz="0" w:space="0" w:color="auto"/>
            <w:left w:val="none" w:sz="0" w:space="0" w:color="auto"/>
            <w:bottom w:val="none" w:sz="0" w:space="0" w:color="auto"/>
            <w:right w:val="none" w:sz="0" w:space="0" w:color="auto"/>
          </w:divBdr>
          <w:divsChild>
            <w:div w:id="31707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88986">
      <w:bodyDiv w:val="1"/>
      <w:marLeft w:val="0"/>
      <w:marRight w:val="0"/>
      <w:marTop w:val="0"/>
      <w:marBottom w:val="0"/>
      <w:divBdr>
        <w:top w:val="none" w:sz="0" w:space="0" w:color="auto"/>
        <w:left w:val="none" w:sz="0" w:space="0" w:color="auto"/>
        <w:bottom w:val="none" w:sz="0" w:space="0" w:color="auto"/>
        <w:right w:val="none" w:sz="0" w:space="0" w:color="auto"/>
      </w:divBdr>
      <w:divsChild>
        <w:div w:id="78139073">
          <w:marLeft w:val="0"/>
          <w:marRight w:val="0"/>
          <w:marTop w:val="0"/>
          <w:marBottom w:val="0"/>
          <w:divBdr>
            <w:top w:val="none" w:sz="0" w:space="0" w:color="auto"/>
            <w:left w:val="none" w:sz="0" w:space="0" w:color="auto"/>
            <w:bottom w:val="none" w:sz="0" w:space="0" w:color="auto"/>
            <w:right w:val="none" w:sz="0" w:space="0" w:color="auto"/>
          </w:divBdr>
          <w:divsChild>
            <w:div w:id="232857702">
              <w:marLeft w:val="0"/>
              <w:marRight w:val="0"/>
              <w:marTop w:val="0"/>
              <w:marBottom w:val="0"/>
              <w:divBdr>
                <w:top w:val="none" w:sz="0" w:space="0" w:color="auto"/>
                <w:left w:val="none" w:sz="0" w:space="0" w:color="auto"/>
                <w:bottom w:val="none" w:sz="0" w:space="0" w:color="auto"/>
                <w:right w:val="none" w:sz="0" w:space="0" w:color="auto"/>
              </w:divBdr>
              <w:divsChild>
                <w:div w:id="1513494830">
                  <w:marLeft w:val="0"/>
                  <w:marRight w:val="0"/>
                  <w:marTop w:val="0"/>
                  <w:marBottom w:val="0"/>
                  <w:divBdr>
                    <w:top w:val="none" w:sz="0" w:space="0" w:color="auto"/>
                    <w:left w:val="none" w:sz="0" w:space="0" w:color="auto"/>
                    <w:bottom w:val="none" w:sz="0" w:space="0" w:color="auto"/>
                    <w:right w:val="none" w:sz="0" w:space="0" w:color="auto"/>
                  </w:divBdr>
                  <w:divsChild>
                    <w:div w:id="1371996326">
                      <w:marLeft w:val="0"/>
                      <w:marRight w:val="0"/>
                      <w:marTop w:val="0"/>
                      <w:marBottom w:val="0"/>
                      <w:divBdr>
                        <w:top w:val="none" w:sz="0" w:space="0" w:color="auto"/>
                        <w:left w:val="none" w:sz="0" w:space="0" w:color="auto"/>
                        <w:bottom w:val="none" w:sz="0" w:space="0" w:color="auto"/>
                        <w:right w:val="none" w:sz="0" w:space="0" w:color="auto"/>
                      </w:divBdr>
                      <w:divsChild>
                        <w:div w:id="52504144">
                          <w:marLeft w:val="0"/>
                          <w:marRight w:val="0"/>
                          <w:marTop w:val="0"/>
                          <w:marBottom w:val="0"/>
                          <w:divBdr>
                            <w:top w:val="none" w:sz="0" w:space="0" w:color="auto"/>
                            <w:left w:val="none" w:sz="0" w:space="0" w:color="auto"/>
                            <w:bottom w:val="none" w:sz="0" w:space="0" w:color="auto"/>
                            <w:right w:val="none" w:sz="0" w:space="0" w:color="auto"/>
                          </w:divBdr>
                          <w:divsChild>
                            <w:div w:id="2043243661">
                              <w:marLeft w:val="0"/>
                              <w:marRight w:val="0"/>
                              <w:marTop w:val="0"/>
                              <w:marBottom w:val="0"/>
                              <w:divBdr>
                                <w:top w:val="none" w:sz="0" w:space="0" w:color="auto"/>
                                <w:left w:val="none" w:sz="0" w:space="0" w:color="auto"/>
                                <w:bottom w:val="none" w:sz="0" w:space="0" w:color="auto"/>
                                <w:right w:val="none" w:sz="0" w:space="0" w:color="auto"/>
                              </w:divBdr>
                              <w:divsChild>
                                <w:div w:id="838930263">
                                  <w:marLeft w:val="0"/>
                                  <w:marRight w:val="0"/>
                                  <w:marTop w:val="0"/>
                                  <w:marBottom w:val="0"/>
                                  <w:divBdr>
                                    <w:top w:val="none" w:sz="0" w:space="0" w:color="auto"/>
                                    <w:left w:val="none" w:sz="0" w:space="0" w:color="auto"/>
                                    <w:bottom w:val="none" w:sz="0" w:space="0" w:color="auto"/>
                                    <w:right w:val="none" w:sz="0" w:space="0" w:color="auto"/>
                                  </w:divBdr>
                                  <w:divsChild>
                                    <w:div w:id="54280581">
                                      <w:marLeft w:val="0"/>
                                      <w:marRight w:val="0"/>
                                      <w:marTop w:val="0"/>
                                      <w:marBottom w:val="0"/>
                                      <w:divBdr>
                                        <w:top w:val="none" w:sz="0" w:space="0" w:color="auto"/>
                                        <w:left w:val="none" w:sz="0" w:space="0" w:color="auto"/>
                                        <w:bottom w:val="none" w:sz="0" w:space="0" w:color="auto"/>
                                        <w:right w:val="none" w:sz="0" w:space="0" w:color="auto"/>
                                      </w:divBdr>
                                      <w:divsChild>
                                        <w:div w:id="1125125248">
                                          <w:marLeft w:val="0"/>
                                          <w:marRight w:val="0"/>
                                          <w:marTop w:val="0"/>
                                          <w:marBottom w:val="0"/>
                                          <w:divBdr>
                                            <w:top w:val="none" w:sz="0" w:space="0" w:color="auto"/>
                                            <w:left w:val="none" w:sz="0" w:space="0" w:color="auto"/>
                                            <w:bottom w:val="none" w:sz="0" w:space="0" w:color="auto"/>
                                            <w:right w:val="none" w:sz="0" w:space="0" w:color="auto"/>
                                          </w:divBdr>
                                          <w:divsChild>
                                            <w:div w:id="101299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0925657">
      <w:bodyDiv w:val="1"/>
      <w:marLeft w:val="0"/>
      <w:marRight w:val="0"/>
      <w:marTop w:val="0"/>
      <w:marBottom w:val="0"/>
      <w:divBdr>
        <w:top w:val="none" w:sz="0" w:space="0" w:color="auto"/>
        <w:left w:val="none" w:sz="0" w:space="0" w:color="auto"/>
        <w:bottom w:val="none" w:sz="0" w:space="0" w:color="auto"/>
        <w:right w:val="none" w:sz="0" w:space="0" w:color="auto"/>
      </w:divBdr>
      <w:divsChild>
        <w:div w:id="177430961">
          <w:marLeft w:val="0"/>
          <w:marRight w:val="0"/>
          <w:marTop w:val="0"/>
          <w:marBottom w:val="0"/>
          <w:divBdr>
            <w:top w:val="none" w:sz="0" w:space="0" w:color="auto"/>
            <w:left w:val="none" w:sz="0" w:space="0" w:color="auto"/>
            <w:bottom w:val="none" w:sz="0" w:space="0" w:color="auto"/>
            <w:right w:val="none" w:sz="0" w:space="0" w:color="auto"/>
          </w:divBdr>
          <w:divsChild>
            <w:div w:id="2015182729">
              <w:marLeft w:val="0"/>
              <w:marRight w:val="0"/>
              <w:marTop w:val="0"/>
              <w:marBottom w:val="0"/>
              <w:divBdr>
                <w:top w:val="none" w:sz="0" w:space="0" w:color="auto"/>
                <w:left w:val="none" w:sz="0" w:space="0" w:color="auto"/>
                <w:bottom w:val="none" w:sz="0" w:space="0" w:color="auto"/>
                <w:right w:val="none" w:sz="0" w:space="0" w:color="auto"/>
              </w:divBdr>
              <w:divsChild>
                <w:div w:id="790247795">
                  <w:marLeft w:val="0"/>
                  <w:marRight w:val="0"/>
                  <w:marTop w:val="0"/>
                  <w:marBottom w:val="0"/>
                  <w:divBdr>
                    <w:top w:val="none" w:sz="0" w:space="0" w:color="auto"/>
                    <w:left w:val="none" w:sz="0" w:space="0" w:color="auto"/>
                    <w:bottom w:val="none" w:sz="0" w:space="0" w:color="auto"/>
                    <w:right w:val="none" w:sz="0" w:space="0" w:color="auto"/>
                  </w:divBdr>
                  <w:divsChild>
                    <w:div w:id="711464305">
                      <w:marLeft w:val="0"/>
                      <w:marRight w:val="0"/>
                      <w:marTop w:val="0"/>
                      <w:marBottom w:val="0"/>
                      <w:divBdr>
                        <w:top w:val="none" w:sz="0" w:space="0" w:color="auto"/>
                        <w:left w:val="none" w:sz="0" w:space="0" w:color="auto"/>
                        <w:bottom w:val="none" w:sz="0" w:space="0" w:color="auto"/>
                        <w:right w:val="none" w:sz="0" w:space="0" w:color="auto"/>
                      </w:divBdr>
                      <w:divsChild>
                        <w:div w:id="1965574813">
                          <w:marLeft w:val="0"/>
                          <w:marRight w:val="0"/>
                          <w:marTop w:val="0"/>
                          <w:marBottom w:val="0"/>
                          <w:divBdr>
                            <w:top w:val="none" w:sz="0" w:space="0" w:color="auto"/>
                            <w:left w:val="none" w:sz="0" w:space="0" w:color="auto"/>
                            <w:bottom w:val="none" w:sz="0" w:space="0" w:color="auto"/>
                            <w:right w:val="none" w:sz="0" w:space="0" w:color="auto"/>
                          </w:divBdr>
                          <w:divsChild>
                            <w:div w:id="1422213578">
                              <w:marLeft w:val="0"/>
                              <w:marRight w:val="0"/>
                              <w:marTop w:val="0"/>
                              <w:marBottom w:val="0"/>
                              <w:divBdr>
                                <w:top w:val="none" w:sz="0" w:space="0" w:color="auto"/>
                                <w:left w:val="none" w:sz="0" w:space="0" w:color="auto"/>
                                <w:bottom w:val="none" w:sz="0" w:space="0" w:color="auto"/>
                                <w:right w:val="none" w:sz="0" w:space="0" w:color="auto"/>
                              </w:divBdr>
                              <w:divsChild>
                                <w:div w:id="1830515869">
                                  <w:marLeft w:val="0"/>
                                  <w:marRight w:val="0"/>
                                  <w:marTop w:val="0"/>
                                  <w:marBottom w:val="0"/>
                                  <w:divBdr>
                                    <w:top w:val="none" w:sz="0" w:space="0" w:color="auto"/>
                                    <w:left w:val="none" w:sz="0" w:space="0" w:color="auto"/>
                                    <w:bottom w:val="none" w:sz="0" w:space="0" w:color="auto"/>
                                    <w:right w:val="none" w:sz="0" w:space="0" w:color="auto"/>
                                  </w:divBdr>
                                  <w:divsChild>
                                    <w:div w:id="2069836806">
                                      <w:marLeft w:val="0"/>
                                      <w:marRight w:val="0"/>
                                      <w:marTop w:val="0"/>
                                      <w:marBottom w:val="0"/>
                                      <w:divBdr>
                                        <w:top w:val="none" w:sz="0" w:space="0" w:color="auto"/>
                                        <w:left w:val="none" w:sz="0" w:space="0" w:color="auto"/>
                                        <w:bottom w:val="none" w:sz="0" w:space="0" w:color="auto"/>
                                        <w:right w:val="none" w:sz="0" w:space="0" w:color="auto"/>
                                      </w:divBdr>
                                      <w:divsChild>
                                        <w:div w:id="708802544">
                                          <w:marLeft w:val="0"/>
                                          <w:marRight w:val="0"/>
                                          <w:marTop w:val="0"/>
                                          <w:marBottom w:val="0"/>
                                          <w:divBdr>
                                            <w:top w:val="none" w:sz="0" w:space="0" w:color="auto"/>
                                            <w:left w:val="none" w:sz="0" w:space="0" w:color="auto"/>
                                            <w:bottom w:val="none" w:sz="0" w:space="0" w:color="auto"/>
                                            <w:right w:val="none" w:sz="0" w:space="0" w:color="auto"/>
                                          </w:divBdr>
                                          <w:divsChild>
                                            <w:div w:id="192984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447010">
                          <w:marLeft w:val="0"/>
                          <w:marRight w:val="0"/>
                          <w:marTop w:val="0"/>
                          <w:marBottom w:val="0"/>
                          <w:divBdr>
                            <w:top w:val="none" w:sz="0" w:space="0" w:color="auto"/>
                            <w:left w:val="none" w:sz="0" w:space="0" w:color="auto"/>
                            <w:bottom w:val="none" w:sz="0" w:space="0" w:color="auto"/>
                            <w:right w:val="none" w:sz="0" w:space="0" w:color="auto"/>
                          </w:divBdr>
                          <w:divsChild>
                            <w:div w:id="371541452">
                              <w:marLeft w:val="0"/>
                              <w:marRight w:val="0"/>
                              <w:marTop w:val="0"/>
                              <w:marBottom w:val="0"/>
                              <w:divBdr>
                                <w:top w:val="none" w:sz="0" w:space="0" w:color="auto"/>
                                <w:left w:val="none" w:sz="0" w:space="0" w:color="auto"/>
                                <w:bottom w:val="none" w:sz="0" w:space="0" w:color="auto"/>
                                <w:right w:val="none" w:sz="0" w:space="0" w:color="auto"/>
                              </w:divBdr>
                              <w:divsChild>
                                <w:div w:id="1675495982">
                                  <w:marLeft w:val="0"/>
                                  <w:marRight w:val="0"/>
                                  <w:marTop w:val="0"/>
                                  <w:marBottom w:val="0"/>
                                  <w:divBdr>
                                    <w:top w:val="none" w:sz="0" w:space="0" w:color="auto"/>
                                    <w:left w:val="none" w:sz="0" w:space="0" w:color="auto"/>
                                    <w:bottom w:val="none" w:sz="0" w:space="0" w:color="auto"/>
                                    <w:right w:val="none" w:sz="0" w:space="0" w:color="auto"/>
                                  </w:divBdr>
                                  <w:divsChild>
                                    <w:div w:id="36518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847372">
      <w:bodyDiv w:val="1"/>
      <w:marLeft w:val="0"/>
      <w:marRight w:val="0"/>
      <w:marTop w:val="0"/>
      <w:marBottom w:val="0"/>
      <w:divBdr>
        <w:top w:val="none" w:sz="0" w:space="0" w:color="auto"/>
        <w:left w:val="none" w:sz="0" w:space="0" w:color="auto"/>
        <w:bottom w:val="none" w:sz="0" w:space="0" w:color="auto"/>
        <w:right w:val="none" w:sz="0" w:space="0" w:color="auto"/>
      </w:divBdr>
      <w:divsChild>
        <w:div w:id="2104836589">
          <w:marLeft w:val="0"/>
          <w:marRight w:val="0"/>
          <w:marTop w:val="0"/>
          <w:marBottom w:val="0"/>
          <w:divBdr>
            <w:top w:val="none" w:sz="0" w:space="0" w:color="auto"/>
            <w:left w:val="none" w:sz="0" w:space="0" w:color="auto"/>
            <w:bottom w:val="none" w:sz="0" w:space="0" w:color="auto"/>
            <w:right w:val="none" w:sz="0" w:space="0" w:color="auto"/>
          </w:divBdr>
          <w:divsChild>
            <w:div w:id="1985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45659">
      <w:bodyDiv w:val="1"/>
      <w:marLeft w:val="0"/>
      <w:marRight w:val="0"/>
      <w:marTop w:val="0"/>
      <w:marBottom w:val="0"/>
      <w:divBdr>
        <w:top w:val="none" w:sz="0" w:space="0" w:color="auto"/>
        <w:left w:val="none" w:sz="0" w:space="0" w:color="auto"/>
        <w:bottom w:val="none" w:sz="0" w:space="0" w:color="auto"/>
        <w:right w:val="none" w:sz="0" w:space="0" w:color="auto"/>
      </w:divBdr>
      <w:divsChild>
        <w:div w:id="1518424083">
          <w:marLeft w:val="0"/>
          <w:marRight w:val="0"/>
          <w:marTop w:val="0"/>
          <w:marBottom w:val="0"/>
          <w:divBdr>
            <w:top w:val="none" w:sz="0" w:space="0" w:color="auto"/>
            <w:left w:val="none" w:sz="0" w:space="0" w:color="auto"/>
            <w:bottom w:val="none" w:sz="0" w:space="0" w:color="auto"/>
            <w:right w:val="none" w:sz="0" w:space="0" w:color="auto"/>
          </w:divBdr>
          <w:divsChild>
            <w:div w:id="57960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02528">
      <w:bodyDiv w:val="1"/>
      <w:marLeft w:val="0"/>
      <w:marRight w:val="0"/>
      <w:marTop w:val="0"/>
      <w:marBottom w:val="0"/>
      <w:divBdr>
        <w:top w:val="none" w:sz="0" w:space="0" w:color="auto"/>
        <w:left w:val="none" w:sz="0" w:space="0" w:color="auto"/>
        <w:bottom w:val="none" w:sz="0" w:space="0" w:color="auto"/>
        <w:right w:val="none" w:sz="0" w:space="0" w:color="auto"/>
      </w:divBdr>
      <w:divsChild>
        <w:div w:id="608201061">
          <w:marLeft w:val="0"/>
          <w:marRight w:val="0"/>
          <w:marTop w:val="0"/>
          <w:marBottom w:val="0"/>
          <w:divBdr>
            <w:top w:val="none" w:sz="0" w:space="0" w:color="auto"/>
            <w:left w:val="none" w:sz="0" w:space="0" w:color="auto"/>
            <w:bottom w:val="none" w:sz="0" w:space="0" w:color="auto"/>
            <w:right w:val="none" w:sz="0" w:space="0" w:color="auto"/>
          </w:divBdr>
          <w:divsChild>
            <w:div w:id="2102215706">
              <w:marLeft w:val="0"/>
              <w:marRight w:val="0"/>
              <w:marTop w:val="0"/>
              <w:marBottom w:val="0"/>
              <w:divBdr>
                <w:top w:val="none" w:sz="0" w:space="0" w:color="auto"/>
                <w:left w:val="none" w:sz="0" w:space="0" w:color="auto"/>
                <w:bottom w:val="none" w:sz="0" w:space="0" w:color="auto"/>
                <w:right w:val="none" w:sz="0" w:space="0" w:color="auto"/>
              </w:divBdr>
              <w:divsChild>
                <w:div w:id="794831111">
                  <w:marLeft w:val="0"/>
                  <w:marRight w:val="0"/>
                  <w:marTop w:val="0"/>
                  <w:marBottom w:val="0"/>
                  <w:divBdr>
                    <w:top w:val="none" w:sz="0" w:space="0" w:color="auto"/>
                    <w:left w:val="none" w:sz="0" w:space="0" w:color="auto"/>
                    <w:bottom w:val="none" w:sz="0" w:space="0" w:color="auto"/>
                    <w:right w:val="none" w:sz="0" w:space="0" w:color="auto"/>
                  </w:divBdr>
                  <w:divsChild>
                    <w:div w:id="1961915241">
                      <w:marLeft w:val="0"/>
                      <w:marRight w:val="0"/>
                      <w:marTop w:val="0"/>
                      <w:marBottom w:val="0"/>
                      <w:divBdr>
                        <w:top w:val="none" w:sz="0" w:space="0" w:color="auto"/>
                        <w:left w:val="none" w:sz="0" w:space="0" w:color="auto"/>
                        <w:bottom w:val="none" w:sz="0" w:space="0" w:color="auto"/>
                        <w:right w:val="none" w:sz="0" w:space="0" w:color="auto"/>
                      </w:divBdr>
                      <w:divsChild>
                        <w:div w:id="1411271341">
                          <w:marLeft w:val="0"/>
                          <w:marRight w:val="0"/>
                          <w:marTop w:val="0"/>
                          <w:marBottom w:val="0"/>
                          <w:divBdr>
                            <w:top w:val="none" w:sz="0" w:space="0" w:color="auto"/>
                            <w:left w:val="none" w:sz="0" w:space="0" w:color="auto"/>
                            <w:bottom w:val="none" w:sz="0" w:space="0" w:color="auto"/>
                            <w:right w:val="none" w:sz="0" w:space="0" w:color="auto"/>
                          </w:divBdr>
                          <w:divsChild>
                            <w:div w:id="1429348973">
                              <w:marLeft w:val="0"/>
                              <w:marRight w:val="0"/>
                              <w:marTop w:val="0"/>
                              <w:marBottom w:val="0"/>
                              <w:divBdr>
                                <w:top w:val="none" w:sz="0" w:space="0" w:color="auto"/>
                                <w:left w:val="none" w:sz="0" w:space="0" w:color="auto"/>
                                <w:bottom w:val="none" w:sz="0" w:space="0" w:color="auto"/>
                                <w:right w:val="none" w:sz="0" w:space="0" w:color="auto"/>
                              </w:divBdr>
                              <w:divsChild>
                                <w:div w:id="1063064069">
                                  <w:marLeft w:val="0"/>
                                  <w:marRight w:val="0"/>
                                  <w:marTop w:val="0"/>
                                  <w:marBottom w:val="0"/>
                                  <w:divBdr>
                                    <w:top w:val="none" w:sz="0" w:space="0" w:color="auto"/>
                                    <w:left w:val="none" w:sz="0" w:space="0" w:color="auto"/>
                                    <w:bottom w:val="none" w:sz="0" w:space="0" w:color="auto"/>
                                    <w:right w:val="none" w:sz="0" w:space="0" w:color="auto"/>
                                  </w:divBdr>
                                  <w:divsChild>
                                    <w:div w:id="418060428">
                                      <w:marLeft w:val="0"/>
                                      <w:marRight w:val="0"/>
                                      <w:marTop w:val="0"/>
                                      <w:marBottom w:val="0"/>
                                      <w:divBdr>
                                        <w:top w:val="none" w:sz="0" w:space="0" w:color="auto"/>
                                        <w:left w:val="none" w:sz="0" w:space="0" w:color="auto"/>
                                        <w:bottom w:val="none" w:sz="0" w:space="0" w:color="auto"/>
                                        <w:right w:val="none" w:sz="0" w:space="0" w:color="auto"/>
                                      </w:divBdr>
                                      <w:divsChild>
                                        <w:div w:id="806315977">
                                          <w:marLeft w:val="0"/>
                                          <w:marRight w:val="0"/>
                                          <w:marTop w:val="0"/>
                                          <w:marBottom w:val="0"/>
                                          <w:divBdr>
                                            <w:top w:val="none" w:sz="0" w:space="0" w:color="auto"/>
                                            <w:left w:val="none" w:sz="0" w:space="0" w:color="auto"/>
                                            <w:bottom w:val="none" w:sz="0" w:space="0" w:color="auto"/>
                                            <w:right w:val="none" w:sz="0" w:space="0" w:color="auto"/>
                                          </w:divBdr>
                                          <w:divsChild>
                                            <w:div w:id="1166286171">
                                              <w:marLeft w:val="0"/>
                                              <w:marRight w:val="0"/>
                                              <w:marTop w:val="0"/>
                                              <w:marBottom w:val="0"/>
                                              <w:divBdr>
                                                <w:top w:val="none" w:sz="0" w:space="0" w:color="auto"/>
                                                <w:left w:val="none" w:sz="0" w:space="0" w:color="auto"/>
                                                <w:bottom w:val="none" w:sz="0" w:space="0" w:color="auto"/>
                                                <w:right w:val="none" w:sz="0" w:space="0" w:color="auto"/>
                                              </w:divBdr>
                                            </w:div>
                                          </w:divsChild>
                                        </w:div>
                                        <w:div w:id="955678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3764069">
      <w:bodyDiv w:val="1"/>
      <w:marLeft w:val="0"/>
      <w:marRight w:val="0"/>
      <w:marTop w:val="0"/>
      <w:marBottom w:val="0"/>
      <w:divBdr>
        <w:top w:val="none" w:sz="0" w:space="0" w:color="auto"/>
        <w:left w:val="none" w:sz="0" w:space="0" w:color="auto"/>
        <w:bottom w:val="none" w:sz="0" w:space="0" w:color="auto"/>
        <w:right w:val="none" w:sz="0" w:space="0" w:color="auto"/>
      </w:divBdr>
      <w:divsChild>
        <w:div w:id="485126405">
          <w:marLeft w:val="0"/>
          <w:marRight w:val="0"/>
          <w:marTop w:val="0"/>
          <w:marBottom w:val="0"/>
          <w:divBdr>
            <w:top w:val="none" w:sz="0" w:space="0" w:color="auto"/>
            <w:left w:val="none" w:sz="0" w:space="0" w:color="auto"/>
            <w:bottom w:val="none" w:sz="0" w:space="0" w:color="auto"/>
            <w:right w:val="none" w:sz="0" w:space="0" w:color="auto"/>
          </w:divBdr>
          <w:divsChild>
            <w:div w:id="766314624">
              <w:marLeft w:val="0"/>
              <w:marRight w:val="0"/>
              <w:marTop w:val="0"/>
              <w:marBottom w:val="0"/>
              <w:divBdr>
                <w:top w:val="none" w:sz="0" w:space="0" w:color="auto"/>
                <w:left w:val="none" w:sz="0" w:space="0" w:color="auto"/>
                <w:bottom w:val="none" w:sz="0" w:space="0" w:color="auto"/>
                <w:right w:val="none" w:sz="0" w:space="0" w:color="auto"/>
              </w:divBdr>
            </w:div>
          </w:divsChild>
        </w:div>
        <w:div w:id="1432236304">
          <w:marLeft w:val="0"/>
          <w:marRight w:val="0"/>
          <w:marTop w:val="0"/>
          <w:marBottom w:val="0"/>
          <w:divBdr>
            <w:top w:val="none" w:sz="0" w:space="0" w:color="auto"/>
            <w:left w:val="none" w:sz="0" w:space="0" w:color="auto"/>
            <w:bottom w:val="none" w:sz="0" w:space="0" w:color="auto"/>
            <w:right w:val="none" w:sz="0" w:space="0" w:color="auto"/>
          </w:divBdr>
          <w:divsChild>
            <w:div w:id="194361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94800">
      <w:bodyDiv w:val="1"/>
      <w:marLeft w:val="0"/>
      <w:marRight w:val="0"/>
      <w:marTop w:val="0"/>
      <w:marBottom w:val="0"/>
      <w:divBdr>
        <w:top w:val="none" w:sz="0" w:space="0" w:color="auto"/>
        <w:left w:val="none" w:sz="0" w:space="0" w:color="auto"/>
        <w:bottom w:val="none" w:sz="0" w:space="0" w:color="auto"/>
        <w:right w:val="none" w:sz="0" w:space="0" w:color="auto"/>
      </w:divBdr>
      <w:divsChild>
        <w:div w:id="396631479">
          <w:marLeft w:val="0"/>
          <w:marRight w:val="0"/>
          <w:marTop w:val="0"/>
          <w:marBottom w:val="0"/>
          <w:divBdr>
            <w:top w:val="none" w:sz="0" w:space="0" w:color="auto"/>
            <w:left w:val="none" w:sz="0" w:space="0" w:color="auto"/>
            <w:bottom w:val="none" w:sz="0" w:space="0" w:color="auto"/>
            <w:right w:val="none" w:sz="0" w:space="0" w:color="auto"/>
          </w:divBdr>
          <w:divsChild>
            <w:div w:id="183641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1354">
      <w:bodyDiv w:val="1"/>
      <w:marLeft w:val="0"/>
      <w:marRight w:val="0"/>
      <w:marTop w:val="0"/>
      <w:marBottom w:val="0"/>
      <w:divBdr>
        <w:top w:val="none" w:sz="0" w:space="0" w:color="auto"/>
        <w:left w:val="none" w:sz="0" w:space="0" w:color="auto"/>
        <w:bottom w:val="none" w:sz="0" w:space="0" w:color="auto"/>
        <w:right w:val="none" w:sz="0" w:space="0" w:color="auto"/>
      </w:divBdr>
      <w:divsChild>
        <w:div w:id="147987125">
          <w:marLeft w:val="0"/>
          <w:marRight w:val="0"/>
          <w:marTop w:val="0"/>
          <w:marBottom w:val="0"/>
          <w:divBdr>
            <w:top w:val="none" w:sz="0" w:space="0" w:color="auto"/>
            <w:left w:val="none" w:sz="0" w:space="0" w:color="auto"/>
            <w:bottom w:val="none" w:sz="0" w:space="0" w:color="auto"/>
            <w:right w:val="none" w:sz="0" w:space="0" w:color="auto"/>
          </w:divBdr>
          <w:divsChild>
            <w:div w:id="534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88042">
      <w:bodyDiv w:val="1"/>
      <w:marLeft w:val="0"/>
      <w:marRight w:val="0"/>
      <w:marTop w:val="0"/>
      <w:marBottom w:val="0"/>
      <w:divBdr>
        <w:top w:val="none" w:sz="0" w:space="0" w:color="auto"/>
        <w:left w:val="none" w:sz="0" w:space="0" w:color="auto"/>
        <w:bottom w:val="none" w:sz="0" w:space="0" w:color="auto"/>
        <w:right w:val="none" w:sz="0" w:space="0" w:color="auto"/>
      </w:divBdr>
      <w:divsChild>
        <w:div w:id="775292205">
          <w:marLeft w:val="0"/>
          <w:marRight w:val="0"/>
          <w:marTop w:val="0"/>
          <w:marBottom w:val="0"/>
          <w:divBdr>
            <w:top w:val="none" w:sz="0" w:space="0" w:color="auto"/>
            <w:left w:val="none" w:sz="0" w:space="0" w:color="auto"/>
            <w:bottom w:val="none" w:sz="0" w:space="0" w:color="auto"/>
            <w:right w:val="none" w:sz="0" w:space="0" w:color="auto"/>
          </w:divBdr>
          <w:divsChild>
            <w:div w:id="1783642914">
              <w:marLeft w:val="0"/>
              <w:marRight w:val="0"/>
              <w:marTop w:val="0"/>
              <w:marBottom w:val="0"/>
              <w:divBdr>
                <w:top w:val="none" w:sz="0" w:space="0" w:color="auto"/>
                <w:left w:val="none" w:sz="0" w:space="0" w:color="auto"/>
                <w:bottom w:val="none" w:sz="0" w:space="0" w:color="auto"/>
                <w:right w:val="none" w:sz="0" w:space="0" w:color="auto"/>
              </w:divBdr>
            </w:div>
          </w:divsChild>
        </w:div>
        <w:div w:id="806701417">
          <w:marLeft w:val="0"/>
          <w:marRight w:val="0"/>
          <w:marTop w:val="0"/>
          <w:marBottom w:val="0"/>
          <w:divBdr>
            <w:top w:val="none" w:sz="0" w:space="0" w:color="auto"/>
            <w:left w:val="none" w:sz="0" w:space="0" w:color="auto"/>
            <w:bottom w:val="none" w:sz="0" w:space="0" w:color="auto"/>
            <w:right w:val="none" w:sz="0" w:space="0" w:color="auto"/>
          </w:divBdr>
          <w:divsChild>
            <w:div w:id="152444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54116">
      <w:bodyDiv w:val="1"/>
      <w:marLeft w:val="0"/>
      <w:marRight w:val="0"/>
      <w:marTop w:val="0"/>
      <w:marBottom w:val="0"/>
      <w:divBdr>
        <w:top w:val="none" w:sz="0" w:space="0" w:color="auto"/>
        <w:left w:val="none" w:sz="0" w:space="0" w:color="auto"/>
        <w:bottom w:val="none" w:sz="0" w:space="0" w:color="auto"/>
        <w:right w:val="none" w:sz="0" w:space="0" w:color="auto"/>
      </w:divBdr>
      <w:divsChild>
        <w:div w:id="849371458">
          <w:marLeft w:val="0"/>
          <w:marRight w:val="0"/>
          <w:marTop w:val="0"/>
          <w:marBottom w:val="0"/>
          <w:divBdr>
            <w:top w:val="none" w:sz="0" w:space="0" w:color="auto"/>
            <w:left w:val="none" w:sz="0" w:space="0" w:color="auto"/>
            <w:bottom w:val="none" w:sz="0" w:space="0" w:color="auto"/>
            <w:right w:val="none" w:sz="0" w:space="0" w:color="auto"/>
          </w:divBdr>
          <w:divsChild>
            <w:div w:id="17643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18649">
      <w:bodyDiv w:val="1"/>
      <w:marLeft w:val="0"/>
      <w:marRight w:val="0"/>
      <w:marTop w:val="0"/>
      <w:marBottom w:val="0"/>
      <w:divBdr>
        <w:top w:val="none" w:sz="0" w:space="0" w:color="auto"/>
        <w:left w:val="none" w:sz="0" w:space="0" w:color="auto"/>
        <w:bottom w:val="none" w:sz="0" w:space="0" w:color="auto"/>
        <w:right w:val="none" w:sz="0" w:space="0" w:color="auto"/>
      </w:divBdr>
      <w:divsChild>
        <w:div w:id="1521622835">
          <w:marLeft w:val="0"/>
          <w:marRight w:val="0"/>
          <w:marTop w:val="0"/>
          <w:marBottom w:val="0"/>
          <w:divBdr>
            <w:top w:val="none" w:sz="0" w:space="0" w:color="auto"/>
            <w:left w:val="none" w:sz="0" w:space="0" w:color="auto"/>
            <w:bottom w:val="none" w:sz="0" w:space="0" w:color="auto"/>
            <w:right w:val="none" w:sz="0" w:space="0" w:color="auto"/>
          </w:divBdr>
          <w:divsChild>
            <w:div w:id="62605026">
              <w:marLeft w:val="0"/>
              <w:marRight w:val="0"/>
              <w:marTop w:val="0"/>
              <w:marBottom w:val="0"/>
              <w:divBdr>
                <w:top w:val="none" w:sz="0" w:space="0" w:color="auto"/>
                <w:left w:val="none" w:sz="0" w:space="0" w:color="auto"/>
                <w:bottom w:val="none" w:sz="0" w:space="0" w:color="auto"/>
                <w:right w:val="none" w:sz="0" w:space="0" w:color="auto"/>
              </w:divBdr>
              <w:divsChild>
                <w:div w:id="173569179">
                  <w:marLeft w:val="0"/>
                  <w:marRight w:val="0"/>
                  <w:marTop w:val="0"/>
                  <w:marBottom w:val="0"/>
                  <w:divBdr>
                    <w:top w:val="none" w:sz="0" w:space="0" w:color="auto"/>
                    <w:left w:val="none" w:sz="0" w:space="0" w:color="auto"/>
                    <w:bottom w:val="none" w:sz="0" w:space="0" w:color="auto"/>
                    <w:right w:val="none" w:sz="0" w:space="0" w:color="auto"/>
                  </w:divBdr>
                  <w:divsChild>
                    <w:div w:id="580869140">
                      <w:marLeft w:val="0"/>
                      <w:marRight w:val="0"/>
                      <w:marTop w:val="0"/>
                      <w:marBottom w:val="0"/>
                      <w:divBdr>
                        <w:top w:val="none" w:sz="0" w:space="0" w:color="auto"/>
                        <w:left w:val="none" w:sz="0" w:space="0" w:color="auto"/>
                        <w:bottom w:val="none" w:sz="0" w:space="0" w:color="auto"/>
                        <w:right w:val="none" w:sz="0" w:space="0" w:color="auto"/>
                      </w:divBdr>
                      <w:divsChild>
                        <w:div w:id="417486475">
                          <w:marLeft w:val="0"/>
                          <w:marRight w:val="0"/>
                          <w:marTop w:val="0"/>
                          <w:marBottom w:val="0"/>
                          <w:divBdr>
                            <w:top w:val="none" w:sz="0" w:space="0" w:color="auto"/>
                            <w:left w:val="none" w:sz="0" w:space="0" w:color="auto"/>
                            <w:bottom w:val="none" w:sz="0" w:space="0" w:color="auto"/>
                            <w:right w:val="none" w:sz="0" w:space="0" w:color="auto"/>
                          </w:divBdr>
                          <w:divsChild>
                            <w:div w:id="2065909238">
                              <w:marLeft w:val="0"/>
                              <w:marRight w:val="0"/>
                              <w:marTop w:val="0"/>
                              <w:marBottom w:val="0"/>
                              <w:divBdr>
                                <w:top w:val="none" w:sz="0" w:space="0" w:color="auto"/>
                                <w:left w:val="none" w:sz="0" w:space="0" w:color="auto"/>
                                <w:bottom w:val="none" w:sz="0" w:space="0" w:color="auto"/>
                                <w:right w:val="none" w:sz="0" w:space="0" w:color="auto"/>
                              </w:divBdr>
                              <w:divsChild>
                                <w:div w:id="2066248658">
                                  <w:marLeft w:val="0"/>
                                  <w:marRight w:val="0"/>
                                  <w:marTop w:val="0"/>
                                  <w:marBottom w:val="0"/>
                                  <w:divBdr>
                                    <w:top w:val="none" w:sz="0" w:space="0" w:color="auto"/>
                                    <w:left w:val="none" w:sz="0" w:space="0" w:color="auto"/>
                                    <w:bottom w:val="none" w:sz="0" w:space="0" w:color="auto"/>
                                    <w:right w:val="none" w:sz="0" w:space="0" w:color="auto"/>
                                  </w:divBdr>
                                  <w:divsChild>
                                    <w:div w:id="122162307">
                                      <w:marLeft w:val="0"/>
                                      <w:marRight w:val="0"/>
                                      <w:marTop w:val="0"/>
                                      <w:marBottom w:val="0"/>
                                      <w:divBdr>
                                        <w:top w:val="none" w:sz="0" w:space="0" w:color="auto"/>
                                        <w:left w:val="none" w:sz="0" w:space="0" w:color="auto"/>
                                        <w:bottom w:val="none" w:sz="0" w:space="0" w:color="auto"/>
                                        <w:right w:val="none" w:sz="0" w:space="0" w:color="auto"/>
                                      </w:divBdr>
                                      <w:divsChild>
                                        <w:div w:id="1767193200">
                                          <w:marLeft w:val="0"/>
                                          <w:marRight w:val="0"/>
                                          <w:marTop w:val="0"/>
                                          <w:marBottom w:val="0"/>
                                          <w:divBdr>
                                            <w:top w:val="none" w:sz="0" w:space="0" w:color="auto"/>
                                            <w:left w:val="none" w:sz="0" w:space="0" w:color="auto"/>
                                            <w:bottom w:val="none" w:sz="0" w:space="0" w:color="auto"/>
                                            <w:right w:val="none" w:sz="0" w:space="0" w:color="auto"/>
                                          </w:divBdr>
                                          <w:divsChild>
                                            <w:div w:id="145182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6815454">
      <w:bodyDiv w:val="1"/>
      <w:marLeft w:val="0"/>
      <w:marRight w:val="0"/>
      <w:marTop w:val="0"/>
      <w:marBottom w:val="0"/>
      <w:divBdr>
        <w:top w:val="none" w:sz="0" w:space="0" w:color="auto"/>
        <w:left w:val="none" w:sz="0" w:space="0" w:color="auto"/>
        <w:bottom w:val="none" w:sz="0" w:space="0" w:color="auto"/>
        <w:right w:val="none" w:sz="0" w:space="0" w:color="auto"/>
      </w:divBdr>
      <w:divsChild>
        <w:div w:id="655573787">
          <w:marLeft w:val="0"/>
          <w:marRight w:val="0"/>
          <w:marTop w:val="0"/>
          <w:marBottom w:val="0"/>
          <w:divBdr>
            <w:top w:val="none" w:sz="0" w:space="0" w:color="auto"/>
            <w:left w:val="none" w:sz="0" w:space="0" w:color="auto"/>
            <w:bottom w:val="none" w:sz="0" w:space="0" w:color="auto"/>
            <w:right w:val="none" w:sz="0" w:space="0" w:color="auto"/>
          </w:divBdr>
          <w:divsChild>
            <w:div w:id="1280259233">
              <w:marLeft w:val="0"/>
              <w:marRight w:val="0"/>
              <w:marTop w:val="0"/>
              <w:marBottom w:val="0"/>
              <w:divBdr>
                <w:top w:val="none" w:sz="0" w:space="0" w:color="auto"/>
                <w:left w:val="none" w:sz="0" w:space="0" w:color="auto"/>
                <w:bottom w:val="none" w:sz="0" w:space="0" w:color="auto"/>
                <w:right w:val="none" w:sz="0" w:space="0" w:color="auto"/>
              </w:divBdr>
              <w:divsChild>
                <w:div w:id="594292638">
                  <w:marLeft w:val="0"/>
                  <w:marRight w:val="0"/>
                  <w:marTop w:val="0"/>
                  <w:marBottom w:val="0"/>
                  <w:divBdr>
                    <w:top w:val="none" w:sz="0" w:space="0" w:color="auto"/>
                    <w:left w:val="none" w:sz="0" w:space="0" w:color="auto"/>
                    <w:bottom w:val="none" w:sz="0" w:space="0" w:color="auto"/>
                    <w:right w:val="none" w:sz="0" w:space="0" w:color="auto"/>
                  </w:divBdr>
                  <w:divsChild>
                    <w:div w:id="211964551">
                      <w:marLeft w:val="0"/>
                      <w:marRight w:val="0"/>
                      <w:marTop w:val="0"/>
                      <w:marBottom w:val="0"/>
                      <w:divBdr>
                        <w:top w:val="none" w:sz="0" w:space="0" w:color="auto"/>
                        <w:left w:val="none" w:sz="0" w:space="0" w:color="auto"/>
                        <w:bottom w:val="none" w:sz="0" w:space="0" w:color="auto"/>
                        <w:right w:val="none" w:sz="0" w:space="0" w:color="auto"/>
                      </w:divBdr>
                      <w:divsChild>
                        <w:div w:id="361788448">
                          <w:marLeft w:val="0"/>
                          <w:marRight w:val="0"/>
                          <w:marTop w:val="0"/>
                          <w:marBottom w:val="0"/>
                          <w:divBdr>
                            <w:top w:val="none" w:sz="0" w:space="0" w:color="auto"/>
                            <w:left w:val="none" w:sz="0" w:space="0" w:color="auto"/>
                            <w:bottom w:val="none" w:sz="0" w:space="0" w:color="auto"/>
                            <w:right w:val="none" w:sz="0" w:space="0" w:color="auto"/>
                          </w:divBdr>
                          <w:divsChild>
                            <w:div w:id="1351638397">
                              <w:marLeft w:val="0"/>
                              <w:marRight w:val="0"/>
                              <w:marTop w:val="0"/>
                              <w:marBottom w:val="0"/>
                              <w:divBdr>
                                <w:top w:val="none" w:sz="0" w:space="0" w:color="auto"/>
                                <w:left w:val="none" w:sz="0" w:space="0" w:color="auto"/>
                                <w:bottom w:val="none" w:sz="0" w:space="0" w:color="auto"/>
                                <w:right w:val="none" w:sz="0" w:space="0" w:color="auto"/>
                              </w:divBdr>
                              <w:divsChild>
                                <w:div w:id="1738243673">
                                  <w:marLeft w:val="0"/>
                                  <w:marRight w:val="0"/>
                                  <w:marTop w:val="0"/>
                                  <w:marBottom w:val="0"/>
                                  <w:divBdr>
                                    <w:top w:val="none" w:sz="0" w:space="0" w:color="auto"/>
                                    <w:left w:val="none" w:sz="0" w:space="0" w:color="auto"/>
                                    <w:bottom w:val="none" w:sz="0" w:space="0" w:color="auto"/>
                                    <w:right w:val="none" w:sz="0" w:space="0" w:color="auto"/>
                                  </w:divBdr>
                                  <w:divsChild>
                                    <w:div w:id="1164784109">
                                      <w:marLeft w:val="0"/>
                                      <w:marRight w:val="0"/>
                                      <w:marTop w:val="0"/>
                                      <w:marBottom w:val="0"/>
                                      <w:divBdr>
                                        <w:top w:val="none" w:sz="0" w:space="0" w:color="auto"/>
                                        <w:left w:val="none" w:sz="0" w:space="0" w:color="auto"/>
                                        <w:bottom w:val="none" w:sz="0" w:space="0" w:color="auto"/>
                                        <w:right w:val="none" w:sz="0" w:space="0" w:color="auto"/>
                                      </w:divBdr>
                                      <w:divsChild>
                                        <w:div w:id="2095277229">
                                          <w:marLeft w:val="0"/>
                                          <w:marRight w:val="0"/>
                                          <w:marTop w:val="0"/>
                                          <w:marBottom w:val="0"/>
                                          <w:divBdr>
                                            <w:top w:val="none" w:sz="0" w:space="0" w:color="auto"/>
                                            <w:left w:val="none" w:sz="0" w:space="0" w:color="auto"/>
                                            <w:bottom w:val="none" w:sz="0" w:space="0" w:color="auto"/>
                                            <w:right w:val="none" w:sz="0" w:space="0" w:color="auto"/>
                                          </w:divBdr>
                                          <w:divsChild>
                                            <w:div w:id="154647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8295809">
      <w:bodyDiv w:val="1"/>
      <w:marLeft w:val="0"/>
      <w:marRight w:val="0"/>
      <w:marTop w:val="0"/>
      <w:marBottom w:val="0"/>
      <w:divBdr>
        <w:top w:val="none" w:sz="0" w:space="0" w:color="auto"/>
        <w:left w:val="none" w:sz="0" w:space="0" w:color="auto"/>
        <w:bottom w:val="none" w:sz="0" w:space="0" w:color="auto"/>
        <w:right w:val="none" w:sz="0" w:space="0" w:color="auto"/>
      </w:divBdr>
    </w:div>
    <w:div w:id="1918905363">
      <w:bodyDiv w:val="1"/>
      <w:marLeft w:val="0"/>
      <w:marRight w:val="0"/>
      <w:marTop w:val="0"/>
      <w:marBottom w:val="0"/>
      <w:divBdr>
        <w:top w:val="none" w:sz="0" w:space="0" w:color="auto"/>
        <w:left w:val="none" w:sz="0" w:space="0" w:color="auto"/>
        <w:bottom w:val="none" w:sz="0" w:space="0" w:color="auto"/>
        <w:right w:val="none" w:sz="0" w:space="0" w:color="auto"/>
      </w:divBdr>
      <w:divsChild>
        <w:div w:id="536896988">
          <w:marLeft w:val="0"/>
          <w:marRight w:val="0"/>
          <w:marTop w:val="0"/>
          <w:marBottom w:val="0"/>
          <w:divBdr>
            <w:top w:val="none" w:sz="0" w:space="0" w:color="auto"/>
            <w:left w:val="none" w:sz="0" w:space="0" w:color="auto"/>
            <w:bottom w:val="none" w:sz="0" w:space="0" w:color="auto"/>
            <w:right w:val="none" w:sz="0" w:space="0" w:color="auto"/>
          </w:divBdr>
          <w:divsChild>
            <w:div w:id="8768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364472">
      <w:bodyDiv w:val="1"/>
      <w:marLeft w:val="0"/>
      <w:marRight w:val="0"/>
      <w:marTop w:val="0"/>
      <w:marBottom w:val="0"/>
      <w:divBdr>
        <w:top w:val="none" w:sz="0" w:space="0" w:color="auto"/>
        <w:left w:val="none" w:sz="0" w:space="0" w:color="auto"/>
        <w:bottom w:val="none" w:sz="0" w:space="0" w:color="auto"/>
        <w:right w:val="none" w:sz="0" w:space="0" w:color="auto"/>
      </w:divBdr>
      <w:divsChild>
        <w:div w:id="1273322375">
          <w:marLeft w:val="0"/>
          <w:marRight w:val="0"/>
          <w:marTop w:val="0"/>
          <w:marBottom w:val="0"/>
          <w:divBdr>
            <w:top w:val="none" w:sz="0" w:space="0" w:color="auto"/>
            <w:left w:val="none" w:sz="0" w:space="0" w:color="auto"/>
            <w:bottom w:val="none" w:sz="0" w:space="0" w:color="auto"/>
            <w:right w:val="none" w:sz="0" w:space="0" w:color="auto"/>
          </w:divBdr>
          <w:divsChild>
            <w:div w:id="49041515">
              <w:marLeft w:val="0"/>
              <w:marRight w:val="0"/>
              <w:marTop w:val="0"/>
              <w:marBottom w:val="0"/>
              <w:divBdr>
                <w:top w:val="none" w:sz="0" w:space="0" w:color="auto"/>
                <w:left w:val="none" w:sz="0" w:space="0" w:color="auto"/>
                <w:bottom w:val="none" w:sz="0" w:space="0" w:color="auto"/>
                <w:right w:val="none" w:sz="0" w:space="0" w:color="auto"/>
              </w:divBdr>
              <w:divsChild>
                <w:div w:id="2049528888">
                  <w:marLeft w:val="0"/>
                  <w:marRight w:val="0"/>
                  <w:marTop w:val="0"/>
                  <w:marBottom w:val="0"/>
                  <w:divBdr>
                    <w:top w:val="none" w:sz="0" w:space="0" w:color="auto"/>
                    <w:left w:val="none" w:sz="0" w:space="0" w:color="auto"/>
                    <w:bottom w:val="none" w:sz="0" w:space="0" w:color="auto"/>
                    <w:right w:val="none" w:sz="0" w:space="0" w:color="auto"/>
                  </w:divBdr>
                  <w:divsChild>
                    <w:div w:id="911158238">
                      <w:marLeft w:val="0"/>
                      <w:marRight w:val="0"/>
                      <w:marTop w:val="0"/>
                      <w:marBottom w:val="0"/>
                      <w:divBdr>
                        <w:top w:val="none" w:sz="0" w:space="0" w:color="auto"/>
                        <w:left w:val="none" w:sz="0" w:space="0" w:color="auto"/>
                        <w:bottom w:val="none" w:sz="0" w:space="0" w:color="auto"/>
                        <w:right w:val="none" w:sz="0" w:space="0" w:color="auto"/>
                      </w:divBdr>
                      <w:divsChild>
                        <w:div w:id="351034823">
                          <w:marLeft w:val="0"/>
                          <w:marRight w:val="0"/>
                          <w:marTop w:val="0"/>
                          <w:marBottom w:val="0"/>
                          <w:divBdr>
                            <w:top w:val="none" w:sz="0" w:space="0" w:color="auto"/>
                            <w:left w:val="none" w:sz="0" w:space="0" w:color="auto"/>
                            <w:bottom w:val="none" w:sz="0" w:space="0" w:color="auto"/>
                            <w:right w:val="none" w:sz="0" w:space="0" w:color="auto"/>
                          </w:divBdr>
                          <w:divsChild>
                            <w:div w:id="294336346">
                              <w:marLeft w:val="0"/>
                              <w:marRight w:val="0"/>
                              <w:marTop w:val="0"/>
                              <w:marBottom w:val="0"/>
                              <w:divBdr>
                                <w:top w:val="none" w:sz="0" w:space="0" w:color="auto"/>
                                <w:left w:val="none" w:sz="0" w:space="0" w:color="auto"/>
                                <w:bottom w:val="none" w:sz="0" w:space="0" w:color="auto"/>
                                <w:right w:val="none" w:sz="0" w:space="0" w:color="auto"/>
                              </w:divBdr>
                              <w:divsChild>
                                <w:div w:id="1877890034">
                                  <w:marLeft w:val="0"/>
                                  <w:marRight w:val="0"/>
                                  <w:marTop w:val="0"/>
                                  <w:marBottom w:val="0"/>
                                  <w:divBdr>
                                    <w:top w:val="none" w:sz="0" w:space="0" w:color="auto"/>
                                    <w:left w:val="none" w:sz="0" w:space="0" w:color="auto"/>
                                    <w:bottom w:val="none" w:sz="0" w:space="0" w:color="auto"/>
                                    <w:right w:val="none" w:sz="0" w:space="0" w:color="auto"/>
                                  </w:divBdr>
                                  <w:divsChild>
                                    <w:div w:id="2043826445">
                                      <w:marLeft w:val="0"/>
                                      <w:marRight w:val="0"/>
                                      <w:marTop w:val="0"/>
                                      <w:marBottom w:val="0"/>
                                      <w:divBdr>
                                        <w:top w:val="none" w:sz="0" w:space="0" w:color="auto"/>
                                        <w:left w:val="none" w:sz="0" w:space="0" w:color="auto"/>
                                        <w:bottom w:val="none" w:sz="0" w:space="0" w:color="auto"/>
                                        <w:right w:val="none" w:sz="0" w:space="0" w:color="auto"/>
                                      </w:divBdr>
                                      <w:divsChild>
                                        <w:div w:id="1707095881">
                                          <w:marLeft w:val="0"/>
                                          <w:marRight w:val="0"/>
                                          <w:marTop w:val="0"/>
                                          <w:marBottom w:val="0"/>
                                          <w:divBdr>
                                            <w:top w:val="none" w:sz="0" w:space="0" w:color="auto"/>
                                            <w:left w:val="none" w:sz="0" w:space="0" w:color="auto"/>
                                            <w:bottom w:val="none" w:sz="0" w:space="0" w:color="auto"/>
                                            <w:right w:val="none" w:sz="0" w:space="0" w:color="auto"/>
                                          </w:divBdr>
                                          <w:divsChild>
                                            <w:div w:id="2263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837173">
      <w:bodyDiv w:val="1"/>
      <w:marLeft w:val="0"/>
      <w:marRight w:val="0"/>
      <w:marTop w:val="0"/>
      <w:marBottom w:val="0"/>
      <w:divBdr>
        <w:top w:val="none" w:sz="0" w:space="0" w:color="auto"/>
        <w:left w:val="none" w:sz="0" w:space="0" w:color="auto"/>
        <w:bottom w:val="none" w:sz="0" w:space="0" w:color="auto"/>
        <w:right w:val="none" w:sz="0" w:space="0" w:color="auto"/>
      </w:divBdr>
      <w:divsChild>
        <w:div w:id="544290576">
          <w:marLeft w:val="0"/>
          <w:marRight w:val="0"/>
          <w:marTop w:val="0"/>
          <w:marBottom w:val="0"/>
          <w:divBdr>
            <w:top w:val="none" w:sz="0" w:space="0" w:color="auto"/>
            <w:left w:val="none" w:sz="0" w:space="0" w:color="auto"/>
            <w:bottom w:val="none" w:sz="0" w:space="0" w:color="auto"/>
            <w:right w:val="none" w:sz="0" w:space="0" w:color="auto"/>
          </w:divBdr>
          <w:divsChild>
            <w:div w:id="157960388">
              <w:marLeft w:val="0"/>
              <w:marRight w:val="0"/>
              <w:marTop w:val="0"/>
              <w:marBottom w:val="0"/>
              <w:divBdr>
                <w:top w:val="none" w:sz="0" w:space="0" w:color="auto"/>
                <w:left w:val="none" w:sz="0" w:space="0" w:color="auto"/>
                <w:bottom w:val="none" w:sz="0" w:space="0" w:color="auto"/>
                <w:right w:val="none" w:sz="0" w:space="0" w:color="auto"/>
              </w:divBdr>
              <w:divsChild>
                <w:div w:id="2135784046">
                  <w:marLeft w:val="0"/>
                  <w:marRight w:val="0"/>
                  <w:marTop w:val="0"/>
                  <w:marBottom w:val="0"/>
                  <w:divBdr>
                    <w:top w:val="none" w:sz="0" w:space="0" w:color="auto"/>
                    <w:left w:val="none" w:sz="0" w:space="0" w:color="auto"/>
                    <w:bottom w:val="none" w:sz="0" w:space="0" w:color="auto"/>
                    <w:right w:val="none" w:sz="0" w:space="0" w:color="auto"/>
                  </w:divBdr>
                  <w:divsChild>
                    <w:div w:id="1579436878">
                      <w:marLeft w:val="0"/>
                      <w:marRight w:val="0"/>
                      <w:marTop w:val="0"/>
                      <w:marBottom w:val="0"/>
                      <w:divBdr>
                        <w:top w:val="none" w:sz="0" w:space="0" w:color="auto"/>
                        <w:left w:val="none" w:sz="0" w:space="0" w:color="auto"/>
                        <w:bottom w:val="none" w:sz="0" w:space="0" w:color="auto"/>
                        <w:right w:val="none" w:sz="0" w:space="0" w:color="auto"/>
                      </w:divBdr>
                      <w:divsChild>
                        <w:div w:id="2039577444">
                          <w:marLeft w:val="0"/>
                          <w:marRight w:val="0"/>
                          <w:marTop w:val="0"/>
                          <w:marBottom w:val="0"/>
                          <w:divBdr>
                            <w:top w:val="none" w:sz="0" w:space="0" w:color="auto"/>
                            <w:left w:val="none" w:sz="0" w:space="0" w:color="auto"/>
                            <w:bottom w:val="none" w:sz="0" w:space="0" w:color="auto"/>
                            <w:right w:val="none" w:sz="0" w:space="0" w:color="auto"/>
                          </w:divBdr>
                          <w:divsChild>
                            <w:div w:id="947395742">
                              <w:marLeft w:val="0"/>
                              <w:marRight w:val="0"/>
                              <w:marTop w:val="0"/>
                              <w:marBottom w:val="0"/>
                              <w:divBdr>
                                <w:top w:val="none" w:sz="0" w:space="0" w:color="auto"/>
                                <w:left w:val="none" w:sz="0" w:space="0" w:color="auto"/>
                                <w:bottom w:val="none" w:sz="0" w:space="0" w:color="auto"/>
                                <w:right w:val="none" w:sz="0" w:space="0" w:color="auto"/>
                              </w:divBdr>
                              <w:divsChild>
                                <w:div w:id="1244991631">
                                  <w:marLeft w:val="0"/>
                                  <w:marRight w:val="0"/>
                                  <w:marTop w:val="0"/>
                                  <w:marBottom w:val="0"/>
                                  <w:divBdr>
                                    <w:top w:val="none" w:sz="0" w:space="0" w:color="auto"/>
                                    <w:left w:val="none" w:sz="0" w:space="0" w:color="auto"/>
                                    <w:bottom w:val="none" w:sz="0" w:space="0" w:color="auto"/>
                                    <w:right w:val="none" w:sz="0" w:space="0" w:color="auto"/>
                                  </w:divBdr>
                                  <w:divsChild>
                                    <w:div w:id="634721413">
                                      <w:marLeft w:val="0"/>
                                      <w:marRight w:val="0"/>
                                      <w:marTop w:val="0"/>
                                      <w:marBottom w:val="0"/>
                                      <w:divBdr>
                                        <w:top w:val="none" w:sz="0" w:space="0" w:color="auto"/>
                                        <w:left w:val="none" w:sz="0" w:space="0" w:color="auto"/>
                                        <w:bottom w:val="none" w:sz="0" w:space="0" w:color="auto"/>
                                        <w:right w:val="none" w:sz="0" w:space="0" w:color="auto"/>
                                      </w:divBdr>
                                      <w:divsChild>
                                        <w:div w:id="470097359">
                                          <w:marLeft w:val="0"/>
                                          <w:marRight w:val="0"/>
                                          <w:marTop w:val="0"/>
                                          <w:marBottom w:val="0"/>
                                          <w:divBdr>
                                            <w:top w:val="none" w:sz="0" w:space="0" w:color="auto"/>
                                            <w:left w:val="none" w:sz="0" w:space="0" w:color="auto"/>
                                            <w:bottom w:val="none" w:sz="0" w:space="0" w:color="auto"/>
                                            <w:right w:val="none" w:sz="0" w:space="0" w:color="auto"/>
                                          </w:divBdr>
                                          <w:divsChild>
                                            <w:div w:id="767625384">
                                              <w:marLeft w:val="0"/>
                                              <w:marRight w:val="0"/>
                                              <w:marTop w:val="0"/>
                                              <w:marBottom w:val="0"/>
                                              <w:divBdr>
                                                <w:top w:val="none" w:sz="0" w:space="0" w:color="auto"/>
                                                <w:left w:val="none" w:sz="0" w:space="0" w:color="auto"/>
                                                <w:bottom w:val="none" w:sz="0" w:space="0" w:color="auto"/>
                                                <w:right w:val="none" w:sz="0" w:space="0" w:color="auto"/>
                                              </w:divBdr>
                                            </w:div>
                                          </w:divsChild>
                                        </w:div>
                                        <w:div w:id="213583729">
                                          <w:marLeft w:val="0"/>
                                          <w:marRight w:val="0"/>
                                          <w:marTop w:val="0"/>
                                          <w:marBottom w:val="0"/>
                                          <w:divBdr>
                                            <w:top w:val="none" w:sz="0" w:space="0" w:color="auto"/>
                                            <w:left w:val="none" w:sz="0" w:space="0" w:color="auto"/>
                                            <w:bottom w:val="none" w:sz="0" w:space="0" w:color="auto"/>
                                            <w:right w:val="none" w:sz="0" w:space="0" w:color="auto"/>
                                          </w:divBdr>
                                          <w:divsChild>
                                            <w:div w:id="7518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8903122">
      <w:bodyDiv w:val="1"/>
      <w:marLeft w:val="0"/>
      <w:marRight w:val="0"/>
      <w:marTop w:val="0"/>
      <w:marBottom w:val="0"/>
      <w:divBdr>
        <w:top w:val="none" w:sz="0" w:space="0" w:color="auto"/>
        <w:left w:val="none" w:sz="0" w:space="0" w:color="auto"/>
        <w:bottom w:val="none" w:sz="0" w:space="0" w:color="auto"/>
        <w:right w:val="none" w:sz="0" w:space="0" w:color="auto"/>
      </w:divBdr>
      <w:divsChild>
        <w:div w:id="639187465">
          <w:marLeft w:val="0"/>
          <w:marRight w:val="0"/>
          <w:marTop w:val="0"/>
          <w:marBottom w:val="0"/>
          <w:divBdr>
            <w:top w:val="none" w:sz="0" w:space="0" w:color="auto"/>
            <w:left w:val="none" w:sz="0" w:space="0" w:color="auto"/>
            <w:bottom w:val="none" w:sz="0" w:space="0" w:color="auto"/>
            <w:right w:val="none" w:sz="0" w:space="0" w:color="auto"/>
          </w:divBdr>
          <w:divsChild>
            <w:div w:id="2074162441">
              <w:marLeft w:val="0"/>
              <w:marRight w:val="0"/>
              <w:marTop w:val="0"/>
              <w:marBottom w:val="0"/>
              <w:divBdr>
                <w:top w:val="none" w:sz="0" w:space="0" w:color="auto"/>
                <w:left w:val="none" w:sz="0" w:space="0" w:color="auto"/>
                <w:bottom w:val="none" w:sz="0" w:space="0" w:color="auto"/>
                <w:right w:val="none" w:sz="0" w:space="0" w:color="auto"/>
              </w:divBdr>
              <w:divsChild>
                <w:div w:id="146172248">
                  <w:marLeft w:val="0"/>
                  <w:marRight w:val="0"/>
                  <w:marTop w:val="0"/>
                  <w:marBottom w:val="0"/>
                  <w:divBdr>
                    <w:top w:val="none" w:sz="0" w:space="0" w:color="auto"/>
                    <w:left w:val="none" w:sz="0" w:space="0" w:color="auto"/>
                    <w:bottom w:val="none" w:sz="0" w:space="0" w:color="auto"/>
                    <w:right w:val="none" w:sz="0" w:space="0" w:color="auto"/>
                  </w:divBdr>
                  <w:divsChild>
                    <w:div w:id="571621320">
                      <w:marLeft w:val="0"/>
                      <w:marRight w:val="0"/>
                      <w:marTop w:val="0"/>
                      <w:marBottom w:val="0"/>
                      <w:divBdr>
                        <w:top w:val="none" w:sz="0" w:space="0" w:color="auto"/>
                        <w:left w:val="none" w:sz="0" w:space="0" w:color="auto"/>
                        <w:bottom w:val="none" w:sz="0" w:space="0" w:color="auto"/>
                        <w:right w:val="none" w:sz="0" w:space="0" w:color="auto"/>
                      </w:divBdr>
                      <w:divsChild>
                        <w:div w:id="1128084988">
                          <w:marLeft w:val="0"/>
                          <w:marRight w:val="0"/>
                          <w:marTop w:val="0"/>
                          <w:marBottom w:val="0"/>
                          <w:divBdr>
                            <w:top w:val="none" w:sz="0" w:space="0" w:color="auto"/>
                            <w:left w:val="none" w:sz="0" w:space="0" w:color="auto"/>
                            <w:bottom w:val="none" w:sz="0" w:space="0" w:color="auto"/>
                            <w:right w:val="none" w:sz="0" w:space="0" w:color="auto"/>
                          </w:divBdr>
                          <w:divsChild>
                            <w:div w:id="294065739">
                              <w:marLeft w:val="0"/>
                              <w:marRight w:val="0"/>
                              <w:marTop w:val="0"/>
                              <w:marBottom w:val="0"/>
                              <w:divBdr>
                                <w:top w:val="none" w:sz="0" w:space="0" w:color="auto"/>
                                <w:left w:val="none" w:sz="0" w:space="0" w:color="auto"/>
                                <w:bottom w:val="none" w:sz="0" w:space="0" w:color="auto"/>
                                <w:right w:val="none" w:sz="0" w:space="0" w:color="auto"/>
                              </w:divBdr>
                              <w:divsChild>
                                <w:div w:id="1997686786">
                                  <w:marLeft w:val="0"/>
                                  <w:marRight w:val="0"/>
                                  <w:marTop w:val="0"/>
                                  <w:marBottom w:val="0"/>
                                  <w:divBdr>
                                    <w:top w:val="none" w:sz="0" w:space="0" w:color="auto"/>
                                    <w:left w:val="none" w:sz="0" w:space="0" w:color="auto"/>
                                    <w:bottom w:val="none" w:sz="0" w:space="0" w:color="auto"/>
                                    <w:right w:val="none" w:sz="0" w:space="0" w:color="auto"/>
                                  </w:divBdr>
                                  <w:divsChild>
                                    <w:div w:id="516773794">
                                      <w:marLeft w:val="0"/>
                                      <w:marRight w:val="0"/>
                                      <w:marTop w:val="0"/>
                                      <w:marBottom w:val="0"/>
                                      <w:divBdr>
                                        <w:top w:val="none" w:sz="0" w:space="0" w:color="auto"/>
                                        <w:left w:val="none" w:sz="0" w:space="0" w:color="auto"/>
                                        <w:bottom w:val="none" w:sz="0" w:space="0" w:color="auto"/>
                                        <w:right w:val="none" w:sz="0" w:space="0" w:color="auto"/>
                                      </w:divBdr>
                                      <w:divsChild>
                                        <w:div w:id="873807512">
                                          <w:marLeft w:val="0"/>
                                          <w:marRight w:val="0"/>
                                          <w:marTop w:val="0"/>
                                          <w:marBottom w:val="0"/>
                                          <w:divBdr>
                                            <w:top w:val="none" w:sz="0" w:space="0" w:color="auto"/>
                                            <w:left w:val="none" w:sz="0" w:space="0" w:color="auto"/>
                                            <w:bottom w:val="none" w:sz="0" w:space="0" w:color="auto"/>
                                            <w:right w:val="none" w:sz="0" w:space="0" w:color="auto"/>
                                          </w:divBdr>
                                          <w:divsChild>
                                            <w:div w:id="61775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152501">
      <w:bodyDiv w:val="1"/>
      <w:marLeft w:val="0"/>
      <w:marRight w:val="0"/>
      <w:marTop w:val="0"/>
      <w:marBottom w:val="0"/>
      <w:divBdr>
        <w:top w:val="none" w:sz="0" w:space="0" w:color="auto"/>
        <w:left w:val="none" w:sz="0" w:space="0" w:color="auto"/>
        <w:bottom w:val="none" w:sz="0" w:space="0" w:color="auto"/>
        <w:right w:val="none" w:sz="0" w:space="0" w:color="auto"/>
      </w:divBdr>
      <w:divsChild>
        <w:div w:id="597324994">
          <w:marLeft w:val="0"/>
          <w:marRight w:val="0"/>
          <w:marTop w:val="0"/>
          <w:marBottom w:val="0"/>
          <w:divBdr>
            <w:top w:val="none" w:sz="0" w:space="0" w:color="auto"/>
            <w:left w:val="none" w:sz="0" w:space="0" w:color="auto"/>
            <w:bottom w:val="none" w:sz="0" w:space="0" w:color="auto"/>
            <w:right w:val="none" w:sz="0" w:space="0" w:color="auto"/>
          </w:divBdr>
          <w:divsChild>
            <w:div w:id="1387681125">
              <w:marLeft w:val="0"/>
              <w:marRight w:val="0"/>
              <w:marTop w:val="0"/>
              <w:marBottom w:val="0"/>
              <w:divBdr>
                <w:top w:val="none" w:sz="0" w:space="0" w:color="auto"/>
                <w:left w:val="none" w:sz="0" w:space="0" w:color="auto"/>
                <w:bottom w:val="none" w:sz="0" w:space="0" w:color="auto"/>
                <w:right w:val="none" w:sz="0" w:space="0" w:color="auto"/>
              </w:divBdr>
              <w:divsChild>
                <w:div w:id="878473810">
                  <w:marLeft w:val="0"/>
                  <w:marRight w:val="0"/>
                  <w:marTop w:val="0"/>
                  <w:marBottom w:val="0"/>
                  <w:divBdr>
                    <w:top w:val="none" w:sz="0" w:space="0" w:color="auto"/>
                    <w:left w:val="none" w:sz="0" w:space="0" w:color="auto"/>
                    <w:bottom w:val="none" w:sz="0" w:space="0" w:color="auto"/>
                    <w:right w:val="none" w:sz="0" w:space="0" w:color="auto"/>
                  </w:divBdr>
                  <w:divsChild>
                    <w:div w:id="1673990146">
                      <w:marLeft w:val="0"/>
                      <w:marRight w:val="0"/>
                      <w:marTop w:val="0"/>
                      <w:marBottom w:val="0"/>
                      <w:divBdr>
                        <w:top w:val="none" w:sz="0" w:space="0" w:color="auto"/>
                        <w:left w:val="none" w:sz="0" w:space="0" w:color="auto"/>
                        <w:bottom w:val="none" w:sz="0" w:space="0" w:color="auto"/>
                        <w:right w:val="none" w:sz="0" w:space="0" w:color="auto"/>
                      </w:divBdr>
                      <w:divsChild>
                        <w:div w:id="1572082702">
                          <w:marLeft w:val="0"/>
                          <w:marRight w:val="0"/>
                          <w:marTop w:val="0"/>
                          <w:marBottom w:val="0"/>
                          <w:divBdr>
                            <w:top w:val="none" w:sz="0" w:space="0" w:color="auto"/>
                            <w:left w:val="none" w:sz="0" w:space="0" w:color="auto"/>
                            <w:bottom w:val="none" w:sz="0" w:space="0" w:color="auto"/>
                            <w:right w:val="none" w:sz="0" w:space="0" w:color="auto"/>
                          </w:divBdr>
                          <w:divsChild>
                            <w:div w:id="883980609">
                              <w:marLeft w:val="0"/>
                              <w:marRight w:val="0"/>
                              <w:marTop w:val="0"/>
                              <w:marBottom w:val="0"/>
                              <w:divBdr>
                                <w:top w:val="none" w:sz="0" w:space="0" w:color="auto"/>
                                <w:left w:val="none" w:sz="0" w:space="0" w:color="auto"/>
                                <w:bottom w:val="none" w:sz="0" w:space="0" w:color="auto"/>
                                <w:right w:val="none" w:sz="0" w:space="0" w:color="auto"/>
                              </w:divBdr>
                              <w:divsChild>
                                <w:div w:id="1941185560">
                                  <w:marLeft w:val="0"/>
                                  <w:marRight w:val="0"/>
                                  <w:marTop w:val="0"/>
                                  <w:marBottom w:val="0"/>
                                  <w:divBdr>
                                    <w:top w:val="none" w:sz="0" w:space="0" w:color="auto"/>
                                    <w:left w:val="none" w:sz="0" w:space="0" w:color="auto"/>
                                    <w:bottom w:val="none" w:sz="0" w:space="0" w:color="auto"/>
                                    <w:right w:val="none" w:sz="0" w:space="0" w:color="auto"/>
                                  </w:divBdr>
                                  <w:divsChild>
                                    <w:div w:id="1389068026">
                                      <w:marLeft w:val="0"/>
                                      <w:marRight w:val="0"/>
                                      <w:marTop w:val="0"/>
                                      <w:marBottom w:val="0"/>
                                      <w:divBdr>
                                        <w:top w:val="none" w:sz="0" w:space="0" w:color="auto"/>
                                        <w:left w:val="none" w:sz="0" w:space="0" w:color="auto"/>
                                        <w:bottom w:val="none" w:sz="0" w:space="0" w:color="auto"/>
                                        <w:right w:val="none" w:sz="0" w:space="0" w:color="auto"/>
                                      </w:divBdr>
                                      <w:divsChild>
                                        <w:div w:id="1275671611">
                                          <w:marLeft w:val="0"/>
                                          <w:marRight w:val="0"/>
                                          <w:marTop w:val="0"/>
                                          <w:marBottom w:val="0"/>
                                          <w:divBdr>
                                            <w:top w:val="none" w:sz="0" w:space="0" w:color="auto"/>
                                            <w:left w:val="none" w:sz="0" w:space="0" w:color="auto"/>
                                            <w:bottom w:val="none" w:sz="0" w:space="0" w:color="auto"/>
                                            <w:right w:val="none" w:sz="0" w:space="0" w:color="auto"/>
                                          </w:divBdr>
                                          <w:divsChild>
                                            <w:div w:id="276449390">
                                              <w:marLeft w:val="0"/>
                                              <w:marRight w:val="0"/>
                                              <w:marTop w:val="0"/>
                                              <w:marBottom w:val="0"/>
                                              <w:divBdr>
                                                <w:top w:val="none" w:sz="0" w:space="0" w:color="auto"/>
                                                <w:left w:val="none" w:sz="0" w:space="0" w:color="auto"/>
                                                <w:bottom w:val="none" w:sz="0" w:space="0" w:color="auto"/>
                                                <w:right w:val="none" w:sz="0" w:space="0" w:color="auto"/>
                                              </w:divBdr>
                                              <w:divsChild>
                                                <w:div w:id="235290605">
                                                  <w:marLeft w:val="0"/>
                                                  <w:marRight w:val="0"/>
                                                  <w:marTop w:val="0"/>
                                                  <w:marBottom w:val="0"/>
                                                  <w:divBdr>
                                                    <w:top w:val="none" w:sz="0" w:space="0" w:color="auto"/>
                                                    <w:left w:val="none" w:sz="0" w:space="0" w:color="auto"/>
                                                    <w:bottom w:val="none" w:sz="0" w:space="0" w:color="auto"/>
                                                    <w:right w:val="none" w:sz="0" w:space="0" w:color="auto"/>
                                                  </w:divBdr>
                                                  <w:divsChild>
                                                    <w:div w:id="1815441069">
                                                      <w:marLeft w:val="0"/>
                                                      <w:marRight w:val="0"/>
                                                      <w:marTop w:val="0"/>
                                                      <w:marBottom w:val="0"/>
                                                      <w:divBdr>
                                                        <w:top w:val="none" w:sz="0" w:space="0" w:color="auto"/>
                                                        <w:left w:val="none" w:sz="0" w:space="0" w:color="auto"/>
                                                        <w:bottom w:val="none" w:sz="0" w:space="0" w:color="auto"/>
                                                        <w:right w:val="none" w:sz="0" w:space="0" w:color="auto"/>
                                                      </w:divBdr>
                                                      <w:divsChild>
                                                        <w:div w:id="675888402">
                                                          <w:marLeft w:val="0"/>
                                                          <w:marRight w:val="0"/>
                                                          <w:marTop w:val="0"/>
                                                          <w:marBottom w:val="0"/>
                                                          <w:divBdr>
                                                            <w:top w:val="none" w:sz="0" w:space="0" w:color="auto"/>
                                                            <w:left w:val="none" w:sz="0" w:space="0" w:color="auto"/>
                                                            <w:bottom w:val="none" w:sz="0" w:space="0" w:color="auto"/>
                                                            <w:right w:val="none" w:sz="0" w:space="0" w:color="auto"/>
                                                          </w:divBdr>
                                                          <w:divsChild>
                                                            <w:div w:id="1841777757">
                                                              <w:marLeft w:val="0"/>
                                                              <w:marRight w:val="0"/>
                                                              <w:marTop w:val="0"/>
                                                              <w:marBottom w:val="0"/>
                                                              <w:divBdr>
                                                                <w:top w:val="none" w:sz="0" w:space="0" w:color="auto"/>
                                                                <w:left w:val="none" w:sz="0" w:space="0" w:color="auto"/>
                                                                <w:bottom w:val="none" w:sz="0" w:space="0" w:color="auto"/>
                                                                <w:right w:val="none" w:sz="0" w:space="0" w:color="auto"/>
                                                              </w:divBdr>
                                                            </w:div>
                                                          </w:divsChild>
                                                        </w:div>
                                                        <w:div w:id="188421482">
                                                          <w:marLeft w:val="0"/>
                                                          <w:marRight w:val="0"/>
                                                          <w:marTop w:val="0"/>
                                                          <w:marBottom w:val="0"/>
                                                          <w:divBdr>
                                                            <w:top w:val="none" w:sz="0" w:space="0" w:color="auto"/>
                                                            <w:left w:val="none" w:sz="0" w:space="0" w:color="auto"/>
                                                            <w:bottom w:val="none" w:sz="0" w:space="0" w:color="auto"/>
                                                            <w:right w:val="none" w:sz="0" w:space="0" w:color="auto"/>
                                                          </w:divBdr>
                                                          <w:divsChild>
                                                            <w:div w:id="715131057">
                                                              <w:marLeft w:val="0"/>
                                                              <w:marRight w:val="0"/>
                                                              <w:marTop w:val="0"/>
                                                              <w:marBottom w:val="0"/>
                                                              <w:divBdr>
                                                                <w:top w:val="none" w:sz="0" w:space="0" w:color="auto"/>
                                                                <w:left w:val="none" w:sz="0" w:space="0" w:color="auto"/>
                                                                <w:bottom w:val="none" w:sz="0" w:space="0" w:color="auto"/>
                                                                <w:right w:val="none" w:sz="0" w:space="0" w:color="auto"/>
                                                              </w:divBdr>
                                                            </w:div>
                                                          </w:divsChild>
                                                        </w:div>
                                                        <w:div w:id="99299593">
                                                          <w:marLeft w:val="0"/>
                                                          <w:marRight w:val="0"/>
                                                          <w:marTop w:val="0"/>
                                                          <w:marBottom w:val="0"/>
                                                          <w:divBdr>
                                                            <w:top w:val="none" w:sz="0" w:space="0" w:color="auto"/>
                                                            <w:left w:val="none" w:sz="0" w:space="0" w:color="auto"/>
                                                            <w:bottom w:val="none" w:sz="0" w:space="0" w:color="auto"/>
                                                            <w:right w:val="none" w:sz="0" w:space="0" w:color="auto"/>
                                                          </w:divBdr>
                                                          <w:divsChild>
                                                            <w:div w:id="1275284305">
                                                              <w:marLeft w:val="0"/>
                                                              <w:marRight w:val="0"/>
                                                              <w:marTop w:val="0"/>
                                                              <w:marBottom w:val="0"/>
                                                              <w:divBdr>
                                                                <w:top w:val="none" w:sz="0" w:space="0" w:color="auto"/>
                                                                <w:left w:val="none" w:sz="0" w:space="0" w:color="auto"/>
                                                                <w:bottom w:val="none" w:sz="0" w:space="0" w:color="auto"/>
                                                                <w:right w:val="none" w:sz="0" w:space="0" w:color="auto"/>
                                                              </w:divBdr>
                                                            </w:div>
                                                          </w:divsChild>
                                                        </w:div>
                                                        <w:div w:id="497770369">
                                                          <w:marLeft w:val="0"/>
                                                          <w:marRight w:val="0"/>
                                                          <w:marTop w:val="0"/>
                                                          <w:marBottom w:val="0"/>
                                                          <w:divBdr>
                                                            <w:top w:val="none" w:sz="0" w:space="0" w:color="auto"/>
                                                            <w:left w:val="none" w:sz="0" w:space="0" w:color="auto"/>
                                                            <w:bottom w:val="none" w:sz="0" w:space="0" w:color="auto"/>
                                                            <w:right w:val="none" w:sz="0" w:space="0" w:color="auto"/>
                                                          </w:divBdr>
                                                          <w:divsChild>
                                                            <w:div w:id="72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0011058">
          <w:marLeft w:val="0"/>
          <w:marRight w:val="0"/>
          <w:marTop w:val="0"/>
          <w:marBottom w:val="0"/>
          <w:divBdr>
            <w:top w:val="none" w:sz="0" w:space="0" w:color="auto"/>
            <w:left w:val="none" w:sz="0" w:space="0" w:color="auto"/>
            <w:bottom w:val="none" w:sz="0" w:space="0" w:color="auto"/>
            <w:right w:val="none" w:sz="0" w:space="0" w:color="auto"/>
          </w:divBdr>
          <w:divsChild>
            <w:div w:id="1410616674">
              <w:marLeft w:val="0"/>
              <w:marRight w:val="0"/>
              <w:marTop w:val="0"/>
              <w:marBottom w:val="0"/>
              <w:divBdr>
                <w:top w:val="none" w:sz="0" w:space="0" w:color="auto"/>
                <w:left w:val="none" w:sz="0" w:space="0" w:color="auto"/>
                <w:bottom w:val="none" w:sz="0" w:space="0" w:color="auto"/>
                <w:right w:val="none" w:sz="0" w:space="0" w:color="auto"/>
              </w:divBdr>
              <w:divsChild>
                <w:div w:id="697242491">
                  <w:marLeft w:val="0"/>
                  <w:marRight w:val="0"/>
                  <w:marTop w:val="0"/>
                  <w:marBottom w:val="0"/>
                  <w:divBdr>
                    <w:top w:val="none" w:sz="0" w:space="0" w:color="auto"/>
                    <w:left w:val="none" w:sz="0" w:space="0" w:color="auto"/>
                    <w:bottom w:val="none" w:sz="0" w:space="0" w:color="auto"/>
                    <w:right w:val="none" w:sz="0" w:space="0" w:color="auto"/>
                  </w:divBdr>
                  <w:divsChild>
                    <w:div w:id="1684437495">
                      <w:marLeft w:val="0"/>
                      <w:marRight w:val="0"/>
                      <w:marTop w:val="0"/>
                      <w:marBottom w:val="0"/>
                      <w:divBdr>
                        <w:top w:val="none" w:sz="0" w:space="0" w:color="auto"/>
                        <w:left w:val="none" w:sz="0" w:space="0" w:color="auto"/>
                        <w:bottom w:val="none" w:sz="0" w:space="0" w:color="auto"/>
                        <w:right w:val="none" w:sz="0" w:space="0" w:color="auto"/>
                      </w:divBdr>
                      <w:divsChild>
                        <w:div w:id="1477995096">
                          <w:marLeft w:val="0"/>
                          <w:marRight w:val="0"/>
                          <w:marTop w:val="0"/>
                          <w:marBottom w:val="0"/>
                          <w:divBdr>
                            <w:top w:val="none" w:sz="0" w:space="0" w:color="auto"/>
                            <w:left w:val="none" w:sz="0" w:space="0" w:color="auto"/>
                            <w:bottom w:val="none" w:sz="0" w:space="0" w:color="auto"/>
                            <w:right w:val="none" w:sz="0" w:space="0" w:color="auto"/>
                          </w:divBdr>
                          <w:divsChild>
                            <w:div w:id="1577205993">
                              <w:marLeft w:val="0"/>
                              <w:marRight w:val="0"/>
                              <w:marTop w:val="0"/>
                              <w:marBottom w:val="0"/>
                              <w:divBdr>
                                <w:top w:val="none" w:sz="0" w:space="0" w:color="auto"/>
                                <w:left w:val="none" w:sz="0" w:space="0" w:color="auto"/>
                                <w:bottom w:val="none" w:sz="0" w:space="0" w:color="auto"/>
                                <w:right w:val="none" w:sz="0" w:space="0" w:color="auto"/>
                              </w:divBdr>
                              <w:divsChild>
                                <w:div w:id="127743969">
                                  <w:marLeft w:val="0"/>
                                  <w:marRight w:val="0"/>
                                  <w:marTop w:val="0"/>
                                  <w:marBottom w:val="0"/>
                                  <w:divBdr>
                                    <w:top w:val="none" w:sz="0" w:space="0" w:color="auto"/>
                                    <w:left w:val="none" w:sz="0" w:space="0" w:color="auto"/>
                                    <w:bottom w:val="none" w:sz="0" w:space="0" w:color="auto"/>
                                    <w:right w:val="none" w:sz="0" w:space="0" w:color="auto"/>
                                  </w:divBdr>
                                  <w:divsChild>
                                    <w:div w:id="182981293">
                                      <w:marLeft w:val="0"/>
                                      <w:marRight w:val="0"/>
                                      <w:marTop w:val="0"/>
                                      <w:marBottom w:val="0"/>
                                      <w:divBdr>
                                        <w:top w:val="none" w:sz="0" w:space="0" w:color="auto"/>
                                        <w:left w:val="none" w:sz="0" w:space="0" w:color="auto"/>
                                        <w:bottom w:val="none" w:sz="0" w:space="0" w:color="auto"/>
                                        <w:right w:val="none" w:sz="0" w:space="0" w:color="auto"/>
                                      </w:divBdr>
                                      <w:divsChild>
                                        <w:div w:id="1921256786">
                                          <w:marLeft w:val="0"/>
                                          <w:marRight w:val="0"/>
                                          <w:marTop w:val="0"/>
                                          <w:marBottom w:val="0"/>
                                          <w:divBdr>
                                            <w:top w:val="none" w:sz="0" w:space="0" w:color="auto"/>
                                            <w:left w:val="none" w:sz="0" w:space="0" w:color="auto"/>
                                            <w:bottom w:val="none" w:sz="0" w:space="0" w:color="auto"/>
                                            <w:right w:val="none" w:sz="0" w:space="0" w:color="auto"/>
                                          </w:divBdr>
                                          <w:divsChild>
                                            <w:div w:id="908416656">
                                              <w:marLeft w:val="0"/>
                                              <w:marRight w:val="0"/>
                                              <w:marTop w:val="0"/>
                                              <w:marBottom w:val="0"/>
                                              <w:divBdr>
                                                <w:top w:val="none" w:sz="0" w:space="0" w:color="auto"/>
                                                <w:left w:val="none" w:sz="0" w:space="0" w:color="auto"/>
                                                <w:bottom w:val="none" w:sz="0" w:space="0" w:color="auto"/>
                                                <w:right w:val="none" w:sz="0" w:space="0" w:color="auto"/>
                                              </w:divBdr>
                                              <w:divsChild>
                                                <w:div w:id="387073951">
                                                  <w:marLeft w:val="0"/>
                                                  <w:marRight w:val="0"/>
                                                  <w:marTop w:val="0"/>
                                                  <w:marBottom w:val="0"/>
                                                  <w:divBdr>
                                                    <w:top w:val="none" w:sz="0" w:space="0" w:color="auto"/>
                                                    <w:left w:val="none" w:sz="0" w:space="0" w:color="auto"/>
                                                    <w:bottom w:val="none" w:sz="0" w:space="0" w:color="auto"/>
                                                    <w:right w:val="none" w:sz="0" w:space="0" w:color="auto"/>
                                                  </w:divBdr>
                                                  <w:divsChild>
                                                    <w:div w:id="1806661060">
                                                      <w:marLeft w:val="0"/>
                                                      <w:marRight w:val="0"/>
                                                      <w:marTop w:val="0"/>
                                                      <w:marBottom w:val="0"/>
                                                      <w:divBdr>
                                                        <w:top w:val="none" w:sz="0" w:space="0" w:color="auto"/>
                                                        <w:left w:val="none" w:sz="0" w:space="0" w:color="auto"/>
                                                        <w:bottom w:val="none" w:sz="0" w:space="0" w:color="auto"/>
                                                        <w:right w:val="none" w:sz="0" w:space="0" w:color="auto"/>
                                                      </w:divBdr>
                                                      <w:divsChild>
                                                        <w:div w:id="212884826">
                                                          <w:marLeft w:val="0"/>
                                                          <w:marRight w:val="0"/>
                                                          <w:marTop w:val="0"/>
                                                          <w:marBottom w:val="0"/>
                                                          <w:divBdr>
                                                            <w:top w:val="none" w:sz="0" w:space="0" w:color="auto"/>
                                                            <w:left w:val="none" w:sz="0" w:space="0" w:color="auto"/>
                                                            <w:bottom w:val="none" w:sz="0" w:space="0" w:color="auto"/>
                                                            <w:right w:val="none" w:sz="0" w:space="0" w:color="auto"/>
                                                          </w:divBdr>
                                                          <w:divsChild>
                                                            <w:div w:id="16480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1251997">
      <w:bodyDiv w:val="1"/>
      <w:marLeft w:val="0"/>
      <w:marRight w:val="0"/>
      <w:marTop w:val="0"/>
      <w:marBottom w:val="0"/>
      <w:divBdr>
        <w:top w:val="none" w:sz="0" w:space="0" w:color="auto"/>
        <w:left w:val="none" w:sz="0" w:space="0" w:color="auto"/>
        <w:bottom w:val="none" w:sz="0" w:space="0" w:color="auto"/>
        <w:right w:val="none" w:sz="0" w:space="0" w:color="auto"/>
      </w:divBdr>
      <w:divsChild>
        <w:div w:id="1954702248">
          <w:marLeft w:val="0"/>
          <w:marRight w:val="0"/>
          <w:marTop w:val="0"/>
          <w:marBottom w:val="0"/>
          <w:divBdr>
            <w:top w:val="none" w:sz="0" w:space="0" w:color="auto"/>
            <w:left w:val="none" w:sz="0" w:space="0" w:color="auto"/>
            <w:bottom w:val="none" w:sz="0" w:space="0" w:color="auto"/>
            <w:right w:val="none" w:sz="0" w:space="0" w:color="auto"/>
          </w:divBdr>
          <w:divsChild>
            <w:div w:id="60877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28166">
      <w:bodyDiv w:val="1"/>
      <w:marLeft w:val="0"/>
      <w:marRight w:val="0"/>
      <w:marTop w:val="0"/>
      <w:marBottom w:val="0"/>
      <w:divBdr>
        <w:top w:val="none" w:sz="0" w:space="0" w:color="auto"/>
        <w:left w:val="none" w:sz="0" w:space="0" w:color="auto"/>
        <w:bottom w:val="none" w:sz="0" w:space="0" w:color="auto"/>
        <w:right w:val="none" w:sz="0" w:space="0" w:color="auto"/>
      </w:divBdr>
      <w:divsChild>
        <w:div w:id="2114932831">
          <w:marLeft w:val="0"/>
          <w:marRight w:val="0"/>
          <w:marTop w:val="0"/>
          <w:marBottom w:val="0"/>
          <w:divBdr>
            <w:top w:val="none" w:sz="0" w:space="0" w:color="auto"/>
            <w:left w:val="none" w:sz="0" w:space="0" w:color="auto"/>
            <w:bottom w:val="none" w:sz="0" w:space="0" w:color="auto"/>
            <w:right w:val="none" w:sz="0" w:space="0" w:color="auto"/>
          </w:divBdr>
          <w:divsChild>
            <w:div w:id="554049395">
              <w:marLeft w:val="0"/>
              <w:marRight w:val="0"/>
              <w:marTop w:val="0"/>
              <w:marBottom w:val="0"/>
              <w:divBdr>
                <w:top w:val="none" w:sz="0" w:space="0" w:color="auto"/>
                <w:left w:val="none" w:sz="0" w:space="0" w:color="auto"/>
                <w:bottom w:val="none" w:sz="0" w:space="0" w:color="auto"/>
                <w:right w:val="none" w:sz="0" w:space="0" w:color="auto"/>
              </w:divBdr>
              <w:divsChild>
                <w:div w:id="1046831649">
                  <w:marLeft w:val="0"/>
                  <w:marRight w:val="0"/>
                  <w:marTop w:val="0"/>
                  <w:marBottom w:val="0"/>
                  <w:divBdr>
                    <w:top w:val="none" w:sz="0" w:space="0" w:color="auto"/>
                    <w:left w:val="none" w:sz="0" w:space="0" w:color="auto"/>
                    <w:bottom w:val="none" w:sz="0" w:space="0" w:color="auto"/>
                    <w:right w:val="none" w:sz="0" w:space="0" w:color="auto"/>
                  </w:divBdr>
                  <w:divsChild>
                    <w:div w:id="1176530680">
                      <w:marLeft w:val="0"/>
                      <w:marRight w:val="0"/>
                      <w:marTop w:val="0"/>
                      <w:marBottom w:val="0"/>
                      <w:divBdr>
                        <w:top w:val="none" w:sz="0" w:space="0" w:color="auto"/>
                        <w:left w:val="none" w:sz="0" w:space="0" w:color="auto"/>
                        <w:bottom w:val="none" w:sz="0" w:space="0" w:color="auto"/>
                        <w:right w:val="none" w:sz="0" w:space="0" w:color="auto"/>
                      </w:divBdr>
                      <w:divsChild>
                        <w:div w:id="105194213">
                          <w:marLeft w:val="0"/>
                          <w:marRight w:val="0"/>
                          <w:marTop w:val="0"/>
                          <w:marBottom w:val="0"/>
                          <w:divBdr>
                            <w:top w:val="none" w:sz="0" w:space="0" w:color="auto"/>
                            <w:left w:val="none" w:sz="0" w:space="0" w:color="auto"/>
                            <w:bottom w:val="none" w:sz="0" w:space="0" w:color="auto"/>
                            <w:right w:val="none" w:sz="0" w:space="0" w:color="auto"/>
                          </w:divBdr>
                          <w:divsChild>
                            <w:div w:id="1287202298">
                              <w:marLeft w:val="0"/>
                              <w:marRight w:val="0"/>
                              <w:marTop w:val="0"/>
                              <w:marBottom w:val="0"/>
                              <w:divBdr>
                                <w:top w:val="none" w:sz="0" w:space="0" w:color="auto"/>
                                <w:left w:val="none" w:sz="0" w:space="0" w:color="auto"/>
                                <w:bottom w:val="none" w:sz="0" w:space="0" w:color="auto"/>
                                <w:right w:val="none" w:sz="0" w:space="0" w:color="auto"/>
                              </w:divBdr>
                              <w:divsChild>
                                <w:div w:id="780956609">
                                  <w:marLeft w:val="0"/>
                                  <w:marRight w:val="0"/>
                                  <w:marTop w:val="0"/>
                                  <w:marBottom w:val="0"/>
                                  <w:divBdr>
                                    <w:top w:val="none" w:sz="0" w:space="0" w:color="auto"/>
                                    <w:left w:val="none" w:sz="0" w:space="0" w:color="auto"/>
                                    <w:bottom w:val="none" w:sz="0" w:space="0" w:color="auto"/>
                                    <w:right w:val="none" w:sz="0" w:space="0" w:color="auto"/>
                                  </w:divBdr>
                                  <w:divsChild>
                                    <w:div w:id="102486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355904">
      <w:bodyDiv w:val="1"/>
      <w:marLeft w:val="0"/>
      <w:marRight w:val="0"/>
      <w:marTop w:val="0"/>
      <w:marBottom w:val="0"/>
      <w:divBdr>
        <w:top w:val="none" w:sz="0" w:space="0" w:color="auto"/>
        <w:left w:val="none" w:sz="0" w:space="0" w:color="auto"/>
        <w:bottom w:val="none" w:sz="0" w:space="0" w:color="auto"/>
        <w:right w:val="none" w:sz="0" w:space="0" w:color="auto"/>
      </w:divBdr>
      <w:divsChild>
        <w:div w:id="2082407644">
          <w:marLeft w:val="0"/>
          <w:marRight w:val="0"/>
          <w:marTop w:val="0"/>
          <w:marBottom w:val="0"/>
          <w:divBdr>
            <w:top w:val="none" w:sz="0" w:space="0" w:color="auto"/>
            <w:left w:val="none" w:sz="0" w:space="0" w:color="auto"/>
            <w:bottom w:val="none" w:sz="0" w:space="0" w:color="auto"/>
            <w:right w:val="none" w:sz="0" w:space="0" w:color="auto"/>
          </w:divBdr>
          <w:divsChild>
            <w:div w:id="1226061934">
              <w:marLeft w:val="0"/>
              <w:marRight w:val="0"/>
              <w:marTop w:val="0"/>
              <w:marBottom w:val="0"/>
              <w:divBdr>
                <w:top w:val="none" w:sz="0" w:space="0" w:color="auto"/>
                <w:left w:val="none" w:sz="0" w:space="0" w:color="auto"/>
                <w:bottom w:val="none" w:sz="0" w:space="0" w:color="auto"/>
                <w:right w:val="none" w:sz="0" w:space="0" w:color="auto"/>
              </w:divBdr>
              <w:divsChild>
                <w:div w:id="677654693">
                  <w:marLeft w:val="0"/>
                  <w:marRight w:val="0"/>
                  <w:marTop w:val="0"/>
                  <w:marBottom w:val="0"/>
                  <w:divBdr>
                    <w:top w:val="none" w:sz="0" w:space="0" w:color="auto"/>
                    <w:left w:val="none" w:sz="0" w:space="0" w:color="auto"/>
                    <w:bottom w:val="none" w:sz="0" w:space="0" w:color="auto"/>
                    <w:right w:val="none" w:sz="0" w:space="0" w:color="auto"/>
                  </w:divBdr>
                  <w:divsChild>
                    <w:div w:id="1514808240">
                      <w:marLeft w:val="0"/>
                      <w:marRight w:val="0"/>
                      <w:marTop w:val="0"/>
                      <w:marBottom w:val="0"/>
                      <w:divBdr>
                        <w:top w:val="none" w:sz="0" w:space="0" w:color="auto"/>
                        <w:left w:val="none" w:sz="0" w:space="0" w:color="auto"/>
                        <w:bottom w:val="none" w:sz="0" w:space="0" w:color="auto"/>
                        <w:right w:val="none" w:sz="0" w:space="0" w:color="auto"/>
                      </w:divBdr>
                      <w:divsChild>
                        <w:div w:id="170335283">
                          <w:marLeft w:val="0"/>
                          <w:marRight w:val="0"/>
                          <w:marTop w:val="0"/>
                          <w:marBottom w:val="0"/>
                          <w:divBdr>
                            <w:top w:val="none" w:sz="0" w:space="0" w:color="auto"/>
                            <w:left w:val="none" w:sz="0" w:space="0" w:color="auto"/>
                            <w:bottom w:val="none" w:sz="0" w:space="0" w:color="auto"/>
                            <w:right w:val="none" w:sz="0" w:space="0" w:color="auto"/>
                          </w:divBdr>
                          <w:divsChild>
                            <w:div w:id="1321080664">
                              <w:marLeft w:val="0"/>
                              <w:marRight w:val="0"/>
                              <w:marTop w:val="0"/>
                              <w:marBottom w:val="0"/>
                              <w:divBdr>
                                <w:top w:val="none" w:sz="0" w:space="0" w:color="auto"/>
                                <w:left w:val="none" w:sz="0" w:space="0" w:color="auto"/>
                                <w:bottom w:val="none" w:sz="0" w:space="0" w:color="auto"/>
                                <w:right w:val="none" w:sz="0" w:space="0" w:color="auto"/>
                              </w:divBdr>
                              <w:divsChild>
                                <w:div w:id="1797867807">
                                  <w:marLeft w:val="0"/>
                                  <w:marRight w:val="0"/>
                                  <w:marTop w:val="0"/>
                                  <w:marBottom w:val="0"/>
                                  <w:divBdr>
                                    <w:top w:val="none" w:sz="0" w:space="0" w:color="auto"/>
                                    <w:left w:val="none" w:sz="0" w:space="0" w:color="auto"/>
                                    <w:bottom w:val="none" w:sz="0" w:space="0" w:color="auto"/>
                                    <w:right w:val="none" w:sz="0" w:space="0" w:color="auto"/>
                                  </w:divBdr>
                                  <w:divsChild>
                                    <w:div w:id="187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531807">
      <w:bodyDiv w:val="1"/>
      <w:marLeft w:val="0"/>
      <w:marRight w:val="0"/>
      <w:marTop w:val="0"/>
      <w:marBottom w:val="0"/>
      <w:divBdr>
        <w:top w:val="none" w:sz="0" w:space="0" w:color="auto"/>
        <w:left w:val="none" w:sz="0" w:space="0" w:color="auto"/>
        <w:bottom w:val="none" w:sz="0" w:space="0" w:color="auto"/>
        <w:right w:val="none" w:sz="0" w:space="0" w:color="auto"/>
      </w:divBdr>
      <w:divsChild>
        <w:div w:id="1300843755">
          <w:marLeft w:val="0"/>
          <w:marRight w:val="0"/>
          <w:marTop w:val="0"/>
          <w:marBottom w:val="0"/>
          <w:divBdr>
            <w:top w:val="none" w:sz="0" w:space="0" w:color="auto"/>
            <w:left w:val="none" w:sz="0" w:space="0" w:color="auto"/>
            <w:bottom w:val="none" w:sz="0" w:space="0" w:color="auto"/>
            <w:right w:val="none" w:sz="0" w:space="0" w:color="auto"/>
          </w:divBdr>
          <w:divsChild>
            <w:div w:id="1047996778">
              <w:marLeft w:val="0"/>
              <w:marRight w:val="0"/>
              <w:marTop w:val="0"/>
              <w:marBottom w:val="0"/>
              <w:divBdr>
                <w:top w:val="none" w:sz="0" w:space="0" w:color="auto"/>
                <w:left w:val="none" w:sz="0" w:space="0" w:color="auto"/>
                <w:bottom w:val="none" w:sz="0" w:space="0" w:color="auto"/>
                <w:right w:val="none" w:sz="0" w:space="0" w:color="auto"/>
              </w:divBdr>
              <w:divsChild>
                <w:div w:id="1288273487">
                  <w:marLeft w:val="0"/>
                  <w:marRight w:val="0"/>
                  <w:marTop w:val="0"/>
                  <w:marBottom w:val="0"/>
                  <w:divBdr>
                    <w:top w:val="none" w:sz="0" w:space="0" w:color="auto"/>
                    <w:left w:val="none" w:sz="0" w:space="0" w:color="auto"/>
                    <w:bottom w:val="none" w:sz="0" w:space="0" w:color="auto"/>
                    <w:right w:val="none" w:sz="0" w:space="0" w:color="auto"/>
                  </w:divBdr>
                  <w:divsChild>
                    <w:div w:id="383404956">
                      <w:marLeft w:val="0"/>
                      <w:marRight w:val="0"/>
                      <w:marTop w:val="0"/>
                      <w:marBottom w:val="0"/>
                      <w:divBdr>
                        <w:top w:val="none" w:sz="0" w:space="0" w:color="auto"/>
                        <w:left w:val="none" w:sz="0" w:space="0" w:color="auto"/>
                        <w:bottom w:val="none" w:sz="0" w:space="0" w:color="auto"/>
                        <w:right w:val="none" w:sz="0" w:space="0" w:color="auto"/>
                      </w:divBdr>
                      <w:divsChild>
                        <w:div w:id="1646663162">
                          <w:marLeft w:val="0"/>
                          <w:marRight w:val="0"/>
                          <w:marTop w:val="0"/>
                          <w:marBottom w:val="0"/>
                          <w:divBdr>
                            <w:top w:val="none" w:sz="0" w:space="0" w:color="auto"/>
                            <w:left w:val="none" w:sz="0" w:space="0" w:color="auto"/>
                            <w:bottom w:val="none" w:sz="0" w:space="0" w:color="auto"/>
                            <w:right w:val="none" w:sz="0" w:space="0" w:color="auto"/>
                          </w:divBdr>
                          <w:divsChild>
                            <w:div w:id="492070958">
                              <w:marLeft w:val="0"/>
                              <w:marRight w:val="0"/>
                              <w:marTop w:val="0"/>
                              <w:marBottom w:val="0"/>
                              <w:divBdr>
                                <w:top w:val="none" w:sz="0" w:space="0" w:color="auto"/>
                                <w:left w:val="none" w:sz="0" w:space="0" w:color="auto"/>
                                <w:bottom w:val="none" w:sz="0" w:space="0" w:color="auto"/>
                                <w:right w:val="none" w:sz="0" w:space="0" w:color="auto"/>
                              </w:divBdr>
                              <w:divsChild>
                                <w:div w:id="337124708">
                                  <w:marLeft w:val="0"/>
                                  <w:marRight w:val="0"/>
                                  <w:marTop w:val="0"/>
                                  <w:marBottom w:val="0"/>
                                  <w:divBdr>
                                    <w:top w:val="none" w:sz="0" w:space="0" w:color="auto"/>
                                    <w:left w:val="none" w:sz="0" w:space="0" w:color="auto"/>
                                    <w:bottom w:val="none" w:sz="0" w:space="0" w:color="auto"/>
                                    <w:right w:val="none" w:sz="0" w:space="0" w:color="auto"/>
                                  </w:divBdr>
                                  <w:divsChild>
                                    <w:div w:id="1095785949">
                                      <w:marLeft w:val="0"/>
                                      <w:marRight w:val="0"/>
                                      <w:marTop w:val="0"/>
                                      <w:marBottom w:val="0"/>
                                      <w:divBdr>
                                        <w:top w:val="none" w:sz="0" w:space="0" w:color="auto"/>
                                        <w:left w:val="none" w:sz="0" w:space="0" w:color="auto"/>
                                        <w:bottom w:val="none" w:sz="0" w:space="0" w:color="auto"/>
                                        <w:right w:val="none" w:sz="0" w:space="0" w:color="auto"/>
                                      </w:divBdr>
                                      <w:divsChild>
                                        <w:div w:id="1051924051">
                                          <w:marLeft w:val="0"/>
                                          <w:marRight w:val="0"/>
                                          <w:marTop w:val="0"/>
                                          <w:marBottom w:val="0"/>
                                          <w:divBdr>
                                            <w:top w:val="none" w:sz="0" w:space="0" w:color="auto"/>
                                            <w:left w:val="none" w:sz="0" w:space="0" w:color="auto"/>
                                            <w:bottom w:val="none" w:sz="0" w:space="0" w:color="auto"/>
                                            <w:right w:val="none" w:sz="0" w:space="0" w:color="auto"/>
                                          </w:divBdr>
                                          <w:divsChild>
                                            <w:div w:id="1642228238">
                                              <w:marLeft w:val="0"/>
                                              <w:marRight w:val="0"/>
                                              <w:marTop w:val="0"/>
                                              <w:marBottom w:val="0"/>
                                              <w:divBdr>
                                                <w:top w:val="none" w:sz="0" w:space="0" w:color="auto"/>
                                                <w:left w:val="none" w:sz="0" w:space="0" w:color="auto"/>
                                                <w:bottom w:val="none" w:sz="0" w:space="0" w:color="auto"/>
                                                <w:right w:val="none" w:sz="0" w:space="0" w:color="auto"/>
                                              </w:divBdr>
                                            </w:div>
                                          </w:divsChild>
                                        </w:div>
                                        <w:div w:id="2071727764">
                                          <w:marLeft w:val="0"/>
                                          <w:marRight w:val="0"/>
                                          <w:marTop w:val="0"/>
                                          <w:marBottom w:val="0"/>
                                          <w:divBdr>
                                            <w:top w:val="none" w:sz="0" w:space="0" w:color="auto"/>
                                            <w:left w:val="none" w:sz="0" w:space="0" w:color="auto"/>
                                            <w:bottom w:val="none" w:sz="0" w:space="0" w:color="auto"/>
                                            <w:right w:val="none" w:sz="0" w:space="0" w:color="auto"/>
                                          </w:divBdr>
                                          <w:divsChild>
                                            <w:div w:id="343629720">
                                              <w:marLeft w:val="0"/>
                                              <w:marRight w:val="0"/>
                                              <w:marTop w:val="0"/>
                                              <w:marBottom w:val="0"/>
                                              <w:divBdr>
                                                <w:top w:val="none" w:sz="0" w:space="0" w:color="auto"/>
                                                <w:left w:val="none" w:sz="0" w:space="0" w:color="auto"/>
                                                <w:bottom w:val="none" w:sz="0" w:space="0" w:color="auto"/>
                                                <w:right w:val="none" w:sz="0" w:space="0" w:color="auto"/>
                                              </w:divBdr>
                                            </w:div>
                                          </w:divsChild>
                                        </w:div>
                                        <w:div w:id="1424259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0369054">
      <w:bodyDiv w:val="1"/>
      <w:marLeft w:val="0"/>
      <w:marRight w:val="0"/>
      <w:marTop w:val="0"/>
      <w:marBottom w:val="0"/>
      <w:divBdr>
        <w:top w:val="none" w:sz="0" w:space="0" w:color="auto"/>
        <w:left w:val="none" w:sz="0" w:space="0" w:color="auto"/>
        <w:bottom w:val="none" w:sz="0" w:space="0" w:color="auto"/>
        <w:right w:val="none" w:sz="0" w:space="0" w:color="auto"/>
      </w:divBdr>
      <w:divsChild>
        <w:div w:id="241988633">
          <w:marLeft w:val="0"/>
          <w:marRight w:val="0"/>
          <w:marTop w:val="0"/>
          <w:marBottom w:val="0"/>
          <w:divBdr>
            <w:top w:val="none" w:sz="0" w:space="0" w:color="auto"/>
            <w:left w:val="none" w:sz="0" w:space="0" w:color="auto"/>
            <w:bottom w:val="none" w:sz="0" w:space="0" w:color="auto"/>
            <w:right w:val="none" w:sz="0" w:space="0" w:color="auto"/>
          </w:divBdr>
          <w:divsChild>
            <w:div w:id="846024440">
              <w:marLeft w:val="0"/>
              <w:marRight w:val="0"/>
              <w:marTop w:val="0"/>
              <w:marBottom w:val="0"/>
              <w:divBdr>
                <w:top w:val="none" w:sz="0" w:space="0" w:color="auto"/>
                <w:left w:val="none" w:sz="0" w:space="0" w:color="auto"/>
                <w:bottom w:val="none" w:sz="0" w:space="0" w:color="auto"/>
                <w:right w:val="none" w:sz="0" w:space="0" w:color="auto"/>
              </w:divBdr>
              <w:divsChild>
                <w:div w:id="56630629">
                  <w:marLeft w:val="0"/>
                  <w:marRight w:val="0"/>
                  <w:marTop w:val="0"/>
                  <w:marBottom w:val="0"/>
                  <w:divBdr>
                    <w:top w:val="none" w:sz="0" w:space="0" w:color="auto"/>
                    <w:left w:val="none" w:sz="0" w:space="0" w:color="auto"/>
                    <w:bottom w:val="none" w:sz="0" w:space="0" w:color="auto"/>
                    <w:right w:val="none" w:sz="0" w:space="0" w:color="auto"/>
                  </w:divBdr>
                  <w:divsChild>
                    <w:div w:id="150602152">
                      <w:marLeft w:val="0"/>
                      <w:marRight w:val="0"/>
                      <w:marTop w:val="0"/>
                      <w:marBottom w:val="0"/>
                      <w:divBdr>
                        <w:top w:val="none" w:sz="0" w:space="0" w:color="auto"/>
                        <w:left w:val="none" w:sz="0" w:space="0" w:color="auto"/>
                        <w:bottom w:val="none" w:sz="0" w:space="0" w:color="auto"/>
                        <w:right w:val="none" w:sz="0" w:space="0" w:color="auto"/>
                      </w:divBdr>
                      <w:divsChild>
                        <w:div w:id="657029696">
                          <w:marLeft w:val="0"/>
                          <w:marRight w:val="0"/>
                          <w:marTop w:val="0"/>
                          <w:marBottom w:val="0"/>
                          <w:divBdr>
                            <w:top w:val="none" w:sz="0" w:space="0" w:color="auto"/>
                            <w:left w:val="none" w:sz="0" w:space="0" w:color="auto"/>
                            <w:bottom w:val="none" w:sz="0" w:space="0" w:color="auto"/>
                            <w:right w:val="none" w:sz="0" w:space="0" w:color="auto"/>
                          </w:divBdr>
                          <w:divsChild>
                            <w:div w:id="1029452297">
                              <w:marLeft w:val="0"/>
                              <w:marRight w:val="0"/>
                              <w:marTop w:val="0"/>
                              <w:marBottom w:val="0"/>
                              <w:divBdr>
                                <w:top w:val="none" w:sz="0" w:space="0" w:color="auto"/>
                                <w:left w:val="none" w:sz="0" w:space="0" w:color="auto"/>
                                <w:bottom w:val="none" w:sz="0" w:space="0" w:color="auto"/>
                                <w:right w:val="none" w:sz="0" w:space="0" w:color="auto"/>
                              </w:divBdr>
                              <w:divsChild>
                                <w:div w:id="543716011">
                                  <w:marLeft w:val="0"/>
                                  <w:marRight w:val="0"/>
                                  <w:marTop w:val="0"/>
                                  <w:marBottom w:val="0"/>
                                  <w:divBdr>
                                    <w:top w:val="none" w:sz="0" w:space="0" w:color="auto"/>
                                    <w:left w:val="none" w:sz="0" w:space="0" w:color="auto"/>
                                    <w:bottom w:val="none" w:sz="0" w:space="0" w:color="auto"/>
                                    <w:right w:val="none" w:sz="0" w:space="0" w:color="auto"/>
                                  </w:divBdr>
                                  <w:divsChild>
                                    <w:div w:id="133454228">
                                      <w:marLeft w:val="0"/>
                                      <w:marRight w:val="0"/>
                                      <w:marTop w:val="0"/>
                                      <w:marBottom w:val="0"/>
                                      <w:divBdr>
                                        <w:top w:val="none" w:sz="0" w:space="0" w:color="auto"/>
                                        <w:left w:val="none" w:sz="0" w:space="0" w:color="auto"/>
                                        <w:bottom w:val="none" w:sz="0" w:space="0" w:color="auto"/>
                                        <w:right w:val="none" w:sz="0" w:space="0" w:color="auto"/>
                                      </w:divBdr>
                                      <w:divsChild>
                                        <w:div w:id="736975114">
                                          <w:marLeft w:val="0"/>
                                          <w:marRight w:val="0"/>
                                          <w:marTop w:val="0"/>
                                          <w:marBottom w:val="0"/>
                                          <w:divBdr>
                                            <w:top w:val="none" w:sz="0" w:space="0" w:color="auto"/>
                                            <w:left w:val="none" w:sz="0" w:space="0" w:color="auto"/>
                                            <w:bottom w:val="none" w:sz="0" w:space="0" w:color="auto"/>
                                            <w:right w:val="none" w:sz="0" w:space="0" w:color="auto"/>
                                          </w:divBdr>
                                          <w:divsChild>
                                            <w:div w:id="204001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3786796">
      <w:bodyDiv w:val="1"/>
      <w:marLeft w:val="0"/>
      <w:marRight w:val="0"/>
      <w:marTop w:val="0"/>
      <w:marBottom w:val="0"/>
      <w:divBdr>
        <w:top w:val="none" w:sz="0" w:space="0" w:color="auto"/>
        <w:left w:val="none" w:sz="0" w:space="0" w:color="auto"/>
        <w:bottom w:val="none" w:sz="0" w:space="0" w:color="auto"/>
        <w:right w:val="none" w:sz="0" w:space="0" w:color="auto"/>
      </w:divBdr>
      <w:divsChild>
        <w:div w:id="1540892097">
          <w:marLeft w:val="0"/>
          <w:marRight w:val="0"/>
          <w:marTop w:val="0"/>
          <w:marBottom w:val="0"/>
          <w:divBdr>
            <w:top w:val="none" w:sz="0" w:space="0" w:color="auto"/>
            <w:left w:val="none" w:sz="0" w:space="0" w:color="auto"/>
            <w:bottom w:val="none" w:sz="0" w:space="0" w:color="auto"/>
            <w:right w:val="none" w:sz="0" w:space="0" w:color="auto"/>
          </w:divBdr>
          <w:divsChild>
            <w:div w:id="494809901">
              <w:marLeft w:val="0"/>
              <w:marRight w:val="0"/>
              <w:marTop w:val="0"/>
              <w:marBottom w:val="0"/>
              <w:divBdr>
                <w:top w:val="none" w:sz="0" w:space="0" w:color="auto"/>
                <w:left w:val="none" w:sz="0" w:space="0" w:color="auto"/>
                <w:bottom w:val="none" w:sz="0" w:space="0" w:color="auto"/>
                <w:right w:val="none" w:sz="0" w:space="0" w:color="auto"/>
              </w:divBdr>
              <w:divsChild>
                <w:div w:id="361130192">
                  <w:marLeft w:val="0"/>
                  <w:marRight w:val="0"/>
                  <w:marTop w:val="0"/>
                  <w:marBottom w:val="0"/>
                  <w:divBdr>
                    <w:top w:val="none" w:sz="0" w:space="0" w:color="auto"/>
                    <w:left w:val="none" w:sz="0" w:space="0" w:color="auto"/>
                    <w:bottom w:val="none" w:sz="0" w:space="0" w:color="auto"/>
                    <w:right w:val="none" w:sz="0" w:space="0" w:color="auto"/>
                  </w:divBdr>
                  <w:divsChild>
                    <w:div w:id="1594047593">
                      <w:marLeft w:val="0"/>
                      <w:marRight w:val="0"/>
                      <w:marTop w:val="0"/>
                      <w:marBottom w:val="0"/>
                      <w:divBdr>
                        <w:top w:val="none" w:sz="0" w:space="0" w:color="auto"/>
                        <w:left w:val="none" w:sz="0" w:space="0" w:color="auto"/>
                        <w:bottom w:val="none" w:sz="0" w:space="0" w:color="auto"/>
                        <w:right w:val="none" w:sz="0" w:space="0" w:color="auto"/>
                      </w:divBdr>
                      <w:divsChild>
                        <w:div w:id="822505182">
                          <w:marLeft w:val="0"/>
                          <w:marRight w:val="0"/>
                          <w:marTop w:val="0"/>
                          <w:marBottom w:val="0"/>
                          <w:divBdr>
                            <w:top w:val="none" w:sz="0" w:space="0" w:color="auto"/>
                            <w:left w:val="none" w:sz="0" w:space="0" w:color="auto"/>
                            <w:bottom w:val="none" w:sz="0" w:space="0" w:color="auto"/>
                            <w:right w:val="none" w:sz="0" w:space="0" w:color="auto"/>
                          </w:divBdr>
                          <w:divsChild>
                            <w:div w:id="2072650585">
                              <w:marLeft w:val="0"/>
                              <w:marRight w:val="0"/>
                              <w:marTop w:val="0"/>
                              <w:marBottom w:val="0"/>
                              <w:divBdr>
                                <w:top w:val="none" w:sz="0" w:space="0" w:color="auto"/>
                                <w:left w:val="none" w:sz="0" w:space="0" w:color="auto"/>
                                <w:bottom w:val="none" w:sz="0" w:space="0" w:color="auto"/>
                                <w:right w:val="none" w:sz="0" w:space="0" w:color="auto"/>
                              </w:divBdr>
                              <w:divsChild>
                                <w:div w:id="616908681">
                                  <w:marLeft w:val="0"/>
                                  <w:marRight w:val="0"/>
                                  <w:marTop w:val="0"/>
                                  <w:marBottom w:val="0"/>
                                  <w:divBdr>
                                    <w:top w:val="none" w:sz="0" w:space="0" w:color="auto"/>
                                    <w:left w:val="none" w:sz="0" w:space="0" w:color="auto"/>
                                    <w:bottom w:val="none" w:sz="0" w:space="0" w:color="auto"/>
                                    <w:right w:val="none" w:sz="0" w:space="0" w:color="auto"/>
                                  </w:divBdr>
                                  <w:divsChild>
                                    <w:div w:id="100336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15F340CF-4AC1-43AB-AD6A-2455F393027E}">
  <ds:schemaRefs>
    <ds:schemaRef ds:uri="http://schemas.openxmlformats.org/officeDocument/2006/bibliography"/>
  </ds:schemaRefs>
</ds:datastoreItem>
</file>

<file path=customXml/itemProps2.xml><?xml version="1.0" encoding="utf-8"?>
<ds:datastoreItem xmlns:ds="http://schemas.openxmlformats.org/officeDocument/2006/customXml" ds:itemID="{601ED43B-4EA4-496B-85ED-B3730630740E}"/>
</file>

<file path=customXml/itemProps3.xml><?xml version="1.0" encoding="utf-8"?>
<ds:datastoreItem xmlns:ds="http://schemas.openxmlformats.org/officeDocument/2006/customXml" ds:itemID="{CA622CC7-1D2E-4269-9886-19DA596CBF87}"/>
</file>

<file path=customXml/itemProps4.xml><?xml version="1.0" encoding="utf-8"?>
<ds:datastoreItem xmlns:ds="http://schemas.openxmlformats.org/officeDocument/2006/customXml" ds:itemID="{8D0B6B43-7AC8-4CE8-818F-CDEB3BB2D49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16</cp:revision>
  <dcterms:created xsi:type="dcterms:W3CDTF">2025-04-18T07:27:00Z</dcterms:created>
  <dcterms:modified xsi:type="dcterms:W3CDTF">2025-05-03T17:09:22Z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